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D5" w:rsidRPr="00655540" w:rsidRDefault="006642D5" w:rsidP="00AC113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Приложение </w:t>
      </w:r>
      <w:r w:rsid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к постановлению</w:t>
      </w:r>
    </w:p>
    <w:p w:rsidR="006642D5" w:rsidRPr="00655540" w:rsidRDefault="006642D5" w:rsidP="00AC113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администрации Никольского </w:t>
      </w:r>
    </w:p>
    <w:p w:rsidR="006642D5" w:rsidRPr="00655540" w:rsidRDefault="006642D5" w:rsidP="00AC113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муниципального </w:t>
      </w:r>
      <w:r w:rsidR="005726EB" w:rsidRPr="00F526C7">
        <w:rPr>
          <w:rFonts w:ascii="Times New Roman" w:eastAsia="Times New Roman" w:hAnsi="Times New Roman"/>
          <w:sz w:val="20"/>
          <w:szCs w:val="20"/>
          <w:lang w:eastAsia="zh-CN"/>
        </w:rPr>
        <w:t>округа</w:t>
      </w:r>
      <w:r w:rsidRPr="00F526C7">
        <w:rPr>
          <w:rFonts w:ascii="Times New Roman" w:eastAsia="Times New Roman" w:hAnsi="Times New Roman"/>
          <w:sz w:val="20"/>
          <w:szCs w:val="20"/>
          <w:lang w:eastAsia="zh-CN"/>
        </w:rPr>
        <w:t xml:space="preserve"> от </w:t>
      </w:r>
      <w:r w:rsidR="009264DE" w:rsidRPr="00F526C7">
        <w:rPr>
          <w:rFonts w:ascii="Times New Roman" w:eastAsia="Times New Roman" w:hAnsi="Times New Roman"/>
          <w:sz w:val="20"/>
          <w:szCs w:val="20"/>
          <w:lang w:eastAsia="zh-CN"/>
        </w:rPr>
        <w:t xml:space="preserve">  …..</w:t>
      </w:r>
      <w:r w:rsidR="00323E91" w:rsidRPr="00F526C7">
        <w:rPr>
          <w:rFonts w:ascii="Times New Roman" w:eastAsia="Times New Roman" w:hAnsi="Times New Roman"/>
          <w:sz w:val="20"/>
          <w:szCs w:val="20"/>
          <w:lang w:eastAsia="zh-CN"/>
        </w:rPr>
        <w:t>2023</w:t>
      </w:r>
      <w:r w:rsidRPr="00F526C7">
        <w:rPr>
          <w:rFonts w:ascii="Times New Roman" w:eastAsia="Times New Roman" w:hAnsi="Times New Roman"/>
          <w:sz w:val="20"/>
          <w:szCs w:val="20"/>
          <w:lang w:eastAsia="zh-CN"/>
        </w:rPr>
        <w:t xml:space="preserve"> г. № </w:t>
      </w:r>
      <w:r w:rsidR="009264DE" w:rsidRPr="00F526C7">
        <w:rPr>
          <w:rFonts w:ascii="Times New Roman" w:eastAsia="Times New Roman" w:hAnsi="Times New Roman"/>
          <w:sz w:val="20"/>
          <w:szCs w:val="20"/>
          <w:lang w:eastAsia="zh-CN"/>
        </w:rPr>
        <w:t>….</w:t>
      </w:r>
      <w:r w:rsidRPr="00F526C7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     </w:t>
      </w:r>
      <w:r w:rsidRPr="00F526C7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   </w:t>
      </w:r>
    </w:p>
    <w:p w:rsidR="00BE550D" w:rsidRDefault="00BE550D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ПАСПОРТ 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муниципальной программы </w:t>
      </w:r>
    </w:p>
    <w:p w:rsidR="006642D5" w:rsidRPr="00655540" w:rsidRDefault="006642D5" w:rsidP="00AC113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«Обеспечение законности, правопорядка и общественной безопасности </w:t>
      </w:r>
    </w:p>
    <w:p w:rsidR="006642D5" w:rsidRPr="00655540" w:rsidRDefault="006642D5" w:rsidP="00AC113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в Никольском муниципальном </w:t>
      </w:r>
      <w:r w:rsidR="005726E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округе</w:t>
      </w: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 на </w:t>
      </w:r>
      <w:r w:rsidR="005726E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2024-2026 </w:t>
      </w: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годы» </w:t>
      </w:r>
    </w:p>
    <w:p w:rsidR="006642D5" w:rsidRPr="00655540" w:rsidRDefault="006642D5" w:rsidP="00AC113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(далее – муниципальная программа)</w:t>
      </w:r>
    </w:p>
    <w:tbl>
      <w:tblPr>
        <w:tblW w:w="10348" w:type="dxa"/>
        <w:tblInd w:w="-44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36"/>
        <w:gridCol w:w="7512"/>
      </w:tblGrid>
      <w:tr w:rsidR="006642D5" w:rsidRPr="00655540" w:rsidTr="00DD7D76">
        <w:trPr>
          <w:cantSplit/>
        </w:trPr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642D5" w:rsidRPr="00655540" w:rsidRDefault="006642D5" w:rsidP="00AC11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42D5" w:rsidRPr="00655540" w:rsidRDefault="006642D5" w:rsidP="00AC11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 w:rsidR="00572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</w:p>
          <w:p w:rsidR="006642D5" w:rsidRPr="00655540" w:rsidRDefault="006642D5" w:rsidP="00AC11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642D5" w:rsidRPr="00655540" w:rsidTr="00DD7D76">
        <w:trPr>
          <w:cantSplit/>
        </w:trPr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642D5" w:rsidRPr="00655540" w:rsidRDefault="006642D5" w:rsidP="00AC11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Соисполнители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</w:t>
            </w:r>
            <w:r w:rsidR="00572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;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Управление культуры администрации Никольского муниципального </w:t>
            </w:r>
            <w:r w:rsidR="00572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;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МБУ «ДОЛ им. А.Я. Яшина» администрации Никольского муниципального </w:t>
            </w:r>
            <w:r w:rsidR="00572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</w:tr>
      <w:tr w:rsidR="006642D5" w:rsidRPr="00655540" w:rsidTr="00DD7D76">
        <w:trPr>
          <w:cantSplit/>
          <w:trHeight w:val="1510"/>
        </w:trPr>
        <w:tc>
          <w:tcPr>
            <w:tcW w:w="283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642D5" w:rsidRPr="00655540" w:rsidRDefault="006642D5" w:rsidP="00AC11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Участники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642D5" w:rsidRPr="00655540" w:rsidRDefault="006642D5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Муниципальное бюджетное общеобразовательное учреждение дошкольного образования «Никольский центр дополнительного образования».</w:t>
            </w:r>
          </w:p>
          <w:p w:rsidR="0046312B" w:rsidRPr="00655540" w:rsidRDefault="0046312B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46312B" w:rsidRPr="00655540" w:rsidRDefault="0046312B" w:rsidP="00AC113F">
            <w:pPr>
              <w:pStyle w:val="20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Cs w:val="0"/>
                <w:i w:val="0"/>
                <w:color w:val="444444"/>
                <w:spacing w:val="-11"/>
                <w:sz w:val="20"/>
                <w:szCs w:val="20"/>
              </w:rPr>
            </w:pPr>
            <w:r w:rsidRPr="00655540">
              <w:rPr>
                <w:rStyle w:val="aff5"/>
                <w:rFonts w:ascii="Times New Roman" w:hAnsi="Times New Roman"/>
                <w:bCs/>
                <w:i w:val="0"/>
                <w:spacing w:val="-11"/>
                <w:sz w:val="20"/>
                <w:szCs w:val="20"/>
                <w:bdr w:val="none" w:sz="0" w:space="0" w:color="auto" w:frame="1"/>
              </w:rPr>
              <w:t>Муниципальное казенное учреждение культуры «</w:t>
            </w:r>
            <w:proofErr w:type="spellStart"/>
            <w:r w:rsidRPr="00655540">
              <w:rPr>
                <w:rStyle w:val="aff5"/>
                <w:rFonts w:ascii="Times New Roman" w:hAnsi="Times New Roman"/>
                <w:bCs/>
                <w:i w:val="0"/>
                <w:spacing w:val="-11"/>
                <w:sz w:val="20"/>
                <w:szCs w:val="20"/>
                <w:bdr w:val="none" w:sz="0" w:space="0" w:color="auto" w:frame="1"/>
              </w:rPr>
              <w:t>Межпоселенческая</w:t>
            </w:r>
            <w:proofErr w:type="spellEnd"/>
            <w:r w:rsidRPr="00655540">
              <w:rPr>
                <w:rStyle w:val="aff5"/>
                <w:rFonts w:ascii="Times New Roman" w:hAnsi="Times New Roman"/>
                <w:bCs/>
                <w:i w:val="0"/>
                <w:spacing w:val="-11"/>
                <w:sz w:val="20"/>
                <w:szCs w:val="20"/>
                <w:bdr w:val="none" w:sz="0" w:space="0" w:color="auto" w:frame="1"/>
              </w:rPr>
              <w:t xml:space="preserve"> централизованная библиотечная система Никольского муниципального </w:t>
            </w:r>
            <w:r w:rsidR="00EF1A8C">
              <w:rPr>
                <w:rStyle w:val="aff5"/>
                <w:rFonts w:ascii="Times New Roman" w:hAnsi="Times New Roman"/>
                <w:bCs/>
                <w:i w:val="0"/>
                <w:spacing w:val="-11"/>
                <w:sz w:val="20"/>
                <w:szCs w:val="20"/>
                <w:bdr w:val="none" w:sz="0" w:space="0" w:color="auto" w:frame="1"/>
              </w:rPr>
              <w:t>округа</w:t>
            </w:r>
            <w:r w:rsidRPr="00655540">
              <w:rPr>
                <w:rStyle w:val="aff5"/>
                <w:rFonts w:ascii="Times New Roman" w:hAnsi="Times New Roman"/>
                <w:bCs/>
                <w:i w:val="0"/>
                <w:spacing w:val="-11"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E0171B" w:rsidRPr="00655540" w:rsidTr="00E0171B">
        <w:trPr>
          <w:cantSplit/>
          <w:trHeight w:val="1510"/>
        </w:trPr>
        <w:tc>
          <w:tcPr>
            <w:tcW w:w="2836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</w:tcPr>
          <w:p w:rsidR="00E0171B" w:rsidRPr="00655540" w:rsidRDefault="00E0171B" w:rsidP="00585C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Цель и задачи муниципальной программы</w:t>
            </w:r>
          </w:p>
          <w:p w:rsidR="00E0171B" w:rsidRPr="00655540" w:rsidRDefault="00E0171B" w:rsidP="00585C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E0171B" w:rsidRPr="00655540" w:rsidRDefault="00E0171B" w:rsidP="0011066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Целью является повышение уровня со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циальной безопасности граждан и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безопасности среды обитания на территории Никольского муниципального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. </w:t>
            </w:r>
          </w:p>
          <w:p w:rsidR="00E0171B" w:rsidRPr="00655540" w:rsidRDefault="00E0171B" w:rsidP="0011066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Основные задачи программы:</w:t>
            </w:r>
          </w:p>
          <w:p w:rsidR="00E0171B" w:rsidRPr="00AA244A" w:rsidRDefault="00E0171B" w:rsidP="00DB72F0">
            <w:pPr>
              <w:pStyle w:val="a5"/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A24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Создание и развитие информационных систем обеспечения безопасности населения </w:t>
            </w:r>
            <w:r w:rsidR="00B824E7" w:rsidRPr="00AA24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округа</w:t>
            </w:r>
            <w:r w:rsidRPr="00AA24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 включая аппаратно-программный комплекс «Безопасный город» (4.4.4.9*);</w:t>
            </w:r>
          </w:p>
          <w:p w:rsidR="00E0171B" w:rsidRPr="00AA244A" w:rsidRDefault="00E0171B" w:rsidP="00DB72F0">
            <w:pPr>
              <w:pStyle w:val="a5"/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A24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освобождающихся из специальных учебно-воспитательных учреждений закрытого типа и воспитательных колоний (4.4.4.12*);</w:t>
            </w:r>
          </w:p>
          <w:p w:rsidR="00E0171B" w:rsidRPr="00AA244A" w:rsidRDefault="00E0171B" w:rsidP="00DB72F0">
            <w:pPr>
              <w:pStyle w:val="a5"/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A24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Предупреждение межнациональных и межконфессиональных конфликтов, проявлений экстремистской и террористической деятельности (4.4.4.13*);</w:t>
            </w:r>
          </w:p>
          <w:p w:rsidR="00E0171B" w:rsidRPr="00AA244A" w:rsidRDefault="00E0171B" w:rsidP="00DB72F0">
            <w:pPr>
              <w:pStyle w:val="a5"/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A24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Повышение качества и результативности профилактики правонарушений и противодействия преступности (4.4.4.22*);</w:t>
            </w:r>
          </w:p>
          <w:p w:rsidR="00E0171B" w:rsidRPr="00AA244A" w:rsidRDefault="00E0171B" w:rsidP="00DB72F0">
            <w:pPr>
              <w:pStyle w:val="a5"/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A24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Развитие инфраструктуры районной системы профилактики безнадзорности и правонарушений несовершеннолетних, социальной реабилитации несовершеннолетних, вступивших в конфликт с законом (4.4.4.25*);</w:t>
            </w:r>
          </w:p>
          <w:p w:rsidR="00E0171B" w:rsidRPr="00AA244A" w:rsidRDefault="00E0171B" w:rsidP="00DB72F0">
            <w:pPr>
              <w:pStyle w:val="a5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A24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Создание системы методического обеспечения и повышения профессиональной компетентности различных категорий специалистов, работающих с несовершеннолетними, вступившими в конфликт с законом (4.4.4.26*);</w:t>
            </w:r>
          </w:p>
          <w:p w:rsidR="00E0171B" w:rsidRPr="00AA244A" w:rsidRDefault="00E0171B" w:rsidP="00DB72F0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A2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безопасности на всех видах транспорта (4.4.4.7*);</w:t>
            </w:r>
          </w:p>
          <w:p w:rsidR="00E0171B" w:rsidRPr="00AA244A" w:rsidRDefault="00E0171B" w:rsidP="00DB72F0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A2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 и предотвращение дорожно-транспортных происшествий, вероятность гибели людей в которых наиболее высока (4.4.4.8*);</w:t>
            </w:r>
          </w:p>
          <w:p w:rsidR="00E0171B" w:rsidRPr="00AA244A" w:rsidRDefault="00E0171B" w:rsidP="00DB72F0">
            <w:pPr>
              <w:pStyle w:val="a5"/>
              <w:widowControl w:val="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A2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внедрение программ обучения детей и подростков правилам безопасного поведения на дорогах, поведения в случае чрезвычайных ситуаций, создание организационно-правовых механизмов защиты детей от распространения информации, причиняющей вред их здоровью и развитию (4.4.4.15*);</w:t>
            </w:r>
          </w:p>
          <w:p w:rsidR="0011066B" w:rsidRPr="00AA244A" w:rsidRDefault="00E0171B" w:rsidP="00DB72F0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A24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Профилактика наркомании и алкоголизма, в том числе в подростковой и молодежной среде (4.4.4.11*);</w:t>
            </w:r>
          </w:p>
          <w:p w:rsidR="002E1F16" w:rsidRPr="00AA244A" w:rsidRDefault="002E1F16" w:rsidP="00DB72F0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A24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Снижение потребления </w:t>
            </w:r>
            <w:proofErr w:type="spellStart"/>
            <w:r w:rsidRPr="00AA24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психоактивных</w:t>
            </w:r>
            <w:proofErr w:type="spellEnd"/>
            <w:r w:rsidRPr="00AA24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веществ населением округа;</w:t>
            </w:r>
          </w:p>
          <w:p w:rsidR="0011066B" w:rsidRPr="00AA244A" w:rsidRDefault="0011066B" w:rsidP="00DB72F0">
            <w:pPr>
              <w:pStyle w:val="a5"/>
              <w:widowControl w:val="0"/>
              <w:numPr>
                <w:ilvl w:val="0"/>
                <w:numId w:val="4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A2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эффективности проводимых профилактических мероприятий среди различных слоев населения; </w:t>
            </w:r>
          </w:p>
          <w:p w:rsidR="0011066B" w:rsidRPr="00AA244A" w:rsidRDefault="0011066B" w:rsidP="00DB72F0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A2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защиты населения и территории района от чрезвычайных ситуаций межмуниципального характера.</w:t>
            </w:r>
          </w:p>
          <w:p w:rsidR="0011066B" w:rsidRPr="00AA244A" w:rsidRDefault="0011066B" w:rsidP="00DB72F0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A2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на территории Никольского муниципального округа</w:t>
            </w:r>
          </w:p>
          <w:p w:rsidR="00F345A0" w:rsidRPr="00F345A0" w:rsidRDefault="0009637D" w:rsidP="00DB72F0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Обеспечение соблюдения режима секретности</w:t>
            </w:r>
          </w:p>
          <w:p w:rsidR="0009637D" w:rsidRPr="00F345A0" w:rsidRDefault="0009637D" w:rsidP="00DB72F0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45A0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Укрепление мобилизационной подготовки и повышение уровня квалификации работников органов местного самоуправления Никольского муниципального округа</w:t>
            </w:r>
          </w:p>
        </w:tc>
      </w:tr>
      <w:tr w:rsidR="00E0171B" w:rsidRPr="00655540" w:rsidTr="00E0171B">
        <w:trPr>
          <w:cantSplit/>
          <w:trHeight w:val="1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1B" w:rsidRPr="00655540" w:rsidRDefault="00E0171B" w:rsidP="00585C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lastRenderedPageBreak/>
              <w:t>Подпрограммы муниципальной программы</w:t>
            </w:r>
          </w:p>
          <w:p w:rsidR="00E0171B" w:rsidRPr="00655540" w:rsidRDefault="00E0171B" w:rsidP="00585C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1B" w:rsidRPr="00655540" w:rsidRDefault="00E0171B" w:rsidP="00585C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B27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Подпрограмма 1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«Профилактика преступлений и иных правонарушений»; </w:t>
            </w:r>
          </w:p>
          <w:p w:rsidR="00E0171B" w:rsidRPr="00655540" w:rsidRDefault="00E0171B" w:rsidP="00585C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B27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Подпрограмма 2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«Формирование законопослушного поведения участников дорожного движения»;</w:t>
            </w:r>
          </w:p>
          <w:p w:rsidR="00E0171B" w:rsidRPr="00655540" w:rsidRDefault="00E0171B" w:rsidP="00585C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B27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Подпрограмма 3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«Противодействие незаконному обороту наркотиков, снижение масштабов злоупотребления алкогольной продукцией, профилактика алкоголизма и наркомании»;</w:t>
            </w:r>
          </w:p>
          <w:p w:rsidR="00E0171B" w:rsidRDefault="00E0171B" w:rsidP="00585C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B27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Подпрограмма 4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«Обеспечение безопасности проживания населения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;</w:t>
            </w:r>
          </w:p>
          <w:p w:rsidR="00E0171B" w:rsidRPr="005726EB" w:rsidRDefault="00E0171B" w:rsidP="00585CED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9B27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Подпрограмма 5</w:t>
            </w:r>
            <w:r w:rsidRPr="00572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26E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zh-CN"/>
              </w:rPr>
              <w:t>«</w:t>
            </w:r>
            <w:r w:rsidRPr="005726E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Обеспечение пожарной безопасности  на территории </w:t>
            </w:r>
            <w:r w:rsidRPr="005726E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zh-CN"/>
              </w:rPr>
              <w:t xml:space="preserve">Никольского муниципального </w:t>
            </w:r>
            <w:r w:rsidRPr="005726E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округа</w:t>
            </w:r>
            <w:r w:rsidRPr="005726E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zh-CN"/>
              </w:rPr>
              <w:t>»</w:t>
            </w:r>
          </w:p>
          <w:p w:rsidR="00E0171B" w:rsidRPr="005726EB" w:rsidRDefault="00E0171B" w:rsidP="00585CE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27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Подпрограмма 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2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«Обеспечение мероприятий по мобилизационной подготовке экономики и защите государственной тайны»</w:t>
            </w:r>
          </w:p>
        </w:tc>
      </w:tr>
      <w:tr w:rsidR="00E0171B" w:rsidRPr="00655540" w:rsidTr="00585CED">
        <w:trPr>
          <w:cantSplit/>
          <w:trHeight w:val="5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1B" w:rsidRPr="00655540" w:rsidRDefault="00E0171B" w:rsidP="00585C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Программно-целевые инструменты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1B" w:rsidRPr="00E14978" w:rsidRDefault="00E14978" w:rsidP="00585C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14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Отсутствуют </w:t>
            </w:r>
          </w:p>
        </w:tc>
      </w:tr>
      <w:tr w:rsidR="00E0171B" w:rsidRPr="00655540" w:rsidTr="00585CED">
        <w:trPr>
          <w:cantSplit/>
          <w:trHeight w:val="5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1B" w:rsidRPr="00655540" w:rsidRDefault="00E0171B" w:rsidP="00585C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Сроки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1B" w:rsidRPr="00655540" w:rsidRDefault="00E0171B" w:rsidP="00585C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–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годы</w:t>
            </w:r>
          </w:p>
          <w:p w:rsidR="00E0171B" w:rsidRPr="00655540" w:rsidRDefault="00E0171B" w:rsidP="00585CED">
            <w:pPr>
              <w:widowControl w:val="0"/>
              <w:tabs>
                <w:tab w:val="left" w:pos="1171"/>
                <w:tab w:val="left" w:pos="227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585CED" w:rsidRPr="00655540" w:rsidTr="00585CED">
        <w:trPr>
          <w:cantSplit/>
          <w:trHeight w:val="5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ED" w:rsidRPr="00655540" w:rsidRDefault="00585CED" w:rsidP="00585C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Целевые показатели муниципальной программы</w:t>
            </w:r>
          </w:p>
          <w:p w:rsidR="00585CED" w:rsidRPr="00655540" w:rsidRDefault="00585CED" w:rsidP="00585C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ED" w:rsidRPr="00D22EC4" w:rsidRDefault="00585CED" w:rsidP="00DB72F0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65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Уровень преступности (количество зарегистрированных преступлений на 1 тыс. населения), единиц (4.4.5.5*);</w:t>
            </w:r>
          </w:p>
          <w:p w:rsidR="00D22EC4" w:rsidRPr="00A5654F" w:rsidRDefault="00D22EC4" w:rsidP="00DB72F0">
            <w:pPr>
              <w:pStyle w:val="a5"/>
              <w:numPr>
                <w:ilvl w:val="0"/>
                <w:numId w:val="40"/>
              </w:numPr>
              <w:tabs>
                <w:tab w:val="left" w:pos="50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654F">
              <w:rPr>
                <w:rFonts w:ascii="Times New Roman" w:eastAsia="Times New Roman" w:hAnsi="Times New Roman"/>
                <w:sz w:val="20"/>
                <w:szCs w:val="20"/>
              </w:rPr>
              <w:t>Удельный вес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преступление, % (4.4.5.6*);</w:t>
            </w:r>
          </w:p>
          <w:p w:rsidR="00D22EC4" w:rsidRPr="00A5654F" w:rsidRDefault="00D22EC4" w:rsidP="00DB72F0">
            <w:pPr>
              <w:pStyle w:val="a5"/>
              <w:numPr>
                <w:ilvl w:val="0"/>
                <w:numId w:val="40"/>
              </w:numPr>
              <w:tabs>
                <w:tab w:val="left" w:pos="50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65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Смертность от дорожно-транспортных происшествий, случаев на 100 тыс. человек населения (4.2.5.7*);</w:t>
            </w:r>
          </w:p>
          <w:p w:rsidR="004E2961" w:rsidRPr="004E2961" w:rsidRDefault="00D22EC4" w:rsidP="00DB72F0">
            <w:pPr>
              <w:pStyle w:val="a5"/>
              <w:numPr>
                <w:ilvl w:val="0"/>
                <w:numId w:val="40"/>
              </w:numPr>
              <w:tabs>
                <w:tab w:val="left" w:pos="50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65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Смертность и </w:t>
            </w:r>
            <w:proofErr w:type="spellStart"/>
            <w:r w:rsidRPr="00A565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травмирование</w:t>
            </w:r>
            <w:proofErr w:type="spellEnd"/>
            <w:r w:rsidRPr="00A565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несовершеннолетних в дорожно-  транспортных происшествиях;</w:t>
            </w:r>
            <w:r w:rsidR="004E29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22EC4" w:rsidRPr="00A5654F" w:rsidRDefault="004E2961" w:rsidP="00DB72F0">
            <w:pPr>
              <w:pStyle w:val="a5"/>
              <w:numPr>
                <w:ilvl w:val="0"/>
                <w:numId w:val="40"/>
              </w:numPr>
              <w:tabs>
                <w:tab w:val="left" w:pos="50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Смертность от дорожно-транспортных происшествий на 10 тыс. зарегистрированных транспортных средств</w:t>
            </w:r>
          </w:p>
          <w:p w:rsidR="00D22EC4" w:rsidRPr="00A5654F" w:rsidRDefault="00D22EC4" w:rsidP="00DB72F0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654F">
              <w:rPr>
                <w:rFonts w:ascii="Times New Roman" w:eastAsia="Times New Roman" w:hAnsi="Times New Roman"/>
                <w:sz w:val="20"/>
                <w:szCs w:val="20"/>
              </w:rPr>
              <w:t>Число дорожно-транспортных происшествий с пострадавшими, единиц (4.4.5.3*);</w:t>
            </w:r>
          </w:p>
          <w:p w:rsidR="00D22EC4" w:rsidRPr="00A5654F" w:rsidRDefault="00D22EC4" w:rsidP="00DB72F0">
            <w:pPr>
              <w:pStyle w:val="a5"/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65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Количество лиц, состоящих на учете в учреждениях здравоохранения с диагнозом алкоголизм, чел.;</w:t>
            </w:r>
          </w:p>
          <w:p w:rsidR="00D22EC4" w:rsidRPr="00A5654F" w:rsidRDefault="00D22EC4" w:rsidP="00DB72F0">
            <w:pPr>
              <w:pStyle w:val="a5"/>
              <w:numPr>
                <w:ilvl w:val="0"/>
                <w:numId w:val="40"/>
              </w:numPr>
              <w:tabs>
                <w:tab w:val="left" w:pos="50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65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лиц, употребляющих с вредными последствиями наркотические вещества, состоящих на профилактическом учете в учреждениях здравоохранения, чел.;</w:t>
            </w:r>
          </w:p>
          <w:p w:rsidR="00D22EC4" w:rsidRPr="002B1ADB" w:rsidRDefault="00D22EC4" w:rsidP="00DB72F0">
            <w:pPr>
              <w:pStyle w:val="a5"/>
              <w:numPr>
                <w:ilvl w:val="0"/>
                <w:numId w:val="40"/>
              </w:numPr>
              <w:tabs>
                <w:tab w:val="left" w:pos="50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65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обслуживаемых функционирующих камер видеонаблюдения правоохранительного сегмента АПК «Безопасный город»;</w:t>
            </w:r>
          </w:p>
          <w:p w:rsidR="00D22EC4" w:rsidRDefault="00D22EC4" w:rsidP="00DB72F0">
            <w:pPr>
              <w:pStyle w:val="a5"/>
              <w:numPr>
                <w:ilvl w:val="0"/>
                <w:numId w:val="40"/>
              </w:numPr>
              <w:tabs>
                <w:tab w:val="left" w:pos="50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65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Численность погибших при чрезвычайных ситуац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иях межмуниципального характера;</w:t>
            </w:r>
          </w:p>
          <w:p w:rsidR="00D22EC4" w:rsidRDefault="00817FA0" w:rsidP="00DB72F0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lang w:eastAsia="zh-CN"/>
              </w:rPr>
              <w:t>Количество</w:t>
            </w:r>
            <w:r w:rsidR="00D22EC4">
              <w:rPr>
                <w:rFonts w:ascii="Times New Roman" w:hAnsi="Times New Roman"/>
                <w:color w:val="000000" w:themeColor="text1"/>
                <w:lang w:eastAsia="zh-CN"/>
              </w:rPr>
              <w:t xml:space="preserve"> погибших при пожарах</w:t>
            </w:r>
            <w:r w:rsidR="00D22EC4" w:rsidRPr="00A5654F">
              <w:rPr>
                <w:rFonts w:ascii="Times New Roman" w:hAnsi="Times New Roman"/>
                <w:color w:val="000000" w:themeColor="text1"/>
                <w:lang w:eastAsia="zh-CN"/>
              </w:rPr>
              <w:t>;</w:t>
            </w:r>
          </w:p>
          <w:p w:rsidR="005D72C2" w:rsidRPr="00A5654F" w:rsidRDefault="005D72C2" w:rsidP="00DB72F0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lang w:eastAsia="zh-CN"/>
              </w:rPr>
              <w:t>Количество пожаров;</w:t>
            </w:r>
          </w:p>
          <w:p w:rsidR="00D22EC4" w:rsidRPr="00F345A0" w:rsidRDefault="00D22EC4" w:rsidP="00DB72F0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5654F">
              <w:rPr>
                <w:rFonts w:ascii="Times New Roman" w:hAnsi="Times New Roman"/>
                <w:color w:val="000000" w:themeColor="text1"/>
                <w:lang w:eastAsia="zh-CN"/>
              </w:rPr>
              <w:t>Количество нарушений режима секретности</w:t>
            </w:r>
          </w:p>
          <w:p w:rsidR="00F345A0" w:rsidRPr="00F345A0" w:rsidRDefault="00F345A0" w:rsidP="00DB72F0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lang w:eastAsia="zh-CN"/>
              </w:rPr>
              <w:t>Количество приобретенных ПВМ и комплектующих изделий;</w:t>
            </w:r>
          </w:p>
          <w:p w:rsidR="00F345A0" w:rsidRPr="00A5654F" w:rsidRDefault="00F345A0" w:rsidP="00DB72F0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lang w:eastAsia="zh-CN"/>
              </w:rPr>
              <w:t>Количество приобретенного имущества для мероприятий по мобилизационной подготовке</w:t>
            </w:r>
          </w:p>
          <w:p w:rsidR="00585CED" w:rsidRPr="00184166" w:rsidRDefault="002B1ADB" w:rsidP="00DB72F0">
            <w:pPr>
              <w:pStyle w:val="a5"/>
              <w:numPr>
                <w:ilvl w:val="0"/>
                <w:numId w:val="40"/>
              </w:numPr>
              <w:tabs>
                <w:tab w:val="left" w:pos="50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Уровень преступности лицами в состоянии наркотического или </w:t>
            </w:r>
            <w:r w:rsidR="001841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алкогольного опьянения.</w:t>
            </w:r>
          </w:p>
        </w:tc>
      </w:tr>
      <w:tr w:rsidR="00585CED" w:rsidRPr="00655540" w:rsidTr="00585CED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</w:tcPr>
          <w:p w:rsidR="00585CED" w:rsidRPr="00655540" w:rsidRDefault="00585CED" w:rsidP="00585C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Объем финансового обеспечения муниципальной программы</w:t>
            </w:r>
          </w:p>
          <w:p w:rsidR="00585CED" w:rsidRPr="00655540" w:rsidRDefault="00585CED" w:rsidP="00585C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585CED" w:rsidRPr="00655540" w:rsidRDefault="00585CED" w:rsidP="00585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585CED" w:rsidRPr="00655540" w:rsidRDefault="00585CED" w:rsidP="00585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585CED" w:rsidRPr="00655540" w:rsidRDefault="00585CED" w:rsidP="00585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85CED" w:rsidRPr="00655540" w:rsidRDefault="00585CED" w:rsidP="00585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85CED" w:rsidRPr="00655540" w:rsidRDefault="00585CED" w:rsidP="00585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85CED" w:rsidRPr="00655540" w:rsidRDefault="00585CED" w:rsidP="00585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85CED" w:rsidRPr="00655540" w:rsidRDefault="00585CED" w:rsidP="00585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85CED" w:rsidRPr="00655540" w:rsidRDefault="00585CED" w:rsidP="00585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85CED" w:rsidRPr="00655540" w:rsidRDefault="00585CED" w:rsidP="00585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85CED" w:rsidRPr="00655540" w:rsidRDefault="00585CED" w:rsidP="00585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85CED" w:rsidRPr="00655540" w:rsidRDefault="00585CED" w:rsidP="00585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85CED" w:rsidRPr="00655540" w:rsidRDefault="00585CED" w:rsidP="00585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85CED" w:rsidRPr="00655540" w:rsidRDefault="00585CED" w:rsidP="00585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585CED" w:rsidRPr="00655540" w:rsidRDefault="00585CED" w:rsidP="00585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Объем средств на реализацию программы  составляет </w:t>
            </w:r>
            <w:r w:rsidR="00FA6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13359,5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тыс. рублей, в том числе по годам:</w:t>
            </w:r>
          </w:p>
          <w:p w:rsidR="00585CED" w:rsidRPr="00655540" w:rsidRDefault="00585CED" w:rsidP="00585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2024 год – </w:t>
            </w:r>
            <w:r w:rsidR="00FA6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4996,5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 тыс. руб.</w:t>
            </w:r>
          </w:p>
          <w:p w:rsidR="00585CED" w:rsidRDefault="00585CED" w:rsidP="00585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2025 год –  </w:t>
            </w:r>
            <w:r w:rsidR="00FA6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4246,5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 тыс. руб.</w:t>
            </w:r>
          </w:p>
          <w:p w:rsidR="00585CED" w:rsidRDefault="00585CED" w:rsidP="00585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год –  </w:t>
            </w:r>
            <w:r w:rsidR="00FA6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4116,5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 тыс. руб.</w:t>
            </w:r>
          </w:p>
          <w:p w:rsidR="00585CED" w:rsidRPr="00655540" w:rsidRDefault="00585CED" w:rsidP="00585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585CED" w:rsidRPr="00655540" w:rsidRDefault="00585CED" w:rsidP="00585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из них за счет средств  бюджета</w:t>
            </w:r>
            <w:r w:rsidR="000E2F26" w:rsidRPr="000E2F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0E2F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округа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FA6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8675,3</w:t>
            </w:r>
            <w:r w:rsidRPr="00E411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тыс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 рублей, в том числе по годам реализации:</w:t>
            </w:r>
          </w:p>
          <w:p w:rsidR="00585CED" w:rsidRPr="00655540" w:rsidRDefault="00585CED" w:rsidP="00585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2024 год —</w:t>
            </w:r>
            <w:r w:rsidR="00FA6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3435,1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тыс. рублей;</w:t>
            </w:r>
          </w:p>
          <w:p w:rsidR="00585CED" w:rsidRDefault="00585CED" w:rsidP="00585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2025 год —</w:t>
            </w:r>
            <w:r w:rsidR="00FA6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2685,1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тыс. рублей;</w:t>
            </w:r>
          </w:p>
          <w:p w:rsidR="00585CED" w:rsidRDefault="00585CED" w:rsidP="00585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год —</w:t>
            </w:r>
            <w:r w:rsidR="00FA6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2555,1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тыс. рублей;</w:t>
            </w:r>
          </w:p>
          <w:p w:rsidR="00585CED" w:rsidRPr="00655540" w:rsidRDefault="00585CED" w:rsidP="00585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585CED" w:rsidRPr="00655540" w:rsidRDefault="00585CED" w:rsidP="00585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из них за счет средств областного бюджета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4684,2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тыс. рублей, в том числе по годам реализации:</w:t>
            </w:r>
          </w:p>
          <w:p w:rsidR="00585CED" w:rsidRPr="00655540" w:rsidRDefault="00585CED" w:rsidP="00585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2024 год —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1561,4 т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ыс. рублей;</w:t>
            </w:r>
          </w:p>
          <w:p w:rsidR="00585CED" w:rsidRDefault="00585CED" w:rsidP="00585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2025 год —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1561,4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тыс. рублей;</w:t>
            </w:r>
          </w:p>
          <w:p w:rsidR="00585CED" w:rsidRPr="009B2753" w:rsidRDefault="00585CED" w:rsidP="00585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 год — 1561,4  тыс. рублей.</w:t>
            </w:r>
          </w:p>
        </w:tc>
      </w:tr>
      <w:tr w:rsidR="00585CED" w:rsidRPr="00655540" w:rsidTr="00585CED">
        <w:trPr>
          <w:cantSplit/>
        </w:trPr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585CED" w:rsidRPr="00655540" w:rsidRDefault="00585CED" w:rsidP="00585C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lastRenderedPageBreak/>
              <w:t>Ожидаемые результаты реализации муниципальной программы</w:t>
            </w:r>
          </w:p>
          <w:p w:rsidR="00585CED" w:rsidRPr="00655540" w:rsidRDefault="00585CED" w:rsidP="00585C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85CED" w:rsidRPr="00655540" w:rsidRDefault="00585CED" w:rsidP="00585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Реализация программы позволит достичь следующих  результатов:</w:t>
            </w:r>
          </w:p>
          <w:p w:rsidR="00585CED" w:rsidRPr="00655540" w:rsidRDefault="00585CED" w:rsidP="00DB72F0">
            <w:pPr>
              <w:numPr>
                <w:ilvl w:val="0"/>
                <w:numId w:val="45"/>
              </w:numPr>
              <w:tabs>
                <w:tab w:val="left" w:pos="0"/>
                <w:tab w:val="left" w:pos="1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Снижение уровня преступности (количество зарегистрированных преступлений на 1 тыс. населения), с </w:t>
            </w:r>
            <w:r w:rsidR="00D41A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9,2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единиц в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22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году до </w:t>
            </w:r>
            <w:r w:rsidR="00D41A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8,3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единиц к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году (4.4.5.5.*);</w:t>
            </w:r>
          </w:p>
          <w:p w:rsidR="00585CED" w:rsidRPr="00655540" w:rsidRDefault="00585CED" w:rsidP="00DB72F0">
            <w:pPr>
              <w:numPr>
                <w:ilvl w:val="0"/>
                <w:numId w:val="45"/>
              </w:numPr>
              <w:tabs>
                <w:tab w:val="left" w:pos="0"/>
                <w:tab w:val="left" w:pos="1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числа дорожно-транспортных происшествий с пострадавшими, с 1</w:t>
            </w:r>
            <w:r w:rsidR="00D41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единиц (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</w:rPr>
              <w:t xml:space="preserve">2017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год) до 10 единиц к 202</w:t>
            </w:r>
            <w:r w:rsidRPr="00E017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году (4.4.5.3*);</w:t>
            </w:r>
          </w:p>
          <w:p w:rsidR="00585CED" w:rsidRPr="00655540" w:rsidRDefault="00585CED" w:rsidP="00DB72F0">
            <w:pPr>
              <w:numPr>
                <w:ilvl w:val="0"/>
                <w:numId w:val="45"/>
              </w:numPr>
              <w:tabs>
                <w:tab w:val="left" w:pos="0"/>
                <w:tab w:val="left" w:pos="1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смертности от до</w:t>
            </w:r>
            <w:r w:rsidR="00362B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рожно-транспортных происшествий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 </w:t>
            </w:r>
            <w:r w:rsidR="00362B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10,6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случаев на 100 тыс. человек населения в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362BB8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Pr="00655540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году до </w:t>
            </w:r>
            <w:r w:rsidR="00A676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7,7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случаев к 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году (4.2.5.7*);</w:t>
            </w:r>
          </w:p>
          <w:p w:rsidR="00585CED" w:rsidRPr="00655540" w:rsidRDefault="00585CED" w:rsidP="00DB72F0">
            <w:pPr>
              <w:numPr>
                <w:ilvl w:val="0"/>
                <w:numId w:val="45"/>
              </w:numPr>
              <w:tabs>
                <w:tab w:val="left" w:pos="0"/>
                <w:tab w:val="left" w:pos="1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Отсутствие смертности и травматизма несовершеннолетних от </w:t>
            </w: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транспортных происшествий к 0 случаев в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г;</w:t>
            </w:r>
          </w:p>
          <w:p w:rsidR="00585CED" w:rsidRPr="00655540" w:rsidRDefault="00585CED" w:rsidP="00DB72F0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4365"/>
                <w:tab w:val="left" w:pos="99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Недопущение роста у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дельного веса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преступление,  к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году (4.4.5.6*);</w:t>
            </w:r>
          </w:p>
          <w:p w:rsidR="00585CED" w:rsidRDefault="00585CED" w:rsidP="00DB72F0">
            <w:pPr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Снижение к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оличества лиц, состоящих на учете в учреждениях здравоохранения с диагнозом алкоголизм, с </w:t>
            </w:r>
            <w:r w:rsidR="00D41A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78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человек в 20</w:t>
            </w:r>
            <w:r w:rsidR="00D41A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22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году до 6</w:t>
            </w:r>
            <w:r w:rsidR="00D41A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человек  к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году;</w:t>
            </w:r>
          </w:p>
          <w:p w:rsidR="00D41AB2" w:rsidRPr="00D41AB2" w:rsidRDefault="00D41AB2" w:rsidP="00DB72F0">
            <w:pPr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47D0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Увеличение количества обслуживаемых функционирующих камер видеонаблюдения АПК «Безопасный город» с 20 в 2022 году, до 30 к 2026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;</w:t>
            </w:r>
          </w:p>
          <w:p w:rsidR="00D41AB2" w:rsidRPr="00D41AB2" w:rsidRDefault="00D41AB2" w:rsidP="00DB72F0">
            <w:pPr>
              <w:pStyle w:val="a5"/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41A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Снижение уровня преступности лицами в состоянии наркотического или алкогольного опьянения, с 3,0 человек на 1 </w:t>
            </w:r>
            <w:proofErr w:type="spellStart"/>
            <w:r w:rsidRPr="00D41A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тыс.населения</w:t>
            </w:r>
            <w:proofErr w:type="spellEnd"/>
            <w:r w:rsidRPr="00D41A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(2022г.) до 2,3 человек на 1 </w:t>
            </w:r>
            <w:proofErr w:type="spellStart"/>
            <w:r w:rsidRPr="00D41A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тыс.населения</w:t>
            </w:r>
            <w:proofErr w:type="spellEnd"/>
            <w:r w:rsidRPr="00D41A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в 2026году;</w:t>
            </w:r>
          </w:p>
          <w:p w:rsidR="00D41AB2" w:rsidRPr="00D41AB2" w:rsidRDefault="00D41AB2" w:rsidP="00DB72F0">
            <w:pPr>
              <w:pStyle w:val="a5"/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41A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Снижение количества лиц, употребляющих с вредными последствиями наркотические вещества, состоящих на профилактическом учете в учреждениях здравоохранения, к 0 случаев в 2026 г;</w:t>
            </w:r>
          </w:p>
          <w:p w:rsidR="00585CED" w:rsidRPr="00D41AB2" w:rsidRDefault="00585CED" w:rsidP="00DB72F0">
            <w:pPr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41A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Недопущение гибели людей при чрезвычайных ситуациях межмуниципального характера.</w:t>
            </w:r>
          </w:p>
          <w:p w:rsidR="00585CED" w:rsidRPr="005D72C2" w:rsidRDefault="00585CED" w:rsidP="00DB72F0">
            <w:pPr>
              <w:numPr>
                <w:ilvl w:val="0"/>
                <w:numId w:val="45"/>
              </w:numPr>
              <w:tabs>
                <w:tab w:val="left" w:pos="0"/>
                <w:tab w:val="left" w:pos="19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С</w:t>
            </w:r>
            <w:r w:rsidRPr="005D700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нижение гибели </w:t>
            </w:r>
            <w:r w:rsidR="00D41AB2">
              <w:rPr>
                <w:rFonts w:ascii="Times New Roman" w:hAnsi="Times New Roman"/>
                <w:sz w:val="20"/>
                <w:szCs w:val="20"/>
                <w:lang w:eastAsia="zh-CN"/>
              </w:rPr>
              <w:t>людей при пожарах, с 2 человек в 2022 году, до 0 – к 2026 году</w:t>
            </w:r>
            <w:r w:rsidR="005D72C2">
              <w:rPr>
                <w:rFonts w:ascii="Times New Roman" w:hAnsi="Times New Roman"/>
                <w:sz w:val="20"/>
                <w:szCs w:val="20"/>
                <w:lang w:eastAsia="zh-CN"/>
              </w:rPr>
              <w:t>;</w:t>
            </w:r>
          </w:p>
          <w:p w:rsidR="005D72C2" w:rsidRPr="005D7006" w:rsidRDefault="005D72C2" w:rsidP="00DB72F0">
            <w:pPr>
              <w:numPr>
                <w:ilvl w:val="0"/>
                <w:numId w:val="45"/>
              </w:numPr>
              <w:tabs>
                <w:tab w:val="left" w:pos="0"/>
                <w:tab w:val="left" w:pos="19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Снижение количества пожаров </w:t>
            </w:r>
            <w:r w:rsidR="00650B20">
              <w:rPr>
                <w:rFonts w:ascii="Times New Roman" w:hAnsi="Times New Roman"/>
                <w:sz w:val="20"/>
                <w:szCs w:val="20"/>
                <w:lang w:eastAsia="zh-CN"/>
              </w:rPr>
              <w:t>с 18 случаев в 2022 году, до 5 – к 2026 году</w:t>
            </w:r>
          </w:p>
          <w:p w:rsidR="00585CED" w:rsidRPr="00407A15" w:rsidRDefault="00D41AB2" w:rsidP="00DB72F0">
            <w:pPr>
              <w:numPr>
                <w:ilvl w:val="0"/>
                <w:numId w:val="45"/>
              </w:numPr>
              <w:tabs>
                <w:tab w:val="left" w:pos="0"/>
                <w:tab w:val="left" w:pos="19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 CYR"/>
                <w:sz w:val="20"/>
                <w:szCs w:val="20"/>
              </w:rPr>
              <w:t>О</w:t>
            </w:r>
            <w:r w:rsidR="00585CED" w:rsidRPr="005D7006">
              <w:rPr>
                <w:rFonts w:ascii="Times New Roman" w:eastAsia="Times New Roman" w:hAnsi="Times New Roman" w:cs="Times New Roman CYR"/>
                <w:sz w:val="20"/>
                <w:szCs w:val="20"/>
              </w:rPr>
              <w:t>тсутствие фактов нарушений режима секретности</w:t>
            </w:r>
            <w:r w:rsidR="00D22EC4">
              <w:rPr>
                <w:rFonts w:ascii="Times New Roman" w:eastAsia="Times New Roman" w:hAnsi="Times New Roman" w:cs="Times New Roman CYR"/>
                <w:sz w:val="20"/>
                <w:szCs w:val="20"/>
              </w:rPr>
              <w:t>;</w:t>
            </w:r>
          </w:p>
          <w:p w:rsidR="00407A15" w:rsidRPr="00407A15" w:rsidRDefault="00407A15" w:rsidP="00DB72F0">
            <w:pPr>
              <w:numPr>
                <w:ilvl w:val="0"/>
                <w:numId w:val="45"/>
              </w:numPr>
              <w:tabs>
                <w:tab w:val="left" w:pos="0"/>
                <w:tab w:val="left" w:pos="19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 CYR"/>
                <w:sz w:val="20"/>
                <w:szCs w:val="20"/>
              </w:rPr>
              <w:t>Приобретение ПВМ и комплектующие изделия в количестве 2 шт. в 2024 году;</w:t>
            </w:r>
          </w:p>
          <w:p w:rsidR="00407A15" w:rsidRPr="00D22EC4" w:rsidRDefault="00407A15" w:rsidP="00DB72F0">
            <w:pPr>
              <w:numPr>
                <w:ilvl w:val="0"/>
                <w:numId w:val="45"/>
              </w:numPr>
              <w:tabs>
                <w:tab w:val="left" w:pos="0"/>
                <w:tab w:val="left" w:pos="19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 CYR"/>
                <w:sz w:val="20"/>
                <w:szCs w:val="20"/>
              </w:rPr>
              <w:t>Приобретение имущества для мероприятий по мобилизационной подготовке по 1 ед. ежегодно (2024-2026гг.)</w:t>
            </w:r>
          </w:p>
          <w:p w:rsidR="00D22EC4" w:rsidRPr="00655540" w:rsidRDefault="00D22EC4" w:rsidP="00DB72F0">
            <w:pPr>
              <w:numPr>
                <w:ilvl w:val="0"/>
                <w:numId w:val="45"/>
              </w:numPr>
              <w:tabs>
                <w:tab w:val="left" w:pos="0"/>
                <w:tab w:val="left" w:pos="19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гибели людей от дорожно-транспортных происшествий на 10 тыс. зарегистрированных транспортных средств, с 4 человек в 2019 г., до 1 человека к 2026г.</w:t>
            </w:r>
          </w:p>
        </w:tc>
      </w:tr>
    </w:tbl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zh-CN"/>
        </w:rPr>
        <w:t>* в соответствии с планом мероприятий по реализации Стратегии социально-экономического развития Никольского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21.03.2019 года № 237.</w:t>
      </w:r>
    </w:p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spacing w:after="0" w:line="240" w:lineRule="auto"/>
        <w:ind w:right="-345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Раздел 1. Общая характеристика сферы реализации муниципальной программы</w:t>
      </w:r>
    </w:p>
    <w:p w:rsidR="006642D5" w:rsidRPr="00655540" w:rsidRDefault="006642D5" w:rsidP="00AC113F">
      <w:pPr>
        <w:widowControl w:val="0"/>
        <w:spacing w:after="0" w:line="240" w:lineRule="auto"/>
        <w:ind w:right="-345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6642D5" w:rsidRPr="009B2753" w:rsidRDefault="006642D5" w:rsidP="00AC113F">
      <w:pPr>
        <w:spacing w:after="0" w:line="240" w:lineRule="auto"/>
        <w:ind w:right="1"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B2753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Органами местного самоуправления совместно с органами внутренних дел района осуществляется систематическая работа по развитию системы профилактики правонарушений.</w:t>
      </w:r>
    </w:p>
    <w:p w:rsidR="006642D5" w:rsidRPr="009B2753" w:rsidRDefault="006642D5" w:rsidP="00AC113F">
      <w:pPr>
        <w:spacing w:after="0" w:line="240" w:lineRule="auto"/>
        <w:ind w:right="1"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B2753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В </w:t>
      </w:r>
      <w:r w:rsidR="00585CED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округе</w:t>
      </w:r>
      <w:r w:rsidRPr="009B2753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функционируют постоянно действующие антитеррористическая комиссия, районная межведомственная антинаркотическая комиссия, районная межведомственная комиссия по профилактике преступлений и иных правонарушений, комиссия по обеспечению безопасности дорожного движения,  комиссия по делам несовершеннолетних и защите их прав администрации Никольского района.</w:t>
      </w:r>
    </w:p>
    <w:p w:rsidR="00C16337" w:rsidRPr="009B2753" w:rsidRDefault="00C16337" w:rsidP="00AC113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B2753">
        <w:rPr>
          <w:rFonts w:ascii="Times New Roman" w:hAnsi="Times New Roman"/>
          <w:sz w:val="20"/>
          <w:szCs w:val="20"/>
        </w:rPr>
        <w:t xml:space="preserve">На 1,7% со 179 до 176 снизилось общее количество зарегистрированных преступлений, не допущено изнасилований, краж из транспортных средств, разбойных нападений, вымогательств и хулиганств. </w:t>
      </w:r>
    </w:p>
    <w:p w:rsidR="00C16337" w:rsidRPr="009B2753" w:rsidRDefault="00C16337" w:rsidP="00AC113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B2753">
        <w:rPr>
          <w:rFonts w:ascii="Times New Roman" w:hAnsi="Times New Roman"/>
          <w:sz w:val="20"/>
          <w:szCs w:val="20"/>
        </w:rPr>
        <w:t xml:space="preserve">Не зарегистрировано фактов причинения тяжкого вреда здоровью, в тоже время в целях профилактики выявлено14 фактов угроз убийством </w:t>
      </w:r>
      <w:r w:rsidR="00AB1D35">
        <w:rPr>
          <w:rFonts w:ascii="Times New Roman" w:hAnsi="Times New Roman"/>
          <w:sz w:val="20"/>
          <w:szCs w:val="20"/>
        </w:rPr>
        <w:t>.</w:t>
      </w:r>
      <w:r w:rsidRPr="009B2753">
        <w:rPr>
          <w:rFonts w:ascii="Times New Roman" w:hAnsi="Times New Roman"/>
          <w:sz w:val="20"/>
          <w:szCs w:val="20"/>
        </w:rPr>
        <w:t xml:space="preserve">  </w:t>
      </w:r>
    </w:p>
    <w:p w:rsidR="00C16337" w:rsidRPr="009B2753" w:rsidRDefault="00C16337" w:rsidP="00AC113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B2753">
        <w:rPr>
          <w:rFonts w:ascii="Times New Roman" w:hAnsi="Times New Roman"/>
          <w:sz w:val="20"/>
          <w:szCs w:val="20"/>
        </w:rPr>
        <w:t>На 50 % с 2 до 1 снизилось количество убийств, на 1,7% с 58 до 57 общее количество краж, с 4 до 3 на 25% количество грабежей, с 15 до 2 на 84,7% снизилось количество совершенных мошенничеств, в том числе совершенных с использованием сети интернет с 10 до 2 на 80%.</w:t>
      </w:r>
    </w:p>
    <w:p w:rsidR="00C16337" w:rsidRPr="009B2753" w:rsidRDefault="00C16337" w:rsidP="00AC113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B2753">
        <w:rPr>
          <w:rFonts w:ascii="Times New Roman" w:hAnsi="Times New Roman"/>
          <w:sz w:val="20"/>
          <w:szCs w:val="20"/>
        </w:rPr>
        <w:t xml:space="preserve">Выявлено 12 преступлений по ст. 264.1 УК РФ, 1 преступление коррупционной направленности. </w:t>
      </w:r>
    </w:p>
    <w:p w:rsidR="00C16337" w:rsidRPr="009B2753" w:rsidRDefault="00C16337" w:rsidP="00AC113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B2753">
        <w:rPr>
          <w:rFonts w:ascii="Times New Roman" w:hAnsi="Times New Roman"/>
          <w:sz w:val="20"/>
          <w:szCs w:val="20"/>
        </w:rPr>
        <w:t>Не допущено роста особо тяжких преступлений, их количество снизилось с 4 до 2 на 50%: ч. 1 ст. 105 и п. А ч. 2 ст. 110 УК РФ (2021 год – ст. 105 ч.1 -2, ст. 111 ч. 3 п. Б и ст. 166 ч. 4 УК РФ), с 40 до 34 на 15% снизилось количество зарегистрированных тяжких преступлений.</w:t>
      </w:r>
    </w:p>
    <w:p w:rsidR="00C16337" w:rsidRPr="009B2753" w:rsidRDefault="00C16337" w:rsidP="00AC113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B2753">
        <w:rPr>
          <w:rFonts w:ascii="Times New Roman" w:hAnsi="Times New Roman"/>
          <w:sz w:val="20"/>
          <w:szCs w:val="20"/>
        </w:rPr>
        <w:t xml:space="preserve">Допущено 1 преступление, совершенное несовершеннолетним: ст. 158 ч. 3 п. Г УК РФ (2021 год – 4). </w:t>
      </w:r>
    </w:p>
    <w:p w:rsidR="00C16337" w:rsidRPr="009B2753" w:rsidRDefault="00C16337" w:rsidP="00AC113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B2753">
        <w:rPr>
          <w:rFonts w:ascii="Times New Roman" w:hAnsi="Times New Roman"/>
          <w:sz w:val="20"/>
          <w:szCs w:val="20"/>
        </w:rPr>
        <w:t>С 25 до 21 на 16% уменьшилось количество преступлений совершенных лицами состоящими под административным надзором, из них по ст. 314.1 УК РФ с 14 до 6 на 57%.</w:t>
      </w:r>
    </w:p>
    <w:p w:rsidR="00C16337" w:rsidRPr="009B2753" w:rsidRDefault="00C16337" w:rsidP="00AC113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B2753">
        <w:rPr>
          <w:rFonts w:ascii="Times New Roman" w:hAnsi="Times New Roman"/>
          <w:sz w:val="20"/>
          <w:szCs w:val="20"/>
        </w:rPr>
        <w:lastRenderedPageBreak/>
        <w:t xml:space="preserve">На 80% с 15 до 3 в группе, на 9,5% со 126 до 114 снизилось количество преступлений совершенных не работающими, в быту с 14 до 12 на 14,3%. </w:t>
      </w:r>
    </w:p>
    <w:p w:rsidR="00404149" w:rsidRPr="009B2753" w:rsidRDefault="00C16337" w:rsidP="00AC113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B2753">
        <w:rPr>
          <w:rFonts w:ascii="Times New Roman" w:hAnsi="Times New Roman"/>
          <w:sz w:val="20"/>
          <w:szCs w:val="20"/>
        </w:rPr>
        <w:t xml:space="preserve">С использованием служебных собак раскрыто 10 преступлений (2021 год -3), с применением технических средств АПК «Безопасный город» раскрыто 4 преступления (2021 – 4).В целях профилактики тяжких и особо тяжких преступных проявлений против личности выявлено 49 преступлений профилактической направленности </w:t>
      </w:r>
      <w:r w:rsidR="00AB1D35">
        <w:rPr>
          <w:rFonts w:ascii="Times New Roman" w:hAnsi="Times New Roman"/>
          <w:sz w:val="20"/>
          <w:szCs w:val="20"/>
        </w:rPr>
        <w:t>.</w:t>
      </w:r>
      <w:r w:rsidRPr="009B2753">
        <w:rPr>
          <w:rFonts w:ascii="Times New Roman" w:hAnsi="Times New Roman"/>
          <w:sz w:val="20"/>
          <w:szCs w:val="20"/>
        </w:rPr>
        <w:t xml:space="preserve"> Направлено в суд уголовных дел профилактической направленности – 46 (2021 - 47), 33 лица привлечены к уголовной ответственности (2021 год – 32). По итогам работы за 2022 год количество преступлений, совершенных гражданами в состоянии алкогольного опьянения, уменьшилось на 29,3% с 82 до 58, удельный вес в структуре преступности составил 41% (2021 год -  53%) (область 32,65%). На учете в ОМВД как хронические алкоголики состоит 7 граждан (2021-7).</w:t>
      </w:r>
    </w:p>
    <w:p w:rsidR="00404149" w:rsidRPr="009B2753" w:rsidRDefault="00404149" w:rsidP="00AC113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B2753">
        <w:rPr>
          <w:sz w:val="20"/>
          <w:szCs w:val="20"/>
        </w:rPr>
        <w:t xml:space="preserve"> </w:t>
      </w:r>
      <w:r w:rsidRPr="009B2753">
        <w:rPr>
          <w:rFonts w:ascii="Times New Roman" w:hAnsi="Times New Roman"/>
          <w:sz w:val="20"/>
          <w:szCs w:val="20"/>
        </w:rPr>
        <w:t>За 2022 год на территории Никольского района с участием несовершеннолетних зарегистрировано 1 преступление, удельный вес в структуре преступности 0,7% (область 3,64%).</w:t>
      </w:r>
    </w:p>
    <w:p w:rsidR="00404149" w:rsidRPr="009B2753" w:rsidRDefault="00404149" w:rsidP="00AC113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B2753">
        <w:rPr>
          <w:rFonts w:ascii="Times New Roman" w:hAnsi="Times New Roman"/>
          <w:sz w:val="20"/>
          <w:szCs w:val="20"/>
        </w:rPr>
        <w:t>Семью подростками, не достигшими возраста привлечения к уголовной ответственности, совершено 4 общественно-опасных деяния.</w:t>
      </w:r>
    </w:p>
    <w:p w:rsidR="00C16337" w:rsidRPr="009B2753" w:rsidRDefault="00404149" w:rsidP="00AC113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B2753">
        <w:rPr>
          <w:rFonts w:ascii="Times New Roman" w:hAnsi="Times New Roman"/>
          <w:sz w:val="20"/>
          <w:szCs w:val="20"/>
        </w:rPr>
        <w:t xml:space="preserve">На учете в группе ПДН состоит по различным видам оснований 26 несовершеннолетних </w:t>
      </w:r>
      <w:r w:rsidR="00AB1D35">
        <w:rPr>
          <w:rFonts w:ascii="Times New Roman" w:hAnsi="Times New Roman"/>
          <w:sz w:val="20"/>
          <w:szCs w:val="20"/>
        </w:rPr>
        <w:t>,</w:t>
      </w:r>
      <w:r w:rsidRPr="009B2753">
        <w:rPr>
          <w:rFonts w:ascii="Times New Roman" w:hAnsi="Times New Roman"/>
          <w:sz w:val="20"/>
          <w:szCs w:val="20"/>
        </w:rPr>
        <w:t>за 2022 год на учет поставлено 42 несовершеннолетних.</w:t>
      </w:r>
    </w:p>
    <w:p w:rsidR="006642D5" w:rsidRPr="009B2753" w:rsidRDefault="006642D5" w:rsidP="00AC113F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B2753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Не ослабевает проблема с подростковой преступностью. Отсутствие внешкольной занятости, не вовлеченность в учебу и другие общественно-полезные процессы нередко приводят несовершеннолетних и молодых людей на преступный путь. </w:t>
      </w:r>
    </w:p>
    <w:p w:rsidR="006642D5" w:rsidRPr="00655540" w:rsidRDefault="006642D5" w:rsidP="00AC113F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Основу работы по защите прав и интересов несовершеннолетних, борьбе с детской беспризорностью и безнадзорностью составляет организация досуга несовершеннолетних, являющаяся действенным методом предотвращения вовлечения их в противоправное поведение и группы деструктивной направленности. С этой целью в </w:t>
      </w:r>
      <w:r w:rsidR="00B824E7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округе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реализуются мероприятия физкультурно-оздоровительного и спортивно-массового характера с несовершеннолетними, включая проведение товарищеских футбольных матчей, различных социальных конкурсов, антинаркотических массовых акций.</w:t>
      </w:r>
    </w:p>
    <w:p w:rsidR="006642D5" w:rsidRPr="00655540" w:rsidRDefault="006642D5" w:rsidP="00AC113F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В современных условиях важное значение имеет обеспечение доступности пользования указанными учреждениями и сооружениями для детей из семей с низким уровнем дохода. </w:t>
      </w:r>
    </w:p>
    <w:p w:rsidR="006642D5" w:rsidRPr="00655540" w:rsidRDefault="006642D5" w:rsidP="00AC113F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Существенным сегментом преступности является массив преступлений, совершенный на улицах и в других общественных местах. Данные преступления являются ярким показателем состояния общественного порядка для населения. В целях профилактики уличной преступности внедряются системы видеонаблюдения АПК «Безопасный город», но в настоящее время их количества явно недостаточно.</w:t>
      </w:r>
    </w:p>
    <w:p w:rsidR="006642D5" w:rsidRPr="00655540" w:rsidRDefault="006642D5" w:rsidP="00AC113F">
      <w:pPr>
        <w:spacing w:after="0" w:line="240" w:lineRule="auto"/>
        <w:ind w:right="1"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Среди мотивов потребления </w:t>
      </w:r>
      <w:proofErr w:type="spellStart"/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психоактивных</w:t>
      </w:r>
      <w:proofErr w:type="spellEnd"/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веществ наиболее отчетливо выделяются такие побудители как интерес, любопытство, потребление за компанию, желание уйти от личных проблем. Одним из самых распространенных способов вовлечения людей в зависимость, является «угощение». Формами профилактических мероприятий, направленных против потребления </w:t>
      </w:r>
      <w:proofErr w:type="spellStart"/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психоактивных</w:t>
      </w:r>
      <w:proofErr w:type="spellEnd"/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веществ, могут быть: информация в СМИ, лекции, беседы в образовательных учреждениях,  мероприятия по духовно-нравственному воспитанию, беседы с родителями учащихся.</w:t>
      </w:r>
    </w:p>
    <w:p w:rsidR="006642D5" w:rsidRPr="00655540" w:rsidRDefault="006642D5" w:rsidP="00AC113F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Алкоголизация и наркотизация населения приводит к росту преступности. Асоциальный образ жизни часто приводит  к нарушению закона. </w:t>
      </w:r>
    </w:p>
    <w:p w:rsidR="006642D5" w:rsidRPr="00655540" w:rsidRDefault="006642D5" w:rsidP="00AC113F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Сложность мероприятий по противодействию незаконному обороту </w:t>
      </w:r>
      <w:proofErr w:type="spellStart"/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психоактивных</w:t>
      </w:r>
      <w:proofErr w:type="spellEnd"/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веществ заключается в необходимости проведения целого комплекса мер, в том числе воздействия на факторы, способствующие их возникновению и развитию (экономические, культурные и социальные).</w:t>
      </w:r>
    </w:p>
    <w:p w:rsidR="006642D5" w:rsidRPr="00655540" w:rsidRDefault="006642D5" w:rsidP="00AC113F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Создание условий для защиты населения и территорий от чрезвычайных ситуаций, опасностей, возникающих при военных конфликтах или вследствие этих конфликтов, является одним из факторов стабильности на территории района.</w:t>
      </w:r>
    </w:p>
    <w:p w:rsidR="006642D5" w:rsidRPr="00655540" w:rsidRDefault="006642D5" w:rsidP="00AC113F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Вышеперечисленные проблемы по всем направлениям программы требуют комплексного подхода и соответствующего уровня финансирования. </w:t>
      </w:r>
    </w:p>
    <w:p w:rsidR="006642D5" w:rsidRDefault="006642D5" w:rsidP="00AC113F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Раздел 2. 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6642D5" w:rsidRPr="00655540" w:rsidRDefault="006642D5" w:rsidP="00AC113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  <w:lang w:eastAsia="zh-CN"/>
        </w:rPr>
      </w:pPr>
    </w:p>
    <w:p w:rsidR="006642D5" w:rsidRPr="00655540" w:rsidRDefault="006642D5" w:rsidP="00AC113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zh-CN"/>
        </w:rPr>
        <w:t xml:space="preserve">            Исходя из стратегических приоритетов целью муниципальной программы является повышение уровня социальной безопасности граждан на территории Никольского муниципального </w:t>
      </w:r>
      <w:r w:rsidR="00B824E7"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zh-CN"/>
        </w:rPr>
        <w:t>округа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zh-CN"/>
        </w:rPr>
        <w:t>.</w:t>
      </w:r>
    </w:p>
    <w:p w:rsidR="006642D5" w:rsidRPr="00B61F66" w:rsidRDefault="006642D5" w:rsidP="00AC113F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B61F66"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zh-CN"/>
        </w:rPr>
        <w:t>Для достижения поставленной цели необходимо решить следующие задачи:</w:t>
      </w:r>
    </w:p>
    <w:p w:rsidR="00AA244A" w:rsidRPr="00AA244A" w:rsidRDefault="00AA244A" w:rsidP="00DB72F0">
      <w:pPr>
        <w:pStyle w:val="a5"/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A244A">
        <w:rPr>
          <w:rFonts w:ascii="Times New Roman" w:eastAsia="Times New Roman" w:hAnsi="Times New Roman"/>
          <w:sz w:val="20"/>
          <w:szCs w:val="20"/>
          <w:lang w:eastAsia="zh-CN"/>
        </w:rPr>
        <w:t>Создание и развитие информационных систем обеспечения безопасности населения округа, включая аппаратно-программный комплекс «Безопасный город»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;</w:t>
      </w:r>
    </w:p>
    <w:p w:rsidR="00AA244A" w:rsidRDefault="00AA244A" w:rsidP="00DB72F0">
      <w:pPr>
        <w:pStyle w:val="a5"/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A244A">
        <w:rPr>
          <w:rFonts w:ascii="Times New Roman" w:eastAsia="Times New Roman" w:hAnsi="Times New Roman"/>
          <w:sz w:val="20"/>
          <w:szCs w:val="20"/>
          <w:lang w:eastAsia="zh-CN"/>
        </w:rPr>
        <w:t xml:space="preserve">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освобождающихся из специальных учебно-воспитательных учреждений закрытого типа и воспитательных колоний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;</w:t>
      </w:r>
    </w:p>
    <w:p w:rsidR="009450F9" w:rsidRPr="00AA244A" w:rsidRDefault="009450F9" w:rsidP="00DB72F0">
      <w:pPr>
        <w:pStyle w:val="a5"/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A244A">
        <w:rPr>
          <w:rFonts w:ascii="Times New Roman" w:eastAsia="Times New Roman" w:hAnsi="Times New Roman"/>
          <w:sz w:val="20"/>
          <w:szCs w:val="20"/>
          <w:lang w:eastAsia="zh-CN"/>
        </w:rPr>
        <w:t>Развитие инфраструктуры районной системы профилактики безнадзорности и правонарушений несовершеннолетних, социальной реабилитации несовершеннолетних, вступивших в конфликт с законом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;</w:t>
      </w:r>
    </w:p>
    <w:p w:rsidR="009450F9" w:rsidRPr="00AA244A" w:rsidRDefault="009450F9" w:rsidP="00DB72F0">
      <w:pPr>
        <w:pStyle w:val="a5"/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A244A">
        <w:rPr>
          <w:rFonts w:ascii="Times New Roman" w:eastAsia="Times New Roman" w:hAnsi="Times New Roman"/>
          <w:sz w:val="20"/>
          <w:szCs w:val="20"/>
          <w:lang w:eastAsia="zh-CN"/>
        </w:rPr>
        <w:t>Создание системы методического обеспечения и повышения профессиональной компетентности различных категорий специалистов, работающих с несовершеннолетними, вступившими в конфликт с законом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;</w:t>
      </w:r>
    </w:p>
    <w:p w:rsidR="009450F9" w:rsidRPr="00AA244A" w:rsidRDefault="009450F9" w:rsidP="00DB72F0">
      <w:pPr>
        <w:pStyle w:val="a5"/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A244A">
        <w:rPr>
          <w:rFonts w:ascii="Times New Roman" w:eastAsia="Times New Roman" w:hAnsi="Times New Roman"/>
          <w:sz w:val="20"/>
          <w:szCs w:val="20"/>
          <w:lang w:eastAsia="zh-CN"/>
        </w:rPr>
        <w:t xml:space="preserve">Повышение уровня безопасности на всех видах транспорта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;</w:t>
      </w:r>
    </w:p>
    <w:p w:rsidR="009450F9" w:rsidRPr="00AA244A" w:rsidRDefault="009450F9" w:rsidP="00DB72F0">
      <w:pPr>
        <w:pStyle w:val="a5"/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A244A">
        <w:rPr>
          <w:rFonts w:ascii="Times New Roman" w:eastAsia="Times New Roman" w:hAnsi="Times New Roman"/>
          <w:sz w:val="20"/>
          <w:szCs w:val="20"/>
          <w:lang w:eastAsia="zh-CN"/>
        </w:rPr>
        <w:t>Повышение безопасности дорожного движения и предотвращение дорожно-транспортных происшествий, вероятность гибели л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юдей в которых наиболее высока;</w:t>
      </w:r>
    </w:p>
    <w:p w:rsidR="009450F9" w:rsidRDefault="009450F9" w:rsidP="00DB72F0">
      <w:pPr>
        <w:pStyle w:val="a5"/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A244A">
        <w:rPr>
          <w:rFonts w:ascii="Times New Roman" w:eastAsia="Times New Roman" w:hAnsi="Times New Roman"/>
          <w:sz w:val="20"/>
          <w:szCs w:val="20"/>
          <w:lang w:eastAsia="zh-CN"/>
        </w:rPr>
        <w:lastRenderedPageBreak/>
        <w:t>Создание и внедрение программ обучения детей и подростков правилам безопасного поведения на дорогах, поведения в случае чрезвычайных ситуаций, создание организационно-правовых механизмов защиты детей от распространения информации, причиняющей вред их здоровью и развитию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;</w:t>
      </w:r>
    </w:p>
    <w:p w:rsidR="009450F9" w:rsidRPr="00AA244A" w:rsidRDefault="009450F9" w:rsidP="00DB72F0">
      <w:pPr>
        <w:pStyle w:val="a5"/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A244A">
        <w:rPr>
          <w:rFonts w:ascii="Times New Roman" w:eastAsia="Times New Roman" w:hAnsi="Times New Roman"/>
          <w:sz w:val="20"/>
          <w:szCs w:val="20"/>
          <w:lang w:eastAsia="zh-CN"/>
        </w:rPr>
        <w:t xml:space="preserve">Снижение потребления </w:t>
      </w:r>
      <w:proofErr w:type="spellStart"/>
      <w:r w:rsidRPr="00AA244A">
        <w:rPr>
          <w:rFonts w:ascii="Times New Roman" w:eastAsia="Times New Roman" w:hAnsi="Times New Roman"/>
          <w:sz w:val="20"/>
          <w:szCs w:val="20"/>
          <w:lang w:eastAsia="zh-CN"/>
        </w:rPr>
        <w:t>психоактивных</w:t>
      </w:r>
      <w:proofErr w:type="spellEnd"/>
      <w:r w:rsidRPr="00AA244A">
        <w:rPr>
          <w:rFonts w:ascii="Times New Roman" w:eastAsia="Times New Roman" w:hAnsi="Times New Roman"/>
          <w:sz w:val="20"/>
          <w:szCs w:val="20"/>
          <w:lang w:eastAsia="zh-CN"/>
        </w:rPr>
        <w:t xml:space="preserve"> веществ населением округа;</w:t>
      </w:r>
    </w:p>
    <w:p w:rsidR="009450F9" w:rsidRPr="00AA244A" w:rsidRDefault="009450F9" w:rsidP="00DB72F0">
      <w:pPr>
        <w:pStyle w:val="a5"/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A244A">
        <w:rPr>
          <w:rFonts w:ascii="Times New Roman" w:eastAsia="Times New Roman" w:hAnsi="Times New Roman"/>
          <w:sz w:val="20"/>
          <w:szCs w:val="20"/>
          <w:lang w:eastAsia="zh-CN"/>
        </w:rPr>
        <w:t xml:space="preserve">Повышение эффективности проводимых профилактических мероприятий среди различных слоев населения; </w:t>
      </w:r>
    </w:p>
    <w:p w:rsidR="009450F9" w:rsidRDefault="009450F9" w:rsidP="00DB72F0">
      <w:pPr>
        <w:pStyle w:val="a5"/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A244A">
        <w:rPr>
          <w:rFonts w:ascii="Times New Roman" w:eastAsia="Times New Roman" w:hAnsi="Times New Roman"/>
          <w:sz w:val="20"/>
          <w:szCs w:val="20"/>
          <w:lang w:eastAsia="zh-CN"/>
        </w:rPr>
        <w:t>Предупреждение межнациональных и межконфессиональных конфликтов, проявлений экстремистской и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террористической деятельности;</w:t>
      </w:r>
    </w:p>
    <w:p w:rsidR="009450F9" w:rsidRPr="00AA244A" w:rsidRDefault="009450F9" w:rsidP="00DB72F0">
      <w:pPr>
        <w:pStyle w:val="a5"/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A244A">
        <w:rPr>
          <w:rFonts w:ascii="Times New Roman" w:eastAsia="Times New Roman" w:hAnsi="Times New Roman"/>
          <w:sz w:val="20"/>
          <w:szCs w:val="20"/>
          <w:lang w:eastAsia="zh-CN"/>
        </w:rPr>
        <w:t>Повышение качества и результативности профилактики правонарушений и противодействия преступности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;</w:t>
      </w:r>
    </w:p>
    <w:p w:rsidR="009450F9" w:rsidRPr="00AA244A" w:rsidRDefault="009450F9" w:rsidP="00DB72F0">
      <w:pPr>
        <w:pStyle w:val="a5"/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A244A">
        <w:rPr>
          <w:rFonts w:ascii="Times New Roman" w:eastAsia="Times New Roman" w:hAnsi="Times New Roman"/>
          <w:sz w:val="20"/>
          <w:szCs w:val="20"/>
          <w:lang w:eastAsia="zh-CN"/>
        </w:rPr>
        <w:t>Обеспечение защиты населения и территории района от чрезвычайных ситуаций межмуниципального характера.</w:t>
      </w:r>
    </w:p>
    <w:p w:rsidR="009450F9" w:rsidRDefault="009450F9" w:rsidP="00DB72F0">
      <w:pPr>
        <w:pStyle w:val="a5"/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A244A">
        <w:rPr>
          <w:rFonts w:ascii="Times New Roman" w:eastAsia="Times New Roman" w:hAnsi="Times New Roman"/>
          <w:sz w:val="20"/>
          <w:szCs w:val="20"/>
          <w:lang w:eastAsia="zh-CN"/>
        </w:rPr>
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на территории Никольского муниципального округа</w:t>
      </w:r>
    </w:p>
    <w:p w:rsidR="002C1A3B" w:rsidRPr="00F345A0" w:rsidRDefault="002C1A3B" w:rsidP="00DB72F0">
      <w:pPr>
        <w:pStyle w:val="a5"/>
        <w:widowControl w:val="0"/>
        <w:numPr>
          <w:ilvl w:val="0"/>
          <w:numId w:val="42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>Обеспечение соблюдения режима секретности</w:t>
      </w:r>
    </w:p>
    <w:p w:rsidR="002C1A3B" w:rsidRPr="00AA244A" w:rsidRDefault="002C1A3B" w:rsidP="00DB72F0">
      <w:pPr>
        <w:pStyle w:val="a5"/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345A0">
        <w:rPr>
          <w:rFonts w:ascii="Times New Roman" w:eastAsia="Times New Roman" w:hAnsi="Times New Roman"/>
          <w:bCs/>
          <w:sz w:val="20"/>
          <w:szCs w:val="20"/>
          <w:lang w:eastAsia="zh-CN"/>
        </w:rPr>
        <w:t>Укрепление мобилизационной подготовки и повышение уровня квалификации работников органов местного самоуправления Никольского муниципального округа</w:t>
      </w:r>
    </w:p>
    <w:p w:rsidR="009450F9" w:rsidRPr="00AA244A" w:rsidRDefault="009450F9" w:rsidP="00DB72F0">
      <w:pPr>
        <w:pStyle w:val="a5"/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A244A">
        <w:rPr>
          <w:rFonts w:ascii="Times New Roman" w:eastAsia="Times New Roman" w:hAnsi="Times New Roman"/>
          <w:sz w:val="20"/>
          <w:szCs w:val="20"/>
          <w:lang w:eastAsia="zh-CN"/>
        </w:rPr>
        <w:t xml:space="preserve">Профилактика наркомании и алкоголизма, в том числе в подростковой и молодежной среде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;</w:t>
      </w:r>
    </w:p>
    <w:p w:rsidR="009450F9" w:rsidRPr="00AA244A" w:rsidRDefault="009450F9" w:rsidP="005D72C2">
      <w:pPr>
        <w:pStyle w:val="a5"/>
        <w:widowControl w:val="0"/>
        <w:suppressAutoHyphens/>
        <w:autoSpaceDE w:val="0"/>
        <w:spacing w:after="0" w:line="240" w:lineRule="auto"/>
        <w:ind w:left="432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9450F9" w:rsidRPr="008A6DCF" w:rsidRDefault="009450F9" w:rsidP="009450F9">
      <w:pPr>
        <w:pStyle w:val="a5"/>
        <w:widowControl w:val="0"/>
        <w:suppressAutoHyphens/>
        <w:autoSpaceDE w:val="0"/>
        <w:spacing w:after="0" w:line="240" w:lineRule="auto"/>
        <w:ind w:left="432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Муниципальная программа рассчитана на период с 202</w:t>
      </w:r>
      <w:r w:rsidR="005726EB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4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- 202</w:t>
      </w:r>
      <w:r w:rsidR="005726EB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6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годы.</w:t>
      </w:r>
    </w:p>
    <w:p w:rsidR="006642D5" w:rsidRPr="00655540" w:rsidRDefault="006642D5" w:rsidP="00AC113F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Сведения о целевых показателях (индикаторах) программы представлены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в </w:t>
      </w:r>
      <w:hyperlink r:id="rId9" w:anchor="Par310" w:history="1">
        <w:r w:rsidRPr="00655540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eastAsia="zh-CN" w:bidi="ru-RU"/>
          </w:rPr>
          <w:t xml:space="preserve">Приложении </w:t>
        </w:r>
      </w:hyperlink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к муниципальной программе.</w:t>
      </w:r>
    </w:p>
    <w:p w:rsidR="006642D5" w:rsidRPr="009B2753" w:rsidRDefault="006642D5" w:rsidP="00AC113F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B2753">
        <w:rPr>
          <w:rFonts w:ascii="Times New Roman" w:eastAsia="Times New Roman" w:hAnsi="Times New Roman"/>
          <w:sz w:val="20"/>
          <w:szCs w:val="20"/>
          <w:lang w:eastAsia="zh-CN"/>
        </w:rPr>
        <w:t>Реализация муниципальной программы позволит достичь следующих результатов:</w:t>
      </w:r>
    </w:p>
    <w:p w:rsidR="006642D5" w:rsidRPr="00947D0D" w:rsidRDefault="006642D5" w:rsidP="00DB72F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47D0D">
        <w:rPr>
          <w:rFonts w:ascii="Times New Roman" w:eastAsia="Times New Roman" w:hAnsi="Times New Roman"/>
          <w:sz w:val="20"/>
          <w:szCs w:val="20"/>
          <w:lang w:eastAsia="zh-CN"/>
        </w:rPr>
        <w:t>Снижение уровня преступности (количество зарегистрированных преступлений на 1 тыс. населения</w:t>
      </w:r>
      <w:r w:rsidR="00E74F9D" w:rsidRPr="00947D0D">
        <w:rPr>
          <w:rFonts w:ascii="Times New Roman" w:eastAsia="Times New Roman" w:hAnsi="Times New Roman"/>
          <w:sz w:val="20"/>
          <w:szCs w:val="20"/>
          <w:lang w:eastAsia="zh-CN"/>
        </w:rPr>
        <w:t>), с 9,2</w:t>
      </w:r>
      <w:r w:rsidRPr="00947D0D">
        <w:rPr>
          <w:rFonts w:ascii="Times New Roman" w:eastAsia="Times New Roman" w:hAnsi="Times New Roman"/>
          <w:sz w:val="20"/>
          <w:szCs w:val="20"/>
          <w:lang w:eastAsia="zh-CN"/>
        </w:rPr>
        <w:t xml:space="preserve"> единиц в 20</w:t>
      </w:r>
      <w:r w:rsidR="005D0F95" w:rsidRPr="00947D0D">
        <w:rPr>
          <w:rFonts w:ascii="Times New Roman" w:eastAsia="Times New Roman" w:hAnsi="Times New Roman"/>
          <w:sz w:val="20"/>
          <w:szCs w:val="20"/>
          <w:lang w:eastAsia="zh-CN"/>
        </w:rPr>
        <w:t>22</w:t>
      </w:r>
      <w:r w:rsidR="00E74F9D" w:rsidRPr="00947D0D">
        <w:rPr>
          <w:rFonts w:ascii="Times New Roman" w:eastAsia="Times New Roman" w:hAnsi="Times New Roman"/>
          <w:sz w:val="20"/>
          <w:szCs w:val="20"/>
          <w:lang w:eastAsia="zh-CN"/>
        </w:rPr>
        <w:t xml:space="preserve"> году до 8</w:t>
      </w:r>
      <w:r w:rsidRPr="00947D0D">
        <w:rPr>
          <w:rFonts w:ascii="Times New Roman" w:eastAsia="Times New Roman" w:hAnsi="Times New Roman"/>
          <w:sz w:val="20"/>
          <w:szCs w:val="20"/>
          <w:lang w:eastAsia="zh-CN"/>
        </w:rPr>
        <w:t>,</w:t>
      </w:r>
      <w:r w:rsidR="00E74F9D" w:rsidRPr="00947D0D">
        <w:rPr>
          <w:rFonts w:ascii="Times New Roman" w:eastAsia="Times New Roman" w:hAnsi="Times New Roman"/>
          <w:sz w:val="20"/>
          <w:szCs w:val="20"/>
          <w:lang w:eastAsia="zh-CN"/>
        </w:rPr>
        <w:t>3</w:t>
      </w:r>
      <w:r w:rsidRPr="00947D0D">
        <w:rPr>
          <w:rFonts w:ascii="Times New Roman" w:eastAsia="Times New Roman" w:hAnsi="Times New Roman"/>
          <w:sz w:val="20"/>
          <w:szCs w:val="20"/>
          <w:lang w:eastAsia="zh-CN"/>
        </w:rPr>
        <w:t xml:space="preserve"> единиц к 202</w:t>
      </w:r>
      <w:r w:rsidR="005D0F95" w:rsidRPr="00947D0D">
        <w:rPr>
          <w:rFonts w:ascii="Times New Roman" w:eastAsia="Times New Roman" w:hAnsi="Times New Roman"/>
          <w:sz w:val="20"/>
          <w:szCs w:val="20"/>
          <w:lang w:eastAsia="zh-CN"/>
        </w:rPr>
        <w:t>6</w:t>
      </w:r>
      <w:r w:rsidRPr="00947D0D">
        <w:rPr>
          <w:rFonts w:ascii="Times New Roman" w:eastAsia="Times New Roman" w:hAnsi="Times New Roman"/>
          <w:sz w:val="20"/>
          <w:szCs w:val="20"/>
          <w:lang w:eastAsia="zh-CN"/>
        </w:rPr>
        <w:t xml:space="preserve"> году;</w:t>
      </w:r>
    </w:p>
    <w:p w:rsidR="006642D5" w:rsidRPr="00947D0D" w:rsidRDefault="006642D5" w:rsidP="00DB72F0">
      <w:pPr>
        <w:numPr>
          <w:ilvl w:val="0"/>
          <w:numId w:val="22"/>
        </w:numPr>
        <w:tabs>
          <w:tab w:val="left" w:pos="0"/>
          <w:tab w:val="left" w:pos="19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47D0D">
        <w:rPr>
          <w:rFonts w:ascii="Times New Roman" w:eastAsia="Times New Roman" w:hAnsi="Times New Roman"/>
          <w:sz w:val="20"/>
          <w:szCs w:val="20"/>
        </w:rPr>
        <w:t>Снижение числа дорожно-транспортных происшеств</w:t>
      </w:r>
      <w:r w:rsidR="00FE6907" w:rsidRPr="00947D0D">
        <w:rPr>
          <w:rFonts w:ascii="Times New Roman" w:eastAsia="Times New Roman" w:hAnsi="Times New Roman"/>
          <w:sz w:val="20"/>
          <w:szCs w:val="20"/>
        </w:rPr>
        <w:t>ий с пострадавшими, с 1</w:t>
      </w:r>
      <w:r w:rsidR="00E27381" w:rsidRPr="00947D0D">
        <w:rPr>
          <w:rFonts w:ascii="Times New Roman" w:eastAsia="Times New Roman" w:hAnsi="Times New Roman"/>
          <w:sz w:val="20"/>
          <w:szCs w:val="20"/>
        </w:rPr>
        <w:t>2</w:t>
      </w:r>
      <w:r w:rsidR="00FE6907" w:rsidRPr="00947D0D">
        <w:rPr>
          <w:rFonts w:ascii="Times New Roman" w:eastAsia="Times New Roman" w:hAnsi="Times New Roman"/>
          <w:sz w:val="20"/>
          <w:szCs w:val="20"/>
        </w:rPr>
        <w:t xml:space="preserve"> единиц</w:t>
      </w:r>
      <w:r w:rsidR="00A07A98" w:rsidRPr="00947D0D">
        <w:rPr>
          <w:rFonts w:ascii="Times New Roman" w:eastAsia="Times New Roman" w:hAnsi="Times New Roman"/>
          <w:sz w:val="20"/>
          <w:szCs w:val="20"/>
        </w:rPr>
        <w:t xml:space="preserve">  </w:t>
      </w:r>
      <w:r w:rsidRPr="00947D0D">
        <w:rPr>
          <w:rFonts w:ascii="Times New Roman" w:eastAsia="Times New Roman" w:hAnsi="Times New Roman"/>
          <w:sz w:val="20"/>
          <w:szCs w:val="20"/>
        </w:rPr>
        <w:t>(</w:t>
      </w:r>
      <w:r w:rsidR="00E74F9D" w:rsidRPr="00947D0D">
        <w:rPr>
          <w:rFonts w:ascii="Times New Roman" w:eastAsia="Times New Roman" w:hAnsi="Times New Roman"/>
          <w:sz w:val="20"/>
          <w:szCs w:val="20"/>
        </w:rPr>
        <w:t>2022</w:t>
      </w:r>
      <w:r w:rsidR="0046312B" w:rsidRPr="00947D0D">
        <w:rPr>
          <w:rFonts w:ascii="Times New Roman" w:eastAsia="Times New Roman" w:hAnsi="Times New Roman"/>
          <w:sz w:val="20"/>
          <w:szCs w:val="20"/>
        </w:rPr>
        <w:t xml:space="preserve"> год</w:t>
      </w:r>
      <w:r w:rsidR="00A07A98" w:rsidRPr="00947D0D">
        <w:rPr>
          <w:rFonts w:ascii="Times New Roman" w:eastAsia="Times New Roman" w:hAnsi="Times New Roman"/>
          <w:sz w:val="20"/>
          <w:szCs w:val="20"/>
        </w:rPr>
        <w:t>) до 1</w:t>
      </w:r>
      <w:r w:rsidR="00E27381" w:rsidRPr="00947D0D">
        <w:rPr>
          <w:rFonts w:ascii="Times New Roman" w:eastAsia="Times New Roman" w:hAnsi="Times New Roman"/>
          <w:sz w:val="20"/>
          <w:szCs w:val="20"/>
        </w:rPr>
        <w:t xml:space="preserve">0 </w:t>
      </w:r>
      <w:r w:rsidR="00A07A98" w:rsidRPr="00947D0D">
        <w:rPr>
          <w:rFonts w:ascii="Times New Roman" w:eastAsia="Times New Roman" w:hAnsi="Times New Roman"/>
          <w:sz w:val="20"/>
          <w:szCs w:val="20"/>
        </w:rPr>
        <w:t>единиц к 202</w:t>
      </w:r>
      <w:r w:rsidR="00E74F9D" w:rsidRPr="00947D0D">
        <w:rPr>
          <w:rFonts w:ascii="Times New Roman" w:eastAsia="Times New Roman" w:hAnsi="Times New Roman"/>
          <w:sz w:val="20"/>
          <w:szCs w:val="20"/>
        </w:rPr>
        <w:t>6</w:t>
      </w:r>
      <w:r w:rsidR="00A07A98" w:rsidRPr="00947D0D">
        <w:rPr>
          <w:rFonts w:ascii="Times New Roman" w:eastAsia="Times New Roman" w:hAnsi="Times New Roman"/>
          <w:sz w:val="20"/>
          <w:szCs w:val="20"/>
        </w:rPr>
        <w:t xml:space="preserve"> </w:t>
      </w:r>
      <w:r w:rsidRPr="00947D0D">
        <w:rPr>
          <w:rFonts w:ascii="Times New Roman" w:eastAsia="Times New Roman" w:hAnsi="Times New Roman"/>
          <w:sz w:val="20"/>
          <w:szCs w:val="20"/>
        </w:rPr>
        <w:t>году;</w:t>
      </w:r>
    </w:p>
    <w:p w:rsidR="006642D5" w:rsidRPr="00947D0D" w:rsidRDefault="006642D5" w:rsidP="00DB72F0">
      <w:pPr>
        <w:numPr>
          <w:ilvl w:val="0"/>
          <w:numId w:val="22"/>
        </w:numPr>
        <w:tabs>
          <w:tab w:val="left" w:pos="0"/>
          <w:tab w:val="left" w:pos="19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47D0D">
        <w:rPr>
          <w:rFonts w:ascii="Times New Roman" w:eastAsia="Times New Roman" w:hAnsi="Times New Roman"/>
          <w:sz w:val="20"/>
          <w:szCs w:val="20"/>
        </w:rPr>
        <w:t>Снижение смертности от дорожно-транспортных происшес</w:t>
      </w:r>
      <w:r w:rsidR="00FE6907" w:rsidRPr="00947D0D">
        <w:rPr>
          <w:rFonts w:ascii="Times New Roman" w:eastAsia="Times New Roman" w:hAnsi="Times New Roman"/>
          <w:sz w:val="20"/>
          <w:szCs w:val="20"/>
        </w:rPr>
        <w:t xml:space="preserve">твий, с </w:t>
      </w:r>
      <w:r w:rsidR="00E74F9D" w:rsidRPr="00947D0D">
        <w:rPr>
          <w:rFonts w:ascii="Times New Roman" w:eastAsia="Times New Roman" w:hAnsi="Times New Roman"/>
          <w:sz w:val="20"/>
          <w:szCs w:val="20"/>
        </w:rPr>
        <w:t>20</w:t>
      </w:r>
      <w:r w:rsidR="00FE6907" w:rsidRPr="00947D0D">
        <w:rPr>
          <w:rFonts w:ascii="Times New Roman" w:eastAsia="Times New Roman" w:hAnsi="Times New Roman"/>
          <w:sz w:val="20"/>
          <w:szCs w:val="20"/>
        </w:rPr>
        <w:t>,</w:t>
      </w:r>
      <w:r w:rsidR="00E74F9D" w:rsidRPr="00947D0D">
        <w:rPr>
          <w:rFonts w:ascii="Times New Roman" w:eastAsia="Times New Roman" w:hAnsi="Times New Roman"/>
          <w:sz w:val="20"/>
          <w:szCs w:val="20"/>
        </w:rPr>
        <w:t>8</w:t>
      </w:r>
      <w:r w:rsidR="00FE6907" w:rsidRPr="00947D0D">
        <w:rPr>
          <w:rFonts w:ascii="Times New Roman" w:eastAsia="Times New Roman" w:hAnsi="Times New Roman"/>
          <w:sz w:val="20"/>
          <w:szCs w:val="20"/>
        </w:rPr>
        <w:t xml:space="preserve"> случаев на 100 </w:t>
      </w:r>
      <w:proofErr w:type="spellStart"/>
      <w:r w:rsidR="00FE6907" w:rsidRPr="00947D0D">
        <w:rPr>
          <w:rFonts w:ascii="Times New Roman" w:eastAsia="Times New Roman" w:hAnsi="Times New Roman"/>
          <w:sz w:val="20"/>
          <w:szCs w:val="20"/>
        </w:rPr>
        <w:t>тыс.</w:t>
      </w:r>
      <w:r w:rsidRPr="00947D0D">
        <w:rPr>
          <w:rFonts w:ascii="Times New Roman" w:eastAsia="Times New Roman" w:hAnsi="Times New Roman"/>
          <w:sz w:val="20"/>
          <w:szCs w:val="20"/>
        </w:rPr>
        <w:t>человек</w:t>
      </w:r>
      <w:proofErr w:type="spellEnd"/>
      <w:r w:rsidRPr="00947D0D">
        <w:rPr>
          <w:rFonts w:ascii="Times New Roman" w:eastAsia="Times New Roman" w:hAnsi="Times New Roman"/>
          <w:sz w:val="20"/>
          <w:szCs w:val="20"/>
        </w:rPr>
        <w:t xml:space="preserve"> населения в </w:t>
      </w:r>
      <w:r w:rsidR="00E94E01" w:rsidRPr="00947D0D">
        <w:rPr>
          <w:rFonts w:ascii="Times New Roman" w:eastAsia="Times New Roman" w:hAnsi="Times New Roman"/>
          <w:sz w:val="20"/>
          <w:szCs w:val="20"/>
        </w:rPr>
        <w:t>2022</w:t>
      </w:r>
      <w:r w:rsidR="0046312B" w:rsidRPr="00947D0D">
        <w:rPr>
          <w:rFonts w:ascii="Times New Roman" w:eastAsia="Times New Roman" w:hAnsi="Times New Roman"/>
          <w:sz w:val="20"/>
          <w:szCs w:val="20"/>
        </w:rPr>
        <w:t xml:space="preserve"> </w:t>
      </w:r>
      <w:r w:rsidRPr="00947D0D">
        <w:rPr>
          <w:rFonts w:ascii="Times New Roman" w:eastAsia="Times New Roman" w:hAnsi="Times New Roman"/>
          <w:sz w:val="20"/>
          <w:szCs w:val="20"/>
        </w:rPr>
        <w:t xml:space="preserve">году до </w:t>
      </w:r>
      <w:r w:rsidR="00ED54CD">
        <w:rPr>
          <w:rFonts w:ascii="Times New Roman" w:eastAsia="Times New Roman" w:hAnsi="Times New Roman"/>
          <w:sz w:val="20"/>
          <w:szCs w:val="20"/>
        </w:rPr>
        <w:t>7,7</w:t>
      </w:r>
      <w:r w:rsidRPr="00947D0D">
        <w:rPr>
          <w:rFonts w:ascii="Times New Roman" w:eastAsia="Times New Roman" w:hAnsi="Times New Roman"/>
          <w:sz w:val="20"/>
          <w:szCs w:val="20"/>
        </w:rPr>
        <w:t xml:space="preserve"> случаев к  202</w:t>
      </w:r>
      <w:r w:rsidR="005726EB" w:rsidRPr="00947D0D">
        <w:rPr>
          <w:rFonts w:ascii="Times New Roman" w:eastAsia="Times New Roman" w:hAnsi="Times New Roman"/>
          <w:sz w:val="20"/>
          <w:szCs w:val="20"/>
        </w:rPr>
        <w:t>6</w:t>
      </w:r>
      <w:r w:rsidRPr="00947D0D">
        <w:rPr>
          <w:rFonts w:ascii="Times New Roman" w:eastAsia="Times New Roman" w:hAnsi="Times New Roman"/>
          <w:sz w:val="20"/>
          <w:szCs w:val="20"/>
        </w:rPr>
        <w:t xml:space="preserve"> году;</w:t>
      </w:r>
    </w:p>
    <w:p w:rsidR="006642D5" w:rsidRPr="00947D0D" w:rsidRDefault="006642D5" w:rsidP="00DB72F0">
      <w:pPr>
        <w:widowControl w:val="0"/>
        <w:numPr>
          <w:ilvl w:val="0"/>
          <w:numId w:val="22"/>
        </w:numPr>
        <w:tabs>
          <w:tab w:val="left" w:pos="0"/>
          <w:tab w:val="left" w:pos="4365"/>
          <w:tab w:val="left" w:pos="99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47D0D">
        <w:rPr>
          <w:rFonts w:ascii="Times New Roman" w:eastAsia="Times New Roman" w:hAnsi="Times New Roman"/>
          <w:sz w:val="20"/>
          <w:szCs w:val="20"/>
          <w:lang w:eastAsia="zh-CN"/>
        </w:rPr>
        <w:t>Недопущение роста удельного веса несовершеннолетних  в возрасте 14 - 17 лет</w:t>
      </w:r>
      <w:r w:rsidR="00A07A98" w:rsidRPr="00947D0D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947D0D">
        <w:rPr>
          <w:rFonts w:ascii="Times New Roman" w:eastAsia="Times New Roman" w:hAnsi="Times New Roman"/>
          <w:sz w:val="20"/>
          <w:szCs w:val="20"/>
          <w:lang w:eastAsia="zh-CN"/>
        </w:rPr>
        <w:t>(включительно), совершивших преступлени</w:t>
      </w:r>
      <w:r w:rsidR="00FE6907" w:rsidRPr="00947D0D">
        <w:rPr>
          <w:rFonts w:ascii="Times New Roman" w:eastAsia="Times New Roman" w:hAnsi="Times New Roman"/>
          <w:sz w:val="20"/>
          <w:szCs w:val="20"/>
          <w:lang w:eastAsia="zh-CN"/>
        </w:rPr>
        <w:t>е повторно, в общей численности</w:t>
      </w:r>
      <w:r w:rsidR="00A07A98" w:rsidRPr="00947D0D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947D0D">
        <w:rPr>
          <w:rFonts w:ascii="Times New Roman" w:eastAsia="Times New Roman" w:hAnsi="Times New Roman"/>
          <w:sz w:val="20"/>
          <w:szCs w:val="20"/>
          <w:lang w:eastAsia="zh-CN"/>
        </w:rPr>
        <w:t>несовершеннолетних в возрасте 14 - 17 лет (включительно)</w:t>
      </w:r>
      <w:r w:rsidR="00FE6907" w:rsidRPr="00947D0D">
        <w:rPr>
          <w:rFonts w:ascii="Times New Roman" w:eastAsia="Times New Roman" w:hAnsi="Times New Roman"/>
          <w:sz w:val="20"/>
          <w:szCs w:val="20"/>
          <w:lang w:eastAsia="zh-CN"/>
        </w:rPr>
        <w:t>, совершивших преступление,   к</w:t>
      </w:r>
      <w:r w:rsidR="00A07A98" w:rsidRPr="00947D0D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947D0D">
        <w:rPr>
          <w:rFonts w:ascii="Times New Roman" w:eastAsia="Times New Roman" w:hAnsi="Times New Roman"/>
          <w:sz w:val="20"/>
          <w:szCs w:val="20"/>
          <w:lang w:eastAsia="zh-CN"/>
        </w:rPr>
        <w:t>202</w:t>
      </w:r>
      <w:r w:rsidR="005726EB" w:rsidRPr="00947D0D">
        <w:rPr>
          <w:rFonts w:ascii="Times New Roman" w:eastAsia="Times New Roman" w:hAnsi="Times New Roman"/>
          <w:sz w:val="20"/>
          <w:szCs w:val="20"/>
          <w:lang w:eastAsia="zh-CN"/>
        </w:rPr>
        <w:t>6</w:t>
      </w:r>
      <w:r w:rsidRPr="00947D0D">
        <w:rPr>
          <w:rFonts w:ascii="Times New Roman" w:eastAsia="Times New Roman" w:hAnsi="Times New Roman"/>
          <w:sz w:val="20"/>
          <w:szCs w:val="20"/>
          <w:lang w:eastAsia="zh-CN"/>
        </w:rPr>
        <w:t xml:space="preserve"> году;</w:t>
      </w:r>
    </w:p>
    <w:p w:rsidR="006642D5" w:rsidRPr="00947D0D" w:rsidRDefault="006642D5" w:rsidP="00DB72F0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47D0D">
        <w:rPr>
          <w:rFonts w:ascii="Times New Roman" w:eastAsia="Times New Roman" w:hAnsi="Times New Roman"/>
          <w:sz w:val="20"/>
          <w:szCs w:val="20"/>
          <w:lang w:eastAsia="zh-CN"/>
        </w:rPr>
        <w:t xml:space="preserve">Снижение количества лиц, состоящих на учете </w:t>
      </w:r>
      <w:r w:rsidR="00FE6907" w:rsidRPr="00947D0D">
        <w:rPr>
          <w:rFonts w:ascii="Times New Roman" w:eastAsia="Times New Roman" w:hAnsi="Times New Roman"/>
          <w:sz w:val="20"/>
          <w:szCs w:val="20"/>
          <w:lang w:eastAsia="zh-CN"/>
        </w:rPr>
        <w:t>в учреждениях здравоохранения с</w:t>
      </w:r>
      <w:r w:rsidR="00A07A98" w:rsidRPr="00947D0D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="00E74F9D" w:rsidRPr="00947D0D">
        <w:rPr>
          <w:rFonts w:ascii="Times New Roman" w:eastAsia="Times New Roman" w:hAnsi="Times New Roman"/>
          <w:sz w:val="20"/>
          <w:szCs w:val="20"/>
          <w:lang w:eastAsia="zh-CN"/>
        </w:rPr>
        <w:t>диагнозом алкоголизм, с 78</w:t>
      </w:r>
      <w:r w:rsidRPr="00947D0D">
        <w:rPr>
          <w:rFonts w:ascii="Times New Roman" w:eastAsia="Times New Roman" w:hAnsi="Times New Roman"/>
          <w:sz w:val="20"/>
          <w:szCs w:val="20"/>
          <w:lang w:eastAsia="zh-CN"/>
        </w:rPr>
        <w:t xml:space="preserve"> человек в 20</w:t>
      </w:r>
      <w:r w:rsidR="00E94E01" w:rsidRPr="00947D0D">
        <w:rPr>
          <w:rFonts w:ascii="Times New Roman" w:eastAsia="Times New Roman" w:hAnsi="Times New Roman"/>
          <w:sz w:val="20"/>
          <w:szCs w:val="20"/>
          <w:lang w:eastAsia="zh-CN"/>
        </w:rPr>
        <w:t>22</w:t>
      </w:r>
      <w:r w:rsidRPr="00947D0D">
        <w:rPr>
          <w:rFonts w:ascii="Times New Roman" w:eastAsia="Times New Roman" w:hAnsi="Times New Roman"/>
          <w:sz w:val="20"/>
          <w:szCs w:val="20"/>
          <w:lang w:eastAsia="zh-CN"/>
        </w:rPr>
        <w:t xml:space="preserve"> году до 6</w:t>
      </w:r>
      <w:r w:rsidR="00E74F9D" w:rsidRPr="00947D0D">
        <w:rPr>
          <w:rFonts w:ascii="Times New Roman" w:eastAsia="Times New Roman" w:hAnsi="Times New Roman"/>
          <w:sz w:val="20"/>
          <w:szCs w:val="20"/>
          <w:lang w:eastAsia="zh-CN"/>
        </w:rPr>
        <w:t>0</w:t>
      </w:r>
      <w:r w:rsidRPr="00947D0D">
        <w:rPr>
          <w:rFonts w:ascii="Times New Roman" w:eastAsia="Times New Roman" w:hAnsi="Times New Roman"/>
          <w:sz w:val="20"/>
          <w:szCs w:val="20"/>
          <w:lang w:eastAsia="zh-CN"/>
        </w:rPr>
        <w:t xml:space="preserve"> человек к 202</w:t>
      </w:r>
      <w:r w:rsidR="005726EB" w:rsidRPr="00947D0D">
        <w:rPr>
          <w:rFonts w:ascii="Times New Roman" w:eastAsia="Times New Roman" w:hAnsi="Times New Roman"/>
          <w:sz w:val="20"/>
          <w:szCs w:val="20"/>
          <w:lang w:eastAsia="zh-CN"/>
        </w:rPr>
        <w:t>6</w:t>
      </w:r>
      <w:r w:rsidRPr="00947D0D">
        <w:rPr>
          <w:rFonts w:ascii="Times New Roman" w:eastAsia="Times New Roman" w:hAnsi="Times New Roman"/>
          <w:sz w:val="20"/>
          <w:szCs w:val="20"/>
          <w:lang w:eastAsia="zh-CN"/>
        </w:rPr>
        <w:t xml:space="preserve"> году;</w:t>
      </w:r>
    </w:p>
    <w:p w:rsidR="00947D0D" w:rsidRPr="00830C74" w:rsidRDefault="00947D0D" w:rsidP="00DB72F0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30C74">
        <w:rPr>
          <w:rFonts w:ascii="Times New Roman" w:eastAsia="Times New Roman" w:hAnsi="Times New Roman"/>
          <w:sz w:val="20"/>
          <w:szCs w:val="20"/>
          <w:lang w:eastAsia="zh-CN"/>
        </w:rPr>
        <w:t>Увеличение количества обслуживаемых функционирующих камер видеонаблюдения АПК «Безопасный город» с 20 в 2022 году, до 30 к 2026 г.;</w:t>
      </w:r>
    </w:p>
    <w:p w:rsidR="00947D0D" w:rsidRPr="00947D0D" w:rsidRDefault="00947D0D" w:rsidP="00DB72F0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47D0D">
        <w:rPr>
          <w:rFonts w:ascii="Times New Roman" w:eastAsia="Times New Roman" w:hAnsi="Times New Roman"/>
          <w:sz w:val="20"/>
          <w:szCs w:val="20"/>
          <w:lang w:eastAsia="zh-CN"/>
        </w:rPr>
        <w:t>Снижение уровня преступности лицами в состоянии наркотического или алкогольного опьянения</w:t>
      </w:r>
      <w:r w:rsidR="00251592">
        <w:rPr>
          <w:rFonts w:ascii="Times New Roman" w:eastAsia="Times New Roman" w:hAnsi="Times New Roman"/>
          <w:sz w:val="20"/>
          <w:szCs w:val="20"/>
          <w:lang w:eastAsia="zh-CN"/>
        </w:rPr>
        <w:t xml:space="preserve">, с 3,0 человек на 1 </w:t>
      </w:r>
      <w:proofErr w:type="spellStart"/>
      <w:r w:rsidR="00251592">
        <w:rPr>
          <w:rFonts w:ascii="Times New Roman" w:eastAsia="Times New Roman" w:hAnsi="Times New Roman"/>
          <w:sz w:val="20"/>
          <w:szCs w:val="20"/>
          <w:lang w:eastAsia="zh-CN"/>
        </w:rPr>
        <w:t>тыс.населения</w:t>
      </w:r>
      <w:proofErr w:type="spellEnd"/>
      <w:r w:rsidR="00251592">
        <w:rPr>
          <w:rFonts w:ascii="Times New Roman" w:eastAsia="Times New Roman" w:hAnsi="Times New Roman"/>
          <w:sz w:val="20"/>
          <w:szCs w:val="20"/>
          <w:lang w:eastAsia="zh-CN"/>
        </w:rPr>
        <w:t xml:space="preserve"> (2022г.) до 2,3</w:t>
      </w:r>
      <w:r w:rsidR="00251592" w:rsidRPr="00251592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="00311FCE">
        <w:rPr>
          <w:rFonts w:ascii="Times New Roman" w:eastAsia="Times New Roman" w:hAnsi="Times New Roman"/>
          <w:sz w:val="20"/>
          <w:szCs w:val="20"/>
          <w:lang w:eastAsia="zh-CN"/>
        </w:rPr>
        <w:t xml:space="preserve">человек </w:t>
      </w:r>
      <w:r w:rsidR="00251592">
        <w:rPr>
          <w:rFonts w:ascii="Times New Roman" w:eastAsia="Times New Roman" w:hAnsi="Times New Roman"/>
          <w:sz w:val="20"/>
          <w:szCs w:val="20"/>
          <w:lang w:eastAsia="zh-CN"/>
        </w:rPr>
        <w:t xml:space="preserve">на 1 </w:t>
      </w:r>
      <w:proofErr w:type="spellStart"/>
      <w:r w:rsidR="00251592">
        <w:rPr>
          <w:rFonts w:ascii="Times New Roman" w:eastAsia="Times New Roman" w:hAnsi="Times New Roman"/>
          <w:sz w:val="20"/>
          <w:szCs w:val="20"/>
          <w:lang w:eastAsia="zh-CN"/>
        </w:rPr>
        <w:t>тыс.населения</w:t>
      </w:r>
      <w:proofErr w:type="spellEnd"/>
      <w:r w:rsidR="00251592">
        <w:rPr>
          <w:rFonts w:ascii="Times New Roman" w:eastAsia="Times New Roman" w:hAnsi="Times New Roman"/>
          <w:sz w:val="20"/>
          <w:szCs w:val="20"/>
          <w:lang w:eastAsia="zh-CN"/>
        </w:rPr>
        <w:t xml:space="preserve"> в 2026году;</w:t>
      </w:r>
    </w:p>
    <w:p w:rsidR="009B2753" w:rsidRPr="00947D0D" w:rsidRDefault="006642D5" w:rsidP="00DB72F0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47D0D">
        <w:rPr>
          <w:rFonts w:ascii="Times New Roman" w:eastAsia="Times New Roman" w:hAnsi="Times New Roman"/>
          <w:sz w:val="20"/>
          <w:szCs w:val="20"/>
        </w:rPr>
        <w:t xml:space="preserve">Снижение количества лиц, употребляющих с вредными последствиями наркотические вещества, состоящих на профилактическом учете в учреждениях здравоохранения, </w:t>
      </w:r>
      <w:r w:rsidR="009B2753" w:rsidRPr="00947D0D">
        <w:rPr>
          <w:rFonts w:ascii="Times New Roman" w:eastAsia="Times New Roman" w:hAnsi="Times New Roman"/>
          <w:sz w:val="20"/>
          <w:szCs w:val="20"/>
        </w:rPr>
        <w:t>к 0 случаев в 2026 г;</w:t>
      </w:r>
    </w:p>
    <w:p w:rsidR="006642D5" w:rsidRPr="00947D0D" w:rsidRDefault="006642D5" w:rsidP="00DB72F0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47D0D">
        <w:rPr>
          <w:rFonts w:ascii="Times New Roman" w:eastAsia="Times New Roman" w:hAnsi="Times New Roman"/>
          <w:sz w:val="20"/>
          <w:szCs w:val="20"/>
        </w:rPr>
        <w:t>Отсутствие смертности и травматизма несовершеннол</w:t>
      </w:r>
      <w:r w:rsidR="00A2770C" w:rsidRPr="00947D0D">
        <w:rPr>
          <w:rFonts w:ascii="Times New Roman" w:eastAsia="Times New Roman" w:hAnsi="Times New Roman"/>
          <w:sz w:val="20"/>
          <w:szCs w:val="20"/>
        </w:rPr>
        <w:t xml:space="preserve">етних от </w:t>
      </w:r>
      <w:proofErr w:type="spellStart"/>
      <w:r w:rsidR="00A2770C" w:rsidRPr="00947D0D">
        <w:rPr>
          <w:rFonts w:ascii="Times New Roman" w:eastAsia="Times New Roman" w:hAnsi="Times New Roman"/>
          <w:sz w:val="20"/>
          <w:szCs w:val="20"/>
        </w:rPr>
        <w:t>дорожно</w:t>
      </w:r>
      <w:proofErr w:type="spellEnd"/>
      <w:r w:rsidR="00A2770C" w:rsidRPr="00947D0D">
        <w:rPr>
          <w:rFonts w:ascii="Times New Roman" w:eastAsia="Times New Roman" w:hAnsi="Times New Roman"/>
          <w:sz w:val="20"/>
          <w:szCs w:val="20"/>
        </w:rPr>
        <w:t>–</w:t>
      </w:r>
      <w:r w:rsidR="00FE6907" w:rsidRPr="00947D0D">
        <w:rPr>
          <w:rFonts w:ascii="Times New Roman" w:eastAsia="Times New Roman" w:hAnsi="Times New Roman"/>
          <w:sz w:val="20"/>
          <w:szCs w:val="20"/>
        </w:rPr>
        <w:t>транспортных</w:t>
      </w:r>
      <w:r w:rsidR="00A07A98" w:rsidRPr="00947D0D">
        <w:rPr>
          <w:rFonts w:ascii="Times New Roman" w:eastAsia="Times New Roman" w:hAnsi="Times New Roman"/>
          <w:sz w:val="20"/>
          <w:szCs w:val="20"/>
        </w:rPr>
        <w:t xml:space="preserve"> </w:t>
      </w:r>
      <w:r w:rsidRPr="00947D0D">
        <w:rPr>
          <w:rFonts w:ascii="Times New Roman" w:eastAsia="Times New Roman" w:hAnsi="Times New Roman"/>
          <w:sz w:val="20"/>
          <w:szCs w:val="20"/>
        </w:rPr>
        <w:t>происшествий к 0 случаев в 202</w:t>
      </w:r>
      <w:r w:rsidR="005726EB" w:rsidRPr="00947D0D">
        <w:rPr>
          <w:rFonts w:ascii="Times New Roman" w:eastAsia="Times New Roman" w:hAnsi="Times New Roman"/>
          <w:sz w:val="20"/>
          <w:szCs w:val="20"/>
        </w:rPr>
        <w:t>6</w:t>
      </w:r>
      <w:r w:rsidRPr="00947D0D">
        <w:rPr>
          <w:rFonts w:ascii="Times New Roman" w:eastAsia="Times New Roman" w:hAnsi="Times New Roman"/>
          <w:sz w:val="20"/>
          <w:szCs w:val="20"/>
        </w:rPr>
        <w:t xml:space="preserve"> г;</w:t>
      </w:r>
    </w:p>
    <w:p w:rsidR="005F6720" w:rsidRPr="00947D0D" w:rsidRDefault="006642D5" w:rsidP="00DB72F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47D0D">
        <w:rPr>
          <w:rFonts w:ascii="Times New Roman" w:eastAsia="Times New Roman" w:hAnsi="Times New Roman"/>
          <w:sz w:val="20"/>
          <w:szCs w:val="20"/>
          <w:lang w:eastAsia="zh-CN"/>
        </w:rPr>
        <w:t>Недопущение гибели людей при чрезвычайных ситуациях межмуниципального и муниципального характера.</w:t>
      </w:r>
    </w:p>
    <w:p w:rsidR="009B2753" w:rsidRPr="005D72C2" w:rsidRDefault="005F6720" w:rsidP="00DB72F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47D0D">
        <w:rPr>
          <w:rFonts w:ascii="Times New Roman" w:eastAsia="Times New Roman" w:hAnsi="Times New Roman"/>
          <w:sz w:val="20"/>
          <w:szCs w:val="20"/>
          <w:lang w:eastAsia="zh-CN"/>
        </w:rPr>
        <w:t xml:space="preserve">Снижение </w:t>
      </w:r>
      <w:r w:rsidR="00E27381" w:rsidRPr="00947D0D">
        <w:rPr>
          <w:rFonts w:ascii="Times New Roman" w:eastAsia="Times New Roman" w:hAnsi="Times New Roman"/>
          <w:sz w:val="20"/>
          <w:szCs w:val="20"/>
          <w:lang w:eastAsia="zh-CN"/>
        </w:rPr>
        <w:t xml:space="preserve">гибели людей от </w:t>
      </w:r>
      <w:r w:rsidRPr="00947D0D">
        <w:rPr>
          <w:rFonts w:ascii="Times New Roman" w:eastAsia="Times New Roman" w:hAnsi="Times New Roman"/>
          <w:sz w:val="20"/>
          <w:szCs w:val="20"/>
          <w:lang w:eastAsia="zh-CN"/>
        </w:rPr>
        <w:t xml:space="preserve">пожаров,  </w:t>
      </w:r>
      <w:r w:rsidR="00E27381" w:rsidRPr="00947D0D">
        <w:rPr>
          <w:rFonts w:ascii="Times New Roman" w:eastAsia="Times New Roman" w:hAnsi="Times New Roman"/>
          <w:sz w:val="20"/>
          <w:szCs w:val="20"/>
          <w:lang w:eastAsia="zh-CN"/>
        </w:rPr>
        <w:t xml:space="preserve">с 2 человек в </w:t>
      </w:r>
      <w:r w:rsidRPr="00947D0D">
        <w:rPr>
          <w:rFonts w:ascii="Times New Roman" w:hAnsi="Times New Roman"/>
        </w:rPr>
        <w:t xml:space="preserve"> 202</w:t>
      </w:r>
      <w:r w:rsidR="00E74F9D" w:rsidRPr="00947D0D">
        <w:rPr>
          <w:rFonts w:ascii="Times New Roman" w:hAnsi="Times New Roman"/>
        </w:rPr>
        <w:t>2</w:t>
      </w:r>
      <w:r w:rsidRPr="00947D0D">
        <w:rPr>
          <w:rFonts w:ascii="Times New Roman" w:hAnsi="Times New Roman"/>
        </w:rPr>
        <w:t xml:space="preserve"> год</w:t>
      </w:r>
      <w:r w:rsidR="00E27381" w:rsidRPr="00947D0D">
        <w:rPr>
          <w:rFonts w:ascii="Times New Roman" w:hAnsi="Times New Roman"/>
        </w:rPr>
        <w:t>у, до 0 случаев к 2026г.</w:t>
      </w:r>
      <w:r w:rsidR="009B2753" w:rsidRPr="00947D0D">
        <w:rPr>
          <w:rFonts w:ascii="Times New Roman" w:hAnsi="Times New Roman"/>
        </w:rPr>
        <w:t>;</w:t>
      </w:r>
    </w:p>
    <w:p w:rsidR="005D72C2" w:rsidRPr="00947D0D" w:rsidRDefault="005D72C2" w:rsidP="00DB72F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</w:rPr>
        <w:t xml:space="preserve">Снижение количества пожаров </w:t>
      </w:r>
      <w:r w:rsidR="00650B20">
        <w:rPr>
          <w:rFonts w:ascii="Times New Roman" w:hAnsi="Times New Roman"/>
          <w:sz w:val="20"/>
          <w:szCs w:val="20"/>
          <w:lang w:eastAsia="zh-CN"/>
        </w:rPr>
        <w:t>с 18 случаев в 2022 году, до 5 – к 2026 году</w:t>
      </w:r>
    </w:p>
    <w:p w:rsidR="005F6720" w:rsidRPr="00407A15" w:rsidRDefault="005F6720" w:rsidP="00DB72F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47D0D">
        <w:rPr>
          <w:rFonts w:ascii="Times New Roman" w:hAnsi="Times New Roman"/>
        </w:rPr>
        <w:t>Отсутствие фактов нарушений режима</w:t>
      </w:r>
      <w:r w:rsidR="00D278C6">
        <w:rPr>
          <w:rFonts w:ascii="Times New Roman" w:hAnsi="Times New Roman"/>
        </w:rPr>
        <w:t xml:space="preserve"> секретности;</w:t>
      </w:r>
    </w:p>
    <w:p w:rsidR="00407A15" w:rsidRPr="00407A15" w:rsidRDefault="00407A15" w:rsidP="00DB72F0">
      <w:pPr>
        <w:numPr>
          <w:ilvl w:val="0"/>
          <w:numId w:val="22"/>
        </w:numPr>
        <w:tabs>
          <w:tab w:val="left" w:pos="198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 CYR"/>
          <w:sz w:val="20"/>
          <w:szCs w:val="20"/>
        </w:rPr>
        <w:t>Приобретение ПВМ и комплектующие изделия в количестве 2 шт. в 2024 году;</w:t>
      </w:r>
    </w:p>
    <w:p w:rsidR="00407A15" w:rsidRPr="00407A15" w:rsidRDefault="00407A15" w:rsidP="00DB72F0">
      <w:pPr>
        <w:numPr>
          <w:ilvl w:val="0"/>
          <w:numId w:val="22"/>
        </w:numPr>
        <w:tabs>
          <w:tab w:val="left" w:pos="198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 CYR"/>
          <w:sz w:val="20"/>
          <w:szCs w:val="20"/>
        </w:rPr>
        <w:t>Приобретение имущества для мероприятий по мобилизационной подготовке по 1 ед. ежегодно (2024-2026гг.)</w:t>
      </w:r>
    </w:p>
    <w:p w:rsidR="00D278C6" w:rsidRPr="00947D0D" w:rsidRDefault="00D278C6" w:rsidP="00DB72F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Снижение гибели людей от дорожно-транспортных происшествий на 10 тыс. зарегистрированных транспортных средств, с 4 человек в 2019 г., до 1 человека к 2026г.</w:t>
      </w:r>
    </w:p>
    <w:p w:rsidR="006642D5" w:rsidRPr="00655540" w:rsidRDefault="006642D5" w:rsidP="00AC113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E870D9" w:rsidRDefault="006642D5" w:rsidP="0097211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Раздел 3. Информация о финансовом обеспечении </w:t>
      </w:r>
      <w:r w:rsidR="0097211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реализации муниципальной программы </w:t>
      </w:r>
    </w:p>
    <w:p w:rsidR="006642D5" w:rsidRDefault="00972110" w:rsidP="0097211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за счет средст</w:t>
      </w:r>
      <w:r w:rsidR="00E870D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в муниципального образования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 </w:t>
      </w:r>
    </w:p>
    <w:p w:rsidR="00E870D9" w:rsidRPr="00655540" w:rsidRDefault="00E870D9" w:rsidP="0097211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A6BFC" w:rsidRPr="00655540" w:rsidRDefault="00FA6BFC" w:rsidP="00FA6B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Объем средств на реализацию программы  составляет 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13359,5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тыс. рублей, в том числе по годам:</w:t>
      </w:r>
    </w:p>
    <w:p w:rsidR="00FA6BFC" w:rsidRPr="00655540" w:rsidRDefault="00FA6BFC" w:rsidP="00FA6BF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2024 год – 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4996,5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 тыс. руб.</w:t>
      </w:r>
    </w:p>
    <w:p w:rsidR="00FA6BFC" w:rsidRDefault="00FA6BFC" w:rsidP="00FA6BF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2025 год –  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4246,5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 тыс. руб.</w:t>
      </w:r>
    </w:p>
    <w:p w:rsidR="00FA6BFC" w:rsidRDefault="00FA6BFC" w:rsidP="00FA6BF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202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6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год –  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4116,5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 тыс. руб.</w:t>
      </w:r>
    </w:p>
    <w:p w:rsidR="00FA6BFC" w:rsidRPr="00655540" w:rsidRDefault="00FA6BFC" w:rsidP="00FA6BF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FA6BFC" w:rsidRPr="00655540" w:rsidRDefault="00FA6BFC" w:rsidP="00FA6B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из них за счет средств  бюджета</w:t>
      </w:r>
      <w:r w:rsidRPr="000E2F26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округа 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8675,3</w:t>
      </w:r>
      <w:r w:rsidRPr="00E41127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тыс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. рублей, в том числе по годам реализации:</w:t>
      </w:r>
    </w:p>
    <w:p w:rsidR="00FA6BFC" w:rsidRPr="00655540" w:rsidRDefault="00FA6BFC" w:rsidP="00FA6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2024 год —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3435,1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тыс. рублей;</w:t>
      </w:r>
    </w:p>
    <w:p w:rsidR="00FA6BFC" w:rsidRDefault="00FA6BFC" w:rsidP="00FA6BF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2025 год —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2685,1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тыс. рублей;</w:t>
      </w:r>
    </w:p>
    <w:p w:rsidR="00FA6BFC" w:rsidRDefault="00FA6BFC" w:rsidP="00FA6BF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202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6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год —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2555,1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тыс. рублей;</w:t>
      </w:r>
    </w:p>
    <w:p w:rsidR="00FA6BFC" w:rsidRPr="00655540" w:rsidRDefault="00FA6BFC" w:rsidP="00FA6BF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FA6BFC" w:rsidRPr="00655540" w:rsidRDefault="00FA6BFC" w:rsidP="00FA6B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из них за счет средств областного бюджета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4684,2 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тыс. рублей, в том числе по годам реализации:</w:t>
      </w:r>
    </w:p>
    <w:p w:rsidR="00FA6BFC" w:rsidRPr="00655540" w:rsidRDefault="00FA6BFC" w:rsidP="00FA6B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2024 год — 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1561,4 т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ыс. рублей;</w:t>
      </w:r>
    </w:p>
    <w:p w:rsidR="00FA6BFC" w:rsidRDefault="00FA6BFC" w:rsidP="00FA6B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2025 год — 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1561,4 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тыс. рублей;</w:t>
      </w:r>
    </w:p>
    <w:p w:rsidR="002812F5" w:rsidRDefault="00FA6BFC" w:rsidP="00FA6BF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202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6 год — 1561,4  тыс. рублей.</w:t>
      </w:r>
    </w:p>
    <w:p w:rsidR="00FA6BFC" w:rsidRDefault="00FA6BFC" w:rsidP="00FA6BF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2812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Сведения о расходах бюджета</w:t>
      </w:r>
      <w:r w:rsidR="00E870D9" w:rsidRPr="00E870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r w:rsidR="00E870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округа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на реализацию муниципальной программы представлены в приложении 3 к муниципальной программе.</w:t>
      </w:r>
    </w:p>
    <w:p w:rsidR="006642D5" w:rsidRPr="00655540" w:rsidRDefault="006642D5" w:rsidP="00AC113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384FA9" w:rsidRPr="00655540" w:rsidRDefault="00384FA9" w:rsidP="00AC113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278C6" w:rsidRDefault="00D278C6" w:rsidP="00AC113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450F9" w:rsidRDefault="009450F9" w:rsidP="00AC113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42D5" w:rsidRPr="00655540" w:rsidRDefault="006642D5" w:rsidP="00AC113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4. Прогнозная (справочная)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оценка объемов привлечения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средств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областного бюджета, организаций для реализации муниципальной программы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42D5" w:rsidRPr="00655540" w:rsidRDefault="006642D5" w:rsidP="00AC113F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zh-CN"/>
        </w:rPr>
        <w:t>Сведения о прогнозной (справочной) оценке объемов привлечения средств областного бюджета, бюджетов поселений района</w:t>
      </w:r>
      <w:r w:rsidRPr="00655540">
        <w:rPr>
          <w:rFonts w:ascii="Times New Roman" w:eastAsia="Times New Roman" w:hAnsi="Times New Roman"/>
          <w:i/>
          <w:sz w:val="20"/>
          <w:szCs w:val="20"/>
          <w:lang w:eastAsia="zh-CN"/>
        </w:rPr>
        <w:t>,</w:t>
      </w:r>
      <w:r w:rsidRPr="00655540">
        <w:rPr>
          <w:rFonts w:ascii="Times New Roman" w:eastAsia="Times New Roman" w:hAnsi="Times New Roman"/>
          <w:sz w:val="20"/>
          <w:szCs w:val="20"/>
          <w:lang w:eastAsia="zh-CN"/>
        </w:rPr>
        <w:t xml:space="preserve"> организаций, в том числе 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организаций с государственным и муниципальным участием, общественных, научных и иных организаций, а также внебюджетных фондов, </w:t>
      </w:r>
      <w:r w:rsidRPr="00655540">
        <w:rPr>
          <w:rFonts w:ascii="Times New Roman" w:eastAsia="Times New Roman" w:hAnsi="Times New Roman"/>
          <w:sz w:val="20"/>
          <w:szCs w:val="20"/>
          <w:lang w:eastAsia="zh-CN"/>
        </w:rPr>
        <w:t xml:space="preserve">представлены в приложении 4 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программе. </w:t>
      </w:r>
    </w:p>
    <w:p w:rsidR="006642D5" w:rsidRPr="00655540" w:rsidRDefault="006642D5" w:rsidP="00AC113F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7364B" w:rsidRDefault="0027364B" w:rsidP="00AC113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Раздел 5. Общая характеристика подпрограмм муниципальной программы</w:t>
      </w:r>
    </w:p>
    <w:p w:rsidR="006642D5" w:rsidRPr="00655540" w:rsidRDefault="006642D5" w:rsidP="00AC113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Муниципальная программа включает в себя </w:t>
      </w:r>
      <w:r w:rsidR="00A2770C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6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подпрограмм, содержащих основные мероприятия, направленные на решение поставленных задач. </w:t>
      </w:r>
    </w:p>
    <w:p w:rsidR="006642D5" w:rsidRPr="00655540" w:rsidRDefault="006642D5" w:rsidP="00AC113F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В рамках муниципальной программы будут реализованы следующие подпрограммы:</w:t>
      </w:r>
    </w:p>
    <w:p w:rsidR="006642D5" w:rsidRPr="00655540" w:rsidRDefault="006642D5" w:rsidP="00AC113F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- </w:t>
      </w:r>
      <w:hyperlink r:id="rId10" w:anchor="Par410" w:history="1">
        <w:r w:rsidR="0046312B" w:rsidRPr="00A07A98">
          <w:rPr>
            <w:rFonts w:ascii="Times New Roman" w:eastAsia="Times New Roman" w:hAnsi="Times New Roman"/>
            <w:b/>
            <w:sz w:val="20"/>
            <w:szCs w:val="20"/>
            <w:u w:val="single"/>
            <w:lang w:eastAsia="zh-CN" w:bidi="ru-RU"/>
          </w:rPr>
          <w:t xml:space="preserve">подпрограмма </w:t>
        </w:r>
        <w:r w:rsidRPr="00A07A98">
          <w:rPr>
            <w:rFonts w:ascii="Times New Roman" w:eastAsia="Times New Roman" w:hAnsi="Times New Roman"/>
            <w:b/>
            <w:sz w:val="20"/>
            <w:szCs w:val="20"/>
            <w:u w:val="single"/>
            <w:lang w:eastAsia="zh-CN" w:bidi="ru-RU"/>
          </w:rPr>
          <w:t>1</w:t>
        </w:r>
      </w:hyperlink>
      <w:r w:rsidRPr="00A07A98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</w:t>
      </w:r>
      <w:r w:rsidRPr="00655540">
        <w:rPr>
          <w:rFonts w:ascii="Times New Roman" w:eastAsia="Times New Roman" w:hAnsi="Times New Roman"/>
          <w:sz w:val="20"/>
          <w:szCs w:val="20"/>
          <w:lang w:eastAsia="zh-CN"/>
        </w:rPr>
        <w:t>«Пр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офилактика прес</w:t>
      </w:r>
      <w:r w:rsidR="00E74F9D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туплений и иных правонарушений»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. Целью подпрограммы 1 муниципальной программы  повышение качества и эффективности профилактики преступлений и иных правонарушений на территории Никольского муниципального </w:t>
      </w:r>
      <w:r w:rsidR="00E870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округа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</w:p>
    <w:p w:rsidR="006642D5" w:rsidRPr="00655540" w:rsidRDefault="006642D5" w:rsidP="00AC113F">
      <w:pPr>
        <w:spacing w:after="0" w:line="240" w:lineRule="auto"/>
        <w:ind w:right="-345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      Для достижения указанной цели необходимо решить следующие задачи:</w:t>
      </w:r>
    </w:p>
    <w:p w:rsidR="006642D5" w:rsidRPr="00E870D9" w:rsidRDefault="00A07A98" w:rsidP="00DB72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="006642D5" w:rsidRPr="00655540">
        <w:rPr>
          <w:rFonts w:ascii="Times New Roman" w:eastAsia="Times New Roman" w:hAnsi="Times New Roman"/>
          <w:sz w:val="20"/>
          <w:szCs w:val="20"/>
          <w:lang w:eastAsia="zh-CN"/>
        </w:rPr>
        <w:t>Создание и развитие информационных систем обеспечения безопасности насе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ления </w:t>
      </w:r>
      <w:r w:rsidR="00E870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округа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, включая аппаратно-</w:t>
      </w:r>
      <w:r w:rsidR="006642D5" w:rsidRPr="00E870D9">
        <w:rPr>
          <w:rFonts w:ascii="Times New Roman" w:eastAsia="Times New Roman" w:hAnsi="Times New Roman"/>
          <w:sz w:val="20"/>
          <w:szCs w:val="20"/>
          <w:lang w:eastAsia="zh-CN"/>
        </w:rPr>
        <w:t>программный комплекс «Безопасный город»;</w:t>
      </w:r>
    </w:p>
    <w:p w:rsidR="006642D5" w:rsidRPr="00655540" w:rsidRDefault="006642D5" w:rsidP="00DB72F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Организация межведомственного сопровождения несовершеннолетних, склонн</w:t>
      </w:r>
      <w:r w:rsidR="00A07A98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ых к асоциальному поведению или 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вступивших в конфликт с законом, а также несовершеннолетних, освобождающихся из специальных учебно-воспитательных учреждений закрытого типа и воспитательных колоний;</w:t>
      </w:r>
    </w:p>
    <w:p w:rsidR="006642D5" w:rsidRPr="00655540" w:rsidRDefault="006642D5" w:rsidP="00DB72F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Предупреждение межнациональных и межконфессиональных конфликт</w:t>
      </w:r>
      <w:r w:rsidR="00A07A98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ов, проявлений экстремистской и 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террористической деятельности;</w:t>
      </w:r>
    </w:p>
    <w:p w:rsidR="006642D5" w:rsidRPr="00655540" w:rsidRDefault="006642D5" w:rsidP="00DB72F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Повышение качества и результативности профилактики правонарушений и противодействия преступности;</w:t>
      </w:r>
    </w:p>
    <w:p w:rsidR="006642D5" w:rsidRPr="00655540" w:rsidRDefault="006642D5" w:rsidP="00DB72F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Развитие инфраструктуры системы профилактики безнадзорности и правонарушений несовершеннолетних, социальной реабилитации несовершеннолетних, вступивших в конфликт с законом;</w:t>
      </w:r>
    </w:p>
    <w:p w:rsidR="00021800" w:rsidRPr="00021800" w:rsidRDefault="006642D5" w:rsidP="00DB72F0">
      <w:pPr>
        <w:pStyle w:val="a5"/>
        <w:numPr>
          <w:ilvl w:val="0"/>
          <w:numId w:val="23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02180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Создание системы методического обеспечения и повышения профессиональной компетентности различных категорий специалистов, работающих с несовершеннолетними, вступившими в конфликт с законом. </w:t>
      </w:r>
    </w:p>
    <w:p w:rsidR="006642D5" w:rsidRPr="00655540" w:rsidRDefault="003E4D89" w:rsidP="00AC113F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hyperlink r:id="rId11" w:anchor="Par892" w:history="1">
        <w:r w:rsidR="006642D5" w:rsidRPr="00A07A98">
          <w:rPr>
            <w:rFonts w:ascii="Times New Roman" w:eastAsia="Times New Roman" w:hAnsi="Times New Roman"/>
            <w:b/>
            <w:color w:val="000000"/>
            <w:sz w:val="20"/>
            <w:szCs w:val="20"/>
            <w:u w:val="single"/>
            <w:lang w:eastAsia="zh-CN" w:bidi="ru-RU"/>
          </w:rPr>
          <w:t>подпрограмма 2</w:t>
        </w:r>
      </w:hyperlink>
      <w:r w:rsidR="006642D5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«</w:t>
      </w:r>
      <w:r w:rsidR="006642D5" w:rsidRPr="006555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Формирование законопослушного поведения участников дорожного движения</w:t>
      </w:r>
      <w:r w:rsidR="006642D5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». </w:t>
      </w:r>
      <w:r w:rsidR="006642D5" w:rsidRPr="006555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Целью подпрограммы 2 муниципальной программы является обеспечение безопасности жизни, здоровья граждан и их имущества, повышение гарантий их законных прав на безопасные условия движения на автомобильных дорогах </w:t>
      </w:r>
      <w:r w:rsidR="00E870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округа</w:t>
      </w:r>
      <w:r w:rsidR="006642D5" w:rsidRPr="006555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6642D5" w:rsidRPr="00655540" w:rsidRDefault="006642D5" w:rsidP="00AC113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</w:rPr>
        <w:t xml:space="preserve">           Для достижения указанной цели необходимо решить следующие задач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и:</w:t>
      </w:r>
    </w:p>
    <w:p w:rsidR="006642D5" w:rsidRPr="00A07A98" w:rsidRDefault="006642D5" w:rsidP="00DB72F0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07A98">
        <w:rPr>
          <w:rFonts w:ascii="Times New Roman" w:eastAsia="Times New Roman" w:hAnsi="Times New Roman"/>
          <w:sz w:val="20"/>
          <w:szCs w:val="20"/>
          <w:lang w:eastAsia="ru-RU"/>
        </w:rPr>
        <w:t>Повышение уровня безопасности на всех видах транспорта;</w:t>
      </w:r>
    </w:p>
    <w:p w:rsidR="006642D5" w:rsidRPr="00A07A98" w:rsidRDefault="006642D5" w:rsidP="00DB72F0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07A98">
        <w:rPr>
          <w:rFonts w:ascii="Times New Roman" w:eastAsia="Times New Roman" w:hAnsi="Times New Roman"/>
          <w:sz w:val="20"/>
          <w:szCs w:val="20"/>
          <w:lang w:eastAsia="ru-RU"/>
        </w:rPr>
        <w:t>Повышение безопасности дорожного движения и предотвращение дорожно-транспортных происшествий, вероятность гибели людей в которых наиболее высока;</w:t>
      </w:r>
    </w:p>
    <w:p w:rsidR="006642D5" w:rsidRPr="00A07A98" w:rsidRDefault="006642D5" w:rsidP="00DB72F0">
      <w:pPr>
        <w:pStyle w:val="a5"/>
        <w:widowControl w:val="0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07A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Создание и внедрение программ обучения детей и подростков правилам безопасного поведения на дорогах, поведения в случае чрезвычайных ситуаций, создание организационно-правовых механизмов защиты детей от распространения информации, причиняющей вред их здоровью и развитию;</w:t>
      </w:r>
    </w:p>
    <w:p w:rsidR="006642D5" w:rsidRPr="00655540" w:rsidRDefault="003E4D89" w:rsidP="00AC113F">
      <w:pPr>
        <w:widowControl w:val="0"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hyperlink r:id="rId12" w:anchor="Par1270" w:history="1">
        <w:r w:rsidR="006642D5" w:rsidRPr="00A07A98">
          <w:rPr>
            <w:rFonts w:ascii="Times New Roman" w:eastAsia="Times New Roman" w:hAnsi="Times New Roman"/>
            <w:b/>
            <w:color w:val="000000"/>
            <w:sz w:val="20"/>
            <w:szCs w:val="20"/>
            <w:u w:val="single"/>
            <w:lang w:eastAsia="zh-CN" w:bidi="ru-RU"/>
          </w:rPr>
          <w:t>подпрограмма 3</w:t>
        </w:r>
      </w:hyperlink>
      <w:r w:rsidR="006642D5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«Противодействие незаконному обороту наркотиков, снижение масштабов злоупотребления алкогольной продукцией, профилактика алкоголизма и наркомании». Целью подпрограммы 3 муниципальной программы является противодействие росту потребления </w:t>
      </w:r>
      <w:proofErr w:type="spellStart"/>
      <w:r w:rsidR="006642D5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психоактивных</w:t>
      </w:r>
      <w:proofErr w:type="spellEnd"/>
      <w:r w:rsidR="006642D5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веществ населением </w:t>
      </w:r>
      <w:r w:rsidR="00E870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округа</w:t>
      </w:r>
      <w:r w:rsidR="006642D5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. Задачи подпрограммы 3</w:t>
      </w:r>
      <w:r w:rsidR="00E870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муниципальной программы</w:t>
      </w:r>
      <w:r w:rsidR="006642D5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: Профилактика наркомании и алкоголизма, в том числе в подростковой и молодежной среде.</w:t>
      </w:r>
    </w:p>
    <w:p w:rsidR="006642D5" w:rsidRDefault="00830C74" w:rsidP="00AC11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ab/>
      </w:r>
      <w:r w:rsidR="006642D5" w:rsidRPr="00A07A98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zh-CN"/>
        </w:rPr>
        <w:t>подпрограмма 4</w:t>
      </w:r>
      <w:r w:rsidR="006642D5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«Обеспечение безопасности проживания населения </w:t>
      </w:r>
      <w:r w:rsidR="00E870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округа</w:t>
      </w:r>
      <w:r w:rsidR="006642D5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»  защита населения и территории от чрезвычайных ситуаций.</w:t>
      </w:r>
      <w:r w:rsidR="001C2AF9" w:rsidRPr="001C2AF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r w:rsidR="001C2AF9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Целью подпрограммы </w:t>
      </w:r>
      <w:r w:rsidR="001C2AF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4</w:t>
      </w:r>
      <w:r w:rsidR="001C2AF9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муниципальной программы</w:t>
      </w:r>
      <w:r w:rsidR="001C2AF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является защита населения и территорий от чрезвычайных ситуаций. Задачи: создание условий для предупреждения и ликвидации чрезвычайных ситуаций; поддержание в постоянной готовности к использованию имущества гражданской обороны округа; обучение населения округа в области </w:t>
      </w:r>
      <w:r w:rsidR="001C2AF9" w:rsidRPr="00251592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ГОЧС; обеспечение профессионального обучения и </w:t>
      </w:r>
      <w:r w:rsidR="001C2AF9" w:rsidRPr="00251592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lastRenderedPageBreak/>
        <w:t>повышения квалификации спасателей и диспетчеров системы 112</w:t>
      </w:r>
      <w:r w:rsidR="001C2AF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</w:p>
    <w:p w:rsidR="00A2770C" w:rsidRDefault="00A2770C" w:rsidP="00AC11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A2770C">
        <w:rPr>
          <w:rFonts w:ascii="Times New Roman" w:hAnsi="Times New Roman"/>
          <w:b/>
          <w:color w:val="000000" w:themeColor="text1"/>
          <w:sz w:val="20"/>
          <w:szCs w:val="20"/>
          <w:u w:val="single"/>
          <w:lang w:eastAsia="zh-CN"/>
        </w:rPr>
        <w:t>подпрограмма 5</w:t>
      </w:r>
      <w:r w:rsidRPr="00A2770C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 «</w:t>
      </w:r>
      <w:r w:rsidRPr="00A2770C">
        <w:rPr>
          <w:rFonts w:ascii="Times New Roman" w:hAnsi="Times New Roman"/>
          <w:color w:val="000000" w:themeColor="text1"/>
          <w:sz w:val="20"/>
          <w:szCs w:val="20"/>
        </w:rPr>
        <w:t xml:space="preserve">Обеспечение пожарной безопасности  на территории </w:t>
      </w:r>
      <w:r w:rsidRPr="00A2770C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Никольского муниципального </w:t>
      </w:r>
      <w:r w:rsidRPr="00A2770C">
        <w:rPr>
          <w:rFonts w:ascii="Times New Roman" w:hAnsi="Times New Roman"/>
          <w:color w:val="000000" w:themeColor="text1"/>
          <w:sz w:val="20"/>
          <w:szCs w:val="20"/>
        </w:rPr>
        <w:t>округа</w:t>
      </w:r>
      <w:r w:rsidRPr="00A2770C">
        <w:rPr>
          <w:rFonts w:ascii="Times New Roman" w:hAnsi="Times New Roman"/>
          <w:color w:val="000000" w:themeColor="text1"/>
          <w:sz w:val="20"/>
          <w:szCs w:val="20"/>
          <w:lang w:eastAsia="zh-CN"/>
        </w:rPr>
        <w:t>»</w:t>
      </w:r>
      <w:r>
        <w:rPr>
          <w:rFonts w:ascii="Times New Roman" w:hAnsi="Times New Roman"/>
          <w:color w:val="000000" w:themeColor="text1"/>
          <w:sz w:val="20"/>
          <w:szCs w:val="20"/>
          <w:lang w:eastAsia="zh-CN"/>
        </w:rPr>
        <w:t>.</w:t>
      </w:r>
      <w:r w:rsidR="002A06EA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  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Целью </w:t>
      </w:r>
      <w:r w:rsidRPr="00A2770C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подпрограммы 5 муниципальной программы является </w:t>
      </w:r>
      <w:r w:rsidR="00803688">
        <w:rPr>
          <w:rFonts w:ascii="Times New Roman" w:hAnsi="Times New Roman"/>
          <w:color w:val="000000" w:themeColor="text1"/>
          <w:sz w:val="20"/>
          <w:szCs w:val="20"/>
          <w:lang w:eastAsia="zh-CN"/>
        </w:rPr>
        <w:t>о</w:t>
      </w:r>
      <w:r w:rsidRPr="00A2770C">
        <w:rPr>
          <w:rFonts w:ascii="Times New Roman" w:hAnsi="Times New Roman"/>
          <w:color w:val="000000" w:themeColor="text1"/>
          <w:sz w:val="20"/>
          <w:szCs w:val="20"/>
          <w:lang w:eastAsia="zh-CN"/>
        </w:rPr>
        <w:t>беспечение пожарной безопасности территории и населения округа</w:t>
      </w:r>
      <w:r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. </w:t>
      </w:r>
      <w:r w:rsidR="001C2AF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Задачи: снижение количества пожаров; снижение количества пострадавших и погибших на пожарах.</w:t>
      </w:r>
    </w:p>
    <w:p w:rsidR="00A2770C" w:rsidRPr="002A06EA" w:rsidRDefault="00A2770C" w:rsidP="00AC113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70C">
        <w:rPr>
          <w:rFonts w:ascii="Times New Roman" w:hAnsi="Times New Roman"/>
          <w:b/>
          <w:color w:val="000000" w:themeColor="text1"/>
          <w:sz w:val="20"/>
          <w:szCs w:val="20"/>
          <w:u w:val="single"/>
          <w:lang w:eastAsia="zh-CN"/>
        </w:rPr>
        <w:t xml:space="preserve">подпрограмма </w:t>
      </w:r>
      <w:r w:rsidR="002A06EA">
        <w:rPr>
          <w:rFonts w:ascii="Times New Roman" w:hAnsi="Times New Roman"/>
          <w:b/>
          <w:color w:val="000000" w:themeColor="text1"/>
          <w:sz w:val="20"/>
          <w:szCs w:val="20"/>
          <w:u w:val="single"/>
          <w:lang w:eastAsia="zh-CN"/>
        </w:rPr>
        <w:t>6</w:t>
      </w:r>
      <w:r w:rsidR="002A06EA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 </w:t>
      </w:r>
      <w:r w:rsidR="002A06EA" w:rsidRPr="002A06EA">
        <w:rPr>
          <w:rFonts w:ascii="Times New Roman" w:eastAsia="Times New Roman" w:hAnsi="Times New Roman"/>
          <w:sz w:val="20"/>
          <w:szCs w:val="20"/>
          <w:lang w:eastAsia="ru-RU"/>
        </w:rPr>
        <w:t>«Обеспечение мероприятий по мобилизационной подготовке экономики и защите государственной тайны»</w:t>
      </w:r>
      <w:r w:rsidR="002A06EA">
        <w:rPr>
          <w:rFonts w:ascii="Times New Roman" w:eastAsia="Times New Roman" w:hAnsi="Times New Roman"/>
          <w:sz w:val="20"/>
          <w:szCs w:val="20"/>
          <w:lang w:eastAsia="ru-RU"/>
        </w:rPr>
        <w:t xml:space="preserve">.  </w:t>
      </w:r>
      <w:r w:rsidR="002A06EA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Целью подпрограммы </w:t>
      </w:r>
      <w:r w:rsidR="002A06E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6</w:t>
      </w:r>
      <w:r w:rsidR="002A06EA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муниципальной программы является </w:t>
      </w:r>
      <w:r w:rsidR="001C2AF9">
        <w:rPr>
          <w:rFonts w:ascii="Times New Roman" w:hAnsi="Times New Roman"/>
          <w:sz w:val="20"/>
          <w:szCs w:val="20"/>
        </w:rPr>
        <w:t>п</w:t>
      </w:r>
      <w:r w:rsidR="002A06EA" w:rsidRPr="004363BA">
        <w:rPr>
          <w:rFonts w:ascii="Times New Roman" w:hAnsi="Times New Roman"/>
          <w:sz w:val="20"/>
          <w:szCs w:val="20"/>
        </w:rPr>
        <w:t>овышение уровня обеспечения безопасности жизнедеятельности населения</w:t>
      </w:r>
      <w:r w:rsidR="002A06EA">
        <w:rPr>
          <w:rFonts w:ascii="Times New Roman" w:hAnsi="Times New Roman"/>
          <w:sz w:val="20"/>
          <w:szCs w:val="20"/>
        </w:rPr>
        <w:t xml:space="preserve"> </w:t>
      </w:r>
      <w:r w:rsidR="001C2AF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Никольского муниципального округа. Задачи: укрепление мобилизационной подготовки и мобилизационной готовности и обеспечение соблюдения режима секретности.</w:t>
      </w:r>
    </w:p>
    <w:p w:rsidR="00A2770C" w:rsidRPr="00655540" w:rsidRDefault="00A2770C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Сроки реализации подпрограмм: 202</w:t>
      </w:r>
      <w:r w:rsidR="005F672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4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-202</w:t>
      </w:r>
      <w:r w:rsidR="005F672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6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годы.</w:t>
      </w:r>
    </w:p>
    <w:p w:rsidR="006642D5" w:rsidRPr="00655540" w:rsidRDefault="006642D5" w:rsidP="00AC113F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Раздел 6. Информация об участии в реализации муниципальной программы организаций, в том числе </w:t>
      </w:r>
      <w:r w:rsidR="009B275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 </w:t>
      </w: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организаций с государственным и муниципальным участием, общественных, научных и иных организаций, внебюджетных фондов</w:t>
      </w:r>
    </w:p>
    <w:p w:rsidR="006642D5" w:rsidRPr="00655540" w:rsidRDefault="006642D5" w:rsidP="00AC113F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мероприятий муниципальной программы, включая мероприятия подпрограмм, с указанием сроков их выполнения, объема бюджетных ассигнований районного бюджета, а также информации о расходах из других источников.</w:t>
      </w:r>
    </w:p>
    <w:p w:rsidR="006642D5" w:rsidRPr="00655540" w:rsidRDefault="006642D5" w:rsidP="00AC113F">
      <w:pPr>
        <w:widowControl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В процессе реализации муниципальной программы администрация Никольского муниципального </w:t>
      </w:r>
      <w:r w:rsidR="002A06E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округа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6642D5" w:rsidRPr="00655540" w:rsidRDefault="006642D5" w:rsidP="00AC113F">
      <w:pPr>
        <w:widowControl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Внесение изменений в муниципальную программу осуществляется путем внесения изменений в постановление администрации Никольского муниципального </w:t>
      </w:r>
      <w:r w:rsidR="009559E4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округа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об утверждении муниципальной программы.</w:t>
      </w:r>
    </w:p>
    <w:p w:rsidR="006642D5" w:rsidRPr="00655540" w:rsidRDefault="006642D5" w:rsidP="00AC113F">
      <w:pPr>
        <w:widowControl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Годовой отчет о ходе реализации и оценке эффективности муниципальной программы подготавливается ответственным исполнителем совместно с соисполнителями и озвучивается в рамках доклада о результатах и основных направлениях деятельности субъекта бюджетного планирования за отчетный финансовый год.</w:t>
      </w:r>
    </w:p>
    <w:p w:rsidR="006642D5" w:rsidRPr="00655540" w:rsidRDefault="006642D5" w:rsidP="00AC113F">
      <w:pPr>
        <w:spacing w:after="0" w:line="240" w:lineRule="auto"/>
        <w:ind w:right="-1" w:firstLine="570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Контроль за ходом реализации Программы осуществляет заместитель руководителя администрации Никольского муниципального </w:t>
      </w:r>
      <w:r w:rsidR="002A06E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округа.</w:t>
      </w:r>
    </w:p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  <w:sectPr w:rsidR="006642D5" w:rsidRPr="00655540" w:rsidSect="0027364B">
          <w:headerReference w:type="default" r:id="rId13"/>
          <w:pgSz w:w="11906" w:h="16838"/>
          <w:pgMar w:top="709" w:right="849" w:bottom="709" w:left="1134" w:header="426" w:footer="720" w:gutter="0"/>
          <w:cols w:space="720"/>
        </w:sectPr>
      </w:pPr>
    </w:p>
    <w:p w:rsidR="006642D5" w:rsidRPr="00655540" w:rsidRDefault="006642D5" w:rsidP="00BC66D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«Приложение № 1 к муниципальной программе»</w:t>
      </w:r>
    </w:p>
    <w:p w:rsidR="00BC66D1" w:rsidRDefault="006642D5" w:rsidP="00AC113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 xml:space="preserve">   </w:t>
      </w:r>
    </w:p>
    <w:p w:rsidR="006642D5" w:rsidRPr="00655540" w:rsidRDefault="006642D5" w:rsidP="00AC113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 xml:space="preserve">   СВЕДЕНИЯ </w:t>
      </w:r>
    </w:p>
    <w:p w:rsidR="006642D5" w:rsidRPr="00655540" w:rsidRDefault="006642D5" w:rsidP="00AC113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 xml:space="preserve">о целевых показателях (индикаторах) муниципальной программы </w:t>
      </w:r>
    </w:p>
    <w:p w:rsidR="006642D5" w:rsidRPr="00655540" w:rsidRDefault="006642D5" w:rsidP="00AC113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tbl>
      <w:tblPr>
        <w:tblW w:w="15462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6354"/>
        <w:gridCol w:w="3118"/>
        <w:gridCol w:w="1100"/>
        <w:gridCol w:w="1000"/>
        <w:gridCol w:w="1139"/>
        <w:gridCol w:w="730"/>
        <w:gridCol w:w="851"/>
        <w:gridCol w:w="709"/>
      </w:tblGrid>
      <w:tr w:rsidR="006F2D9F" w:rsidRPr="00655540" w:rsidTr="00BC66D1">
        <w:trPr>
          <w:cantSplit/>
          <w:trHeight w:val="320"/>
        </w:trPr>
        <w:tc>
          <w:tcPr>
            <w:tcW w:w="461" w:type="dxa"/>
            <w:vMerge w:val="restart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hideMark/>
          </w:tcPr>
          <w:p w:rsidR="006F2D9F" w:rsidRPr="00655540" w:rsidRDefault="006F2D9F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N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br/>
              <w:t>п/п</w:t>
            </w:r>
          </w:p>
        </w:tc>
        <w:tc>
          <w:tcPr>
            <w:tcW w:w="6354" w:type="dxa"/>
            <w:vMerge w:val="restart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hideMark/>
          </w:tcPr>
          <w:p w:rsidR="006F2D9F" w:rsidRPr="00655540" w:rsidRDefault="006F2D9F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Задача, направленная на достижение цели</w:t>
            </w:r>
          </w:p>
        </w:tc>
        <w:tc>
          <w:tcPr>
            <w:tcW w:w="3118" w:type="dxa"/>
            <w:vMerge w:val="restart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hideMark/>
          </w:tcPr>
          <w:p w:rsidR="006F2D9F" w:rsidRPr="00655540" w:rsidRDefault="006F2D9F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Наименование целевого показателя</w:t>
            </w:r>
          </w:p>
        </w:tc>
        <w:tc>
          <w:tcPr>
            <w:tcW w:w="11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F2D9F" w:rsidRPr="00655540" w:rsidRDefault="006F2D9F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Ед. измерения</w:t>
            </w:r>
          </w:p>
        </w:tc>
        <w:tc>
          <w:tcPr>
            <w:tcW w:w="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D9F" w:rsidRPr="00655540" w:rsidRDefault="006F2D9F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Значение целевых показателей</w:t>
            </w:r>
          </w:p>
        </w:tc>
      </w:tr>
      <w:tr w:rsidR="006F2D9F" w:rsidRPr="00655540" w:rsidTr="00BC66D1">
        <w:trPr>
          <w:cantSplit/>
          <w:trHeight w:val="320"/>
        </w:trPr>
        <w:tc>
          <w:tcPr>
            <w:tcW w:w="461" w:type="dxa"/>
            <w:vMerge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354" w:type="dxa"/>
            <w:vMerge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F2D9F" w:rsidRPr="00655540" w:rsidRDefault="006F2D9F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отчетное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F2D9F" w:rsidRPr="00655540" w:rsidRDefault="006F2D9F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оценочное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D9F" w:rsidRPr="00655540" w:rsidRDefault="006F2D9F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Плановое</w:t>
            </w:r>
          </w:p>
        </w:tc>
      </w:tr>
      <w:tr w:rsidR="006F2D9F" w:rsidRPr="00655540" w:rsidTr="00BC66D1">
        <w:trPr>
          <w:cantSplit/>
        </w:trPr>
        <w:tc>
          <w:tcPr>
            <w:tcW w:w="461" w:type="dxa"/>
            <w:vMerge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354" w:type="dxa"/>
            <w:vMerge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6F2D9F" w:rsidRPr="00A907D4" w:rsidRDefault="006F2D9F" w:rsidP="00BC6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907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2022</w:t>
            </w:r>
          </w:p>
          <w:p w:rsidR="006F2D9F" w:rsidRPr="00A907D4" w:rsidRDefault="006F2D9F" w:rsidP="00BC6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907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F2D9F" w:rsidRPr="00A907D4" w:rsidRDefault="006F2D9F" w:rsidP="00BC6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907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2023</w:t>
            </w:r>
          </w:p>
          <w:p w:rsidR="006F2D9F" w:rsidRPr="00A907D4" w:rsidRDefault="006F2D9F" w:rsidP="00BC6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907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F" w:rsidRPr="00A907D4" w:rsidRDefault="006F2D9F" w:rsidP="00BC6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907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  <w:r w:rsidRPr="00A907D4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24</w:t>
            </w:r>
          </w:p>
          <w:p w:rsidR="006F2D9F" w:rsidRPr="00A907D4" w:rsidRDefault="006F2D9F" w:rsidP="00BC6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907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D9F" w:rsidRPr="00A907D4" w:rsidRDefault="006F2D9F" w:rsidP="00BC66D1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907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  <w:r w:rsidRPr="00A907D4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2</w:t>
            </w:r>
            <w:r w:rsidRPr="00A907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D9F" w:rsidRPr="00A907D4" w:rsidRDefault="006F2D9F" w:rsidP="00BC66D1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907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  <w:r w:rsidRPr="00A907D4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2</w:t>
            </w:r>
            <w:r w:rsidRPr="00A907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 год</w:t>
            </w:r>
          </w:p>
        </w:tc>
      </w:tr>
      <w:tr w:rsidR="006F2D9F" w:rsidRPr="00655540" w:rsidTr="00BC66D1">
        <w:trPr>
          <w:cantSplit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2D9F" w:rsidRPr="00655540" w:rsidRDefault="006F2D9F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5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2D9F" w:rsidRPr="00655540" w:rsidRDefault="006F2D9F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2D9F" w:rsidRPr="00655540" w:rsidRDefault="006F2D9F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F2D9F" w:rsidRPr="00655540" w:rsidRDefault="006F2D9F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F2D9F" w:rsidRPr="00A907D4" w:rsidRDefault="006F2D9F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907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F2D9F" w:rsidRPr="00A907D4" w:rsidRDefault="006F2D9F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907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D9F" w:rsidRPr="00A907D4" w:rsidRDefault="006F2D9F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907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F" w:rsidRPr="00A907D4" w:rsidRDefault="006F2D9F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907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F" w:rsidRPr="00A907D4" w:rsidRDefault="006F2D9F" w:rsidP="00AC11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907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</w:t>
            </w:r>
          </w:p>
        </w:tc>
      </w:tr>
      <w:tr w:rsidR="006F2D9F" w:rsidRPr="00655540" w:rsidTr="00BC66D1">
        <w:trPr>
          <w:cantSplit/>
          <w:trHeight w:val="5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D9F" w:rsidRPr="00655540" w:rsidRDefault="006F2D9F" w:rsidP="00BC6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D9F" w:rsidRPr="00655540" w:rsidRDefault="006F2D9F" w:rsidP="00AC11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Задача 1: </w:t>
            </w:r>
          </w:p>
          <w:p w:rsidR="006F2D9F" w:rsidRPr="00655540" w:rsidRDefault="006F2D9F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Создание и развитие информационных систем обеспечения безопасности населения района, включая аппаратно-программный комплекс «Безопасный город».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F" w:rsidRPr="00655540" w:rsidRDefault="006F2D9F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Целевой показатель 1</w:t>
            </w:r>
          </w:p>
          <w:p w:rsidR="006F2D9F" w:rsidRPr="00655540" w:rsidRDefault="006F2D9F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Уровень преступности (количество зарегистрированных преступлений на 1 тыс. населения), единиц;</w:t>
            </w:r>
          </w:p>
          <w:p w:rsidR="006F2D9F" w:rsidRPr="00655540" w:rsidRDefault="006F2D9F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</w:p>
          <w:p w:rsidR="006F2D9F" w:rsidRPr="00655540" w:rsidRDefault="006F2D9F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</w:p>
          <w:p w:rsidR="006F2D9F" w:rsidRPr="00655540" w:rsidRDefault="006F2D9F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</w:p>
          <w:p w:rsidR="006F2D9F" w:rsidRPr="00655540" w:rsidRDefault="006F2D9F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6F2D9F" w:rsidRPr="00655540" w:rsidRDefault="006F2D9F" w:rsidP="00AC11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0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6F2D9F" w:rsidRPr="00A907D4" w:rsidRDefault="006D314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</w:t>
            </w:r>
            <w:r w:rsidR="006F2D9F" w:rsidRPr="00A907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D9F" w:rsidRPr="009B07D3" w:rsidRDefault="009B07D3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B07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  <w:r w:rsidR="006F2D9F" w:rsidRPr="009B07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</w:t>
            </w:r>
            <w:r w:rsidRPr="009B07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9F" w:rsidRPr="009B07D3" w:rsidRDefault="009B07D3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B07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  <w:r w:rsidR="006F2D9F" w:rsidRPr="009B07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</w:t>
            </w:r>
            <w:r w:rsidRPr="009B07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D9F" w:rsidRPr="009B07D3" w:rsidRDefault="009B07D3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B07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  <w:r w:rsidR="006F2D9F" w:rsidRPr="009B07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</w:t>
            </w:r>
            <w:r w:rsidRPr="009B07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D9F" w:rsidRPr="009B07D3" w:rsidRDefault="009B07D3" w:rsidP="00AC113F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B07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  <w:r w:rsidR="006F2D9F" w:rsidRPr="009B07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</w:t>
            </w:r>
            <w:r w:rsidRPr="009B07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</w:p>
        </w:tc>
      </w:tr>
      <w:tr w:rsidR="006F2D9F" w:rsidRPr="00655540" w:rsidTr="00BC66D1">
        <w:trPr>
          <w:cantSplit/>
          <w:trHeight w:val="6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D9F" w:rsidRPr="00655540" w:rsidRDefault="006F2D9F" w:rsidP="00BC6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D9F" w:rsidRPr="00655540" w:rsidRDefault="006F2D9F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Задача 2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: </w:t>
            </w:r>
          </w:p>
          <w:p w:rsidR="006F2D9F" w:rsidRPr="00655540" w:rsidRDefault="006F2D9F" w:rsidP="00AC11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освобождающихся из специальных учебно-воспитательных учреждений закрытого типа и воспитательных колоний;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F2D9F" w:rsidRPr="00A907D4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6F2D9F" w:rsidRPr="00A907D4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9F" w:rsidRPr="00A907D4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9F" w:rsidRPr="00A907D4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9F" w:rsidRPr="00A907D4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5D7D1D" w:rsidRPr="00655540" w:rsidTr="005D7D1D">
        <w:trPr>
          <w:cantSplit/>
          <w:trHeight w:val="972"/>
        </w:trPr>
        <w:tc>
          <w:tcPr>
            <w:tcW w:w="461" w:type="dxa"/>
            <w:tcBorders>
              <w:top w:val="single" w:sz="4" w:space="0" w:color="auto"/>
              <w:left w:val="single" w:sz="4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5" w:type="dxa"/>
            </w:tcMar>
            <w:hideMark/>
          </w:tcPr>
          <w:p w:rsidR="005D7D1D" w:rsidRPr="00655540" w:rsidRDefault="005D7D1D" w:rsidP="00BC6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5" w:type="dxa"/>
            </w:tcMar>
            <w:hideMark/>
          </w:tcPr>
          <w:p w:rsidR="005D7D1D" w:rsidRDefault="005D7D1D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Задача 3: </w:t>
            </w:r>
          </w:p>
          <w:p w:rsidR="005D7D1D" w:rsidRPr="00655540" w:rsidRDefault="005D7D1D" w:rsidP="005D7D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Развитие инфраструктуры районной системы профилактики безнадзорности и правонарушений несовершеннолетних, социальной реабилитации несовершеннолетних, вступивших в конфликт с законом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5" w:type="dxa"/>
            </w:tcMar>
          </w:tcPr>
          <w:p w:rsidR="005D7D1D" w:rsidRDefault="005D7D1D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Целевой показатель 2</w:t>
            </w: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5D7D1D" w:rsidRPr="009B2753" w:rsidRDefault="005D7D1D" w:rsidP="005D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Удельный вес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преступление, %</w:t>
            </w:r>
          </w:p>
        </w:tc>
        <w:tc>
          <w:tcPr>
            <w:tcW w:w="11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5" w:type="dxa"/>
            </w:tcMar>
            <w:vAlign w:val="center"/>
            <w:hideMark/>
          </w:tcPr>
          <w:p w:rsidR="005D7D1D" w:rsidRPr="00655540" w:rsidRDefault="005D7D1D" w:rsidP="005D7D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0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5" w:type="dxa"/>
            </w:tcMar>
            <w:vAlign w:val="center"/>
            <w:hideMark/>
          </w:tcPr>
          <w:p w:rsidR="005D7D1D" w:rsidRPr="00A907D4" w:rsidRDefault="005D7D1D" w:rsidP="005D7D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0*</w:t>
            </w:r>
          </w:p>
        </w:tc>
        <w:tc>
          <w:tcPr>
            <w:tcW w:w="113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5" w:type="dxa"/>
            </w:tcMar>
            <w:vAlign w:val="center"/>
            <w:hideMark/>
          </w:tcPr>
          <w:p w:rsidR="005D7D1D" w:rsidRDefault="005D7D1D" w:rsidP="005D7D1D">
            <w:pPr>
              <w:jc w:val="center"/>
            </w:pPr>
            <w:r w:rsidRPr="009C04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0*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5" w:type="dxa"/>
            </w:tcMar>
            <w:vAlign w:val="center"/>
          </w:tcPr>
          <w:p w:rsidR="005D7D1D" w:rsidRDefault="005D7D1D" w:rsidP="005D7D1D">
            <w:pPr>
              <w:jc w:val="center"/>
            </w:pPr>
            <w:r w:rsidRPr="009C04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5" w:type="dxa"/>
            </w:tcMar>
            <w:vAlign w:val="center"/>
            <w:hideMark/>
          </w:tcPr>
          <w:p w:rsidR="005D7D1D" w:rsidRDefault="005D7D1D" w:rsidP="005D7D1D">
            <w:pPr>
              <w:jc w:val="center"/>
            </w:pPr>
            <w:r w:rsidRPr="009C04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5" w:type="dxa"/>
            </w:tcMar>
            <w:vAlign w:val="center"/>
            <w:hideMark/>
          </w:tcPr>
          <w:p w:rsidR="005D7D1D" w:rsidRDefault="005D7D1D" w:rsidP="005D7D1D">
            <w:pPr>
              <w:jc w:val="center"/>
            </w:pPr>
            <w:r w:rsidRPr="009C04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0*</w:t>
            </w:r>
          </w:p>
        </w:tc>
      </w:tr>
      <w:tr w:rsidR="006F2D9F" w:rsidRPr="00655540" w:rsidTr="00BC66D1">
        <w:trPr>
          <w:cantSplit/>
          <w:trHeight w:val="242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2D9F" w:rsidRPr="00655540" w:rsidRDefault="006F2D9F" w:rsidP="00BC66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635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EC4" w:rsidRDefault="006F2D9F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Задача 4:</w:t>
            </w:r>
            <w:r w:rsidR="00D22EC4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6F2D9F" w:rsidRPr="00655540" w:rsidRDefault="00D22EC4" w:rsidP="005D7D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Создание системы методического обеспечения и повышения профессиональной компетентности различных категорий специалистов, работающих с несовершеннолетними, вступившими в конфликт с законом.</w:t>
            </w:r>
          </w:p>
        </w:tc>
        <w:tc>
          <w:tcPr>
            <w:tcW w:w="31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vMerge/>
            <w:tcBorders>
              <w:left w:val="single" w:sz="4" w:space="0" w:color="000080"/>
              <w:bottom w:val="single" w:sz="4" w:space="0" w:color="auto"/>
              <w:right w:val="nil"/>
            </w:tcBorders>
            <w:vAlign w:val="center"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F2D9F" w:rsidRPr="00655540" w:rsidRDefault="006F2D9F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C39" w:rsidRPr="00655540" w:rsidTr="00BC66D1">
        <w:trPr>
          <w:cantSplit/>
          <w:trHeight w:val="24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C39" w:rsidRPr="00655540" w:rsidRDefault="00310C39" w:rsidP="00BC66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5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6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C39" w:rsidRPr="00655540" w:rsidRDefault="00310C39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i/>
                <w:color w:val="00000A"/>
                <w:sz w:val="20"/>
                <w:szCs w:val="20"/>
              </w:rPr>
              <w:t xml:space="preserve">Задача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A"/>
                <w:sz w:val="20"/>
                <w:szCs w:val="20"/>
              </w:rPr>
              <w:t>5</w:t>
            </w:r>
          </w:p>
          <w:p w:rsidR="00310C39" w:rsidRPr="00655540" w:rsidRDefault="00310C39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Повышение уровня безопасности на всех видах транспорта. В том числе и несовершеннолетних</w:t>
            </w:r>
          </w:p>
          <w:p w:rsidR="00310C39" w:rsidRPr="00655540" w:rsidRDefault="00310C39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  <w:p w:rsidR="00310C39" w:rsidRPr="00655540" w:rsidRDefault="00310C39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  <w:p w:rsidR="00310C39" w:rsidRPr="00655540" w:rsidRDefault="00310C39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10C39" w:rsidRDefault="00310C39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  <w:t xml:space="preserve">3 </w:t>
            </w:r>
          </w:p>
          <w:p w:rsidR="00310C39" w:rsidRPr="00655540" w:rsidRDefault="00310C39" w:rsidP="005D7D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  <w:t>Смертность от дорожно-транспортных происшествий, случаев на 100 тыс. человек населения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310C39" w:rsidRPr="00655540" w:rsidRDefault="00310C3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310C39" w:rsidRPr="00655540" w:rsidRDefault="00E04E5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10,6</w:t>
            </w:r>
            <w:r w:rsidR="00362BB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362BB8" w:rsidRPr="00362BB8">
              <w:rPr>
                <w:rFonts w:ascii="Times New Roman" w:eastAsia="Times New Roman" w:hAnsi="Times New Roman"/>
                <w:color w:val="00000A"/>
                <w:sz w:val="16"/>
                <w:szCs w:val="20"/>
                <w:lang w:eastAsia="zh-CN"/>
              </w:rPr>
              <w:t>отчетное 2017г.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310C39" w:rsidRPr="007655EC" w:rsidRDefault="00E04E5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310C39" w:rsidRPr="007655EC" w:rsidRDefault="00E04E5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C39" w:rsidRPr="007655EC" w:rsidRDefault="00E04E5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C39" w:rsidRPr="007655EC" w:rsidRDefault="00E04E5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5,3</w:t>
            </w:r>
          </w:p>
        </w:tc>
      </w:tr>
      <w:tr w:rsidR="00310C39" w:rsidRPr="00655540" w:rsidTr="00184166">
        <w:trPr>
          <w:cantSplit/>
          <w:trHeight w:val="242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C39" w:rsidRPr="00655540" w:rsidRDefault="00310C39" w:rsidP="00AC113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6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C39" w:rsidRPr="00655540" w:rsidRDefault="00310C39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0C39" w:rsidRPr="00655540" w:rsidRDefault="00310C39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  <w:t>4</w:t>
            </w:r>
          </w:p>
          <w:p w:rsidR="00310C39" w:rsidRPr="00655540" w:rsidRDefault="00310C39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  <w:t xml:space="preserve">Смертность и </w:t>
            </w:r>
            <w:proofErr w:type="spellStart"/>
            <w:r w:rsidRPr="00655540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  <w:t>травмирование</w:t>
            </w:r>
            <w:proofErr w:type="spellEnd"/>
            <w:r w:rsidRPr="00655540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  <w:t xml:space="preserve"> несовершеннолетних в дорожно-транспортных происшествиях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0C39" w:rsidRPr="00655540" w:rsidRDefault="00310C3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0C39" w:rsidRPr="00655540" w:rsidRDefault="00310C3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0C39" w:rsidRPr="00655540" w:rsidRDefault="00310C3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9" w:rsidRPr="00655540" w:rsidRDefault="00310C3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C39" w:rsidRPr="00655540" w:rsidRDefault="00310C3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C39" w:rsidRPr="00655540" w:rsidRDefault="00310C3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</w:t>
            </w:r>
          </w:p>
        </w:tc>
      </w:tr>
      <w:tr w:rsidR="00310C39" w:rsidRPr="00655540" w:rsidTr="00396D8B">
        <w:trPr>
          <w:cantSplit/>
          <w:trHeight w:val="242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C39" w:rsidRPr="00655540" w:rsidRDefault="00310C39" w:rsidP="00AC113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6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C39" w:rsidRPr="00655540" w:rsidRDefault="00310C39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C39" w:rsidRPr="00E04E57" w:rsidRDefault="00310C39" w:rsidP="00310C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04E57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  <w:t>Целевой показатель 5</w:t>
            </w:r>
          </w:p>
          <w:p w:rsidR="00310C39" w:rsidRPr="00E04E57" w:rsidRDefault="00310C39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  <w:r w:rsidRPr="00E04E5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Смертность от дорожно-транспортных происшествий на 10 тыс. зарегистрированных транспортных средств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0C39" w:rsidRPr="00E04E57" w:rsidRDefault="004E2961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E04E57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E57" w:rsidRDefault="00362BB8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3,8</w:t>
            </w:r>
            <w:r w:rsidR="00E04E57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</w:p>
          <w:p w:rsidR="00E04E57" w:rsidRPr="00362BB8" w:rsidRDefault="00E04E57" w:rsidP="00E04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14"/>
                <w:szCs w:val="20"/>
                <w:lang w:eastAsia="zh-CN"/>
              </w:rPr>
            </w:pPr>
            <w:r w:rsidRPr="00362BB8">
              <w:rPr>
                <w:rFonts w:ascii="Times New Roman" w:eastAsia="Times New Roman" w:hAnsi="Times New Roman"/>
                <w:color w:val="00000A"/>
                <w:sz w:val="14"/>
                <w:szCs w:val="20"/>
                <w:lang w:eastAsia="zh-CN"/>
              </w:rPr>
              <w:t>Отчетное 2019г</w:t>
            </w:r>
          </w:p>
          <w:p w:rsidR="00E04E57" w:rsidRPr="00E04E57" w:rsidRDefault="00E04E5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0C39" w:rsidRPr="00E04E57" w:rsidRDefault="00362BB8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2,9</w:t>
            </w:r>
          </w:p>
        </w:tc>
        <w:tc>
          <w:tcPr>
            <w:tcW w:w="7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9" w:rsidRPr="00E04E57" w:rsidRDefault="00362BB8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9" w:rsidRPr="00E04E57" w:rsidRDefault="004E2961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04E5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="00362BB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9" w:rsidRPr="00E04E57" w:rsidRDefault="00362BB8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1,9</w:t>
            </w:r>
          </w:p>
        </w:tc>
      </w:tr>
      <w:tr w:rsidR="006F2D9F" w:rsidRPr="00655540" w:rsidTr="00396D8B">
        <w:trPr>
          <w:cantSplit/>
          <w:trHeight w:val="242"/>
        </w:trPr>
        <w:tc>
          <w:tcPr>
            <w:tcW w:w="46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F2D9F" w:rsidRPr="00655540" w:rsidRDefault="00EE4DE2" w:rsidP="00BC66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lastRenderedPageBreak/>
              <w:t>6</w:t>
            </w:r>
            <w:r w:rsidR="006F2D9F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sz w:val="20"/>
                <w:szCs w:val="20"/>
              </w:rPr>
              <w:t xml:space="preserve">Задача </w:t>
            </w:r>
            <w:r w:rsidR="00396D8B"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sz w:val="20"/>
                <w:szCs w:val="20"/>
              </w:rPr>
              <w:t>6</w:t>
            </w:r>
          </w:p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 xml:space="preserve"> 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Повышение безопасности дорожного движения и предотвращение дорожно-транспортных происшествий, вероятность гибели людей в которых наиболее высока.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D9F" w:rsidRPr="00655540" w:rsidRDefault="006F2D9F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  <w:t xml:space="preserve">Целевой показатель </w:t>
            </w:r>
            <w:r w:rsidR="00310C39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  <w:t>6</w:t>
            </w:r>
          </w:p>
          <w:p w:rsidR="006F2D9F" w:rsidRPr="00655540" w:rsidRDefault="006F2D9F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  <w:t>Число дорожно-транспортных происшествий с пострадавшими, единиц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ед.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</w:t>
            </w:r>
            <w:r w:rsidR="006D3144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</w:t>
            </w:r>
            <w:r w:rsidR="009B07D3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9F" w:rsidRPr="00655540" w:rsidRDefault="006F2D9F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10</w:t>
            </w:r>
          </w:p>
        </w:tc>
      </w:tr>
      <w:tr w:rsidR="006F2D9F" w:rsidRPr="00655540" w:rsidTr="00396D8B">
        <w:trPr>
          <w:cantSplit/>
          <w:trHeight w:val="242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2D9F" w:rsidRPr="00655540" w:rsidRDefault="00EE4DE2" w:rsidP="00BC66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7</w:t>
            </w:r>
            <w:r w:rsidR="006F2D9F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635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D9F" w:rsidRPr="00655540" w:rsidRDefault="006F2D9F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Задача </w:t>
            </w:r>
            <w:r w:rsidR="00D278C6"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7</w:t>
            </w:r>
          </w:p>
          <w:p w:rsidR="006F2D9F" w:rsidRPr="00A907D4" w:rsidRDefault="006F2D9F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Создание и внедрение программ обучения детей и подростков правилам безопасного поведения на дорогах, поведения в случае чрезвычайных ситуаций, создание организационно-правовых механизмов защиты детей от распространения информации, причиняющ</w:t>
            </w:r>
            <w:r w:rsidR="00A907D4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ей вред их здоровью и развитию.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9F" w:rsidRPr="00655540" w:rsidRDefault="006F2D9F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9B07D3" w:rsidRPr="00655540" w:rsidTr="00BC66D1">
        <w:trPr>
          <w:cantSplit/>
          <w:trHeight w:val="12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7D3" w:rsidRPr="00655540" w:rsidRDefault="00EE4DE2" w:rsidP="00BC66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="009B07D3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7D3" w:rsidRDefault="009B07D3" w:rsidP="00AC113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Задача </w:t>
            </w:r>
            <w:r w:rsidR="00D278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  <w:p w:rsidR="007C1510" w:rsidRDefault="007C1510" w:rsidP="00AC113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Снижение потребления </w:t>
            </w: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психоактивных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веществ населением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;</w:t>
            </w:r>
          </w:p>
          <w:p w:rsidR="007C1510" w:rsidRPr="00655540" w:rsidRDefault="007C1510" w:rsidP="00AC113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9B07D3" w:rsidRPr="00655540" w:rsidRDefault="009B07D3" w:rsidP="00AC113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7D3" w:rsidRPr="00444AC5" w:rsidRDefault="009B07D3" w:rsidP="00AC113F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44AC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Целевой показатель </w:t>
            </w:r>
            <w:r w:rsidR="00310C3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7</w:t>
            </w:r>
          </w:p>
          <w:p w:rsidR="009B07D3" w:rsidRPr="00801993" w:rsidRDefault="007C1510" w:rsidP="00801993">
            <w:pPr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Количество лиц, состоящих на учете в учреждениях здравоохранения с диагнозом алкоголизм.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9B07D3" w:rsidRPr="00444AC5" w:rsidRDefault="007C1510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чел</w:t>
            </w:r>
            <w:r w:rsidR="009B07D3" w:rsidRPr="00444A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B07D3" w:rsidRPr="00444AC5" w:rsidRDefault="007C1510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D3" w:rsidRPr="00444AC5" w:rsidRDefault="007C1510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D3" w:rsidRPr="00444AC5" w:rsidRDefault="007C1510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D3" w:rsidRPr="00444AC5" w:rsidRDefault="007C1510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D3" w:rsidRPr="00444AC5" w:rsidRDefault="007C1510" w:rsidP="00AC113F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60</w:t>
            </w:r>
          </w:p>
        </w:tc>
      </w:tr>
      <w:tr w:rsidR="007C1510" w:rsidRPr="00655540" w:rsidTr="00BC66D1">
        <w:trPr>
          <w:cantSplit/>
          <w:trHeight w:val="2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510" w:rsidRPr="00655540" w:rsidRDefault="00EE4DE2" w:rsidP="00BC66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510" w:rsidRPr="00655540" w:rsidRDefault="007C1510" w:rsidP="00AC113F">
            <w:pPr>
              <w:tabs>
                <w:tab w:val="left" w:pos="0"/>
                <w:tab w:val="left" w:pos="85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Задача </w:t>
            </w:r>
            <w:r w:rsidR="00D278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  <w:p w:rsidR="007C1510" w:rsidRPr="00655540" w:rsidRDefault="007C1510" w:rsidP="00AC113F">
            <w:pPr>
              <w:widowControl w:val="0"/>
              <w:tabs>
                <w:tab w:val="left" w:pos="0"/>
                <w:tab w:val="left" w:pos="5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Повышение эффективности проводимых профилактических мероприятий среди различных слоев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C1510" w:rsidRPr="00655540" w:rsidRDefault="007C1510" w:rsidP="00AC113F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Целевой показатель </w:t>
            </w:r>
            <w:r w:rsidR="00310C3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8</w:t>
            </w:r>
          </w:p>
          <w:p w:rsidR="007C1510" w:rsidRPr="00655540" w:rsidRDefault="007C1510" w:rsidP="00AC113F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Количество лиц, употребляющих с вредными последствиями наркотические вещества, состоящих на профилактическом учете в учреждениях здравоохранения.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7C1510" w:rsidRPr="00BE0F93" w:rsidRDefault="007C1510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E0F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7C1510" w:rsidRPr="00655540" w:rsidRDefault="007C1510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7C1510" w:rsidRPr="00655540" w:rsidRDefault="007C1510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510" w:rsidRPr="00655540" w:rsidRDefault="007C1510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7C1510" w:rsidRPr="00655540" w:rsidRDefault="007C1510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510" w:rsidRPr="00655540" w:rsidRDefault="007C1510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7C1510" w:rsidRPr="00655540" w:rsidRDefault="007C1510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510" w:rsidRPr="00655540" w:rsidRDefault="007C1510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7C1510" w:rsidRPr="00655540" w:rsidRDefault="007C1510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510" w:rsidRPr="00655540" w:rsidRDefault="007C1510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7C1510" w:rsidRPr="00655540" w:rsidRDefault="007C1510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7C1510" w:rsidRPr="00655540" w:rsidTr="00184166">
        <w:trPr>
          <w:cantSplit/>
          <w:trHeight w:val="2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510" w:rsidRPr="00655540" w:rsidRDefault="007C1510" w:rsidP="00EE4D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  <w:r w:rsidR="00EE4D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510" w:rsidRDefault="007C1510" w:rsidP="00AC113F">
            <w:pPr>
              <w:tabs>
                <w:tab w:val="left" w:pos="0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Задача </w:t>
            </w:r>
            <w:r w:rsidR="00D278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  <w:p w:rsidR="007C1510" w:rsidRPr="007C1510" w:rsidRDefault="007C1510" w:rsidP="00AC113F">
            <w:pPr>
              <w:tabs>
                <w:tab w:val="left" w:pos="0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C151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Предупреждение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межнациональных и межконфессиональных конфликтов, проявлений экстремистской и террористической деятельности</w:t>
            </w:r>
          </w:p>
          <w:p w:rsidR="007C1510" w:rsidRPr="00655540" w:rsidRDefault="007C1510" w:rsidP="00AC113F">
            <w:pPr>
              <w:tabs>
                <w:tab w:val="left" w:pos="0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80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C1510" w:rsidRDefault="007C1510" w:rsidP="00AC113F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Целевой показатель </w:t>
            </w:r>
            <w:r w:rsidR="00310C3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9</w:t>
            </w:r>
          </w:p>
          <w:p w:rsidR="007C1510" w:rsidRPr="00655540" w:rsidRDefault="007C1510" w:rsidP="00AC113F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  <w:p w:rsidR="007C1510" w:rsidRPr="00655540" w:rsidRDefault="007C1510" w:rsidP="00AC113F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80"/>
              <w:left w:val="single" w:sz="4" w:space="0" w:color="000080"/>
              <w:right w:val="nil"/>
            </w:tcBorders>
            <w:shd w:val="clear" w:color="auto" w:fill="FFFFFF"/>
            <w:vAlign w:val="center"/>
          </w:tcPr>
          <w:p w:rsidR="007C1510" w:rsidRPr="00655540" w:rsidRDefault="007C1510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</w:p>
          <w:p w:rsidR="007C1510" w:rsidRPr="00655540" w:rsidRDefault="007C1510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000" w:type="dxa"/>
            <w:vMerge w:val="restart"/>
            <w:tcBorders>
              <w:top w:val="single" w:sz="4" w:space="0" w:color="000080"/>
              <w:left w:val="single" w:sz="4" w:space="0" w:color="000080"/>
              <w:right w:val="nil"/>
            </w:tcBorders>
            <w:shd w:val="clear" w:color="auto" w:fill="FFFFFF"/>
            <w:vAlign w:val="center"/>
          </w:tcPr>
          <w:p w:rsidR="007C1510" w:rsidRPr="00655540" w:rsidRDefault="007C1510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7C1510" w:rsidRPr="00655540" w:rsidRDefault="007C1510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3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7C1510" w:rsidRPr="00655540" w:rsidRDefault="007C1510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510" w:rsidRPr="00655540" w:rsidRDefault="007C1510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510" w:rsidRPr="00655540" w:rsidRDefault="007C1510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510" w:rsidRPr="00655540" w:rsidRDefault="007C1510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</w:tr>
      <w:tr w:rsidR="007C1510" w:rsidRPr="00655540" w:rsidTr="00184166">
        <w:trPr>
          <w:cantSplit/>
          <w:trHeight w:val="2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10" w:rsidRPr="00655540" w:rsidRDefault="00EE4DE2" w:rsidP="00BC66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10" w:rsidRDefault="007C1510" w:rsidP="00AC113F">
            <w:pPr>
              <w:tabs>
                <w:tab w:val="left" w:pos="0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Задача </w:t>
            </w:r>
            <w:r w:rsidR="00D278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  <w:p w:rsidR="007C1510" w:rsidRPr="007C1510" w:rsidRDefault="007C1510" w:rsidP="00AC113F">
            <w:pPr>
              <w:tabs>
                <w:tab w:val="left" w:pos="0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Повышение качества и результативности профилактики правонарушений и противодействия преступности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1510" w:rsidRPr="00655540" w:rsidRDefault="007C1510" w:rsidP="00AC113F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7C1510" w:rsidRPr="00655540" w:rsidRDefault="007C1510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7C1510" w:rsidRPr="00655540" w:rsidRDefault="007C1510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7C1510" w:rsidRPr="00655540" w:rsidRDefault="007C1510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510" w:rsidRPr="00655540" w:rsidRDefault="007C1510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510" w:rsidRPr="00655540" w:rsidRDefault="007C1510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510" w:rsidRPr="00655540" w:rsidRDefault="007C1510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F2D9F" w:rsidRPr="00655540" w:rsidTr="00BC66D1">
        <w:trPr>
          <w:cantSplit/>
          <w:trHeight w:val="2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D9F" w:rsidRPr="00655540" w:rsidRDefault="006F2D9F" w:rsidP="00EE4D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  <w:r w:rsidR="00EE4D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F" w:rsidRPr="00655540" w:rsidRDefault="006F2D9F" w:rsidP="00AC11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Задача 1</w:t>
            </w:r>
            <w:r w:rsidR="00D278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  <w:p w:rsidR="006F2D9F" w:rsidRPr="00655540" w:rsidRDefault="006F2D9F" w:rsidP="00AC11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Обеспечение защиты населения и территории района от чрезвычайных ситуаций межмуниципального характера</w:t>
            </w:r>
          </w:p>
          <w:p w:rsidR="006F2D9F" w:rsidRPr="00655540" w:rsidRDefault="006F2D9F" w:rsidP="00AC113F">
            <w:pPr>
              <w:tabs>
                <w:tab w:val="left" w:pos="0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D9F" w:rsidRPr="00655540" w:rsidRDefault="006F2D9F" w:rsidP="00AC113F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Целевой показатель </w:t>
            </w:r>
            <w:r w:rsidR="00310C3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10</w:t>
            </w:r>
          </w:p>
          <w:p w:rsidR="006F2D9F" w:rsidRPr="00655540" w:rsidRDefault="006F2D9F" w:rsidP="00AC113F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Численность погибших при чрезвычайных ситуациях межмуниципального характера.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6F2D9F" w:rsidRPr="00655540" w:rsidRDefault="006F2D9F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чел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6F2D9F" w:rsidRPr="00655540" w:rsidRDefault="006F2D9F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D9F" w:rsidRPr="00655540" w:rsidRDefault="006F2D9F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9F" w:rsidRPr="00655540" w:rsidRDefault="006F2D9F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D9F" w:rsidRPr="00655540" w:rsidRDefault="006F2D9F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D9F" w:rsidRPr="00655540" w:rsidRDefault="006F2D9F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5D72C2" w:rsidRPr="00655540" w:rsidTr="005616DB">
        <w:trPr>
          <w:cantSplit/>
          <w:trHeight w:val="24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2C2" w:rsidRPr="00655540" w:rsidRDefault="005D72C2" w:rsidP="00EE4D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2C2" w:rsidRPr="009B07D3" w:rsidRDefault="005D72C2" w:rsidP="00AC11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B07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Задача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  <w:p w:rsidR="005D72C2" w:rsidRPr="009B07D3" w:rsidRDefault="005D72C2" w:rsidP="00AC113F">
            <w:pPr>
              <w:tabs>
                <w:tab w:val="left" w:pos="0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9B07D3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на территории Никольского муниципального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C2" w:rsidRPr="009B07D3" w:rsidRDefault="005D72C2" w:rsidP="00AC113F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B07D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zh-CN"/>
              </w:rPr>
              <w:t>Целевой показатель 1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zh-CN"/>
              </w:rPr>
              <w:t>1</w:t>
            </w:r>
          </w:p>
          <w:p w:rsidR="005D72C2" w:rsidRPr="009B07D3" w:rsidRDefault="00817FA0" w:rsidP="00AC113F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zh-CN"/>
              </w:rPr>
              <w:t>Количество</w:t>
            </w:r>
            <w:r w:rsidR="005D72C2" w:rsidRPr="009B07D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zh-CN"/>
              </w:rPr>
              <w:t xml:space="preserve"> погибших при пожарах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5D72C2" w:rsidRPr="009B07D3" w:rsidRDefault="005D72C2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B07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чел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5D72C2" w:rsidRPr="009B07D3" w:rsidRDefault="005D72C2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B07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5D72C2" w:rsidRPr="009B07D3" w:rsidRDefault="005D72C2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B07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2C2" w:rsidRPr="009B07D3" w:rsidRDefault="005D72C2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B07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2C2" w:rsidRPr="009B07D3" w:rsidRDefault="005D72C2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B07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2C2" w:rsidRPr="009B07D3" w:rsidRDefault="005D72C2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B07D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5D72C2" w:rsidRPr="00650B20" w:rsidTr="005616DB">
        <w:trPr>
          <w:cantSplit/>
          <w:trHeight w:val="242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C2" w:rsidRDefault="005D72C2" w:rsidP="00EE4D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C2" w:rsidRPr="009B07D3" w:rsidRDefault="005D72C2" w:rsidP="00AC11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2C2" w:rsidRPr="00650B20" w:rsidRDefault="005D72C2" w:rsidP="005D72C2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0B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zh-CN"/>
              </w:rPr>
              <w:t>Целевой показатель 12</w:t>
            </w:r>
          </w:p>
          <w:p w:rsidR="005D72C2" w:rsidRPr="00650B20" w:rsidRDefault="005D72C2" w:rsidP="005D72C2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zh-CN"/>
              </w:rPr>
            </w:pPr>
            <w:r w:rsidRPr="00650B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zh-CN"/>
              </w:rPr>
              <w:t>Количество  пожаров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5D72C2" w:rsidRPr="00650B20" w:rsidRDefault="00650B20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0B2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="004F0545" w:rsidRPr="00650B2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д.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5D72C2" w:rsidRPr="00650B20" w:rsidRDefault="00650B20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0B2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5D72C2" w:rsidRPr="00650B20" w:rsidRDefault="00650B20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0B2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2C2" w:rsidRPr="00650B20" w:rsidRDefault="00650B20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0B2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2C2" w:rsidRPr="00650B20" w:rsidRDefault="00650B20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0B2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2C2" w:rsidRPr="00650B20" w:rsidRDefault="00650B20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0B2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801993" w:rsidRPr="00655540" w:rsidTr="00BC66D1">
        <w:trPr>
          <w:cantSplit/>
          <w:trHeight w:val="2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993" w:rsidRDefault="00EE4DE2" w:rsidP="00BC66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993" w:rsidRPr="009B07D3" w:rsidRDefault="00801993" w:rsidP="0080199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B07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Задача 14</w:t>
            </w:r>
          </w:p>
          <w:p w:rsidR="00801993" w:rsidRPr="00801993" w:rsidRDefault="0009637D" w:rsidP="00AC11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Обеспечение соблюдения режима секретности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37D" w:rsidRDefault="0009637D" w:rsidP="0009637D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13</w:t>
            </w:r>
          </w:p>
          <w:p w:rsidR="00801993" w:rsidRPr="00801993" w:rsidRDefault="0009637D" w:rsidP="0009637D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zh-CN"/>
              </w:rPr>
              <w:t xml:space="preserve">Количество </w:t>
            </w:r>
            <w:r w:rsidRPr="00C31DD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C31D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zh-CN"/>
              </w:rPr>
              <w:t>нарушений режима секретности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801993" w:rsidRPr="00655540" w:rsidRDefault="00801993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чел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801993" w:rsidRPr="00655540" w:rsidRDefault="00801993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801993" w:rsidRPr="00655540" w:rsidRDefault="00801993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993" w:rsidRPr="00655540" w:rsidRDefault="00801993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993" w:rsidRPr="00655540" w:rsidRDefault="00801993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993" w:rsidRPr="00655540" w:rsidRDefault="00801993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9637D" w:rsidRPr="00655540" w:rsidTr="00817FA0">
        <w:trPr>
          <w:cantSplit/>
          <w:trHeight w:val="24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37D" w:rsidRDefault="0009637D" w:rsidP="00BC66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lastRenderedPageBreak/>
              <w:t>15</w:t>
            </w:r>
          </w:p>
        </w:tc>
        <w:tc>
          <w:tcPr>
            <w:tcW w:w="6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37D" w:rsidRDefault="0009637D" w:rsidP="000963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9B07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Задача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  <w:p w:rsidR="0009637D" w:rsidRPr="0009637D" w:rsidRDefault="0009637D" w:rsidP="000963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9637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Укрепление мобилизационной подготовки и повышение уровня квалификации работников органов местного самоуправления Никольского муниципального округа</w:t>
            </w:r>
          </w:p>
          <w:p w:rsidR="0009637D" w:rsidRPr="009B07D3" w:rsidRDefault="0009637D" w:rsidP="000963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37D" w:rsidRDefault="0009637D" w:rsidP="0009637D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14</w:t>
            </w:r>
          </w:p>
          <w:p w:rsidR="0009637D" w:rsidRPr="00655540" w:rsidRDefault="0009637D" w:rsidP="0009637D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zh-CN"/>
              </w:rPr>
              <w:t>Количество приобретенных ПВМ и комплектующих изделий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09637D" w:rsidRPr="00655540" w:rsidRDefault="0009637D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09637D" w:rsidRPr="00655540" w:rsidRDefault="0009637D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09637D" w:rsidRPr="00655540" w:rsidRDefault="0009637D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7D" w:rsidRPr="00655540" w:rsidRDefault="0009637D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7D" w:rsidRPr="00655540" w:rsidRDefault="0009637D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7D" w:rsidRPr="00655540" w:rsidRDefault="0009637D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9637D" w:rsidRPr="00655540" w:rsidTr="00817FA0">
        <w:trPr>
          <w:cantSplit/>
          <w:trHeight w:val="242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37D" w:rsidRDefault="0009637D" w:rsidP="00BC66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37D" w:rsidRPr="009B07D3" w:rsidRDefault="0009637D" w:rsidP="000963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37D" w:rsidRDefault="0009637D" w:rsidP="0009637D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15</w:t>
            </w:r>
          </w:p>
          <w:p w:rsidR="0009637D" w:rsidRPr="00655540" w:rsidRDefault="0009637D" w:rsidP="0009637D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Количество приобретенного имущество для мероприятий по мобилизационной подготовке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09637D" w:rsidRPr="00655540" w:rsidRDefault="0009637D" w:rsidP="00817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09637D" w:rsidRPr="00655540" w:rsidRDefault="0009637D" w:rsidP="00817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09637D" w:rsidRPr="00655540" w:rsidRDefault="0009637D" w:rsidP="00817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7D" w:rsidRPr="00655540" w:rsidRDefault="0009637D" w:rsidP="00817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7D" w:rsidRPr="00655540" w:rsidRDefault="0009637D" w:rsidP="00817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7D" w:rsidRPr="00655540" w:rsidRDefault="0009637D" w:rsidP="00817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09637D" w:rsidRPr="00655540" w:rsidTr="00817FA0">
        <w:trPr>
          <w:cantSplit/>
          <w:trHeight w:val="242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37D" w:rsidRDefault="0009637D" w:rsidP="00BC66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37D" w:rsidRPr="009B07D3" w:rsidRDefault="0009637D" w:rsidP="000963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37D" w:rsidRDefault="0009637D" w:rsidP="0009637D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16</w:t>
            </w:r>
          </w:p>
          <w:p w:rsidR="0009637D" w:rsidRPr="00655540" w:rsidRDefault="0009637D" w:rsidP="0009637D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Количество обученных сотрудников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09637D" w:rsidRDefault="0009637D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09637D" w:rsidRDefault="0009637D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09637D" w:rsidRDefault="0009637D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7D" w:rsidRDefault="0009637D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7D" w:rsidRDefault="0009637D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7D" w:rsidRDefault="0009637D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09637D" w:rsidRPr="00655540" w:rsidTr="00BC66D1">
        <w:trPr>
          <w:cantSplit/>
          <w:trHeight w:val="2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37D" w:rsidRDefault="0009637D" w:rsidP="000963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37D" w:rsidRDefault="0009637D" w:rsidP="000963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9B07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Задача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6</w:t>
            </w:r>
          </w:p>
          <w:p w:rsidR="0009637D" w:rsidRDefault="0009637D" w:rsidP="000963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Профилактика наркомании и алкоголизма, в том числе в подростковой и </w:t>
            </w:r>
          </w:p>
          <w:p w:rsidR="0009637D" w:rsidRPr="009B07D3" w:rsidRDefault="0009637D" w:rsidP="0080199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молодежной среде.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37D" w:rsidRDefault="0009637D" w:rsidP="00801993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17</w:t>
            </w:r>
          </w:p>
          <w:p w:rsidR="0009637D" w:rsidRPr="00655540" w:rsidRDefault="0009637D" w:rsidP="00801993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80199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zh-CN"/>
              </w:rPr>
              <w:t>Уровень преступности, совершенных лицами в состоянии наркотического и алкогольного опьянения (количество зарегистрированных преступлений на  1 тыс. населения), единиц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09637D" w:rsidRPr="009B07D3" w:rsidRDefault="0009637D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09637D" w:rsidRPr="009B07D3" w:rsidRDefault="0009637D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09637D" w:rsidRPr="009B07D3" w:rsidRDefault="0009637D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7D" w:rsidRPr="009B07D3" w:rsidRDefault="0009637D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7D" w:rsidRPr="009B07D3" w:rsidRDefault="0009637D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37D" w:rsidRPr="009B07D3" w:rsidRDefault="0009637D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2,3</w:t>
            </w:r>
          </w:p>
        </w:tc>
      </w:tr>
    </w:tbl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9559E4" w:rsidRDefault="009559E4" w:rsidP="00AC113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42D5" w:rsidRPr="00655540" w:rsidRDefault="006642D5" w:rsidP="00BC66D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«Приложение № 2 к муниципальной программе»</w:t>
      </w:r>
    </w:p>
    <w:p w:rsidR="002A06EA" w:rsidRDefault="002A06EA" w:rsidP="00AC113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642D5" w:rsidRPr="00BC66D1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BC66D1">
        <w:rPr>
          <w:rFonts w:ascii="Times New Roman" w:eastAsia="Times New Roman" w:hAnsi="Times New Roman"/>
          <w:b/>
          <w:sz w:val="20"/>
          <w:szCs w:val="20"/>
          <w:lang w:eastAsia="zh-CN"/>
        </w:rPr>
        <w:t>Сведения</w:t>
      </w:r>
    </w:p>
    <w:p w:rsidR="006642D5" w:rsidRPr="00BC66D1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BC66D1">
        <w:rPr>
          <w:rFonts w:ascii="Times New Roman" w:eastAsia="Times New Roman" w:hAnsi="Times New Roman"/>
          <w:b/>
          <w:sz w:val="20"/>
          <w:szCs w:val="20"/>
          <w:lang w:eastAsia="zh-CN"/>
        </w:rPr>
        <w:t>о порядке сбора информации и методике расчета целевого показателя</w:t>
      </w:r>
      <w:r w:rsidR="002A06EA" w:rsidRPr="00BC66D1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</w:t>
      </w:r>
      <w:r w:rsidRPr="00BC66D1">
        <w:rPr>
          <w:rFonts w:ascii="Times New Roman" w:eastAsia="Times New Roman" w:hAnsi="Times New Roman"/>
          <w:b/>
          <w:sz w:val="20"/>
          <w:szCs w:val="20"/>
          <w:lang w:eastAsia="zh-CN"/>
        </w:rPr>
        <w:t>муниципальной программы</w:t>
      </w:r>
    </w:p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tbl>
      <w:tblPr>
        <w:tblW w:w="15465" w:type="dxa"/>
        <w:tblInd w:w="-988" w:type="dxa"/>
        <w:tblLayout w:type="fixed"/>
        <w:tblCellMar>
          <w:left w:w="25" w:type="dxa"/>
          <w:right w:w="75" w:type="dxa"/>
        </w:tblCellMar>
        <w:tblLook w:val="04A0" w:firstRow="1" w:lastRow="0" w:firstColumn="1" w:lastColumn="0" w:noHBand="0" w:noVBand="1"/>
      </w:tblPr>
      <w:tblGrid>
        <w:gridCol w:w="861"/>
        <w:gridCol w:w="1843"/>
        <w:gridCol w:w="577"/>
        <w:gridCol w:w="47"/>
        <w:gridCol w:w="2788"/>
        <w:gridCol w:w="44"/>
        <w:gridCol w:w="1129"/>
        <w:gridCol w:w="32"/>
        <w:gridCol w:w="1914"/>
        <w:gridCol w:w="151"/>
        <w:gridCol w:w="841"/>
        <w:gridCol w:w="95"/>
        <w:gridCol w:w="1039"/>
        <w:gridCol w:w="1417"/>
        <w:gridCol w:w="53"/>
        <w:gridCol w:w="893"/>
        <w:gridCol w:w="209"/>
        <w:gridCol w:w="1532"/>
      </w:tblGrid>
      <w:tr w:rsidR="006642D5" w:rsidRPr="00655540" w:rsidTr="008F31A7">
        <w:trPr>
          <w:trHeight w:val="960"/>
        </w:trPr>
        <w:tc>
          <w:tcPr>
            <w:tcW w:w="8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8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Наименование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целевого показателя</w:t>
            </w:r>
          </w:p>
        </w:tc>
        <w:tc>
          <w:tcPr>
            <w:tcW w:w="5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Ед.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изм.</w:t>
            </w:r>
          </w:p>
        </w:tc>
        <w:tc>
          <w:tcPr>
            <w:tcW w:w="283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Определение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целевого показателя</w:t>
            </w:r>
          </w:p>
          <w:p w:rsidR="006642D5" w:rsidRPr="00655540" w:rsidRDefault="003E4D89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hyperlink r:id="rId14" w:anchor="Par1021" w:history="1">
              <w:r w:rsidR="006642D5" w:rsidRPr="00655540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zh-CN" w:bidi="ru-RU"/>
                </w:rPr>
                <w:t>&lt;1&gt;</w:t>
              </w:r>
            </w:hyperlink>
          </w:p>
        </w:tc>
        <w:tc>
          <w:tcPr>
            <w:tcW w:w="117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Временные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характе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ристики</w:t>
            </w:r>
            <w:proofErr w:type="spellEnd"/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целевого показателя</w:t>
            </w:r>
          </w:p>
          <w:p w:rsidR="006642D5" w:rsidRPr="00655540" w:rsidRDefault="003E4D89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hyperlink r:id="rId15" w:anchor="Par1022" w:history="1">
              <w:r w:rsidR="006642D5" w:rsidRPr="00655540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zh-CN" w:bidi="ru-RU"/>
                </w:rPr>
                <w:t>&lt;2&gt;</w:t>
              </w:r>
            </w:hyperlink>
          </w:p>
        </w:tc>
        <w:tc>
          <w:tcPr>
            <w:tcW w:w="2097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Алгоритм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формирования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(формула) и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методологические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пояснения к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целевому показателю </w:t>
            </w:r>
            <w:hyperlink r:id="rId16" w:anchor="Par1023" w:history="1">
              <w:r w:rsidRPr="00655540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zh-CN" w:bidi="ru-RU"/>
                </w:rPr>
                <w:t>&lt;3&gt;</w:t>
              </w:r>
            </w:hyperlink>
          </w:p>
        </w:tc>
        <w:tc>
          <w:tcPr>
            <w:tcW w:w="8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Базовые</w:t>
            </w:r>
          </w:p>
          <w:p w:rsidR="006642D5" w:rsidRPr="00655540" w:rsidRDefault="009559E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показатели,</w:t>
            </w:r>
            <w:r w:rsidR="006642D5"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используемые</w:t>
            </w:r>
            <w:proofErr w:type="spellEnd"/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 формуле</w:t>
            </w:r>
          </w:p>
        </w:tc>
        <w:tc>
          <w:tcPr>
            <w:tcW w:w="113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Метод сбора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информации,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индекс формы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отчетности</w:t>
            </w:r>
          </w:p>
          <w:p w:rsidR="006642D5" w:rsidRPr="00655540" w:rsidRDefault="003E4D89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hyperlink r:id="rId17" w:anchor="Par1023" w:history="1">
              <w:r w:rsidR="006642D5" w:rsidRPr="00655540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zh-CN" w:bidi="ru-RU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Объект и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единица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наблю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дения</w:t>
            </w:r>
            <w:proofErr w:type="spellEnd"/>
          </w:p>
          <w:p w:rsidR="006642D5" w:rsidRPr="00655540" w:rsidRDefault="003E4D89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hyperlink r:id="rId18" w:anchor="Par1024" w:history="1">
              <w:r w:rsidR="006642D5" w:rsidRPr="00655540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zh-CN" w:bidi="ru-RU"/>
                </w:rPr>
                <w:t>&lt;5&gt;</w:t>
              </w:r>
            </w:hyperlink>
          </w:p>
        </w:tc>
        <w:tc>
          <w:tcPr>
            <w:tcW w:w="94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Охват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единиц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совокуп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ности</w:t>
            </w:r>
            <w:proofErr w:type="spellEnd"/>
          </w:p>
          <w:p w:rsidR="006642D5" w:rsidRPr="00655540" w:rsidRDefault="003E4D89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hyperlink r:id="rId19" w:anchor="Par1025" w:history="1">
              <w:r w:rsidR="006642D5" w:rsidRPr="00655540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zh-CN" w:bidi="ru-RU"/>
                </w:rPr>
                <w:t>&lt;6&gt;</w:t>
              </w:r>
            </w:hyperlink>
          </w:p>
        </w:tc>
        <w:tc>
          <w:tcPr>
            <w:tcW w:w="174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Ответственный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за сбор данных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 целевому показателю</w:t>
            </w:r>
          </w:p>
          <w:p w:rsidR="006642D5" w:rsidRPr="00655540" w:rsidRDefault="003E4D89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hyperlink r:id="rId20" w:anchor="Par1026" w:history="1">
              <w:r w:rsidR="006642D5" w:rsidRPr="00655540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zh-CN" w:bidi="ru-RU"/>
                </w:rPr>
                <w:t>&lt;7&gt;</w:t>
              </w:r>
            </w:hyperlink>
          </w:p>
        </w:tc>
      </w:tr>
      <w:tr w:rsidR="006642D5" w:rsidRPr="00655540" w:rsidTr="008F31A7">
        <w:tc>
          <w:tcPr>
            <w:tcW w:w="8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7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97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4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74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</w:t>
            </w:r>
          </w:p>
        </w:tc>
      </w:tr>
      <w:tr w:rsidR="006642D5" w:rsidRPr="00655540" w:rsidTr="008F31A7">
        <w:trPr>
          <w:cantSplit/>
          <w:trHeight w:val="480"/>
        </w:trPr>
        <w:tc>
          <w:tcPr>
            <w:tcW w:w="86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BC6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Целевой показатель 1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Уровень преступности (количество зарегистрированных преступлений на 1 тыс. населения), единиц;</w:t>
            </w:r>
          </w:p>
        </w:tc>
        <w:tc>
          <w:tcPr>
            <w:tcW w:w="577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95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Характеризует снижение  (увеличение) уровня преступности в </w:t>
            </w:r>
            <w:r w:rsidR="009559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округе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2097" w:type="dxa"/>
            <w:gridSpan w:val="3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Тпр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=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N</w:t>
            </w: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зп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/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N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нас. * 1000, где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Тпр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- уровень преступности в </w:t>
            </w:r>
            <w:r w:rsidR="009559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</w:p>
        </w:tc>
        <w:tc>
          <w:tcPr>
            <w:tcW w:w="8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Базовый       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показатель 1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N</w:t>
            </w: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зп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– количество зарегистрированных преступлений на конец  отчетного года;  </w:t>
            </w:r>
          </w:p>
        </w:tc>
        <w:tc>
          <w:tcPr>
            <w:tcW w:w="113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 —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ОМВД России по Никольскому </w:t>
            </w:r>
            <w:r w:rsidR="009559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округу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 группы населения, ед.</w:t>
            </w:r>
          </w:p>
        </w:tc>
        <w:tc>
          <w:tcPr>
            <w:tcW w:w="94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1- сплошное наблюдение</w:t>
            </w:r>
          </w:p>
        </w:tc>
        <w:tc>
          <w:tcPr>
            <w:tcW w:w="174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ОМВД России по Никольскому району</w:t>
            </w:r>
          </w:p>
        </w:tc>
      </w:tr>
      <w:tr w:rsidR="006642D5" w:rsidRPr="00655540" w:rsidTr="008F31A7">
        <w:trPr>
          <w:cantSplit/>
          <w:trHeight w:val="480"/>
        </w:trPr>
        <w:tc>
          <w:tcPr>
            <w:tcW w:w="86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gridSpan w:val="3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Базовый       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показатель 2 </w:t>
            </w:r>
          </w:p>
          <w:p w:rsidR="006642D5" w:rsidRPr="00655540" w:rsidRDefault="006642D5" w:rsidP="0095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N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нас – общая численность населения в </w:t>
            </w:r>
            <w:r w:rsidR="009559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округе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на конец отчетного года.  </w:t>
            </w:r>
          </w:p>
        </w:tc>
        <w:tc>
          <w:tcPr>
            <w:tcW w:w="113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 —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статистические данные 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 группы населения, ед.</w:t>
            </w:r>
          </w:p>
        </w:tc>
        <w:tc>
          <w:tcPr>
            <w:tcW w:w="94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1- сплошное наблюдение</w:t>
            </w:r>
          </w:p>
        </w:tc>
        <w:tc>
          <w:tcPr>
            <w:tcW w:w="174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ТОФСГ статистики по Вологодской области</w:t>
            </w:r>
          </w:p>
        </w:tc>
      </w:tr>
      <w:tr w:rsidR="006642D5" w:rsidRPr="00655540" w:rsidTr="008F31A7">
        <w:trPr>
          <w:cantSplit/>
        </w:trPr>
        <w:tc>
          <w:tcPr>
            <w:tcW w:w="86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Целевой показатель 2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Удельный вес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преступление, %  </w:t>
            </w:r>
          </w:p>
        </w:tc>
        <w:tc>
          <w:tcPr>
            <w:tcW w:w="577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Характеризует снижение (увеличение) уровня  удельного веса преступлений, совершенных повторно  несовершеннолетними в возрасте 14-17 лет  (включительно), в общей численности несовершеннолетних в возрасте 14 - 17 лет (включительно), совершивших преступление.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2097" w:type="dxa"/>
            <w:gridSpan w:val="3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Nу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=N1/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N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 *100, где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N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у- уровень  удельного веса несовершеннолетних в возрасте 14-17 лет (включительно), совершивших преступление повторно.</w:t>
            </w:r>
          </w:p>
        </w:tc>
        <w:tc>
          <w:tcPr>
            <w:tcW w:w="8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Базовый       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показатель 1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N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1- количество  несовершеннолетних 14-17 лет (включительно), совершивших преступление повторно на конец отчетного года</w:t>
            </w:r>
          </w:p>
        </w:tc>
        <w:tc>
          <w:tcPr>
            <w:tcW w:w="113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1 -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ОМВД России по Никольскому </w:t>
            </w:r>
            <w:r w:rsidR="009559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округу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Несовершеннолетние 14-17 лет (включительно), чел.</w:t>
            </w:r>
          </w:p>
        </w:tc>
        <w:tc>
          <w:tcPr>
            <w:tcW w:w="94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1- сплошное наблюдение</w:t>
            </w:r>
          </w:p>
        </w:tc>
        <w:tc>
          <w:tcPr>
            <w:tcW w:w="174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642D5" w:rsidRPr="00655540" w:rsidRDefault="006642D5" w:rsidP="0095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статистика ОМВД России по Никольскому </w:t>
            </w:r>
            <w:r w:rsidR="009559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округу</w:t>
            </w:r>
          </w:p>
        </w:tc>
      </w:tr>
      <w:tr w:rsidR="006642D5" w:rsidRPr="00655540" w:rsidTr="008F31A7">
        <w:trPr>
          <w:cantSplit/>
        </w:trPr>
        <w:tc>
          <w:tcPr>
            <w:tcW w:w="86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gridSpan w:val="3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Базовый       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показатель 2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N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2- общая численность несовершеннолетних в возрасте 14 - 17 лет (включительно), совершивших преступление на конец отчетного года</w:t>
            </w:r>
          </w:p>
        </w:tc>
        <w:tc>
          <w:tcPr>
            <w:tcW w:w="113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1- статистические данные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Несовершеннолетние 14-17 лет (включительно), чел..</w:t>
            </w:r>
          </w:p>
        </w:tc>
        <w:tc>
          <w:tcPr>
            <w:tcW w:w="94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1- сплошное наблюдение</w:t>
            </w:r>
          </w:p>
        </w:tc>
        <w:tc>
          <w:tcPr>
            <w:tcW w:w="174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ТОФСГ статистики по Вологодской области</w:t>
            </w:r>
          </w:p>
        </w:tc>
      </w:tr>
      <w:tr w:rsidR="006642D5" w:rsidRPr="00655540" w:rsidTr="008F31A7">
        <w:trPr>
          <w:cantSplit/>
        </w:trPr>
        <w:tc>
          <w:tcPr>
            <w:tcW w:w="86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Целевой показатель  3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</w:rPr>
              <w:t>Смертность от дорожно-транспортных происшествий, случаев на 100 тыс. человек населения</w:t>
            </w:r>
          </w:p>
        </w:tc>
        <w:tc>
          <w:tcPr>
            <w:tcW w:w="577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95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Характеризует снижение (увеличение</w:t>
            </w:r>
            <w:r w:rsidR="009559E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 уровня смертности  от ДТП в </w:t>
            </w:r>
            <w:r w:rsidR="009559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округе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2097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Nгод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N      1/N2*100000, где N год-уровень смертности от дорожно-транспортных происшествий в </w:t>
            </w:r>
            <w:r w:rsidR="009559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округе</w:t>
            </w:r>
          </w:p>
        </w:tc>
        <w:tc>
          <w:tcPr>
            <w:tcW w:w="8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Базовый       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показатель 1 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– число погибших в ДТП  на конец отчетного года;</w:t>
            </w:r>
          </w:p>
        </w:tc>
        <w:tc>
          <w:tcPr>
            <w:tcW w:w="113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1 -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ОМВД России по Никольскому </w:t>
            </w:r>
            <w:r w:rsidR="009559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округу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 группы населения, ед.</w:t>
            </w:r>
          </w:p>
        </w:tc>
        <w:tc>
          <w:tcPr>
            <w:tcW w:w="94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1-сплошное наблюдение</w:t>
            </w:r>
          </w:p>
        </w:tc>
        <w:tc>
          <w:tcPr>
            <w:tcW w:w="174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статистика ОМВД России по Никольскому </w:t>
            </w:r>
            <w:r w:rsidR="009559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округу</w:t>
            </w:r>
          </w:p>
        </w:tc>
      </w:tr>
      <w:tr w:rsidR="006642D5" w:rsidRPr="00655540" w:rsidTr="008F31A7">
        <w:trPr>
          <w:cantSplit/>
        </w:trPr>
        <w:tc>
          <w:tcPr>
            <w:tcW w:w="86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Базовый       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показатель 2 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2–  общая  численность населения в районе на конец отчетного года;</w:t>
            </w:r>
          </w:p>
        </w:tc>
        <w:tc>
          <w:tcPr>
            <w:tcW w:w="113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 —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статистические данные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 группы населения, ед.</w:t>
            </w:r>
          </w:p>
        </w:tc>
        <w:tc>
          <w:tcPr>
            <w:tcW w:w="94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1-сплошное наблюдение</w:t>
            </w:r>
          </w:p>
        </w:tc>
        <w:tc>
          <w:tcPr>
            <w:tcW w:w="174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ТОФСГ статистики по Вологодской области</w:t>
            </w:r>
          </w:p>
        </w:tc>
      </w:tr>
      <w:tr w:rsidR="006642D5" w:rsidRPr="00655540" w:rsidTr="008F31A7">
        <w:trPr>
          <w:cantSplit/>
        </w:trPr>
        <w:tc>
          <w:tcPr>
            <w:tcW w:w="86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0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0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Целевой показатель 4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Смертность и </w:t>
            </w: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травмирование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несовершенно-летних в дорожно-транспортных происшествиях</w:t>
            </w:r>
          </w:p>
        </w:tc>
        <w:tc>
          <w:tcPr>
            <w:tcW w:w="577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0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0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Характеризует </w:t>
            </w: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сниже-ние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(увеличение)  уровня смертности и травматизма несовершеннолетних от ДТП в </w:t>
            </w:r>
            <w:r w:rsidR="009559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округе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0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Ежегодно </w:t>
            </w:r>
          </w:p>
        </w:tc>
        <w:tc>
          <w:tcPr>
            <w:tcW w:w="2097" w:type="dxa"/>
            <w:gridSpan w:val="3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0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Nгод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= N      1/N2*100000, где N год-уровень </w:t>
            </w: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смерт-ности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и травматизма несовершеннолетних от ДТП  в </w:t>
            </w:r>
            <w:r w:rsidR="009559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округе</w:t>
            </w:r>
          </w:p>
        </w:tc>
        <w:tc>
          <w:tcPr>
            <w:tcW w:w="8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Базовый       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показатель 1 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N1 – число погибших в ДТП  несовершенно</w:t>
            </w:r>
            <w:r w:rsidR="00C337E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летних на конец отчетного года;</w:t>
            </w:r>
          </w:p>
        </w:tc>
        <w:tc>
          <w:tcPr>
            <w:tcW w:w="113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1 -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ОМВД России по Никольскому </w:t>
            </w:r>
            <w:r w:rsidR="00FB7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району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Несовершеннолетние ед.</w:t>
            </w:r>
          </w:p>
        </w:tc>
        <w:tc>
          <w:tcPr>
            <w:tcW w:w="94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1-сплошное наблюдение</w:t>
            </w:r>
          </w:p>
        </w:tc>
        <w:tc>
          <w:tcPr>
            <w:tcW w:w="174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642D5" w:rsidRPr="00655540" w:rsidRDefault="006642D5" w:rsidP="00FB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статистика ОМВД России по Никольскому </w:t>
            </w:r>
            <w:r w:rsidR="00FB7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району</w:t>
            </w:r>
          </w:p>
        </w:tc>
      </w:tr>
      <w:tr w:rsidR="006642D5" w:rsidRPr="00655540" w:rsidTr="008F31A7">
        <w:trPr>
          <w:cantSplit/>
        </w:trPr>
        <w:tc>
          <w:tcPr>
            <w:tcW w:w="86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0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0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0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0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0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gridSpan w:val="3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00"/>
              <w:right w:val="nil"/>
            </w:tcBorders>
            <w:vAlign w:val="center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Базовый       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показатель 2 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N2–  общая  численность населения несовершеннолетних в районе на конец отчетного года;</w:t>
            </w:r>
          </w:p>
        </w:tc>
        <w:tc>
          <w:tcPr>
            <w:tcW w:w="113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 —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статистические данные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Несовершеннолетние, ед.</w:t>
            </w:r>
          </w:p>
        </w:tc>
        <w:tc>
          <w:tcPr>
            <w:tcW w:w="94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1-сплошное наблюдение</w:t>
            </w:r>
          </w:p>
        </w:tc>
        <w:tc>
          <w:tcPr>
            <w:tcW w:w="174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ТОФСГ статистики по Вологодской области</w:t>
            </w:r>
          </w:p>
        </w:tc>
      </w:tr>
      <w:tr w:rsidR="00E04E57" w:rsidRPr="00655540" w:rsidTr="008F31A7">
        <w:trPr>
          <w:cantSplit/>
        </w:trPr>
        <w:tc>
          <w:tcPr>
            <w:tcW w:w="861" w:type="dxa"/>
            <w:vMerge w:val="restart"/>
            <w:tcBorders>
              <w:top w:val="single" w:sz="8" w:space="0" w:color="000080"/>
              <w:left w:val="single" w:sz="8" w:space="0" w:color="000080"/>
              <w:right w:val="nil"/>
            </w:tcBorders>
          </w:tcPr>
          <w:p w:rsidR="00E04E57" w:rsidRPr="00E04E57" w:rsidRDefault="00E04E57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04E5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8" w:space="0" w:color="000080"/>
              <w:left w:val="single" w:sz="8" w:space="0" w:color="000080"/>
              <w:right w:val="nil"/>
            </w:tcBorders>
            <w:vAlign w:val="center"/>
          </w:tcPr>
          <w:p w:rsidR="00E04E57" w:rsidRPr="00E04E57" w:rsidRDefault="00E04E57" w:rsidP="00184166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</w:pPr>
            <w:r w:rsidRPr="00E04E57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Целевой показатель 5</w:t>
            </w:r>
          </w:p>
          <w:p w:rsidR="00E04E57" w:rsidRPr="00E04E57" w:rsidRDefault="00E04E57" w:rsidP="00184166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04E57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 xml:space="preserve">Смертность от дорожно-транспортных </w:t>
            </w:r>
            <w:proofErr w:type="spellStart"/>
            <w:r w:rsidRPr="00E04E57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проишествийна</w:t>
            </w:r>
            <w:proofErr w:type="spellEnd"/>
            <w:r w:rsidRPr="00E04E57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 xml:space="preserve"> 10 тыс. зарегистрированных транспортных средств</w:t>
            </w:r>
          </w:p>
          <w:p w:rsidR="00E04E57" w:rsidRPr="00E04E57" w:rsidRDefault="00E04E57" w:rsidP="00184166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vMerge w:val="restart"/>
            <w:tcBorders>
              <w:top w:val="single" w:sz="8" w:space="0" w:color="000080"/>
              <w:left w:val="single" w:sz="8" w:space="0" w:color="000080"/>
              <w:right w:val="nil"/>
            </w:tcBorders>
          </w:tcPr>
          <w:p w:rsidR="00E04E57" w:rsidRPr="00E04E57" w:rsidRDefault="00E04E57" w:rsidP="0018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04E5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right w:val="nil"/>
            </w:tcBorders>
          </w:tcPr>
          <w:p w:rsidR="00E04E57" w:rsidRPr="00E04E57" w:rsidRDefault="00E04E57" w:rsidP="0018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04E5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Характеризует снижение (увеличение)  уровня смертности  от ДТП в </w:t>
            </w:r>
            <w:r w:rsidRPr="00E04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округе</w:t>
            </w:r>
          </w:p>
        </w:tc>
        <w:tc>
          <w:tcPr>
            <w:tcW w:w="117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00"/>
              <w:right w:val="nil"/>
            </w:tcBorders>
          </w:tcPr>
          <w:p w:rsidR="00E04E57" w:rsidRPr="00655540" w:rsidRDefault="00E04E57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2097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00"/>
              <w:right w:val="nil"/>
            </w:tcBorders>
          </w:tcPr>
          <w:p w:rsidR="00E04E57" w:rsidRPr="00655540" w:rsidRDefault="00E04E57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Nгод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N      1/N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2*100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00, где N год-уровень смертности от дорожно-транспортных происшествий 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округе</w:t>
            </w:r>
          </w:p>
        </w:tc>
        <w:tc>
          <w:tcPr>
            <w:tcW w:w="8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</w:tcPr>
          <w:p w:rsidR="00E04E57" w:rsidRPr="00655540" w:rsidRDefault="00E04E57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Базовый        </w:t>
            </w:r>
          </w:p>
          <w:p w:rsidR="00E04E57" w:rsidRPr="00655540" w:rsidRDefault="00E04E57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показатель 1  </w:t>
            </w:r>
          </w:p>
          <w:p w:rsidR="00E04E57" w:rsidRPr="00655540" w:rsidRDefault="00E04E57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– число погибших в ДТП  на конец отчетного года;</w:t>
            </w:r>
          </w:p>
        </w:tc>
        <w:tc>
          <w:tcPr>
            <w:tcW w:w="113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E04E57" w:rsidRPr="00655540" w:rsidRDefault="00E04E57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1 -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ОМВД России по Никольскому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округу</w:t>
            </w:r>
          </w:p>
          <w:p w:rsidR="00E04E57" w:rsidRPr="00655540" w:rsidRDefault="00E04E57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E04E57" w:rsidRPr="00655540" w:rsidRDefault="00E04E57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 группы населения, ед.</w:t>
            </w:r>
          </w:p>
        </w:tc>
        <w:tc>
          <w:tcPr>
            <w:tcW w:w="94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</w:tcPr>
          <w:p w:rsidR="00E04E57" w:rsidRPr="00655540" w:rsidRDefault="00E04E57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1-сплошное наблюдение</w:t>
            </w:r>
          </w:p>
        </w:tc>
        <w:tc>
          <w:tcPr>
            <w:tcW w:w="174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E04E57" w:rsidRPr="00655540" w:rsidRDefault="00E04E57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статистика ОМВД России по Никольскому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округу</w:t>
            </w:r>
          </w:p>
        </w:tc>
      </w:tr>
      <w:tr w:rsidR="00E04E57" w:rsidRPr="00655540" w:rsidTr="008F31A7">
        <w:trPr>
          <w:cantSplit/>
        </w:trPr>
        <w:tc>
          <w:tcPr>
            <w:tcW w:w="861" w:type="dxa"/>
            <w:vMerge/>
            <w:tcBorders>
              <w:left w:val="single" w:sz="8" w:space="0" w:color="000080"/>
              <w:bottom w:val="single" w:sz="8" w:space="0" w:color="000000"/>
              <w:right w:val="nil"/>
            </w:tcBorders>
          </w:tcPr>
          <w:p w:rsidR="00E04E57" w:rsidRPr="00650B20" w:rsidRDefault="00E04E57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80"/>
              <w:bottom w:val="single" w:sz="8" w:space="0" w:color="000000"/>
              <w:right w:val="nil"/>
            </w:tcBorders>
            <w:vAlign w:val="center"/>
          </w:tcPr>
          <w:p w:rsidR="00E04E57" w:rsidRPr="00650B20" w:rsidRDefault="00E04E57" w:rsidP="00184166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577" w:type="dxa"/>
            <w:vMerge/>
            <w:tcBorders>
              <w:left w:val="single" w:sz="8" w:space="0" w:color="000080"/>
              <w:bottom w:val="single" w:sz="8" w:space="0" w:color="000000"/>
              <w:right w:val="nil"/>
            </w:tcBorders>
          </w:tcPr>
          <w:p w:rsidR="00E04E57" w:rsidRPr="00650B20" w:rsidRDefault="00E04E57" w:rsidP="0018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000080"/>
              <w:bottom w:val="single" w:sz="8" w:space="0" w:color="000000"/>
              <w:right w:val="nil"/>
            </w:tcBorders>
          </w:tcPr>
          <w:p w:rsidR="00E04E57" w:rsidRPr="00650B20" w:rsidRDefault="00E04E57" w:rsidP="0018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17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00"/>
              <w:right w:val="nil"/>
            </w:tcBorders>
            <w:vAlign w:val="center"/>
          </w:tcPr>
          <w:p w:rsidR="00E04E57" w:rsidRPr="00655540" w:rsidRDefault="00E04E57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00"/>
              <w:right w:val="nil"/>
            </w:tcBorders>
          </w:tcPr>
          <w:p w:rsidR="00E04E57" w:rsidRPr="00655540" w:rsidRDefault="00E04E57" w:rsidP="005616D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</w:tcPr>
          <w:p w:rsidR="00E04E57" w:rsidRPr="00655540" w:rsidRDefault="00E04E57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Базовый        </w:t>
            </w:r>
          </w:p>
          <w:p w:rsidR="00E04E57" w:rsidRPr="00655540" w:rsidRDefault="00E04E57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показатель 2  </w:t>
            </w:r>
          </w:p>
          <w:p w:rsidR="00E04E57" w:rsidRPr="00655540" w:rsidRDefault="00E04E57" w:rsidP="00E04E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2– 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 численность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зарегистрированных ТС в округе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конец отчетного года;</w:t>
            </w:r>
          </w:p>
        </w:tc>
        <w:tc>
          <w:tcPr>
            <w:tcW w:w="113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E04E57" w:rsidRPr="00655540" w:rsidRDefault="00E04E57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 —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статистические данные </w:t>
            </w:r>
          </w:p>
          <w:p w:rsidR="00E04E57" w:rsidRPr="00655540" w:rsidRDefault="00E04E57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E04E57" w:rsidRPr="00655540" w:rsidRDefault="00E04E57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 группы населения, ед.</w:t>
            </w:r>
          </w:p>
        </w:tc>
        <w:tc>
          <w:tcPr>
            <w:tcW w:w="94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</w:tcPr>
          <w:p w:rsidR="00E04E57" w:rsidRPr="00655540" w:rsidRDefault="00E04E57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1-сплошное наблюдение</w:t>
            </w:r>
          </w:p>
        </w:tc>
        <w:tc>
          <w:tcPr>
            <w:tcW w:w="174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E04E57" w:rsidRPr="00655540" w:rsidRDefault="00E04E57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ТОФСГ статистики по Вологодской области</w:t>
            </w:r>
          </w:p>
        </w:tc>
      </w:tr>
      <w:tr w:rsidR="00184166" w:rsidRPr="00655540" w:rsidTr="008F31A7">
        <w:trPr>
          <w:cantSplit/>
        </w:trPr>
        <w:tc>
          <w:tcPr>
            <w:tcW w:w="8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Целевой показатель 6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</w:rPr>
              <w:t>Число дорожно-транспортных происшествий с пострадавшими, ед.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283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Характеризует снижение (увеличение) числа  ДТП с пострадавшими. </w:t>
            </w:r>
          </w:p>
        </w:tc>
        <w:tc>
          <w:tcPr>
            <w:tcW w:w="117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Ежегодно </w:t>
            </w:r>
          </w:p>
        </w:tc>
        <w:tc>
          <w:tcPr>
            <w:tcW w:w="2097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184166" w:rsidRPr="00AD4AA9" w:rsidRDefault="00184166" w:rsidP="00AD4A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N1 </w:t>
            </w:r>
            <w:r w:rsidR="00AD4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="00AD4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 где </w:t>
            </w:r>
            <w:r w:rsidR="00AD4AA9" w:rsidRPr="006555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="00AD4AA9"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1-число дорожно-транспортных происшествий с пострадавшими на конец отчетного года</w:t>
            </w:r>
          </w:p>
        </w:tc>
        <w:tc>
          <w:tcPr>
            <w:tcW w:w="8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Базовый        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показатель  1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1-число дорожно-транспортных происшествий с пострадавшими на конец отчетного года</w:t>
            </w:r>
          </w:p>
        </w:tc>
        <w:tc>
          <w:tcPr>
            <w:tcW w:w="113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1 -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ОМВД России по Никольскому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округу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 группы населения, чел.</w:t>
            </w:r>
          </w:p>
        </w:tc>
        <w:tc>
          <w:tcPr>
            <w:tcW w:w="94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1-сплошное наблюдение</w:t>
            </w:r>
          </w:p>
        </w:tc>
        <w:tc>
          <w:tcPr>
            <w:tcW w:w="174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184166" w:rsidRPr="00655540" w:rsidRDefault="00184166" w:rsidP="00FB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статистика ОМВД России по Никольскому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району</w:t>
            </w:r>
          </w:p>
        </w:tc>
      </w:tr>
      <w:tr w:rsidR="00184166" w:rsidRPr="00655540" w:rsidTr="008F31A7">
        <w:trPr>
          <w:cantSplit/>
        </w:trPr>
        <w:tc>
          <w:tcPr>
            <w:tcW w:w="8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Количество лиц, состоящих на учете в учреждениях здравоохранения с диагнозом алкоголизм 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283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Характеризует  снижение (увеличение) зарегистрированных  лиц, состоящих на учете в учреждениях здравоохранения с диагнозом алкоголизм, по отношению к предыдущему году</w:t>
            </w:r>
          </w:p>
        </w:tc>
        <w:tc>
          <w:tcPr>
            <w:tcW w:w="117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2097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184166" w:rsidRPr="00655540" w:rsidRDefault="00AD4AA9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N</w:t>
            </w: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алк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=</w:t>
            </w:r>
            <w:r w:rsidR="00184166"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184166"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N</w:t>
            </w:r>
            <w:proofErr w:type="spellStart"/>
            <w:r w:rsidR="00184166"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алк</w:t>
            </w:r>
            <w:proofErr w:type="spellEnd"/>
            <w:r w:rsidR="00184166"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где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N</w:t>
            </w: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алк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184166"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количество лиц, состоящих на учете в учреждениях здравоохранения с диагнозом алкоголизм (алкоголизм и алкогольные психозы) в отчетном году;  </w:t>
            </w:r>
          </w:p>
        </w:tc>
        <w:tc>
          <w:tcPr>
            <w:tcW w:w="8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Базовый        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показатель 1 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N</w:t>
            </w: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алк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– количество лиц, состоящих на учете в учреждениях здравоохранения с диагнозом алкоголизм (алкоголизм и алкогольные психозы) в предыдущем году  </w:t>
            </w:r>
          </w:p>
        </w:tc>
        <w:tc>
          <w:tcPr>
            <w:tcW w:w="113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1 -  БУЗ ВО «Никольская ЦРБ»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Население, чел.</w:t>
            </w:r>
          </w:p>
        </w:tc>
        <w:tc>
          <w:tcPr>
            <w:tcW w:w="94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1- сплошное наблюдение</w:t>
            </w:r>
          </w:p>
        </w:tc>
        <w:tc>
          <w:tcPr>
            <w:tcW w:w="174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статистика БУЗ ВО «Никольская ЦРБ»</w:t>
            </w:r>
          </w:p>
        </w:tc>
      </w:tr>
      <w:tr w:rsidR="00184166" w:rsidRPr="00655540" w:rsidTr="008F31A7">
        <w:trPr>
          <w:cantSplit/>
        </w:trPr>
        <w:tc>
          <w:tcPr>
            <w:tcW w:w="861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nil"/>
            </w:tcBorders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nil"/>
            </w:tcBorders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Количество лиц, употребляющих 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 вредными последствиями наркотические вещества, состоящих на профилактическом учете в учреждениях здравоохранения  </w:t>
            </w:r>
          </w:p>
        </w:tc>
        <w:tc>
          <w:tcPr>
            <w:tcW w:w="5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283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Характеризует снижение (увеличение) лиц, употребляющих с вредными последствиями наркотические вещества, состоящих на профилактическом учете в учреждениях здравоохранения, по отношению к предыдущему году</w:t>
            </w:r>
          </w:p>
        </w:tc>
        <w:tc>
          <w:tcPr>
            <w:tcW w:w="117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2097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184166" w:rsidRPr="00655540" w:rsidRDefault="00AD4AA9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Un</w:t>
            </w:r>
            <w:r w:rsidRPr="00AD4AA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=</w:t>
            </w:r>
            <w:r w:rsidR="00184166"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Un</w:t>
            </w:r>
            <w:r w:rsidR="00184166"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где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Un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184166"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-количество лиц, употребляющих с вредными последствиями наркотические вещества, состоящих на профилактическом учете в учреждениях здравоохранения в отчетном году </w:t>
            </w:r>
          </w:p>
        </w:tc>
        <w:tc>
          <w:tcPr>
            <w:tcW w:w="8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Базовый        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показатель 1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Un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-  количество лиц, употребляющих с вредными последствиями наркотические вещества, состоящих на профилактическом учете в учреждениях здравоохранения в предыдущем году.</w:t>
            </w:r>
          </w:p>
        </w:tc>
        <w:tc>
          <w:tcPr>
            <w:tcW w:w="113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1 -  БУЗ ВО «Никольская ЦРБ»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Население, чел.</w:t>
            </w:r>
          </w:p>
        </w:tc>
        <w:tc>
          <w:tcPr>
            <w:tcW w:w="94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1- сплошное наблюдение</w:t>
            </w:r>
          </w:p>
        </w:tc>
        <w:tc>
          <w:tcPr>
            <w:tcW w:w="174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статистика БУЗ ВО «Никольская ЦРБ»</w:t>
            </w:r>
          </w:p>
        </w:tc>
      </w:tr>
      <w:tr w:rsidR="00184166" w:rsidRPr="00655540" w:rsidTr="008F31A7">
        <w:trPr>
          <w:cantSplit/>
          <w:trHeight w:val="5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184166" w:rsidRPr="00655540" w:rsidRDefault="00184166" w:rsidP="00621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Характеризует увеличение (снижение) количества обслуживаемых функционирующих камер видеонаблюдения правоохранительного сегмента АПК «Безопасный город»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AD4AA9" w:rsidP="00AD4A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К1=</w:t>
            </w:r>
            <w:r w:rsidR="00184166"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="00184166"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 где К1-количество обслуживаемых видеокамер АПК «Безопасный город» в отчетном году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Базовый показатель 1</w:t>
            </w:r>
          </w:p>
          <w:p w:rsidR="00184166" w:rsidRPr="00655540" w:rsidRDefault="00184166" w:rsidP="00AD4A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</w:t>
            </w:r>
            <w:r w:rsidR="00AD4AA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-количество функционирующих видеокамер АПК «Безопасный город» в </w:t>
            </w:r>
            <w:r w:rsidR="00AD4AA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отчетном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году</w:t>
            </w:r>
          </w:p>
        </w:tc>
        <w:tc>
          <w:tcPr>
            <w:tcW w:w="1039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2-бухгалтерская и финансовая отчетность</w:t>
            </w:r>
          </w:p>
        </w:tc>
        <w:tc>
          <w:tcPr>
            <w:tcW w:w="147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Функционирующие видеокамеры правоохранительного сегмента АПК «Безопасный город» </w:t>
            </w:r>
          </w:p>
        </w:tc>
        <w:tc>
          <w:tcPr>
            <w:tcW w:w="110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Сплошное наблюдение</w:t>
            </w:r>
          </w:p>
        </w:tc>
        <w:tc>
          <w:tcPr>
            <w:tcW w:w="153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</w:p>
        </w:tc>
      </w:tr>
      <w:tr w:rsidR="00184166" w:rsidRPr="00655540" w:rsidTr="008F31A7">
        <w:trPr>
          <w:cantSplit/>
          <w:trHeight w:val="50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184166" w:rsidRPr="00655540" w:rsidRDefault="00184166" w:rsidP="00621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. 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Численность погибших при чрезвычайных ситуациях межмуниципального характера.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чел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Характеризует снижение (увеличение) числа </w:t>
            </w: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погибщих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(пострадавших) при чрезвычайных ситуациях межмуниципального характера. 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8F31A7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="00184166"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жегодно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N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год=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N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1/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N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2*100000, где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N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год – уровень смертности и травматизма от ЧС 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Базовый        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показатель 1  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N1 – число погибши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х в ЧС на конец отчетного года</w:t>
            </w:r>
          </w:p>
        </w:tc>
        <w:tc>
          <w:tcPr>
            <w:tcW w:w="1039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1 -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31A7"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статистические данные 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 группы населения, ед..</w:t>
            </w:r>
          </w:p>
        </w:tc>
        <w:tc>
          <w:tcPr>
            <w:tcW w:w="110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1-сплошное наблюдение</w:t>
            </w:r>
          </w:p>
        </w:tc>
        <w:tc>
          <w:tcPr>
            <w:tcW w:w="153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статистика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</w:p>
        </w:tc>
      </w:tr>
      <w:tr w:rsidR="00184166" w:rsidRPr="00655540" w:rsidTr="008F31A7">
        <w:trPr>
          <w:cantSplit/>
          <w:trHeight w:val="507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184166" w:rsidRPr="00655540" w:rsidRDefault="00184166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Базовый        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показатель 2  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N2–  общая  численность населения в районе на конец отчетного года;</w:t>
            </w:r>
          </w:p>
        </w:tc>
        <w:tc>
          <w:tcPr>
            <w:tcW w:w="1039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 —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статистические данные </w:t>
            </w:r>
          </w:p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 группы населения, ед.</w:t>
            </w:r>
          </w:p>
        </w:tc>
        <w:tc>
          <w:tcPr>
            <w:tcW w:w="110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1-сплошное наблюдение</w:t>
            </w:r>
          </w:p>
        </w:tc>
        <w:tc>
          <w:tcPr>
            <w:tcW w:w="153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184166" w:rsidRPr="00655540" w:rsidRDefault="00184166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ТОФСГ статистики по Вологодской области</w:t>
            </w:r>
          </w:p>
        </w:tc>
      </w:tr>
      <w:tr w:rsidR="00AD4AA9" w:rsidRPr="00655540" w:rsidTr="008F31A7">
        <w:trPr>
          <w:cantSplit/>
          <w:trHeight w:val="5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655540" w:rsidRDefault="00AD4AA9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9" w:rsidRPr="00460295" w:rsidRDefault="00AD4AA9" w:rsidP="00874861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60295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Целевой показатель 1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1</w:t>
            </w:r>
          </w:p>
          <w:p w:rsidR="00AD4AA9" w:rsidRPr="00874861" w:rsidRDefault="00817FA0" w:rsidP="00874861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Количество</w:t>
            </w:r>
            <w:r w:rsidR="00AD4AA9" w:rsidRPr="00460295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 xml:space="preserve"> погибших при пожарах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9" w:rsidRPr="00655540" w:rsidRDefault="00817FA0" w:rsidP="00817F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Характеризует снижение количество погибших п</w:t>
            </w:r>
            <w:r w:rsidR="00AD4AA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ри пожарах  в </w:t>
            </w:r>
            <w:r w:rsidR="00AD4A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округе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9" w:rsidRPr="00C970EB" w:rsidRDefault="00817FA0" w:rsidP="00817F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Кпогиб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=</w:t>
            </w: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погиб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где </w:t>
            </w: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погиб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-количество обслуживаемых видеокамер АПК «Безопасный город» в отчетном году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Default="00AD4AA9" w:rsidP="00816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Базовый показатель 1</w:t>
            </w:r>
          </w:p>
          <w:p w:rsidR="00AD4AA9" w:rsidRPr="00C970EB" w:rsidRDefault="00817FA0" w:rsidP="00817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Кпогиб</w:t>
            </w:r>
            <w:proofErr w:type="spellEnd"/>
            <w:r w:rsidR="00AD4AA9" w:rsidRPr="009B3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количество населения округа, погибшего на пожарах в отчётном году, чел.</w:t>
            </w:r>
          </w:p>
        </w:tc>
        <w:tc>
          <w:tcPr>
            <w:tcW w:w="1039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C970EB" w:rsidRDefault="00AD4AA9" w:rsidP="00816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Ведомственная отчетность</w:t>
            </w:r>
          </w:p>
        </w:tc>
        <w:tc>
          <w:tcPr>
            <w:tcW w:w="1470" w:type="dxa"/>
            <w:gridSpan w:val="2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591F40" w:rsidRDefault="00AD4AA9" w:rsidP="00816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91F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 группы населения, ед.</w:t>
            </w:r>
          </w:p>
        </w:tc>
        <w:tc>
          <w:tcPr>
            <w:tcW w:w="1102" w:type="dxa"/>
            <w:gridSpan w:val="2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C970EB" w:rsidRDefault="008F31A7" w:rsidP="008F31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1-сплошное наблюдение</w:t>
            </w:r>
          </w:p>
        </w:tc>
        <w:tc>
          <w:tcPr>
            <w:tcW w:w="153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8F31A7" w:rsidRPr="00655540" w:rsidRDefault="008F31A7" w:rsidP="008F31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ПСЧ №28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Никольскому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округу</w:t>
            </w:r>
          </w:p>
          <w:p w:rsidR="00AD4AA9" w:rsidRDefault="00AD4AA9" w:rsidP="00816889">
            <w:pPr>
              <w:jc w:val="center"/>
            </w:pPr>
          </w:p>
        </w:tc>
      </w:tr>
      <w:tr w:rsidR="008F31A7" w:rsidRPr="00655540" w:rsidTr="008F31A7">
        <w:trPr>
          <w:cantSplit/>
          <w:trHeight w:val="1034"/>
        </w:trPr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8F31A7" w:rsidRDefault="008F31A7" w:rsidP="00621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7" w:rsidRPr="00E14BB9" w:rsidRDefault="008F31A7" w:rsidP="005616DB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4BB9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Целевой показатель 12</w:t>
            </w:r>
          </w:p>
          <w:p w:rsidR="008F31A7" w:rsidRPr="00E14BB9" w:rsidRDefault="008F31A7" w:rsidP="005616DB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4BB9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Количество  пожаров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7" w:rsidRPr="00E14BB9" w:rsidRDefault="008F31A7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E14BB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</w:t>
            </w:r>
            <w:proofErr w:type="spellEnd"/>
            <w:r w:rsidRPr="00E14BB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7" w:rsidRPr="00E14BB9" w:rsidRDefault="008F31A7" w:rsidP="004F05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4BB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Характеризует снижение (увеличение)  уровня количества пожаров  в </w:t>
            </w:r>
            <w:r w:rsidRPr="00E14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округе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7" w:rsidRPr="00E14BB9" w:rsidRDefault="008F31A7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4BB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7" w:rsidRPr="00E14BB9" w:rsidRDefault="008F31A7" w:rsidP="008168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E14BB9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К</w:t>
            </w:r>
            <w:r w:rsidRPr="00E14BB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отч.=</w:t>
            </w:r>
            <w:r w:rsidRPr="00E14BB9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К</w:t>
            </w:r>
            <w:r w:rsidRPr="00E14BB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отч., </w:t>
            </w:r>
          </w:p>
          <w:p w:rsidR="008F31A7" w:rsidRPr="00E14BB9" w:rsidRDefault="008F31A7" w:rsidP="00816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4BB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где Кочт колво пожаров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8F31A7" w:rsidRDefault="008F31A7" w:rsidP="00816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Базовый показатель 1</w:t>
            </w:r>
          </w:p>
          <w:p w:rsidR="008F31A7" w:rsidRPr="00655540" w:rsidRDefault="008F31A7" w:rsidP="00816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Котч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– количество пожаров за отчетный период</w:t>
            </w:r>
          </w:p>
          <w:p w:rsidR="008F31A7" w:rsidRPr="004F0545" w:rsidRDefault="008F31A7" w:rsidP="008168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8F31A7" w:rsidRPr="004F0545" w:rsidRDefault="008F31A7" w:rsidP="00816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Ведомственная отчетность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8F31A7" w:rsidRPr="00591F40" w:rsidRDefault="008F31A7" w:rsidP="00816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591F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Территория Никольского муниципального округа, Ед.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8F31A7" w:rsidRPr="00C970EB" w:rsidRDefault="008F31A7" w:rsidP="00816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1-сплошное наблюдение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8F31A7" w:rsidRPr="00655540" w:rsidRDefault="008F31A7" w:rsidP="00816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ПСЧ №28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Никольскому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округу</w:t>
            </w:r>
          </w:p>
          <w:p w:rsidR="008F31A7" w:rsidRDefault="008F31A7" w:rsidP="00816889">
            <w:pPr>
              <w:jc w:val="center"/>
            </w:pPr>
          </w:p>
        </w:tc>
      </w:tr>
      <w:tr w:rsidR="00AD4AA9" w:rsidRPr="00655540" w:rsidTr="008F31A7">
        <w:trPr>
          <w:cantSplit/>
          <w:trHeight w:val="5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655540" w:rsidRDefault="00AD4AA9" w:rsidP="004F05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9" w:rsidRPr="00874861" w:rsidRDefault="00AD4AA9" w:rsidP="00874861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74861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Целевой показатель 1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3</w:t>
            </w:r>
          </w:p>
          <w:p w:rsidR="00AD4AA9" w:rsidRPr="00874861" w:rsidRDefault="00AD4AA9" w:rsidP="00874861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74861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 xml:space="preserve">Численность </w:t>
            </w:r>
            <w:r w:rsidRPr="00874861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нарушений режима секретности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Характеризует увеличение (снижение) количества </w:t>
            </w:r>
            <w:r w:rsidRPr="00874861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нарушений режима секретности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9" w:rsidRPr="00655540" w:rsidRDefault="00AD4AA9" w:rsidP="00542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К1</w:t>
            </w:r>
            <w:r w:rsidR="00542A2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=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К2, где К1-количество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нарушений режима секретности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Базовый показатель 1</w:t>
            </w:r>
          </w:p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К2- количество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нарушений режима секретности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в предыдущем году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655540" w:rsidRDefault="00AD4AA9" w:rsidP="00A95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статистические данные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окурга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655540" w:rsidRDefault="00AD4AA9" w:rsidP="00A95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</w:p>
        </w:tc>
      </w:tr>
      <w:tr w:rsidR="00AD4AA9" w:rsidRPr="00655540" w:rsidTr="008F31A7">
        <w:trPr>
          <w:cantSplit/>
          <w:trHeight w:val="50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655540" w:rsidRDefault="00AD4AA9" w:rsidP="00650B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A9" w:rsidRDefault="00AD4AA9" w:rsidP="00A9519F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</w:pPr>
            <w:r w:rsidRPr="00874861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Целевой показатель 1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4</w:t>
            </w:r>
          </w:p>
          <w:p w:rsidR="00AD4AA9" w:rsidRPr="00874861" w:rsidRDefault="00AD4AA9" w:rsidP="00A9519F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Уровень преступности лицами в состоянии алкогольного и наркотического опьянения</w:t>
            </w:r>
          </w:p>
          <w:p w:rsidR="00AD4AA9" w:rsidRPr="00655540" w:rsidRDefault="00AD4AA9" w:rsidP="00A95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A9" w:rsidRPr="00A9519F" w:rsidRDefault="00AD4AA9" w:rsidP="009F39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9519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чел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A9" w:rsidRPr="00A9519F" w:rsidRDefault="00AD4AA9" w:rsidP="0069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9519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Характеризует снижение (увеличение) числа преступности 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A9" w:rsidRPr="00655540" w:rsidRDefault="00AD4AA9" w:rsidP="009F39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Тпр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=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N</w:t>
            </w: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зп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/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N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нас. * 1000, где </w:t>
            </w:r>
          </w:p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Тпр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- уровень преступности 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</w:p>
        </w:tc>
        <w:tc>
          <w:tcPr>
            <w:tcW w:w="1087" w:type="dxa"/>
            <w:gridSpan w:val="3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Базовый        </w:t>
            </w:r>
          </w:p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показатель 1 </w:t>
            </w:r>
          </w:p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N</w:t>
            </w: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зп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– количество зарегистрированных преступлений на конец  отчетного года;  </w:t>
            </w:r>
          </w:p>
        </w:tc>
        <w:tc>
          <w:tcPr>
            <w:tcW w:w="10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 —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ОМВД России по Никольскому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округу</w:t>
            </w:r>
          </w:p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 группы населения, ед.</w:t>
            </w:r>
          </w:p>
        </w:tc>
        <w:tc>
          <w:tcPr>
            <w:tcW w:w="110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1- сплошное наблюдение</w:t>
            </w:r>
          </w:p>
        </w:tc>
        <w:tc>
          <w:tcPr>
            <w:tcW w:w="153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ОМВД России по Никольскому району</w:t>
            </w:r>
          </w:p>
        </w:tc>
      </w:tr>
      <w:tr w:rsidR="00AD4AA9" w:rsidRPr="00655540" w:rsidTr="008F31A7">
        <w:trPr>
          <w:cantSplit/>
          <w:trHeight w:val="507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Default="00AD4AA9" w:rsidP="00621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A9" w:rsidRPr="00874861" w:rsidRDefault="00AD4AA9" w:rsidP="00696307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9" w:rsidRPr="00874861" w:rsidRDefault="00AD4AA9" w:rsidP="009F39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9" w:rsidRPr="00874861" w:rsidRDefault="00AD4AA9" w:rsidP="0069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9" w:rsidRPr="00655540" w:rsidRDefault="00AD4AA9" w:rsidP="009F39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  <w:gridSpan w:val="3"/>
            <w:tcBorders>
              <w:top w:val="single" w:sz="8" w:space="0" w:color="00008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Базовый        </w:t>
            </w:r>
          </w:p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показатель 2 </w:t>
            </w:r>
          </w:p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N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нас – общая численность населения 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округе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на конец отчетного года.  </w:t>
            </w:r>
          </w:p>
        </w:tc>
        <w:tc>
          <w:tcPr>
            <w:tcW w:w="1039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 —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статистические данные </w:t>
            </w:r>
          </w:p>
        </w:tc>
        <w:tc>
          <w:tcPr>
            <w:tcW w:w="1470" w:type="dxa"/>
            <w:gridSpan w:val="2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 группы населения, ед.</w:t>
            </w:r>
          </w:p>
        </w:tc>
        <w:tc>
          <w:tcPr>
            <w:tcW w:w="110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1- сплошное наблюдение</w:t>
            </w:r>
          </w:p>
        </w:tc>
        <w:tc>
          <w:tcPr>
            <w:tcW w:w="153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5" w:type="dxa"/>
              <w:bottom w:w="0" w:type="dxa"/>
              <w:right w:w="75" w:type="dxa"/>
            </w:tcMar>
          </w:tcPr>
          <w:p w:rsidR="00AD4AA9" w:rsidRPr="00655540" w:rsidRDefault="00AD4AA9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ТОФСГ статистики по Вологодской области</w:t>
            </w:r>
          </w:p>
        </w:tc>
      </w:tr>
    </w:tbl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zh-CN"/>
        </w:rPr>
        <w:t>Примечание: для базовых показателей, данные по которым формируются на основе работ, включенных в Федеральный план статистических работ, столбцы 9 и 10 не заполняются.</w:t>
      </w:r>
    </w:p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zh-CN"/>
        </w:rPr>
        <w:t>&lt;1&gt; Характеристика содержания целевого показателя.</w:t>
      </w:r>
    </w:p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zh-CN"/>
        </w:rPr>
        <w:t>&lt;2&gt; Указываются периодичность сбора данных и вид временной характеристики (показатель на дату, показатель за период).</w:t>
      </w:r>
    </w:p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zh-CN"/>
        </w:rPr>
        <w:t xml:space="preserve">&lt;3&gt;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 </w:t>
      </w:r>
    </w:p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zh-CN"/>
        </w:rPr>
        <w:t>&lt;4&gt; 1 –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</w:p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zh-CN"/>
        </w:rPr>
        <w:t>&lt;5&gt; Указываются предприятия (организации) различных секторов экономики, группы населения, домашних хозяйств и др.</w:t>
      </w:r>
    </w:p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zh-CN"/>
        </w:rPr>
        <w:lastRenderedPageBreak/>
        <w:t>&lt;6&gt; 1 - сплошное наблюдение; 2 - способ основного массива; 3 - выборочное наблюдение; 4 - монографическое наблюдение.</w:t>
      </w:r>
    </w:p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zh-CN"/>
        </w:rPr>
        <w:t>&lt;7&gt; Приводится наименование органа местного самоуправления , ответственного за сбор данных по показателю</w:t>
      </w:r>
    </w:p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642D5" w:rsidRPr="00655540" w:rsidRDefault="00A11927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642D5" w:rsidRPr="00655540">
        <w:rPr>
          <w:rFonts w:ascii="Times New Roman" w:eastAsia="Times New Roman" w:hAnsi="Times New Roman"/>
          <w:sz w:val="20"/>
          <w:szCs w:val="20"/>
          <w:lang w:eastAsia="ru-RU"/>
        </w:rPr>
        <w:t>«Приложение № 3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</w:t>
      </w:r>
      <w:r w:rsidRPr="0065554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»</w:t>
      </w:r>
    </w:p>
    <w:p w:rsidR="00A11927" w:rsidRDefault="00A11927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Финансовое обеспечение и перечень мероприятий муниципальной программы</w:t>
      </w:r>
    </w:p>
    <w:p w:rsidR="006642D5" w:rsidRDefault="006642D5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309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7088"/>
        <w:gridCol w:w="992"/>
        <w:gridCol w:w="992"/>
        <w:gridCol w:w="992"/>
      </w:tblGrid>
      <w:tr w:rsidR="006642D5" w:rsidRPr="00655540" w:rsidTr="008023A4">
        <w:trPr>
          <w:cantSplit/>
          <w:trHeight w:val="3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соисполнитель,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442CA1" w:rsidRPr="00655540" w:rsidTr="008023A4">
        <w:trPr>
          <w:cantSplit/>
          <w:trHeight w:val="672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1" w:rsidRPr="00655540" w:rsidRDefault="00442CA1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1" w:rsidRPr="00655540" w:rsidRDefault="00442CA1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2026</w:t>
            </w:r>
          </w:p>
        </w:tc>
      </w:tr>
      <w:tr w:rsidR="00442CA1" w:rsidRPr="00655540" w:rsidTr="008023A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B94BF9" w:rsidRPr="00655540" w:rsidTr="008023A4">
        <w:trPr>
          <w:cantSplit/>
          <w:trHeight w:val="287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F9" w:rsidRPr="00655540" w:rsidRDefault="00B94BF9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  <w:p w:rsidR="00B94BF9" w:rsidRPr="00655540" w:rsidRDefault="00B94BF9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BF9" w:rsidRPr="00655540" w:rsidRDefault="00B94BF9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F9" w:rsidRPr="007874FA" w:rsidRDefault="000E2F26" w:rsidP="00434DE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4996,5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F9" w:rsidRPr="007874FA" w:rsidRDefault="000E2F26" w:rsidP="00AC11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F9" w:rsidRPr="007874FA" w:rsidRDefault="000E2F26" w:rsidP="00AC11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4116,5</w:t>
            </w:r>
          </w:p>
        </w:tc>
      </w:tr>
      <w:tr w:rsidR="00442CA1" w:rsidRPr="00655540" w:rsidTr="008023A4">
        <w:trPr>
          <w:cantSplit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1" w:rsidRPr="00655540" w:rsidRDefault="00442CA1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7874F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доходы бюджета</w:t>
            </w:r>
            <w:r w:rsidR="00787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0E2F26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3435,1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0E2F26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2685,1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0E2F26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2555,1</w:t>
            </w:r>
          </w:p>
        </w:tc>
      </w:tr>
      <w:tr w:rsidR="00442CA1" w:rsidRPr="00655540" w:rsidTr="008023A4">
        <w:trPr>
          <w:cantSplit/>
          <w:trHeight w:val="52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1" w:rsidRPr="00655540" w:rsidRDefault="00442CA1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</w:tr>
      <w:tr w:rsidR="00434DEA" w:rsidRPr="00655540" w:rsidTr="008023A4">
        <w:trPr>
          <w:cantSplit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EA" w:rsidRPr="00655540" w:rsidRDefault="00434DEA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DEA" w:rsidRPr="00655540" w:rsidRDefault="00434DEA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DEA" w:rsidRPr="007874FA" w:rsidRDefault="00434DEA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1561,4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DEA" w:rsidRDefault="00434DEA" w:rsidP="00434DEA">
            <w:pPr>
              <w:jc w:val="right"/>
            </w:pPr>
            <w:r w:rsidRPr="00583AB7"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1561,4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DEA" w:rsidRDefault="00434DEA" w:rsidP="00434DEA">
            <w:pPr>
              <w:jc w:val="right"/>
            </w:pPr>
            <w:r w:rsidRPr="00583AB7"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1561,4</w:t>
            </w:r>
          </w:p>
        </w:tc>
      </w:tr>
      <w:tr w:rsidR="00442CA1" w:rsidRPr="00655540" w:rsidTr="008023A4">
        <w:trPr>
          <w:cantSplit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1" w:rsidRPr="00655540" w:rsidRDefault="00442CA1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</w:tr>
      <w:tr w:rsidR="00442CA1" w:rsidRPr="00655540" w:rsidTr="008023A4">
        <w:trPr>
          <w:cantSplit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1" w:rsidRPr="00655540" w:rsidRDefault="00442CA1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</w:tr>
      <w:tr w:rsidR="00442CA1" w:rsidRPr="00655540" w:rsidTr="008023A4">
        <w:trPr>
          <w:cantSplit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1" w:rsidRPr="00655540" w:rsidRDefault="00442CA1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</w:tr>
      <w:tr w:rsidR="00442CA1" w:rsidRPr="00655540" w:rsidTr="008023A4">
        <w:trPr>
          <w:cantSplit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округа</w:t>
            </w:r>
          </w:p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1" w:rsidRPr="007874FA" w:rsidRDefault="000E2F26" w:rsidP="000E2F26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4969,5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1" w:rsidRPr="007874FA" w:rsidRDefault="000E2F26" w:rsidP="00434DE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4219,5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1" w:rsidRPr="007874FA" w:rsidRDefault="000E2F26" w:rsidP="00434DE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4089,5</w:t>
            </w:r>
          </w:p>
        </w:tc>
      </w:tr>
      <w:tr w:rsidR="00442CA1" w:rsidRPr="00655540" w:rsidTr="008023A4">
        <w:trPr>
          <w:cantSplit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1" w:rsidRPr="00655540" w:rsidRDefault="00442CA1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7874FA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доходы бюджета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0E2F26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3408,1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0E2F26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2658,1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0E2F26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2528,1</w:t>
            </w:r>
          </w:p>
        </w:tc>
      </w:tr>
      <w:tr w:rsidR="00442CA1" w:rsidRPr="00655540" w:rsidTr="008023A4">
        <w:trPr>
          <w:cantSplit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1" w:rsidRPr="00655540" w:rsidRDefault="00442CA1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</w:tr>
      <w:tr w:rsidR="00434DEA" w:rsidRPr="00655540" w:rsidTr="008023A4">
        <w:trPr>
          <w:cantSplit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EA" w:rsidRPr="00655540" w:rsidRDefault="00434DEA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DEA" w:rsidRPr="00655540" w:rsidRDefault="00434DEA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DEA" w:rsidRPr="007874FA" w:rsidRDefault="00434DEA" w:rsidP="0037727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1561,4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DEA" w:rsidRDefault="00434DEA" w:rsidP="00377277">
            <w:pPr>
              <w:jc w:val="right"/>
            </w:pPr>
            <w:r w:rsidRPr="00583AB7"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1561,4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DEA" w:rsidRDefault="00434DEA" w:rsidP="00377277">
            <w:pPr>
              <w:jc w:val="right"/>
            </w:pPr>
            <w:r w:rsidRPr="00583AB7"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1561,4</w:t>
            </w:r>
          </w:p>
        </w:tc>
      </w:tr>
      <w:tr w:rsidR="00442CA1" w:rsidRPr="00655540" w:rsidTr="008023A4">
        <w:trPr>
          <w:cantSplit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1" w:rsidRPr="00655540" w:rsidRDefault="00442CA1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</w:tr>
      <w:tr w:rsidR="00420B1A" w:rsidRPr="00655540" w:rsidTr="008023A4">
        <w:trPr>
          <w:cantSplit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B1A" w:rsidRPr="00655540" w:rsidRDefault="00420B1A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Соисполнитель 1</w:t>
            </w:r>
          </w:p>
          <w:p w:rsidR="00420B1A" w:rsidRPr="00655540" w:rsidRDefault="00420B1A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Управление образования  администрации Никольского муниципального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округа</w:t>
            </w:r>
            <w:r w:rsidRPr="006555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B1A" w:rsidRPr="00655540" w:rsidRDefault="00420B1A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1A" w:rsidRDefault="00420B1A" w:rsidP="00420B1A">
            <w:pPr>
              <w:spacing w:after="0" w:line="240" w:lineRule="auto"/>
              <w:jc w:val="right"/>
            </w:pPr>
            <w:r w:rsidRPr="002D138E"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1A" w:rsidRDefault="00420B1A" w:rsidP="00420B1A">
            <w:pPr>
              <w:spacing w:after="0" w:line="240" w:lineRule="auto"/>
              <w:jc w:val="right"/>
            </w:pPr>
            <w:r w:rsidRPr="002D138E"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1A" w:rsidRDefault="00420B1A" w:rsidP="00420B1A">
            <w:pPr>
              <w:spacing w:after="0" w:line="240" w:lineRule="auto"/>
              <w:jc w:val="right"/>
            </w:pPr>
            <w:r w:rsidRPr="002D138E"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20,0</w:t>
            </w:r>
          </w:p>
        </w:tc>
      </w:tr>
      <w:tr w:rsidR="00420B1A" w:rsidRPr="00655540" w:rsidTr="008023A4">
        <w:trPr>
          <w:cantSplit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1A" w:rsidRPr="00655540" w:rsidRDefault="00420B1A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B1A" w:rsidRPr="00655540" w:rsidRDefault="00420B1A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доходы бюджета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1A" w:rsidRDefault="00420B1A" w:rsidP="00420B1A">
            <w:pPr>
              <w:spacing w:after="0" w:line="240" w:lineRule="auto"/>
              <w:jc w:val="right"/>
            </w:pPr>
            <w:r w:rsidRPr="002D138E"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1A" w:rsidRDefault="00420B1A" w:rsidP="00420B1A">
            <w:pPr>
              <w:spacing w:after="0" w:line="240" w:lineRule="auto"/>
              <w:jc w:val="right"/>
            </w:pPr>
            <w:r w:rsidRPr="002D138E"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1A" w:rsidRDefault="00420B1A" w:rsidP="00420B1A">
            <w:pPr>
              <w:spacing w:after="0" w:line="240" w:lineRule="auto"/>
              <w:jc w:val="right"/>
            </w:pPr>
            <w:r w:rsidRPr="002D138E"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20,0</w:t>
            </w:r>
          </w:p>
        </w:tc>
      </w:tr>
      <w:tr w:rsidR="00442CA1" w:rsidRPr="00655540" w:rsidTr="008023A4">
        <w:trPr>
          <w:cantSplit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1" w:rsidRPr="00655540" w:rsidRDefault="00442CA1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</w:tr>
      <w:tr w:rsidR="00442CA1" w:rsidRPr="00655540" w:rsidTr="008023A4">
        <w:trPr>
          <w:cantSplit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1" w:rsidRPr="00655540" w:rsidRDefault="00442CA1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</w:tr>
      <w:tr w:rsidR="00442CA1" w:rsidRPr="00655540" w:rsidTr="008023A4">
        <w:trPr>
          <w:cantSplit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1" w:rsidRPr="00655540" w:rsidRDefault="00442CA1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</w:tr>
      <w:tr w:rsidR="00442CA1" w:rsidRPr="00655540" w:rsidTr="008023A4">
        <w:trPr>
          <w:cantSplit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1" w:rsidRPr="00655540" w:rsidRDefault="00442CA1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</w:tr>
      <w:tr w:rsidR="00442CA1" w:rsidRPr="00655540" w:rsidTr="008023A4">
        <w:trPr>
          <w:cantSplit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Соисполнитель 2</w:t>
            </w:r>
          </w:p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Управление культуры администрации Никольского муниципального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20B1A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20B1A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20B1A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7,0</w:t>
            </w:r>
          </w:p>
        </w:tc>
      </w:tr>
      <w:tr w:rsidR="00442CA1" w:rsidRPr="00655540" w:rsidTr="008023A4">
        <w:trPr>
          <w:cantSplit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1" w:rsidRPr="00655540" w:rsidRDefault="00442CA1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7874FA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доходы бюджета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20B1A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20B1A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20B1A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  <w:t>7,0</w:t>
            </w:r>
          </w:p>
        </w:tc>
      </w:tr>
      <w:tr w:rsidR="00442CA1" w:rsidRPr="00655540" w:rsidTr="008023A4">
        <w:trPr>
          <w:cantSplit/>
        </w:trPr>
        <w:tc>
          <w:tcPr>
            <w:tcW w:w="5245" w:type="dxa"/>
            <w:vMerge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  <w:vAlign w:val="center"/>
            <w:hideMark/>
          </w:tcPr>
          <w:p w:rsidR="00442CA1" w:rsidRPr="00655540" w:rsidRDefault="00442CA1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</w:tr>
      <w:tr w:rsidR="00442CA1" w:rsidRPr="00655540" w:rsidTr="008023A4">
        <w:trPr>
          <w:cantSplit/>
        </w:trPr>
        <w:tc>
          <w:tcPr>
            <w:tcW w:w="5245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vAlign w:val="center"/>
            <w:hideMark/>
          </w:tcPr>
          <w:p w:rsidR="00442CA1" w:rsidRPr="00655540" w:rsidRDefault="00442CA1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</w:tr>
      <w:tr w:rsidR="00442CA1" w:rsidRPr="00655540" w:rsidTr="008023A4">
        <w:trPr>
          <w:cantSplit/>
          <w:trHeight w:val="252"/>
        </w:trPr>
        <w:tc>
          <w:tcPr>
            <w:tcW w:w="5245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vAlign w:val="center"/>
            <w:hideMark/>
          </w:tcPr>
          <w:p w:rsidR="00442CA1" w:rsidRPr="00655540" w:rsidRDefault="00442CA1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</w:tr>
      <w:tr w:rsidR="00442CA1" w:rsidRPr="00655540" w:rsidTr="008023A4">
        <w:trPr>
          <w:cantSplit/>
          <w:trHeight w:val="343"/>
        </w:trPr>
        <w:tc>
          <w:tcPr>
            <w:tcW w:w="5245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vAlign w:val="center"/>
            <w:hideMark/>
          </w:tcPr>
          <w:p w:rsidR="00442CA1" w:rsidRPr="00655540" w:rsidRDefault="00442CA1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</w:tr>
      <w:tr w:rsidR="00442CA1" w:rsidRPr="00655540" w:rsidTr="008023A4">
        <w:trPr>
          <w:cantSplit/>
        </w:trPr>
        <w:tc>
          <w:tcPr>
            <w:tcW w:w="5245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vAlign w:val="center"/>
            <w:hideMark/>
          </w:tcPr>
          <w:p w:rsidR="00442CA1" w:rsidRPr="00655540" w:rsidRDefault="00442CA1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A1" w:rsidRPr="00655540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A1" w:rsidRPr="007874FA" w:rsidRDefault="00442CA1" w:rsidP="00AC113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zh-CN"/>
              </w:rPr>
            </w:pPr>
          </w:p>
        </w:tc>
      </w:tr>
    </w:tbl>
    <w:p w:rsidR="009559E4" w:rsidRDefault="009559E4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59E4" w:rsidRDefault="009559E4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59E4" w:rsidRDefault="009559E4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42D5" w:rsidRPr="00655540" w:rsidRDefault="00A11927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642D5" w:rsidRPr="00655540">
        <w:rPr>
          <w:rFonts w:ascii="Times New Roman" w:eastAsia="Times New Roman" w:hAnsi="Times New Roman"/>
          <w:sz w:val="20"/>
          <w:szCs w:val="20"/>
          <w:lang w:eastAsia="ru-RU"/>
        </w:rPr>
        <w:t>«Приложение № 4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ab/>
        <w:t>к муниципальной программе»</w:t>
      </w:r>
    </w:p>
    <w:p w:rsidR="00262F36" w:rsidRDefault="00262F36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37E6" w:rsidRDefault="00C337E6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37E6" w:rsidRDefault="00C337E6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Прогнозная (справочная) оценка</w:t>
      </w:r>
    </w:p>
    <w:p w:rsidR="009559E4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привлечения средств областного бюджета за счет средств федерального бюджета и собственных средств областного бюджета, </w:t>
      </w:r>
    </w:p>
    <w:p w:rsidR="006642D5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организаций на реализацию целей муниципальной программы</w:t>
      </w:r>
    </w:p>
    <w:p w:rsidR="002A06EA" w:rsidRPr="00655540" w:rsidRDefault="002A06EA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tbl>
      <w:tblPr>
        <w:tblpPr w:leftFromText="180" w:rightFromText="180" w:vertAnchor="page" w:horzAnchor="page" w:tblpX="3279" w:tblpY="6121"/>
        <w:tblW w:w="114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8"/>
        <w:gridCol w:w="2516"/>
        <w:gridCol w:w="1985"/>
        <w:gridCol w:w="1984"/>
      </w:tblGrid>
      <w:tr w:rsidR="009069AD" w:rsidRPr="00655540" w:rsidTr="00D00967">
        <w:trPr>
          <w:cantSplit/>
          <w:trHeight w:val="320"/>
        </w:trPr>
        <w:tc>
          <w:tcPr>
            <w:tcW w:w="4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69AD" w:rsidRPr="00655540" w:rsidRDefault="009069AD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6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69AD" w:rsidRPr="00655540" w:rsidRDefault="009069AD" w:rsidP="00D0096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расходов (тыс. руб.)</w:t>
            </w:r>
          </w:p>
        </w:tc>
      </w:tr>
      <w:tr w:rsidR="009069AD" w:rsidRPr="00655540" w:rsidTr="00D00967">
        <w:trPr>
          <w:cantSplit/>
          <w:trHeight w:val="106"/>
        </w:trPr>
        <w:tc>
          <w:tcPr>
            <w:tcW w:w="4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69AD" w:rsidRPr="00655540" w:rsidRDefault="009069AD" w:rsidP="00D00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69AD" w:rsidRPr="00655540" w:rsidRDefault="009069AD" w:rsidP="00D0096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69AD" w:rsidRPr="00655540" w:rsidRDefault="009069AD" w:rsidP="00D0096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9AD" w:rsidRPr="00655540" w:rsidRDefault="009069AD" w:rsidP="00D0096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  <w:r w:rsidRPr="0065554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069AD" w:rsidRPr="00655540" w:rsidTr="00D00967"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69AD" w:rsidRPr="00655540" w:rsidRDefault="009069AD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                            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69AD" w:rsidRPr="00A047C6" w:rsidRDefault="009559E4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1561,4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69AD" w:rsidRPr="00A047C6" w:rsidRDefault="009559E4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1561,4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9AD" w:rsidRPr="00A047C6" w:rsidRDefault="009559E4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1561,4</w:t>
            </w:r>
          </w:p>
        </w:tc>
      </w:tr>
      <w:tr w:rsidR="009069AD" w:rsidRPr="00655540" w:rsidTr="00D00967">
        <w:trPr>
          <w:trHeight w:val="318"/>
        </w:trPr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69AD" w:rsidRPr="00655540" w:rsidRDefault="009069AD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  <w:r w:rsidRPr="0065554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69AD" w:rsidRPr="00A047C6" w:rsidRDefault="009069AD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04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69AD" w:rsidRPr="00A047C6" w:rsidRDefault="009069AD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04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9AD" w:rsidRPr="00A047C6" w:rsidRDefault="009069AD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04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069AD" w:rsidRPr="00655540" w:rsidTr="00D00967"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69AD" w:rsidRPr="00655540" w:rsidRDefault="009069AD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</w:t>
            </w:r>
            <w:r w:rsidRPr="0065554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69AD" w:rsidRPr="00A047C6" w:rsidRDefault="009559E4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1561,4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69AD" w:rsidRPr="00A047C6" w:rsidRDefault="009559E4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1561,4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E4" w:rsidRPr="00A047C6" w:rsidRDefault="009559E4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1561,4</w:t>
            </w:r>
          </w:p>
        </w:tc>
      </w:tr>
      <w:tr w:rsidR="009069AD" w:rsidRPr="00655540" w:rsidTr="00D00967"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69AD" w:rsidRPr="00655540" w:rsidRDefault="009069AD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Организации                      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69AD" w:rsidRPr="00A047C6" w:rsidRDefault="009069AD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04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69AD" w:rsidRPr="00A047C6" w:rsidRDefault="009069AD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04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9AD" w:rsidRPr="00A047C6" w:rsidRDefault="009069AD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04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069AD" w:rsidRPr="00655540" w:rsidTr="00D00967"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69AD" w:rsidRPr="00655540" w:rsidRDefault="009069AD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69AD" w:rsidRPr="00A047C6" w:rsidRDefault="009069AD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04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69AD" w:rsidRPr="00A047C6" w:rsidRDefault="009069AD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04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9AD" w:rsidRPr="00A047C6" w:rsidRDefault="009069AD" w:rsidP="00D0096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04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6642D5" w:rsidRPr="009069AD" w:rsidRDefault="006642D5" w:rsidP="00AC11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  <w:sectPr w:rsidR="006642D5" w:rsidRPr="009069AD" w:rsidSect="00D00967">
          <w:pgSz w:w="16838" w:h="11906" w:orient="landscape"/>
          <w:pgMar w:top="949" w:right="707" w:bottom="142" w:left="1560" w:header="996" w:footer="720" w:gutter="0"/>
          <w:cols w:space="720"/>
        </w:sectPr>
      </w:pPr>
    </w:p>
    <w:p w:rsidR="006642D5" w:rsidRPr="00655540" w:rsidRDefault="006642D5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42D5" w:rsidRPr="00655540" w:rsidRDefault="006642D5" w:rsidP="00AC113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П А С П О Р Т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Подпрограмма 1 муниципальной программы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«Профилактика преступлений и иных правонарушений»</w:t>
      </w:r>
    </w:p>
    <w:tbl>
      <w:tblPr>
        <w:tblW w:w="10686" w:type="dxa"/>
        <w:tblInd w:w="-491" w:type="dxa"/>
        <w:tblBorders>
          <w:top w:val="single" w:sz="4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8751"/>
      </w:tblGrid>
      <w:tr w:rsidR="006642D5" w:rsidRPr="00655540" w:rsidTr="00262F36">
        <w:trPr>
          <w:trHeight w:val="317"/>
        </w:trPr>
        <w:tc>
          <w:tcPr>
            <w:tcW w:w="193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Ответственный исполнитель  подпрограммы</w:t>
            </w:r>
          </w:p>
        </w:tc>
        <w:tc>
          <w:tcPr>
            <w:tcW w:w="875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 Администрация Никольского муниципального </w:t>
            </w:r>
            <w:r w:rsidR="00F600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</w:p>
        </w:tc>
      </w:tr>
      <w:tr w:rsidR="006642D5" w:rsidRPr="00655540" w:rsidTr="00262F36">
        <w:trPr>
          <w:trHeight w:val="574"/>
        </w:trPr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Соисполнители  программы</w:t>
            </w:r>
          </w:p>
        </w:tc>
        <w:tc>
          <w:tcPr>
            <w:tcW w:w="8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 (не приводится для подпрограмм)</w:t>
            </w:r>
          </w:p>
        </w:tc>
      </w:tr>
      <w:tr w:rsidR="006642D5" w:rsidRPr="00655540" w:rsidTr="00262F36">
        <w:trPr>
          <w:trHeight w:val="266"/>
        </w:trPr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Участники подпрограммы</w:t>
            </w:r>
          </w:p>
        </w:tc>
        <w:tc>
          <w:tcPr>
            <w:tcW w:w="8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Управление образования администрации Никольского </w:t>
            </w:r>
            <w:r w:rsidR="00F600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(МБОУ ДО «Никольский ЦДО»);</w:t>
            </w:r>
          </w:p>
          <w:p w:rsidR="006642D5" w:rsidRPr="00655540" w:rsidRDefault="006642D5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Управление культуры  администрации Никольского муниципального </w:t>
            </w:r>
            <w:r w:rsidR="00F600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="008F3EB4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(МБУК «РДК Никольского </w:t>
            </w:r>
            <w:r w:rsidR="00EA6F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»)</w:t>
            </w:r>
            <w:r w:rsidR="008F3EB4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;</w:t>
            </w:r>
          </w:p>
          <w:p w:rsidR="006642D5" w:rsidRPr="00EA6F5B" w:rsidRDefault="00EA6F5B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Структурные подразделения </w:t>
            </w:r>
            <w:r w:rsidR="006642D5" w:rsidRPr="00EA6F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администрации Никольского муниципального </w:t>
            </w:r>
            <w:r w:rsidR="00F600D9" w:rsidRPr="00EA6F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="006642D5" w:rsidRPr="00EA6F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;</w:t>
            </w:r>
          </w:p>
          <w:p w:rsidR="006642D5" w:rsidRPr="00655540" w:rsidRDefault="006642D5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A6F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КДН и ЗП администрации Никольского муниципального </w:t>
            </w:r>
            <w:r w:rsidR="00F600D9" w:rsidRPr="00EA6F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Pr="00EA6F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;</w:t>
            </w:r>
          </w:p>
          <w:p w:rsidR="00C54C06" w:rsidRPr="00655540" w:rsidRDefault="006642D5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Комиссия по реализации полномочий в  сфере опеки и попечительства администрации Ник</w:t>
            </w:r>
            <w:r w:rsidR="008F3EB4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ольского муниципального </w:t>
            </w:r>
            <w:r w:rsidR="00F600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="008F3EB4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;</w:t>
            </w:r>
          </w:p>
          <w:p w:rsidR="006642D5" w:rsidRPr="00655540" w:rsidRDefault="006642D5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МБУ «ДОЛ им. А.Я. Яшина». </w:t>
            </w:r>
          </w:p>
        </w:tc>
      </w:tr>
      <w:tr w:rsidR="006642D5" w:rsidRPr="00AE0F3E" w:rsidTr="00262F36">
        <w:trPr>
          <w:cantSplit/>
          <w:trHeight w:val="266"/>
        </w:trPr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AE0F3E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Цели и задачи подпрограммы 1</w:t>
            </w:r>
          </w:p>
        </w:tc>
        <w:tc>
          <w:tcPr>
            <w:tcW w:w="8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AE0F3E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Цель: </w:t>
            </w:r>
          </w:p>
          <w:p w:rsidR="006642D5" w:rsidRPr="00AE0F3E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Повышение качества и эффективности профилактики преступлений и иных правонарушений на территории Никольского муниципального </w:t>
            </w:r>
            <w:r w:rsidR="00F600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</w:p>
          <w:p w:rsidR="006642D5" w:rsidRPr="00AE0F3E" w:rsidRDefault="006642D5" w:rsidP="00AC113F">
            <w:pPr>
              <w:suppressAutoHyphens/>
              <w:spacing w:after="0" w:line="240" w:lineRule="auto"/>
              <w:ind w:left="218" w:hanging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Задачи:</w:t>
            </w:r>
          </w:p>
          <w:p w:rsidR="006642D5" w:rsidRPr="00AE0F3E" w:rsidRDefault="006642D5" w:rsidP="00DB72F0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Создание и развитие информационных систем обе</w:t>
            </w:r>
            <w:r w:rsidR="008F3EB4"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спечения безопасности населения </w:t>
            </w:r>
            <w:r w:rsidR="00F600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 включая аппаратно-программный комплекс «Безопасный город» (4.4.4.9*);</w:t>
            </w:r>
          </w:p>
          <w:p w:rsidR="006642D5" w:rsidRPr="00AE0F3E" w:rsidRDefault="006642D5" w:rsidP="00DB72F0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освобождающихся из специальных учебно-воспитательных учреждений закрытого типа и воспитательных колоний (4.4.4.12*);</w:t>
            </w:r>
          </w:p>
          <w:p w:rsidR="006642D5" w:rsidRPr="00AE0F3E" w:rsidRDefault="006642D5" w:rsidP="00DB72F0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Предупреждение межнациональных и межконфессиональных конфликтов, проявлений экстремистской и террористической деятельности (4.4.4.13*);</w:t>
            </w:r>
          </w:p>
          <w:p w:rsidR="006642D5" w:rsidRPr="00AE0F3E" w:rsidRDefault="006642D5" w:rsidP="00DB72F0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Повышение качества и результативности профилактики правонарушений и противодействия преступности (4.4.4.22*);</w:t>
            </w:r>
          </w:p>
          <w:p w:rsidR="006642D5" w:rsidRPr="00AE0F3E" w:rsidRDefault="006642D5" w:rsidP="00DB72F0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Развитие инфраструктуры районной системы профилактики безнадзорности и правонарушений несовершеннолетних, социальной реабилитации несовершеннолетних, вступивших в конфликт с законом (4.4.4.25*);</w:t>
            </w:r>
          </w:p>
          <w:p w:rsidR="006642D5" w:rsidRPr="00AE0F3E" w:rsidRDefault="006642D5" w:rsidP="00DB72F0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Создание системы методического обеспечения и повышения профессиональной компетентности различных категорий специалистов, работающих с несовершеннолетними, вступившими в конфликт с законом (4.4.4.26*).</w:t>
            </w:r>
          </w:p>
        </w:tc>
      </w:tr>
      <w:tr w:rsidR="006642D5" w:rsidRPr="00AE0F3E" w:rsidTr="00262F36">
        <w:trPr>
          <w:trHeight w:val="266"/>
        </w:trPr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AE0F3E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Программно-целевые инструменты программы </w:t>
            </w:r>
          </w:p>
        </w:tc>
        <w:tc>
          <w:tcPr>
            <w:tcW w:w="8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AE0F3E" w:rsidRDefault="006642D5" w:rsidP="00AC113F">
            <w:pPr>
              <w:suppressAutoHyphens/>
              <w:spacing w:after="0" w:line="240" w:lineRule="auto"/>
              <w:ind w:left="218" w:hanging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Отсутствуют.</w:t>
            </w:r>
          </w:p>
        </w:tc>
      </w:tr>
      <w:tr w:rsidR="00F73C9E" w:rsidRPr="00AE0F3E" w:rsidTr="00262F36">
        <w:trPr>
          <w:trHeight w:val="266"/>
        </w:trPr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73C9E" w:rsidRPr="00AE0F3E" w:rsidRDefault="00F73C9E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Сроки и этапы реализации  программы (подпрограммы)</w:t>
            </w:r>
          </w:p>
        </w:tc>
        <w:tc>
          <w:tcPr>
            <w:tcW w:w="8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73C9E" w:rsidRPr="00AE0F3E" w:rsidRDefault="00F73C9E" w:rsidP="006B6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 2024-2026 годы, реализация подпрограммы будет  осуществляться без выделения этапов.                 </w:t>
            </w:r>
          </w:p>
        </w:tc>
      </w:tr>
      <w:tr w:rsidR="00F73C9E" w:rsidRPr="00AE0F3E" w:rsidTr="00262F36">
        <w:trPr>
          <w:trHeight w:val="256"/>
        </w:trPr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73C9E" w:rsidRPr="00AE0F3E" w:rsidRDefault="00F73C9E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Целевые показатели подпрограммы 1</w:t>
            </w:r>
          </w:p>
        </w:tc>
        <w:tc>
          <w:tcPr>
            <w:tcW w:w="8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73C9E" w:rsidRPr="00AE0F3E" w:rsidRDefault="00F73C9E" w:rsidP="00DB72F0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Уровень преступности (количество зарегистрированных преступлений на 1 тыс. населения), единиц (4.4.5.5*);</w:t>
            </w:r>
          </w:p>
          <w:p w:rsidR="00F73C9E" w:rsidRDefault="00F73C9E" w:rsidP="00DB72F0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Удельный вес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преступление, % (4.4.5.6*).</w:t>
            </w:r>
          </w:p>
          <w:p w:rsidR="00F73C9E" w:rsidRPr="00AE0F3E" w:rsidRDefault="00F73C9E" w:rsidP="00DB72F0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</w:tc>
      </w:tr>
      <w:tr w:rsidR="00F73C9E" w:rsidRPr="00AE0F3E" w:rsidTr="00262F36">
        <w:trPr>
          <w:trHeight w:val="394"/>
        </w:trPr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73C9E" w:rsidRPr="00AE0F3E" w:rsidRDefault="00F73C9E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Объем  бюджетных ассигнований  </w:t>
            </w: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подпрограммы 1</w:t>
            </w:r>
          </w:p>
        </w:tc>
        <w:tc>
          <w:tcPr>
            <w:tcW w:w="8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73C9E" w:rsidRPr="00AE0F3E" w:rsidRDefault="00F73C9E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Объем средств на реализацию подпрограммы 1  составляет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5114,4</w:t>
            </w: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тыс. рублей, в том числе по годам:</w:t>
            </w:r>
          </w:p>
          <w:p w:rsidR="00F73C9E" w:rsidRPr="00AE0F3E" w:rsidRDefault="00F73C9E" w:rsidP="00AC11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2024 год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1704,8</w:t>
            </w: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тыс. руб.</w:t>
            </w:r>
          </w:p>
          <w:p w:rsidR="00F73C9E" w:rsidRPr="00AE0F3E" w:rsidRDefault="00F73C9E" w:rsidP="00AC11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2025 год –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1704,8</w:t>
            </w: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тыс. руб.</w:t>
            </w:r>
          </w:p>
          <w:p w:rsidR="00F73C9E" w:rsidRPr="00AE0F3E" w:rsidRDefault="00F73C9E" w:rsidP="00AC11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2026 год –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1704,8</w:t>
            </w: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тыс. руб.</w:t>
            </w:r>
          </w:p>
          <w:p w:rsidR="00F73C9E" w:rsidRPr="00AE0F3E" w:rsidRDefault="00F73C9E" w:rsidP="00AC11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F73C9E" w:rsidRPr="00AE0F3E" w:rsidRDefault="00F73C9E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из них за счет средств бюджета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округа</w:t>
            </w: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430,2</w:t>
            </w: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тыс. рублей, в том числе по годам реализации:</w:t>
            </w:r>
          </w:p>
          <w:p w:rsidR="00F73C9E" w:rsidRPr="00AE0F3E" w:rsidRDefault="00F73C9E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2024 год —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143,4</w:t>
            </w: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тыс. рублей</w:t>
            </w:r>
          </w:p>
          <w:p w:rsidR="00F73C9E" w:rsidRPr="00AE0F3E" w:rsidRDefault="00F73C9E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2025 год —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143,4</w:t>
            </w: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тыс. рублей;</w:t>
            </w:r>
          </w:p>
          <w:p w:rsidR="00F73C9E" w:rsidRPr="00AE0F3E" w:rsidRDefault="00F73C9E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2026 год —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143,4</w:t>
            </w: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тыс. рублей</w:t>
            </w:r>
          </w:p>
          <w:p w:rsidR="00F73C9E" w:rsidRPr="00AE0F3E" w:rsidRDefault="00F73C9E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F73C9E" w:rsidRPr="00AE0F3E" w:rsidRDefault="00F73C9E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из них за счет средств областного бюджета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4684,2</w:t>
            </w: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тыс. рублей, в том числе по годам реализации:</w:t>
            </w:r>
          </w:p>
          <w:p w:rsidR="00F73C9E" w:rsidRPr="00AE0F3E" w:rsidRDefault="00F73C9E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2024 год —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1561,4</w:t>
            </w: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тыс. рублей;</w:t>
            </w:r>
          </w:p>
          <w:p w:rsidR="00F73C9E" w:rsidRPr="00AE0F3E" w:rsidRDefault="00F73C9E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2025 год —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1561,4</w:t>
            </w: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тыс. рублей;</w:t>
            </w:r>
          </w:p>
          <w:p w:rsidR="00F73C9E" w:rsidRPr="00AE0F3E" w:rsidRDefault="00F73C9E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2026 год —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1561,4</w:t>
            </w: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тыс. рублей;</w:t>
            </w:r>
          </w:p>
        </w:tc>
      </w:tr>
      <w:tr w:rsidR="00F73C9E" w:rsidRPr="00AE0F3E" w:rsidTr="00262F36">
        <w:trPr>
          <w:trHeight w:val="671"/>
        </w:trPr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73C9E" w:rsidRPr="00AE0F3E" w:rsidRDefault="00F73C9E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Ожидаемые    результаты    реализации    </w:t>
            </w: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подпрограммы 1</w:t>
            </w:r>
          </w:p>
        </w:tc>
        <w:tc>
          <w:tcPr>
            <w:tcW w:w="8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73C9E" w:rsidRPr="00AE0F3E" w:rsidRDefault="00F73C9E" w:rsidP="00DB72F0">
            <w:pPr>
              <w:numPr>
                <w:ilvl w:val="0"/>
                <w:numId w:val="13"/>
              </w:numPr>
              <w:tabs>
                <w:tab w:val="left" w:pos="0"/>
                <w:tab w:val="left" w:pos="1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Реализация подпрограммы 1 муниципальной программы позволить достичь следующих результатов:</w:t>
            </w:r>
          </w:p>
          <w:p w:rsidR="00F73C9E" w:rsidRPr="00AE0F3E" w:rsidRDefault="00F73C9E" w:rsidP="00DB72F0">
            <w:pPr>
              <w:numPr>
                <w:ilvl w:val="0"/>
                <w:numId w:val="16"/>
              </w:numPr>
              <w:tabs>
                <w:tab w:val="left" w:pos="0"/>
                <w:tab w:val="left" w:pos="1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Снижение уровня преступности (количество зарегистрированных преступлений на 1 тыс. населения), </w:t>
            </w:r>
            <w:r w:rsidRPr="00247B7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 9,2 единиц в 2022 году до 8,3 единиц к 2026 году (4</w:t>
            </w: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.4.5.5.*);</w:t>
            </w:r>
          </w:p>
          <w:p w:rsidR="00F73C9E" w:rsidRDefault="00F73C9E" w:rsidP="00DB72F0">
            <w:pPr>
              <w:numPr>
                <w:ilvl w:val="0"/>
                <w:numId w:val="16"/>
              </w:numPr>
              <w:tabs>
                <w:tab w:val="left" w:pos="0"/>
                <w:tab w:val="left" w:pos="1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Недопущение роста удельного веса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преступление,  к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году (4.4.5.6*);</w:t>
            </w:r>
          </w:p>
          <w:p w:rsidR="00D34902" w:rsidRPr="00AE0F3E" w:rsidRDefault="00D34902" w:rsidP="00DB72F0">
            <w:pPr>
              <w:numPr>
                <w:ilvl w:val="0"/>
                <w:numId w:val="16"/>
              </w:numPr>
              <w:tabs>
                <w:tab w:val="left" w:pos="0"/>
                <w:tab w:val="left" w:pos="1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47D0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Увеличение количества обслуживаемых функционирующих камер видеонаблюдения АПК «Безопасный город»</w:t>
            </w:r>
          </w:p>
        </w:tc>
      </w:tr>
    </w:tbl>
    <w:p w:rsidR="006642D5" w:rsidRPr="00AE0F3E" w:rsidRDefault="006642D5" w:rsidP="00AC113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* в соответствии с планом мероприятий по реализации Стратегии социально-экономического развития Никольского муниципального </w:t>
      </w:r>
      <w:r w:rsidR="0010111F" w:rsidRPr="00AE0F3E">
        <w:rPr>
          <w:rFonts w:ascii="Times New Roman" w:eastAsia="Times New Roman" w:hAnsi="Times New Roman"/>
          <w:sz w:val="20"/>
          <w:szCs w:val="20"/>
          <w:lang w:eastAsia="zh-CN"/>
        </w:rPr>
        <w:t>округа</w:t>
      </w: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 Вологодской области на период до 2030 года, утвержденного постановлением администрации Никольского муниципального района от 21.03.2019 года № 237.</w:t>
      </w:r>
    </w:p>
    <w:p w:rsidR="006642D5" w:rsidRPr="00AE0F3E" w:rsidRDefault="006642D5" w:rsidP="00DB72F0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0C3B6D" w:rsidRPr="00AE0F3E" w:rsidRDefault="000C3B6D" w:rsidP="00DB72F0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6642D5" w:rsidRPr="00AE0F3E" w:rsidRDefault="006642D5" w:rsidP="00DB72F0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Раздел 1. Общая характеристика сферы реализации подпрограммы 1 </w:t>
      </w:r>
    </w:p>
    <w:p w:rsidR="00A5654F" w:rsidRPr="00AE0F3E" w:rsidRDefault="006642D5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муниципальной программы</w:t>
      </w:r>
    </w:p>
    <w:p w:rsidR="00A5654F" w:rsidRPr="00AE0F3E" w:rsidRDefault="00A5654F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</w:p>
    <w:p w:rsidR="00390834" w:rsidRPr="00AE0F3E" w:rsidRDefault="00A5654F" w:rsidP="00DB72F0">
      <w:pPr>
        <w:keepNext/>
        <w:widowControl w:val="0"/>
        <w:numPr>
          <w:ilvl w:val="1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   </w:t>
      </w:r>
      <w:r w:rsidR="006642D5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По итогам 20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22</w:t>
      </w:r>
      <w:r w:rsidR="006642D5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года в Никольском муниципальном </w:t>
      </w:r>
      <w:r w:rsidR="00A93700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районе</w:t>
      </w:r>
      <w:r w:rsidR="00FA5E86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н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а 1,7% со 179 до 176 снизилось общее количество зарегистрированных преступлений, не допущено изнасилований, краж из транспортных средств, разбойных нападений, вымогательств и хулиганств. </w:t>
      </w:r>
    </w:p>
    <w:p w:rsidR="00390834" w:rsidRPr="00AE0F3E" w:rsidRDefault="00A5654F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   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Не зарегистрировано фактов п</w:t>
      </w:r>
      <w:r w:rsid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ричинения тяжкого вреда здоровья,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в тоже время в целях профилактики выявлено14 фактов угроз убийством </w:t>
      </w:r>
      <w:r w:rsid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.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</w:t>
      </w:r>
    </w:p>
    <w:p w:rsidR="00390834" w:rsidRPr="00AE0F3E" w:rsidRDefault="00A5654F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   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На 50 % с 2 до 1 снизилось количество убийств, на 1,7% с 58 до 57 общее количество краж, с 4 до 3 на 25% количество грабежей, с 15 до 2 на 84,7% снизилось количество совершенных мошенничеств, в том числе совершенных с использованием сети интернет с 10 до 2 на 80%.</w:t>
      </w:r>
    </w:p>
    <w:p w:rsidR="00390834" w:rsidRPr="00AE0F3E" w:rsidRDefault="00A5654F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  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Не допущено роста особо тяжких преступлений, их количество снизилось с 4 до 2 на 50%: ч. 1 ст. 105 и п. А ч. 2 ст. 110 УК РФ (2021 год – ст. 105 ч.1 -2, ст. 111 ч. 3 п. Б и ст. 166 ч. 4 УК РФ), с 40 до 34 на 15% снизилось количество зарегистрированных тяжких преступлений.</w:t>
      </w:r>
    </w:p>
    <w:p w:rsidR="00390834" w:rsidRPr="00AE0F3E" w:rsidRDefault="00A5654F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  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С 25 до 21 на 16% уменьшилось количество преступлений совершенных лицами состоящими под административным надзором, из них по ст. 314.1 УК РФ с 14 до 6 на 57%.</w:t>
      </w:r>
    </w:p>
    <w:p w:rsidR="00390834" w:rsidRPr="00AE0F3E" w:rsidRDefault="00A5654F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 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На 80% с 15 до 3 в группе, на 9,5% со 126 до 114 снизилось количество преступлений совершенных не работающими, в быту с 14 до 12 на 14,3%. </w:t>
      </w:r>
    </w:p>
    <w:p w:rsidR="00390834" w:rsidRPr="00AE0F3E" w:rsidRDefault="00A5654F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 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С использованием служебных собак раскрыто 10 преступлений , с применением технических средств АПК «Безопасный город» раскрыто 4 преступления .</w:t>
      </w:r>
    </w:p>
    <w:p w:rsidR="00390834" w:rsidRPr="00AE0F3E" w:rsidRDefault="00A5654F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 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В целях профилактики тяжких и особо тяжких преступных проявлений против личности выявлено 49 преступлений профилактической напра</w:t>
      </w:r>
      <w:r w:rsid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вленности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. Направлено в суд уголовных дел профил</w:t>
      </w:r>
      <w:r w:rsid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актической направленности – 46 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, 33 лица привлечены к уголовной ответственности. </w:t>
      </w:r>
    </w:p>
    <w:p w:rsidR="00390834" w:rsidRPr="00AE0F3E" w:rsidRDefault="00A5654F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 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Определяющее влияние на структуру преступности оказывает распространение пьянства и связанные с ним правонарушения. По итогам работы за 2022 год количество преступлений, совершенных гражданами в состоянии алкогольного опьянения, уменьшилось на 29,3% с 82 до 58, удельный вес в структуре преступности составил 41% </w:t>
      </w:r>
      <w:r w:rsid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.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На учете в ОМВД как хронически</w:t>
      </w:r>
      <w:r w:rsid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е алкоголики состоит 7 граждан .</w:t>
      </w:r>
    </w:p>
    <w:p w:rsidR="00390834" w:rsidRPr="00AE0F3E" w:rsidRDefault="00390834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В целях административно-правовой профилактики пьяной преступности сотрудниками ОМВД задокументировано 333 протокола за появление в состоянии опьянения в общественных местах, что на 4,8% ниже уровня прошлого года, за потребление алкогольной продукции в общественных местах пресечено 47 административных правонарушений .</w:t>
      </w:r>
    </w:p>
    <w:p w:rsidR="00390834" w:rsidRPr="00AE0F3E" w:rsidRDefault="00A5654F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 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Ежемесячно сотрудниками полиции совместно со всеми субъектами профилактики проводились профилактические отработки общественных мест и мест массового скопления людей, в ходе которых проводились беседы с гражданами о недопустимости употребления алкогольной и спиртосодержащей продукции, совершении преступлений против личности, в том числе мошенничеств, с раздачей памяток. </w:t>
      </w:r>
    </w:p>
    <w:p w:rsidR="00390834" w:rsidRPr="00AE0F3E" w:rsidRDefault="00A5654F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  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На заседания комиссии приглашаются работодатели, осуществляющие свою деятельность на территории района, которые лично оценивают рассматриваемых лиц и предлагают им варианты трудоустройства. </w:t>
      </w:r>
    </w:p>
    <w:p w:rsidR="00390834" w:rsidRPr="00AE0F3E" w:rsidRDefault="00253AB3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  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За 2022 год на территории Никольского района с участием несовершеннолетних 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зарегистрировано 1 преступление,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удельный вес в структуре преступности 0,7% 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.</w:t>
      </w:r>
    </w:p>
    <w:p w:rsidR="00390834" w:rsidRPr="00AE0F3E" w:rsidRDefault="00390834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Семью подростками, не достигшими возраста привлечения к уголовной ответственности, совершено 4 общественно-опасных деяния.</w:t>
      </w:r>
    </w:p>
    <w:p w:rsidR="00390834" w:rsidRPr="00AE0F3E" w:rsidRDefault="00432249" w:rsidP="00DB72F0">
      <w:pPr>
        <w:keepNext/>
        <w:widowControl w:val="0"/>
        <w:numPr>
          <w:ilvl w:val="3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 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На учете в группе ПДН состоит по различным видам оснований 26 несовершеннолетних, за 2022 год на учет поставлено 42 несовершеннолетних. </w:t>
      </w:r>
    </w:p>
    <w:p w:rsidR="00390834" w:rsidRPr="00AE0F3E" w:rsidRDefault="00432249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 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ОМВД России по Никольскому </w:t>
      </w:r>
      <w:r w:rsidR="00FA5E86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округу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принимались меры административного воздействия к родителям, не выполняющим обязанности по воспитанию детей. За 2022 года к административной ответственности за не надлежащее исполнение родительских обязанностей в соответствии с ч.1 ст. 5.35 КоАП РФ привлечено 210 законных представителя </w:t>
      </w:r>
    </w:p>
    <w:p w:rsidR="00390834" w:rsidRPr="00AE0F3E" w:rsidRDefault="00253AB3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По состоянию на 01.01.2023 на профилактическом учете в ГДН состоит 58 законных пр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едставителя несовершеннолетних 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. </w:t>
      </w:r>
    </w:p>
    <w:p w:rsidR="00390834" w:rsidRPr="00AE0F3E" w:rsidRDefault="00253AB3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По состоянию на 01.01.2023 в отношении несовершеннолетни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х расследовано 12 преступлений 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.</w:t>
      </w:r>
    </w:p>
    <w:p w:rsidR="00390834" w:rsidRPr="00BE0F93" w:rsidRDefault="00253AB3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</w:t>
      </w:r>
      <w:r w:rsidR="00390834" w:rsidRPr="00BE0F9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Принимаемые в течение 2022 года меры по обеспечению безопасности дорожного движения позволили удержать ситуацию на дорогах района под контролем. За отчетный период зарегистрировано 12 ДТП с пострадавшими гражданами, количество пострадавших граждан уменьшилось с 27 до 14, количество погибших в ДТП осталось на уровне прошлого года - 4, но в тоже время допущено 1 ДТП с погибшим несовершеннолетним. Допущен рост ДТП по вине пешеходов с 1 до 3. С 2 до 3 увеличилось количество ДТП по вине водителей, находящихся в состоянии </w:t>
      </w:r>
      <w:r w:rsidR="00390834" w:rsidRPr="00BE0F9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lastRenderedPageBreak/>
        <w:t>алкогольного опьянения.</w:t>
      </w:r>
    </w:p>
    <w:p w:rsidR="00390834" w:rsidRPr="00AE0F3E" w:rsidRDefault="00390834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В ходе надзора за дорожным движением, на территории Никольского </w:t>
      </w:r>
      <w:r w:rsidR="00FA5E86">
        <w:rPr>
          <w:rFonts w:ascii="Times New Roman" w:eastAsia="Times New Roman" w:hAnsi="Times New Roman"/>
          <w:sz w:val="20"/>
          <w:szCs w:val="20"/>
          <w:lang w:eastAsia="zh-CN"/>
        </w:rPr>
        <w:t>округа</w:t>
      </w: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, за отчетный период выявлено 6027 нарушений правил дорожного движения (-8%), основное снижение произошло за счет ст. 20.25 КоАП РФ с 983 до 565 на 43%. Всего за 12 месяцев пресечено 851 (-18,6%) нарушение правил дорожного движения пешеходами, 4465 (+0,9%) нарушений ПДД водителями.</w:t>
      </w:r>
    </w:p>
    <w:p w:rsidR="00390834" w:rsidRPr="00AE0F3E" w:rsidRDefault="00253AB3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Увеличилось количество правонарушений, совершенных водителями при перевозке детей с 23 до 36. </w:t>
      </w:r>
    </w:p>
    <w:p w:rsidR="00390834" w:rsidRPr="00AE0F3E" w:rsidRDefault="00390834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В тоже время снизилось количество нарушений совершенных водителями в состоянии алкогольного опьянения с 87 до 79, нарушений правил обгона транспортных средств с 56 до 44, нарушений правил перевозки пассажиров с 336 до 189, управление ТС с техническими неисправностями с 1235 до 930, управление лицами без прав со 157 до 15. </w:t>
      </w:r>
      <w:proofErr w:type="spellStart"/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Непредоставление</w:t>
      </w:r>
      <w:proofErr w:type="spellEnd"/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преимущества в движении пешеходам осталось на уровне прошлого года - 156.   </w:t>
      </w:r>
    </w:p>
    <w:p w:rsidR="00390834" w:rsidRPr="00AE0F3E" w:rsidRDefault="00390834" w:rsidP="00AC113F">
      <w:pPr>
        <w:keepNext/>
        <w:widowControl w:val="0"/>
        <w:tabs>
          <w:tab w:val="left" w:pos="0"/>
        </w:tabs>
        <w:suppressAutoHyphens/>
        <w:spacing w:after="0" w:line="240" w:lineRule="auto"/>
        <w:ind w:left="432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Удовлетворенность граждан предоставлением государственных услуг составляет 100%.</w:t>
      </w:r>
    </w:p>
    <w:p w:rsidR="00390834" w:rsidRPr="00AE0F3E" w:rsidRDefault="00390834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Проанализирована деятельность ИВС, организация работы по приему, содержанию, охране и конвоированию </w:t>
      </w:r>
      <w:proofErr w:type="spellStart"/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спецконтингента</w:t>
      </w:r>
      <w:proofErr w:type="spellEnd"/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, меры по недопущению чрезвычайных происшествий. Всего в 2022 году в ИВС содержался - 601 (550) гражданин, из них: подозреваемых обвиняемых, осужденных, подсудимых – 145 (184), лиц, арестованных за различные административные правонарушения -  456 (366). Отконвоировано заключенных под стражу лиц всего – 400 (438), в том числе: в суды – 134 (148), в СИЗО-2 г. Вологды и обратно в ИВС ОМВД- 186 (211). Обеспечено 138 (154) заседаний уголовных процессов. За текущий период срывов конвоев, судебных заседаний, следственных действий по вине сотрудников конвоев не допущено.</w:t>
      </w:r>
    </w:p>
    <w:p w:rsidR="00390834" w:rsidRPr="00253AB3" w:rsidRDefault="00390834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В течение 2022 года сотрудник ЭКГ принял участие в 116 осмотрах мест происшествий, удельный вес изъятия в % составляет: следы рук 21,6, следы обуви 26,7, прочих </w:t>
      </w:r>
      <w:proofErr w:type="spellStart"/>
      <w:r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трасологических</w:t>
      </w:r>
      <w:proofErr w:type="spellEnd"/>
      <w:r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объектов 35,3, баллистических объектов 5,2</w:t>
      </w:r>
      <w:r w:rsid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.</w:t>
      </w:r>
      <w:r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</w:t>
      </w:r>
      <w:r w:rsidR="00A5654F"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  </w:t>
      </w:r>
      <w:r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Сотрудник ЭКГ имеет три допуска на производство </w:t>
      </w:r>
      <w:proofErr w:type="spellStart"/>
      <w:r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трасологических</w:t>
      </w:r>
      <w:proofErr w:type="spellEnd"/>
      <w:r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, дактилоскопических экспертиз, экспертиз холодного и метательного оружия.</w:t>
      </w:r>
      <w:r w:rsid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</w:t>
      </w:r>
      <w:r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Выполнено 80 судебных экспертиз</w:t>
      </w:r>
      <w:r w:rsidR="00253AB3"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, 68 исследований , </w:t>
      </w:r>
      <w:r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215 проверок по различным видам экспертно-криминалистических учетов.</w:t>
      </w:r>
    </w:p>
    <w:p w:rsidR="00390834" w:rsidRPr="00253AB3" w:rsidRDefault="00A5654F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   </w:t>
      </w:r>
      <w:r w:rsidR="00390834"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В целом по итогам 2022 года деятельность ЭКГ ОМВД России по Никольскому </w:t>
      </w:r>
      <w:r w:rsidR="00A93700">
        <w:rPr>
          <w:rFonts w:ascii="Times New Roman" w:eastAsia="Times New Roman" w:hAnsi="Times New Roman"/>
          <w:sz w:val="20"/>
          <w:szCs w:val="20"/>
          <w:lang w:eastAsia="zh-CN"/>
        </w:rPr>
        <w:t>району</w:t>
      </w:r>
      <w:r w:rsidR="00390834"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оценивается «удовлетворительно». За 2022 год миграционным пунктом ОМВД России по Никольскому </w:t>
      </w:r>
      <w:r w:rsidR="00A93700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району </w:t>
      </w:r>
      <w:r w:rsidR="00390834"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оформлено 722 паспорта гражданина Российской Федерации. Принято 42 заявления на получение паспорта гражданина Российской Федерации удостоверяющего личность гражданина РФ за пределами РФ </w:t>
      </w:r>
      <w:r w:rsid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.</w:t>
      </w:r>
    </w:p>
    <w:p w:rsidR="00390834" w:rsidRPr="00253AB3" w:rsidRDefault="00A5654F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 </w:t>
      </w:r>
      <w:r w:rsidR="00390834"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На 01.01.2023 на территории Никольского района зарегистрировано 23 иностранных гражданина, из них: 2 - имеющих РВП, 2 – имеют вид на жительство, 19 иностранных гражданин имеют регистрацию по месту пребывания.</w:t>
      </w:r>
    </w:p>
    <w:p w:rsidR="00390834" w:rsidRPr="00AE0F3E" w:rsidRDefault="00390834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Миграционным пунктом в электронном виде оказано 94,11% услуг.</w:t>
      </w:r>
    </w:p>
    <w:p w:rsidR="00390834" w:rsidRPr="00AE0F3E" w:rsidRDefault="00390834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В целом миграционная ситуация на территории обслуживания остается стабильной и контролируемой. </w:t>
      </w:r>
    </w:p>
    <w:p w:rsidR="00390834" w:rsidRPr="00AE0F3E" w:rsidRDefault="00390834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Вместе с тем, несмотря на принимаемые меры на 50% с 4 до 6 увеличилось количество краж из объектов торговли, незаконных рубок с 7 до 9 на 28,6%, угонов с 3 до 7 на 133%, поджогов с 1 до 5 на 400%.</w:t>
      </w:r>
    </w:p>
    <w:p w:rsidR="00390834" w:rsidRPr="00AE0F3E" w:rsidRDefault="00A5654F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   </w:t>
      </w:r>
      <w:r w:rsidR="00390834" w:rsidRPr="00AE0F3E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С 18 до 24 на 33,3% увеличилось количество преступлений совершенных в общественных местах (4 кражи, 3 грабежа, 1 вандализм, 1 умышленное причинение средней тяжести вреда здоровью, 1 причинение побоев, 10 преступлений по ст. 264.1 УК РФ, 2 преступления по ст. 318 УК РФ и 2 по ст. 319 УК РФ), из них на улицах рост отмечается с 14 до 15 на 7,1%, на трассах с 1 до 8 на 700%. </w:t>
      </w:r>
    </w:p>
    <w:p w:rsidR="00390834" w:rsidRPr="00253AB3" w:rsidRDefault="00A5654F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</w:pPr>
      <w:r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  </w:t>
      </w:r>
      <w:r w:rsidR="00390834"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Принимаемыми мерами по обеспечению неотвратимости наказания установлено 122 лица, совершивших преступления, из которых 96 привлечены к уголовной ответственности </w:t>
      </w:r>
      <w:r w:rsidR="00253AB3"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>.</w:t>
      </w:r>
      <w:r w:rsidR="00390834"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С помощью сил общественности раскрыто 2 преступления. </w:t>
      </w:r>
    </w:p>
    <w:p w:rsidR="006642D5" w:rsidRPr="00253AB3" w:rsidRDefault="00A5654F" w:rsidP="00DB72F0">
      <w:pPr>
        <w:keepNext/>
        <w:widowControl w:val="0"/>
        <w:numPr>
          <w:ilvl w:val="4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lang w:eastAsia="zh-CN"/>
        </w:rPr>
      </w:pPr>
      <w:r w:rsidRPr="00253AB3">
        <w:rPr>
          <w:rFonts w:ascii="Times New Roman" w:eastAsia="Times New Roman" w:hAnsi="Times New Roman"/>
          <w:sz w:val="20"/>
          <w:szCs w:val="20"/>
          <w:shd w:val="clear" w:color="auto" w:fill="FFFFFF"/>
          <w:lang w:eastAsia="zh-CN"/>
        </w:rPr>
        <w:t xml:space="preserve">        </w:t>
      </w:r>
      <w:r w:rsidR="006642D5" w:rsidRPr="00253AB3">
        <w:rPr>
          <w:rFonts w:ascii="Times New Roman" w:eastAsia="Times New Roman" w:hAnsi="Times New Roman"/>
          <w:sz w:val="20"/>
          <w:szCs w:val="20"/>
          <w:lang w:eastAsia="zh-CN"/>
        </w:rPr>
        <w:t>Характерными проблемами в обеспечении профилактики преступлений и иных правонарушен</w:t>
      </w:r>
      <w:r w:rsidR="00390834" w:rsidRPr="00253AB3">
        <w:rPr>
          <w:rFonts w:ascii="Times New Roman" w:eastAsia="Times New Roman" w:hAnsi="Times New Roman"/>
          <w:sz w:val="20"/>
          <w:szCs w:val="20"/>
          <w:lang w:eastAsia="zh-CN"/>
        </w:rPr>
        <w:t xml:space="preserve">ий на территории </w:t>
      </w:r>
      <w:r w:rsidR="00FA5E86">
        <w:rPr>
          <w:rFonts w:ascii="Times New Roman" w:eastAsia="Times New Roman" w:hAnsi="Times New Roman"/>
          <w:sz w:val="20"/>
          <w:szCs w:val="20"/>
          <w:lang w:eastAsia="zh-CN"/>
        </w:rPr>
        <w:t>округа</w:t>
      </w:r>
      <w:r w:rsidR="006642D5" w:rsidRPr="00253AB3">
        <w:rPr>
          <w:rFonts w:ascii="Times New Roman" w:eastAsia="Times New Roman" w:hAnsi="Times New Roman"/>
          <w:sz w:val="20"/>
          <w:szCs w:val="20"/>
          <w:lang w:eastAsia="zh-CN"/>
        </w:rPr>
        <w:t xml:space="preserve"> являются:</w:t>
      </w:r>
    </w:p>
    <w:p w:rsidR="006642D5" w:rsidRPr="00AE0F3E" w:rsidRDefault="006642D5" w:rsidP="00DB72F0">
      <w:pPr>
        <w:pStyle w:val="a5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>недостаточная оснащенность системами видеонаблюдения мест с массовым пребыванием граждан;</w:t>
      </w:r>
    </w:p>
    <w:p w:rsidR="006642D5" w:rsidRPr="00AE0F3E" w:rsidRDefault="006642D5" w:rsidP="00DB72F0">
      <w:pPr>
        <w:pStyle w:val="a5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>недостаточная работа с лицами, освободившимися из мест лишения свободы, по их трудоустройству и социальной адаптации;</w:t>
      </w:r>
    </w:p>
    <w:p w:rsidR="006642D5" w:rsidRPr="00AE0F3E" w:rsidRDefault="006642D5" w:rsidP="00DB72F0">
      <w:pPr>
        <w:pStyle w:val="a5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>недостаточность принимаемых мер по взаимодействию всех субъектов профилактики в предупреждении безнадзорности и правонарушений несовершеннолетних.</w:t>
      </w:r>
    </w:p>
    <w:p w:rsidR="006642D5" w:rsidRPr="00AE0F3E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Комплекс мер, обеспечивающих профилактику преступлений и иных правонарушений в Никольском </w:t>
      </w:r>
      <w:r w:rsidR="00FA5E86">
        <w:rPr>
          <w:rFonts w:ascii="Times New Roman" w:eastAsia="Times New Roman" w:hAnsi="Times New Roman"/>
          <w:sz w:val="20"/>
          <w:szCs w:val="20"/>
          <w:lang w:eastAsia="zh-CN"/>
        </w:rPr>
        <w:t>округе</w:t>
      </w: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>, включает:</w:t>
      </w:r>
    </w:p>
    <w:p w:rsidR="006642D5" w:rsidRPr="00AE0F3E" w:rsidRDefault="006642D5" w:rsidP="00DB72F0">
      <w:pPr>
        <w:pStyle w:val="a5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>усиление профилактического влияния на состояние преступности путем повышения правосознания граждан;</w:t>
      </w:r>
    </w:p>
    <w:p w:rsidR="006642D5" w:rsidRPr="00AE0F3E" w:rsidRDefault="006642D5" w:rsidP="00DB72F0">
      <w:pPr>
        <w:pStyle w:val="a5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>проведение культурных, спортивно-массовых мероприятий с целью обеспечения досуга несовершеннолетних;</w:t>
      </w:r>
    </w:p>
    <w:p w:rsidR="006642D5" w:rsidRPr="00390834" w:rsidRDefault="006642D5" w:rsidP="00DB72F0">
      <w:pPr>
        <w:pStyle w:val="a5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методическое </w:t>
      </w:r>
      <w:r w:rsidRPr="00390834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обеспечение работы с подростками, требующими внимания со стороны государства, неблагополучными семьями;</w:t>
      </w:r>
    </w:p>
    <w:p w:rsidR="006642D5" w:rsidRPr="00390834" w:rsidRDefault="006642D5" w:rsidP="00DB72F0">
      <w:pPr>
        <w:pStyle w:val="a5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390834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внедрение современных технических средств в обеспечение охраны общественного порядка и безопасности;</w:t>
      </w:r>
    </w:p>
    <w:p w:rsidR="006642D5" w:rsidRPr="00390834" w:rsidRDefault="006642D5" w:rsidP="00DB72F0">
      <w:pPr>
        <w:pStyle w:val="a5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390834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привлечение общественности к обеспечению правопорядка, предупреждению преступности; </w:t>
      </w:r>
    </w:p>
    <w:p w:rsidR="006642D5" w:rsidRPr="00390834" w:rsidRDefault="006642D5" w:rsidP="00DB72F0">
      <w:pPr>
        <w:pStyle w:val="a5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390834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мероприятия, направленные на борьбу с терроризмом и экстремизмом;</w:t>
      </w:r>
    </w:p>
    <w:p w:rsidR="006642D5" w:rsidRPr="00390834" w:rsidRDefault="006642D5" w:rsidP="00DB72F0">
      <w:pPr>
        <w:pStyle w:val="a5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390834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мероприятия по </w:t>
      </w:r>
      <w:proofErr w:type="spellStart"/>
      <w:r w:rsidRPr="00390834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ресоциализации</w:t>
      </w:r>
      <w:proofErr w:type="spellEnd"/>
      <w:r w:rsidRPr="00390834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и адаптации лиц, освободившихся из мест лишения свободы.</w:t>
      </w:r>
    </w:p>
    <w:p w:rsidR="006642D5" w:rsidRPr="00655540" w:rsidRDefault="006642D5" w:rsidP="00AC11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DB72F0">
      <w:pPr>
        <w:keepNext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576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Раздел 2. Цели, задачи и целевые показатели, основные ожидаемые конечные результаты, сроки и этапы реализации подпрограммы 1 муниципальной программы.</w:t>
      </w:r>
    </w:p>
    <w:p w:rsidR="006642D5" w:rsidRPr="00655540" w:rsidRDefault="006642D5" w:rsidP="00AC113F">
      <w:pPr>
        <w:widowControl w:val="0"/>
        <w:suppressAutoHyphens/>
        <w:spacing w:after="0" w:line="240" w:lineRule="auto"/>
        <w:ind w:left="576"/>
        <w:jc w:val="center"/>
        <w:rPr>
          <w:rFonts w:ascii="Times New Roman" w:eastAsia="Times New Roman" w:hAnsi="Times New Roman"/>
          <w:b/>
          <w:bCs/>
          <w:color w:val="000000"/>
          <w:spacing w:val="120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       Целью подпрограммы 1 муниципальной программы  повышение качества и эффективности профилактики преступлений и иных правонарушений на территории Никольского муниципального </w:t>
      </w:r>
      <w:r w:rsidR="00FA5E86">
        <w:rPr>
          <w:rFonts w:ascii="Times New Roman" w:eastAsia="Times New Roman" w:hAnsi="Times New Roman"/>
          <w:sz w:val="20"/>
          <w:szCs w:val="20"/>
          <w:lang w:eastAsia="zh-CN"/>
        </w:rPr>
        <w:t>округа</w:t>
      </w:r>
    </w:p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      Для достижения указанной цели необходимо решить следующие задачи:</w:t>
      </w:r>
    </w:p>
    <w:p w:rsidR="006642D5" w:rsidRPr="00655540" w:rsidRDefault="00390834" w:rsidP="00DB72F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 xml:space="preserve"> </w:t>
      </w:r>
      <w:r w:rsidR="006642D5"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 xml:space="preserve">Создание и развитие информационных систем обеспечения безопасности населения </w:t>
      </w:r>
      <w:r w:rsidR="00FA5E86">
        <w:rPr>
          <w:rFonts w:ascii="Times New Roman" w:eastAsia="Times New Roman" w:hAnsi="Times New Roman"/>
          <w:sz w:val="20"/>
          <w:szCs w:val="20"/>
          <w:lang w:eastAsia="zh-CN"/>
        </w:rPr>
        <w:t>округа</w:t>
      </w:r>
      <w:r w:rsidR="006642D5"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, включая аппаратно-программный комплекс «Безопасный город»;</w:t>
      </w:r>
    </w:p>
    <w:p w:rsidR="006642D5" w:rsidRPr="00655540" w:rsidRDefault="006642D5" w:rsidP="00DB72F0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lastRenderedPageBreak/>
        <w:t>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освобождающихся из специальных учебно-воспитательных учреждений закрытого типа и воспитательных колоний;</w:t>
      </w:r>
    </w:p>
    <w:p w:rsidR="006642D5" w:rsidRPr="00655540" w:rsidRDefault="006642D5" w:rsidP="00DB72F0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Предупреждение межнациональных и межконфессиональных конфликтов, проявлений экстремистской и террористической деятельности;</w:t>
      </w:r>
    </w:p>
    <w:p w:rsidR="006642D5" w:rsidRPr="00655540" w:rsidRDefault="006642D5" w:rsidP="00DB72F0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Повышение качества и результативности профилактики правонарушений и противодействия преступности;</w:t>
      </w:r>
    </w:p>
    <w:p w:rsidR="006642D5" w:rsidRPr="00655540" w:rsidRDefault="006642D5" w:rsidP="00DB72F0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Развитие </w:t>
      </w:r>
      <w:r w:rsidR="00AE7F8E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в округе 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инфраструктуры системы профилактики безнадзорности и правонарушений несовершеннолетних, социальной реабилитации несовершеннолетних, вступивших в конфликт с законом;</w:t>
      </w:r>
    </w:p>
    <w:p w:rsidR="006642D5" w:rsidRPr="00655540" w:rsidRDefault="006642D5" w:rsidP="00DB72F0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Создание системы методического обеспечения и повышения профессиональной компетентности различных категорий специалистов, работающих с несовершеннолетними, вступившими в конфликт с законом.</w:t>
      </w:r>
    </w:p>
    <w:p w:rsidR="00390834" w:rsidRDefault="006642D5" w:rsidP="00AC113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    </w:t>
      </w:r>
    </w:p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Сведения о целевых показателях (индикаторах) подпрограммы 1 представлены в приложении 1 к подпрограмме 1.</w:t>
      </w:r>
    </w:p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     Методика расчета значений целевых индикаторов (показателей) подпрограммы 1 приведена в приложении 2 к подпрограмме 1.</w:t>
      </w:r>
    </w:p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     Реализация подпрограммы 1 муниципальной программы позволит достичь следующих результатов:</w:t>
      </w:r>
    </w:p>
    <w:p w:rsidR="00247B7B" w:rsidRPr="00247B7B" w:rsidRDefault="00247B7B" w:rsidP="00DB72F0">
      <w:pPr>
        <w:numPr>
          <w:ilvl w:val="0"/>
          <w:numId w:val="16"/>
        </w:numPr>
        <w:tabs>
          <w:tab w:val="left" w:pos="0"/>
          <w:tab w:val="left" w:pos="19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247B7B">
        <w:rPr>
          <w:rFonts w:ascii="Times New Roman" w:eastAsia="Times New Roman" w:hAnsi="Times New Roman"/>
          <w:sz w:val="20"/>
          <w:szCs w:val="20"/>
          <w:lang w:eastAsia="zh-CN"/>
        </w:rPr>
        <w:t>Снижение уровня преступности (количество зарегистрированных преступлений на 1 тыс. населения), с 9,2 единиц в 2022 году до 8,3 единиц к 2026 году;</w:t>
      </w:r>
    </w:p>
    <w:p w:rsidR="00247B7B" w:rsidRPr="00D34902" w:rsidRDefault="00247B7B" w:rsidP="00DB72F0">
      <w:pPr>
        <w:numPr>
          <w:ilvl w:val="0"/>
          <w:numId w:val="16"/>
        </w:numPr>
        <w:tabs>
          <w:tab w:val="left" w:pos="0"/>
          <w:tab w:val="left" w:pos="19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247B7B">
        <w:rPr>
          <w:rFonts w:ascii="Times New Roman" w:eastAsia="Times New Roman" w:hAnsi="Times New Roman"/>
          <w:sz w:val="20"/>
          <w:szCs w:val="20"/>
          <w:lang w:eastAsia="zh-CN"/>
        </w:rPr>
        <w:t xml:space="preserve">Недопущение роста удельного веса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преступление,  к 2026 году </w:t>
      </w:r>
      <w:r w:rsidR="00D34902">
        <w:rPr>
          <w:rFonts w:ascii="Times New Roman" w:eastAsia="Times New Roman" w:hAnsi="Times New Roman"/>
          <w:sz w:val="20"/>
          <w:szCs w:val="20"/>
          <w:lang w:eastAsia="zh-CN"/>
        </w:rPr>
        <w:t>;</w:t>
      </w:r>
    </w:p>
    <w:p w:rsidR="00D34902" w:rsidRPr="00247B7B" w:rsidRDefault="00D34902" w:rsidP="00DB72F0">
      <w:pPr>
        <w:numPr>
          <w:ilvl w:val="0"/>
          <w:numId w:val="16"/>
        </w:numPr>
        <w:tabs>
          <w:tab w:val="left" w:pos="0"/>
          <w:tab w:val="left" w:pos="19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947D0D">
        <w:rPr>
          <w:rFonts w:ascii="Times New Roman" w:eastAsia="Times New Roman" w:hAnsi="Times New Roman"/>
          <w:sz w:val="20"/>
          <w:szCs w:val="20"/>
          <w:lang w:eastAsia="zh-CN"/>
        </w:rPr>
        <w:t>Увеличение количества обслуживаемых функционирующих камер видеонаблюдения АПК «Безопасный город» с 20 в 2022 году, до 30 к 2026 г</w:t>
      </w:r>
    </w:p>
    <w:p w:rsidR="00247B7B" w:rsidRDefault="00247B7B" w:rsidP="00247B7B">
      <w:pPr>
        <w:tabs>
          <w:tab w:val="left" w:pos="0"/>
          <w:tab w:val="left" w:pos="19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642D5" w:rsidRPr="00247B7B" w:rsidRDefault="006642D5" w:rsidP="00247B7B">
      <w:pPr>
        <w:tabs>
          <w:tab w:val="left" w:pos="0"/>
          <w:tab w:val="left" w:pos="19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247B7B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Подпрограмма планирует реализацию мероприятий с 202</w:t>
      </w:r>
      <w:r w:rsidR="0010111F" w:rsidRPr="00247B7B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4</w:t>
      </w:r>
      <w:r w:rsidRPr="00247B7B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по 2</w:t>
      </w:r>
      <w:r w:rsidR="0010111F" w:rsidRPr="00247B7B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026 годы, с возможной ежегодной </w:t>
      </w:r>
      <w:r w:rsidRPr="00247B7B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корректировкой. Подпрограмма реализуется без выделения этапов.</w:t>
      </w:r>
    </w:p>
    <w:p w:rsidR="006642D5" w:rsidRPr="00655540" w:rsidRDefault="006642D5" w:rsidP="00AC113F">
      <w:pPr>
        <w:tabs>
          <w:tab w:val="left" w:pos="709"/>
        </w:tabs>
        <w:suppressAutoHyphens/>
        <w:spacing w:after="0" w:line="240" w:lineRule="auto"/>
        <w:ind w:left="64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 xml:space="preserve">Раздел 3. Характеристика основных мероприятий </w:t>
      </w:r>
    </w:p>
    <w:p w:rsidR="006642D5" w:rsidRPr="00655540" w:rsidRDefault="006642D5" w:rsidP="00AC113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и ведомственных целевых программ подпрограммы 1</w:t>
      </w:r>
      <w:r w:rsidRPr="00655540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 xml:space="preserve"> муниципальной программы </w:t>
      </w:r>
    </w:p>
    <w:p w:rsidR="006642D5" w:rsidRPr="00655540" w:rsidRDefault="006642D5" w:rsidP="00AC113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Подпрограмма 1 муниципальной программы направлена на осуществление мер по профилактике преступлений и иных правонарушений на территории Никольского муниципального </w:t>
      </w:r>
      <w:r w:rsidR="00FA5E86">
        <w:rPr>
          <w:rFonts w:ascii="Times New Roman" w:eastAsia="Times New Roman" w:hAnsi="Times New Roman"/>
          <w:sz w:val="20"/>
          <w:szCs w:val="20"/>
          <w:lang w:eastAsia="zh-CN"/>
        </w:rPr>
        <w:t>округа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 и включает в себя следующие основные мероприятия:</w:t>
      </w:r>
    </w:p>
    <w:p w:rsidR="006642D5" w:rsidRPr="00655540" w:rsidRDefault="006642D5" w:rsidP="00AC11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Мероприя</w:t>
      </w:r>
      <w:r w:rsidR="00D349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тие 1</w:t>
      </w: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. Предупреждение беспризорности, безнадзорности, профилактика правонарушений несовершеннолетних.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Цель мероприятия – укрепление системы профилактики беспризорности и безнадзорности несовершеннолетних.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В рамках осуществления данного мероприятия предусматривается: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Осуществление отдельных государственных полномочий в сфере административных отношений (организация профилактической работы с несовершеннолетними, состоящими на учете в комиссии по делам несовершеннолетних; оказание правовой, психолого-педагогической, социальной помощи подросткам и молодежи; проведение мероприятий по ранней профориентации учащихся образовательных учреждений района, обучение выпускников детского дома и дальнейшее их трудоустройство по приобретенным специальностям); проведение районной межведомственной комплексной профилактической операции  «Подросток». </w:t>
      </w:r>
    </w:p>
    <w:p w:rsidR="006642D5" w:rsidRPr="00655540" w:rsidRDefault="00D34902" w:rsidP="00AC11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Мероприятие </w:t>
      </w:r>
      <w:r w:rsidR="006642D5"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2. Предупреждение экстремизма и терроризма.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Цель мероприятия – снижение количества экстремистских проявлений,  недопущение террористических актов.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В рамках осуществления данного мероприятия предусматривается: 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Проведение мероприятий антитеррористической защищенности мест массового пребывания людей. 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(проведение совместно со СМИ агитационных мероприятий, направленных на добровольную сдачу незаконно хранящегося оружия, в целях снижения количества незаконно хранящегося оружия, уменьшения количества преступлений, совершенных с применением оружия. Выделение средств для организации мероприятий по сдаче незаконно хранящегося оружия на возмездной основе). </w:t>
      </w:r>
    </w:p>
    <w:p w:rsidR="006642D5" w:rsidRPr="00655540" w:rsidRDefault="00D34902" w:rsidP="00AC11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Мероприятие </w:t>
      </w:r>
      <w:r w:rsidR="006642D5"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3. Обеспечение внедрения и/или эксплуатации аппаратно-программного комплекса «Безопасный город».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Цель мероприятия – снижение числа зарегистрированных преступлений в общественных местах и на улицах. 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Обеспечение внедрения и/или эксплуатации аппаратно-программного комплекса «Безопасный город»:</w:t>
      </w:r>
    </w:p>
    <w:p w:rsidR="0010111F" w:rsidRDefault="00390834" w:rsidP="00AC11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В течение 2022 года на территории города Никольска обслуживалось 20 камер.</w:t>
      </w:r>
    </w:p>
    <w:p w:rsidR="006642D5" w:rsidRPr="00655540" w:rsidRDefault="00D34902" w:rsidP="00AC11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Мероприятие </w:t>
      </w:r>
      <w:r w:rsidR="006642D5"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4. Привлечение общественности к охране общественного порядка. 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Цель мероприятия – повышение активности граждан, общественных объединений в участии в охране общественного порядка,  оказание помощи полиции в предотвращении правонарушений. 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В рамках осуществления данного мероприятия предусматривается:</w:t>
      </w:r>
    </w:p>
    <w:p w:rsidR="006642D5" w:rsidRPr="002F15EA" w:rsidRDefault="006642D5" w:rsidP="00DB72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2F15E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Проведение мероприятий по профилактике преступлений и иных правонарушений. </w:t>
      </w:r>
    </w:p>
    <w:p w:rsidR="006642D5" w:rsidRPr="002F15EA" w:rsidRDefault="006642D5" w:rsidP="00DB72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2F15E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В целях создания условий доступности оперативного обращения граждан в органы внутренних дел реализовать комплекс мер по выделению новых и ремонту имеющихся помещений участковых пунктов полиции, их оборудованию, в том числе оргтехникой и средствами связи.</w:t>
      </w:r>
    </w:p>
    <w:p w:rsidR="006642D5" w:rsidRPr="002F15EA" w:rsidRDefault="006642D5" w:rsidP="00DB72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2F15E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Организовать  проведение комплексных профилактических отработок наиболее криминогенных административных участков с привлечением специалистов заинтересованных служб и ведомств.</w:t>
      </w:r>
    </w:p>
    <w:p w:rsidR="006642D5" w:rsidRPr="002F15EA" w:rsidRDefault="006642D5" w:rsidP="00DB72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2F15E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lastRenderedPageBreak/>
        <w:t>Организовать обучение членов добровольных народных  (рабочих) дружин, школьных отрядов, внештатных сотрудников полиции основам действующего законодательства</w:t>
      </w:r>
    </w:p>
    <w:p w:rsidR="0010111F" w:rsidRDefault="006642D5" w:rsidP="00DB72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2F15E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Организовать мероприятия по привлечению к охране общественного порядка, обеспечению безопасности граждан, активизации деятельности добровольных народных (рабочих) дружин, внештатных сотрудников полиции, юных помощников полиции и иных общественных организаций и поощрение наиболее отличившихся в охране общественного порядка и профилактике преступности.</w:t>
      </w:r>
    </w:p>
    <w:p w:rsidR="006642D5" w:rsidRPr="0010111F" w:rsidRDefault="0010111F" w:rsidP="00AC11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ab/>
      </w:r>
      <w:r w:rsidR="00D349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Мероприятие </w:t>
      </w:r>
      <w:r w:rsidR="006642D5" w:rsidRPr="0010111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5. Предупреждение преступлений, связанных с мошенничеством: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Цель мероприятия – снижение количества зарегистрированных преступлений.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В рамках осуществления данного мероприятия предусматривается:</w:t>
      </w:r>
      <w:r w:rsidR="00824371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п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риобретение, размещение баннеров с информацие</w:t>
      </w:r>
      <w:r w:rsidR="008142D3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й о мошенничестве. Приобретение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, распространение информационных памяток, разъясняющих способы различных видов мошенничеств. </w:t>
      </w:r>
    </w:p>
    <w:p w:rsidR="006642D5" w:rsidRPr="00655540" w:rsidRDefault="00D34902" w:rsidP="00AC11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Мероприятие </w:t>
      </w:r>
      <w:r w:rsidR="006642D5"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6. Формирование условий для социальной адаптации и реабилитации лиц, осужденных без изоляции от общества, а также лиц, отбывших наказание в местах лишения свободы. Предупреждение рецидивной преступности.</w:t>
      </w:r>
      <w:r w:rsidR="006642D5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Цель мероприятия – снижение доли ранее судимых лиц, совершивших преступлений от общего числа ранее судимых, состоящих на контроле в органах внутренних дел. 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В рамках осуществления данного мероприятия предусматривается:</w:t>
      </w:r>
      <w:r w:rsidR="002F15E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о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казание социальной помощи лицам, медицинской, психологической, правовой помощи, при необходимости содействие в трудоустройстве лиц, освободившихся из мест лишения свободы и лиц, осужд</w:t>
      </w:r>
      <w:r w:rsidR="004D563D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енных без изоляции от общества.</w:t>
      </w:r>
    </w:p>
    <w:p w:rsidR="00C54C06" w:rsidRPr="00655540" w:rsidRDefault="00C54C06" w:rsidP="00AC113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</w:p>
    <w:p w:rsidR="00C54C06" w:rsidRPr="00655540" w:rsidRDefault="006642D5" w:rsidP="00AC113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 xml:space="preserve">Раздел 4. </w:t>
      </w: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Информация о финансовом обеспечении и перечень мероприятий </w:t>
      </w:r>
    </w:p>
    <w:p w:rsidR="006642D5" w:rsidRPr="00655540" w:rsidRDefault="006642D5" w:rsidP="00AC113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подпрограммы 1 муниципальной программы</w:t>
      </w:r>
    </w:p>
    <w:p w:rsidR="006642D5" w:rsidRPr="00655540" w:rsidRDefault="006642D5" w:rsidP="00AC113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D36051" w:rsidRPr="00AE0F3E" w:rsidRDefault="00D36051" w:rsidP="00D360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Объем средств на реализацию подпрограммы 1  составляет  </w:t>
      </w:r>
      <w:r w:rsidR="00247B7B">
        <w:rPr>
          <w:rFonts w:ascii="Times New Roman" w:eastAsia="Times New Roman" w:hAnsi="Times New Roman"/>
          <w:sz w:val="20"/>
          <w:szCs w:val="20"/>
          <w:lang w:eastAsia="zh-CN"/>
        </w:rPr>
        <w:t>5114,4</w:t>
      </w: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 тыс. рублей, в том числе по годам:</w:t>
      </w:r>
    </w:p>
    <w:p w:rsidR="00D36051" w:rsidRPr="00AE0F3E" w:rsidRDefault="00D36051" w:rsidP="00D360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2024 год –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17</w:t>
      </w:r>
      <w:r w:rsidR="00247B7B">
        <w:rPr>
          <w:rFonts w:ascii="Times New Roman" w:eastAsia="Times New Roman" w:hAnsi="Times New Roman"/>
          <w:sz w:val="20"/>
          <w:szCs w:val="20"/>
          <w:lang w:eastAsia="zh-CN"/>
        </w:rPr>
        <w:t>04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,8</w:t>
      </w: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 тыс. руб.</w:t>
      </w:r>
    </w:p>
    <w:p w:rsidR="00D36051" w:rsidRPr="00AE0F3E" w:rsidRDefault="00D36051" w:rsidP="00D360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2025 год – 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17</w:t>
      </w:r>
      <w:r w:rsidR="00247B7B">
        <w:rPr>
          <w:rFonts w:ascii="Times New Roman" w:eastAsia="Times New Roman" w:hAnsi="Times New Roman"/>
          <w:sz w:val="20"/>
          <w:szCs w:val="20"/>
          <w:lang w:eastAsia="zh-CN"/>
        </w:rPr>
        <w:t>04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,8</w:t>
      </w: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 тыс. руб.</w:t>
      </w:r>
    </w:p>
    <w:p w:rsidR="00D36051" w:rsidRPr="00AE0F3E" w:rsidRDefault="00D36051" w:rsidP="00D360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2026 год – 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17</w:t>
      </w:r>
      <w:r w:rsidR="00247B7B">
        <w:rPr>
          <w:rFonts w:ascii="Times New Roman" w:eastAsia="Times New Roman" w:hAnsi="Times New Roman"/>
          <w:sz w:val="20"/>
          <w:szCs w:val="20"/>
          <w:lang w:eastAsia="zh-CN"/>
        </w:rPr>
        <w:t>04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,8</w:t>
      </w: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 тыс. руб.</w:t>
      </w:r>
    </w:p>
    <w:p w:rsidR="00D36051" w:rsidRPr="00AE0F3E" w:rsidRDefault="00D36051" w:rsidP="00D360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36051" w:rsidRPr="00AE0F3E" w:rsidRDefault="00D36051" w:rsidP="00D360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>из них за счет средств бюджета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округа</w:t>
      </w: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430,2</w:t>
      </w: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 тыс. рублей, в том числе по годам реализации:</w:t>
      </w:r>
    </w:p>
    <w:p w:rsidR="00D36051" w:rsidRPr="00AE0F3E" w:rsidRDefault="00D36051" w:rsidP="00D360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2024 год —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143,4</w:t>
      </w: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 тыс. рублей</w:t>
      </w:r>
    </w:p>
    <w:p w:rsidR="00D36051" w:rsidRPr="00AE0F3E" w:rsidRDefault="00D36051" w:rsidP="00D360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2025 год —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143,4</w:t>
      </w: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 тыс. рублей;</w:t>
      </w:r>
    </w:p>
    <w:p w:rsidR="00D36051" w:rsidRPr="00AE0F3E" w:rsidRDefault="00D36051" w:rsidP="00D360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>2026 год —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143,4</w:t>
      </w: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 тыс. рублей</w:t>
      </w:r>
    </w:p>
    <w:p w:rsidR="00D36051" w:rsidRPr="00AE0F3E" w:rsidRDefault="00D36051" w:rsidP="00D360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36051" w:rsidRPr="00AE0F3E" w:rsidRDefault="00D36051" w:rsidP="00D360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из них за счет средств областного бюджета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4</w:t>
      </w:r>
      <w:r w:rsidR="00247B7B">
        <w:rPr>
          <w:rFonts w:ascii="Times New Roman" w:eastAsia="Times New Roman" w:hAnsi="Times New Roman"/>
          <w:sz w:val="20"/>
          <w:szCs w:val="20"/>
          <w:lang w:eastAsia="zh-CN"/>
        </w:rPr>
        <w:t>684,2</w:t>
      </w: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 тыс. рублей, в том числе по годам реализации:</w:t>
      </w:r>
    </w:p>
    <w:p w:rsidR="00D36051" w:rsidRPr="00AE0F3E" w:rsidRDefault="00D36051" w:rsidP="00D360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2024 год —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15</w:t>
      </w:r>
      <w:r w:rsidR="00247B7B">
        <w:rPr>
          <w:rFonts w:ascii="Times New Roman" w:eastAsia="Times New Roman" w:hAnsi="Times New Roman"/>
          <w:sz w:val="20"/>
          <w:szCs w:val="20"/>
          <w:lang w:eastAsia="zh-CN"/>
        </w:rPr>
        <w:t>61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,4</w:t>
      </w: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 тыс. рублей;</w:t>
      </w:r>
    </w:p>
    <w:p w:rsidR="00D36051" w:rsidRPr="00AE0F3E" w:rsidRDefault="00D36051" w:rsidP="00D360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2025 год —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15</w:t>
      </w:r>
      <w:r w:rsidR="00247B7B">
        <w:rPr>
          <w:rFonts w:ascii="Times New Roman" w:eastAsia="Times New Roman" w:hAnsi="Times New Roman"/>
          <w:sz w:val="20"/>
          <w:szCs w:val="20"/>
          <w:lang w:eastAsia="zh-CN"/>
        </w:rPr>
        <w:t>61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,4</w:t>
      </w: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  тыс. рублей;</w:t>
      </w:r>
    </w:p>
    <w:p w:rsidR="00D36051" w:rsidRPr="00AE0F3E" w:rsidRDefault="00D36051" w:rsidP="00D360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2026 год —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15</w:t>
      </w:r>
      <w:r w:rsidR="00247B7B">
        <w:rPr>
          <w:rFonts w:ascii="Times New Roman" w:eastAsia="Times New Roman" w:hAnsi="Times New Roman"/>
          <w:sz w:val="20"/>
          <w:szCs w:val="20"/>
          <w:lang w:eastAsia="zh-CN"/>
        </w:rPr>
        <w:t>61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,4</w:t>
      </w:r>
      <w:r w:rsidRPr="00AE0F3E">
        <w:rPr>
          <w:rFonts w:ascii="Times New Roman" w:eastAsia="Times New Roman" w:hAnsi="Times New Roman"/>
          <w:sz w:val="20"/>
          <w:szCs w:val="20"/>
          <w:lang w:eastAsia="zh-CN"/>
        </w:rPr>
        <w:t xml:space="preserve"> тыс. рублей;</w:t>
      </w:r>
    </w:p>
    <w:p w:rsidR="00824371" w:rsidRPr="00655540" w:rsidRDefault="00824371" w:rsidP="00AC11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Сведения о расходах районного бюджета на реализацию мероприятий подпрограммы 1 представлены в приложении  3 к подпрограмме 1.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Раздел 5. Прогнозная (справочная) оценка объемов привлечения средств областного бюджета, организаций для реализации подпрограммы 1 муниципальной программы</w:t>
      </w:r>
    </w:p>
    <w:p w:rsidR="006642D5" w:rsidRPr="00655540" w:rsidRDefault="006642D5" w:rsidP="00AC113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Сведения о прогнозной (справочной) оценке объемов привлечения средств областного бюджета, организаций, в том числе организаций с государственным и муниципальным участием, общественных, научных и иных организаций, а также внебюджетных фондов представлены в приложении 4 к подпрограмме 1.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FA5E86" w:rsidRDefault="006642D5" w:rsidP="00FA5E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Раздел 6. Характеристика мер правового регулирования.</w:t>
      </w:r>
    </w:p>
    <w:p w:rsidR="006642D5" w:rsidRDefault="006642D5" w:rsidP="00FA5E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Характеристика мер правового регулирования в сфере реализации подпрограммы 1 приведены </w:t>
      </w:r>
      <w:r w:rsidR="008F31A7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в приложении 5 к подпрограмме 1</w:t>
      </w:r>
      <w:r w:rsidR="008F31A7" w:rsidRPr="008F31A7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 xml:space="preserve"> </w:t>
      </w:r>
      <w:r w:rsidR="008F31A7" w:rsidRPr="008F31A7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муниципальной программы</w:t>
      </w:r>
    </w:p>
    <w:p w:rsidR="00C54C06" w:rsidRPr="00655540" w:rsidRDefault="00C54C06" w:rsidP="00AC113F">
      <w:pPr>
        <w:spacing w:after="0" w:line="240" w:lineRule="auto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Раздел 7. Прогноз сводных показателей муниципальных заданий на оказание</w:t>
      </w:r>
    </w:p>
    <w:p w:rsidR="00FA5E86" w:rsidRDefault="006642D5" w:rsidP="008023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муниципальных услуг (выполнение раб</w:t>
      </w:r>
      <w:r w:rsidR="008023A4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от) муниципальными учреждениями</w:t>
      </w:r>
    </w:p>
    <w:p w:rsidR="006642D5" w:rsidRPr="00655540" w:rsidRDefault="006642D5" w:rsidP="00FA5E86">
      <w:pPr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Оказание муниципальными учреждениями муниципальных услуг физическим и (или) юридическим лицам в рамках реализации подпрограммы не запланировано.</w:t>
      </w:r>
    </w:p>
    <w:p w:rsidR="00C54C06" w:rsidRPr="00655540" w:rsidRDefault="00C54C06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Раздел 8. Информация об инвестиционных проектах, реализуемых в рамках подпрограммы</w:t>
      </w:r>
    </w:p>
    <w:p w:rsidR="006642D5" w:rsidRPr="00655540" w:rsidRDefault="006642D5" w:rsidP="00FA5E86">
      <w:pPr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Инвестиционные проекты, исполнение которых полностью или частично осуществляется за счет средств бюджета</w:t>
      </w:r>
      <w:r w:rsidR="00247B7B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 xml:space="preserve"> округа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, отсутствуют.</w:t>
      </w:r>
    </w:p>
    <w:p w:rsidR="006642D5" w:rsidRPr="00655540" w:rsidRDefault="006642D5" w:rsidP="00AC11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Раздел 9.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 xml:space="preserve"> </w:t>
      </w: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 xml:space="preserve">Информация об участии в реализации подпрограммы 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муниципальной программы организаций с государственным и муниципальным участием, общественных, научных и иных организаций, внебюджетных фондов</w:t>
      </w:r>
    </w:p>
    <w:p w:rsidR="006642D5" w:rsidRPr="00655540" w:rsidRDefault="006642D5" w:rsidP="008023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sectPr w:rsidR="006642D5" w:rsidRPr="00655540" w:rsidSect="00EF1524">
          <w:pgSz w:w="11906" w:h="16838"/>
          <w:pgMar w:top="568" w:right="677" w:bottom="709" w:left="1134" w:header="0" w:footer="0" w:gutter="0"/>
          <w:cols w:space="720"/>
          <w:formProt w:val="0"/>
          <w:docGrid w:linePitch="360" w:charSpace="2047"/>
        </w:sect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Организации с государственным и муниципальным участием, общественные, научные и иные организации, внебюджетные фонды в реализации подпрограммы муниципальной программы не участвуют.</w:t>
      </w: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 xml:space="preserve">        </w:t>
      </w:r>
    </w:p>
    <w:p w:rsidR="006642D5" w:rsidRPr="00655540" w:rsidRDefault="006642D5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lastRenderedPageBreak/>
        <w:t>Приложение 1</w:t>
      </w:r>
    </w:p>
    <w:p w:rsidR="006642D5" w:rsidRPr="00655540" w:rsidRDefault="006642D5" w:rsidP="00AC113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к подпрограмме1</w:t>
      </w: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 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муниципальной программы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Сведения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о целевых показателях (индикаторах) подпрограммы 1 муниципальной программы</w:t>
      </w:r>
    </w:p>
    <w:tbl>
      <w:tblPr>
        <w:tblW w:w="15434" w:type="dxa"/>
        <w:tblInd w:w="-63" w:type="dxa"/>
        <w:tblBorders>
          <w:top w:val="single" w:sz="4" w:space="0" w:color="000080"/>
          <w:left w:val="single" w:sz="4" w:space="0" w:color="000080"/>
        </w:tblBorders>
        <w:tblCellMar>
          <w:left w:w="30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5868"/>
        <w:gridCol w:w="2428"/>
        <w:gridCol w:w="1099"/>
        <w:gridCol w:w="1000"/>
        <w:gridCol w:w="1140"/>
        <w:gridCol w:w="1125"/>
        <w:gridCol w:w="1141"/>
        <w:gridCol w:w="1171"/>
      </w:tblGrid>
      <w:tr w:rsidR="006642D5" w:rsidRPr="00655540" w:rsidTr="007E7EDE">
        <w:trPr>
          <w:cantSplit/>
          <w:trHeight w:val="320"/>
        </w:trPr>
        <w:tc>
          <w:tcPr>
            <w:tcW w:w="46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6642D5" w:rsidRPr="00655540" w:rsidRDefault="006642D5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N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br/>
              <w:t>п/п</w:t>
            </w:r>
          </w:p>
        </w:tc>
        <w:tc>
          <w:tcPr>
            <w:tcW w:w="586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6642D5" w:rsidRPr="00655540" w:rsidRDefault="006642D5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Задача, направленная на достижение цели</w:t>
            </w:r>
          </w:p>
        </w:tc>
        <w:tc>
          <w:tcPr>
            <w:tcW w:w="242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6642D5" w:rsidRPr="00655540" w:rsidRDefault="006642D5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Наименование целевого показателя</w:t>
            </w:r>
          </w:p>
        </w:tc>
        <w:tc>
          <w:tcPr>
            <w:tcW w:w="109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6642D5" w:rsidRPr="00655540" w:rsidRDefault="006642D5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Ед. измерения</w:t>
            </w:r>
          </w:p>
        </w:tc>
        <w:tc>
          <w:tcPr>
            <w:tcW w:w="557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6642D5" w:rsidRPr="00655540" w:rsidRDefault="006642D5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Значение целевых показателей</w:t>
            </w:r>
          </w:p>
        </w:tc>
      </w:tr>
      <w:tr w:rsidR="006642D5" w:rsidRPr="00655540" w:rsidTr="007E7EDE">
        <w:trPr>
          <w:cantSplit/>
          <w:trHeight w:val="320"/>
        </w:trPr>
        <w:tc>
          <w:tcPr>
            <w:tcW w:w="462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868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6642D5" w:rsidRPr="00655540" w:rsidRDefault="006642D5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отчетное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6642D5" w:rsidRPr="00655540" w:rsidRDefault="006642D5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оценочное</w:t>
            </w:r>
          </w:p>
        </w:tc>
        <w:tc>
          <w:tcPr>
            <w:tcW w:w="343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6642D5" w:rsidRPr="00655540" w:rsidRDefault="006642D5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плановое</w:t>
            </w:r>
          </w:p>
        </w:tc>
      </w:tr>
      <w:tr w:rsidR="007E7EDE" w:rsidRPr="00655540" w:rsidTr="007E7EDE">
        <w:trPr>
          <w:cantSplit/>
        </w:trPr>
        <w:tc>
          <w:tcPr>
            <w:tcW w:w="462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868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390834" w:rsidRDefault="007E7ED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908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</w:t>
            </w:r>
            <w:r w:rsidR="00132A84" w:rsidRPr="003908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Pr="003908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7E7EDE" w:rsidRPr="00390834" w:rsidRDefault="007E7ED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908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390834" w:rsidRDefault="007E7ED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908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</w:t>
            </w:r>
            <w:r w:rsidR="00132A84" w:rsidRPr="003908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  <w:r w:rsidRPr="003908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7E7EDE" w:rsidRPr="00390834" w:rsidRDefault="007E7ED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908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390834" w:rsidRDefault="007E7ED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908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  <w:r w:rsidRPr="00390834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24</w:t>
            </w:r>
            <w:r w:rsidRPr="003908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7E7EDE" w:rsidRPr="00390834" w:rsidRDefault="007E7ED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908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390834" w:rsidRDefault="007E7ED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908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  <w:r w:rsidRPr="00390834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2</w:t>
            </w:r>
            <w:r w:rsidRPr="003908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5 </w:t>
            </w:r>
          </w:p>
          <w:p w:rsidR="007E7EDE" w:rsidRPr="00390834" w:rsidRDefault="007E7ED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908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390834" w:rsidRDefault="007E7ED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908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2026 </w:t>
            </w:r>
          </w:p>
          <w:p w:rsidR="007E7EDE" w:rsidRPr="00390834" w:rsidRDefault="007E7ED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908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год</w:t>
            </w:r>
          </w:p>
        </w:tc>
      </w:tr>
      <w:tr w:rsidR="007E7EDE" w:rsidRPr="00655540" w:rsidTr="007E7EDE">
        <w:trPr>
          <w:cantSplit/>
        </w:trPr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7E7EDE" w:rsidRPr="00655540" w:rsidTr="007E7EDE">
        <w:trPr>
          <w:cantSplit/>
          <w:trHeight w:val="543"/>
        </w:trPr>
        <w:tc>
          <w:tcPr>
            <w:tcW w:w="46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86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Задача 1: </w:t>
            </w:r>
          </w:p>
          <w:p w:rsidR="007E7EDE" w:rsidRPr="00655540" w:rsidRDefault="007E7EDE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Создание и развитие информационных систем обеспечения безопасности населения района, включая аппаратно-программный комплекс «Безопасный город». </w:t>
            </w:r>
          </w:p>
        </w:tc>
        <w:tc>
          <w:tcPr>
            <w:tcW w:w="24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Целевой показатель 1</w:t>
            </w:r>
          </w:p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Уровень преступности (количество зарегистрированных преступлений на 1 тыс. населения), единиц;</w:t>
            </w:r>
          </w:p>
        </w:tc>
        <w:tc>
          <w:tcPr>
            <w:tcW w:w="109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7E7EDE" w:rsidP="00AC11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0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272C22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9,2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272C22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8,9</w:t>
            </w:r>
          </w:p>
        </w:tc>
        <w:tc>
          <w:tcPr>
            <w:tcW w:w="11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272C22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8,9</w:t>
            </w:r>
          </w:p>
        </w:tc>
        <w:tc>
          <w:tcPr>
            <w:tcW w:w="114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272C22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8,6</w:t>
            </w:r>
          </w:p>
        </w:tc>
        <w:tc>
          <w:tcPr>
            <w:tcW w:w="117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272C22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8,3</w:t>
            </w:r>
          </w:p>
        </w:tc>
      </w:tr>
      <w:tr w:rsidR="007E7EDE" w:rsidRPr="00655540" w:rsidTr="007E7EDE">
        <w:trPr>
          <w:cantSplit/>
          <w:trHeight w:val="643"/>
        </w:trPr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8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Задача 2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: </w:t>
            </w:r>
          </w:p>
          <w:p w:rsidR="007E7EDE" w:rsidRPr="00655540" w:rsidRDefault="007E7EDE" w:rsidP="00AC11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освобождающихся из специальных учебно-воспитательных учреждений закрытого типа и воспитательных колоний;</w:t>
            </w:r>
          </w:p>
        </w:tc>
        <w:tc>
          <w:tcPr>
            <w:tcW w:w="24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7E7EDE" w:rsidP="00AC11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7E7ED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7E7ED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7E7ED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7E7ED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7E7ED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E7EDE" w:rsidRPr="00655540" w:rsidTr="00354523">
        <w:trPr>
          <w:cantSplit/>
          <w:trHeight w:val="97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Задача 3: </w:t>
            </w:r>
          </w:p>
          <w:p w:rsidR="007E7EDE" w:rsidRPr="00655540" w:rsidRDefault="007E7EDE" w:rsidP="00AC11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Предупреждение межнациональных и межконфессиональных конфликтов, проявлений экстремистской и террористической деятельности;</w:t>
            </w:r>
          </w:p>
        </w:tc>
        <w:tc>
          <w:tcPr>
            <w:tcW w:w="2428" w:type="dxa"/>
            <w:vMerge w:val="restart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7E7EDE" w:rsidRDefault="00354523" w:rsidP="00AC113F">
            <w:pPr>
              <w:tabs>
                <w:tab w:val="left" w:pos="0"/>
                <w:tab w:val="left" w:pos="1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Целевой показатель 2</w:t>
            </w:r>
          </w:p>
          <w:p w:rsidR="00354523" w:rsidRPr="00354523" w:rsidRDefault="00354523" w:rsidP="00AC113F">
            <w:pPr>
              <w:tabs>
                <w:tab w:val="left" w:pos="0"/>
                <w:tab w:val="left" w:pos="1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</w:tc>
        <w:tc>
          <w:tcPr>
            <w:tcW w:w="109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354523" w:rsidP="00AC113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0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354523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354523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1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354523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14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354523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17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354523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</w:tr>
      <w:tr w:rsidR="007E7EDE" w:rsidRPr="00655540" w:rsidTr="00354523">
        <w:trPr>
          <w:cantSplit/>
          <w:trHeight w:val="24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Задача 4:</w:t>
            </w:r>
          </w:p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Повышение качества и результативности профилактики правонарушений</w:t>
            </w:r>
            <w:r w:rsidR="00FA5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и противодействия преступности</w:t>
            </w:r>
          </w:p>
        </w:tc>
        <w:tc>
          <w:tcPr>
            <w:tcW w:w="24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7E7EDE" w:rsidP="00AC11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7E7ED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7E7ED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7E7ED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7E7ED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7E7EDE" w:rsidRPr="00655540" w:rsidRDefault="007E7ED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54523" w:rsidRPr="00655540" w:rsidTr="005A70F1">
        <w:trPr>
          <w:cantSplit/>
          <w:trHeight w:val="24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354523" w:rsidRPr="00655540" w:rsidRDefault="00354523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354523" w:rsidRPr="00655540" w:rsidRDefault="00354523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Задача 5: </w:t>
            </w:r>
          </w:p>
          <w:p w:rsidR="00354523" w:rsidRPr="00655540" w:rsidRDefault="00354523" w:rsidP="00AC11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Развитие инфраструктуры районной системы профилактики безнадзорности и правонарушений несовершеннолетних, социальной реабилитации несовершеннолетних, вступивших в конфликт с законом;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354523" w:rsidRPr="00655540" w:rsidRDefault="00354523" w:rsidP="00AC113F">
            <w:pPr>
              <w:tabs>
                <w:tab w:val="left" w:pos="0"/>
                <w:tab w:val="left" w:pos="1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3</w:t>
            </w:r>
          </w:p>
          <w:p w:rsidR="00354523" w:rsidRPr="00655540" w:rsidRDefault="00354523" w:rsidP="00AC113F">
            <w:pPr>
              <w:tabs>
                <w:tab w:val="left" w:pos="0"/>
                <w:tab w:val="left" w:pos="1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Удельный вес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преступление, %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:rsidR="00354523" w:rsidRPr="00655540" w:rsidRDefault="00354523" w:rsidP="00AC113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:rsidR="00354523" w:rsidRPr="00655540" w:rsidRDefault="00354523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0*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:rsidR="00354523" w:rsidRPr="00655540" w:rsidRDefault="00354523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0*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:rsidR="00354523" w:rsidRPr="00655540" w:rsidRDefault="00354523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0*</w:t>
            </w:r>
          </w:p>
        </w:tc>
        <w:tc>
          <w:tcPr>
            <w:tcW w:w="1141" w:type="dxa"/>
            <w:vMerge w:val="restart"/>
            <w:tcBorders>
              <w:top w:val="single" w:sz="4" w:space="0" w:color="000080"/>
              <w:lef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:rsidR="00354523" w:rsidRPr="00655540" w:rsidRDefault="00354523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0*</w:t>
            </w:r>
          </w:p>
        </w:tc>
        <w:tc>
          <w:tcPr>
            <w:tcW w:w="117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354523" w:rsidRPr="00655540" w:rsidRDefault="00354523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0*</w:t>
            </w:r>
          </w:p>
        </w:tc>
      </w:tr>
      <w:tr w:rsidR="00354523" w:rsidRPr="00655540" w:rsidTr="005A70F1">
        <w:trPr>
          <w:cantSplit/>
          <w:trHeight w:val="24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354523" w:rsidRPr="00655540" w:rsidRDefault="00354523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354523" w:rsidRPr="00655540" w:rsidRDefault="00354523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Задача 6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:</w:t>
            </w:r>
          </w:p>
          <w:p w:rsidR="00354523" w:rsidRPr="00655540" w:rsidRDefault="00354523" w:rsidP="00AC11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Создание системы методического обеспечения и повышения профессиональной компетентности различных категорий специалистов, работающих с несовершеннолетними, вступившими в конфликт с законом.</w:t>
            </w:r>
          </w:p>
          <w:p w:rsidR="00354523" w:rsidRPr="00655540" w:rsidRDefault="00354523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354523" w:rsidRPr="00655540" w:rsidRDefault="00354523" w:rsidP="00AC113F">
            <w:pPr>
              <w:tabs>
                <w:tab w:val="left" w:pos="0"/>
                <w:tab w:val="left" w:pos="1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:rsidR="00354523" w:rsidRPr="00655540" w:rsidRDefault="00354523" w:rsidP="00AC113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:rsidR="00354523" w:rsidRPr="00655540" w:rsidRDefault="00354523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:rsidR="00354523" w:rsidRPr="00655540" w:rsidRDefault="00354523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:rsidR="00354523" w:rsidRPr="00655540" w:rsidRDefault="00354523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354523" w:rsidRPr="00655540" w:rsidRDefault="00354523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30" w:type="dxa"/>
            </w:tcMar>
            <w:vAlign w:val="center"/>
          </w:tcPr>
          <w:p w:rsidR="00354523" w:rsidRPr="00655540" w:rsidRDefault="00354523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6642D5" w:rsidRPr="00655540" w:rsidRDefault="006642D5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Default="006642D5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2F15EA" w:rsidRDefault="002F15EA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2F15EA" w:rsidRDefault="002F15EA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2F15EA" w:rsidRDefault="002F15EA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2F15EA" w:rsidRDefault="002F15EA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lastRenderedPageBreak/>
        <w:t>Приложение 2</w:t>
      </w:r>
    </w:p>
    <w:p w:rsidR="006642D5" w:rsidRPr="00655540" w:rsidRDefault="006642D5" w:rsidP="00AC113F">
      <w:pPr>
        <w:tabs>
          <w:tab w:val="left" w:pos="1560"/>
        </w:tabs>
        <w:spacing w:after="0" w:line="240" w:lineRule="auto"/>
        <w:ind w:left="567" w:firstLine="709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к подпрограмме 1 муниципальной программы </w:t>
      </w:r>
    </w:p>
    <w:p w:rsidR="006642D5" w:rsidRPr="00655540" w:rsidRDefault="006642D5" w:rsidP="00AC113F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Сведения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о порядке сбора информации и методике расчета целевого показателя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муниципальной программы (подпрограммы муниципальной программы)</w:t>
      </w:r>
    </w:p>
    <w:tbl>
      <w:tblPr>
        <w:tblW w:w="16105" w:type="dxa"/>
        <w:tblInd w:w="35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" w:type="dxa"/>
          <w:right w:w="75" w:type="dxa"/>
        </w:tblCellMar>
        <w:tblLook w:val="0000" w:firstRow="0" w:lastRow="0" w:firstColumn="0" w:lastColumn="0" w:noHBand="0" w:noVBand="0"/>
      </w:tblPr>
      <w:tblGrid>
        <w:gridCol w:w="417"/>
        <w:gridCol w:w="1930"/>
        <w:gridCol w:w="544"/>
        <w:gridCol w:w="2029"/>
        <w:gridCol w:w="1102"/>
        <w:gridCol w:w="1895"/>
        <w:gridCol w:w="1916"/>
        <w:gridCol w:w="1394"/>
        <w:gridCol w:w="1930"/>
        <w:gridCol w:w="1134"/>
        <w:gridCol w:w="1814"/>
      </w:tblGrid>
      <w:tr w:rsidR="006642D5" w:rsidRPr="00655540" w:rsidTr="00DA5AE5">
        <w:trPr>
          <w:trHeight w:val="960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N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8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Наименование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целевого показателя</w:t>
            </w: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Ед.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изм.</w:t>
            </w:r>
          </w:p>
        </w:tc>
        <w:tc>
          <w:tcPr>
            <w:tcW w:w="2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Определение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целевого показателя</w:t>
            </w:r>
          </w:p>
          <w:p w:rsidR="006642D5" w:rsidRPr="00655540" w:rsidRDefault="003E4D8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21" w:anchor="Par1021" w:history="1">
              <w:r w:rsidR="006642D5" w:rsidRPr="0065554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zh-CN" w:bidi="ru-RU"/>
                </w:rPr>
                <w:t>&lt;1&gt;</w:t>
              </w:r>
            </w:hyperlink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Временные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характе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ристики</w:t>
            </w:r>
            <w:proofErr w:type="spellEnd"/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целевого показателя</w:t>
            </w:r>
          </w:p>
          <w:p w:rsidR="006642D5" w:rsidRPr="00655540" w:rsidRDefault="003E4D8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22" w:anchor="Par1022" w:history="1">
              <w:r w:rsidR="006642D5" w:rsidRPr="0065554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zh-CN" w:bidi="ru-RU"/>
                </w:rPr>
                <w:t>&lt;2&gt;</w:t>
              </w:r>
            </w:hyperlink>
          </w:p>
        </w:tc>
        <w:tc>
          <w:tcPr>
            <w:tcW w:w="1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Алгоритм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формирования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(формула) и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методологические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пояснения к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целевому показателю </w:t>
            </w:r>
            <w:hyperlink r:id="rId23" w:anchor="Par1023" w:history="1">
              <w:r w:rsidRPr="0065554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zh-CN" w:bidi="ru-RU"/>
                </w:rPr>
                <w:t>&lt;3&gt;</w:t>
              </w:r>
            </w:hyperlink>
          </w:p>
        </w:tc>
        <w:tc>
          <w:tcPr>
            <w:tcW w:w="19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Базовые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показатели, используемые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 формуле</w:t>
            </w:r>
          </w:p>
        </w:tc>
        <w:tc>
          <w:tcPr>
            <w:tcW w:w="1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Метод сбора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информации,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индекс формы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отчетности</w:t>
            </w:r>
          </w:p>
          <w:p w:rsidR="006642D5" w:rsidRPr="00655540" w:rsidRDefault="003E4D8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24" w:anchor="Par1023" w:history="1">
              <w:r w:rsidR="006642D5" w:rsidRPr="0065554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zh-CN" w:bidi="ru-RU"/>
                </w:rPr>
                <w:t>&lt;4&gt;</w:t>
              </w:r>
            </w:hyperlink>
          </w:p>
        </w:tc>
        <w:tc>
          <w:tcPr>
            <w:tcW w:w="19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Объект и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единица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наблю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дения</w:t>
            </w:r>
            <w:proofErr w:type="spellEnd"/>
          </w:p>
          <w:p w:rsidR="006642D5" w:rsidRPr="00655540" w:rsidRDefault="003E4D8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25" w:anchor="Par1024" w:history="1">
              <w:r w:rsidR="006642D5" w:rsidRPr="0065554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zh-CN" w:bidi="ru-RU"/>
                </w:rPr>
                <w:t>&lt;5&gt;</w:t>
              </w:r>
            </w:hyperlink>
          </w:p>
        </w:tc>
        <w:tc>
          <w:tcPr>
            <w:tcW w:w="1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Охват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единиц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совокуп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ности</w:t>
            </w:r>
            <w:proofErr w:type="spellEnd"/>
          </w:p>
          <w:p w:rsidR="006642D5" w:rsidRPr="00655540" w:rsidRDefault="003E4D8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26" w:anchor="Par1025" w:history="1">
              <w:r w:rsidR="006642D5" w:rsidRPr="0065554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zh-CN" w:bidi="ru-RU"/>
                </w:rPr>
                <w:t>&lt;6&gt;</w:t>
              </w:r>
            </w:hyperlink>
          </w:p>
        </w:tc>
        <w:tc>
          <w:tcPr>
            <w:tcW w:w="1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за сбор данных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 целевому показателю</w:t>
            </w:r>
          </w:p>
          <w:p w:rsidR="006642D5" w:rsidRPr="00655540" w:rsidRDefault="003E4D8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27" w:anchor="Par1026" w:history="1">
              <w:r w:rsidR="006642D5" w:rsidRPr="0065554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zh-CN" w:bidi="ru-RU"/>
                </w:rPr>
                <w:t>&lt;7&gt;</w:t>
              </w:r>
            </w:hyperlink>
          </w:p>
        </w:tc>
      </w:tr>
      <w:tr w:rsidR="006642D5" w:rsidRPr="00655540" w:rsidTr="00DA5AE5"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</w:tr>
      <w:tr w:rsidR="006642D5" w:rsidRPr="00655540" w:rsidTr="00DA5AE5">
        <w:trPr>
          <w:cantSplit/>
          <w:trHeight w:val="480"/>
        </w:trPr>
        <w:tc>
          <w:tcPr>
            <w:tcW w:w="4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1   </w:t>
            </w:r>
          </w:p>
        </w:tc>
        <w:tc>
          <w:tcPr>
            <w:tcW w:w="18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Целевой показатель 1</w:t>
            </w:r>
          </w:p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Уровень преступности (количество зарегистрированных преступлений на 1 тыс. населения), единиц;</w:t>
            </w:r>
          </w:p>
        </w:tc>
        <w:tc>
          <w:tcPr>
            <w:tcW w:w="5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202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Характеризует уменьшение (увеличение) уровня преступности в </w:t>
            </w:r>
            <w:r w:rsidR="00FA5E8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округе</w:t>
            </w:r>
          </w:p>
        </w:tc>
        <w:tc>
          <w:tcPr>
            <w:tcW w:w="11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189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Тпр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=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N</w:t>
            </w: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зп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/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N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нас. * 1000, где </w:t>
            </w:r>
          </w:p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Тпр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- уровень преступности в </w:t>
            </w:r>
            <w:r w:rsidR="00655BD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округе</w:t>
            </w:r>
          </w:p>
        </w:tc>
        <w:tc>
          <w:tcPr>
            <w:tcW w:w="19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Базовый       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показатель 1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N</w:t>
            </w: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зп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– количество зарегистрированных преступлений на конец  отчетного года;  </w:t>
            </w:r>
          </w:p>
        </w:tc>
        <w:tc>
          <w:tcPr>
            <w:tcW w:w="1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6642D5" w:rsidRPr="00655540" w:rsidRDefault="006642D5" w:rsidP="00AC113F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 —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ОМВД России по Никольскому району</w:t>
            </w:r>
          </w:p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 группы населения, ед.</w:t>
            </w:r>
          </w:p>
        </w:tc>
        <w:tc>
          <w:tcPr>
            <w:tcW w:w="1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1- сплошное наблюдение</w:t>
            </w:r>
          </w:p>
        </w:tc>
        <w:tc>
          <w:tcPr>
            <w:tcW w:w="1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widowControl w:val="0"/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ОМВД России по Никольскому району</w:t>
            </w:r>
          </w:p>
        </w:tc>
      </w:tr>
      <w:tr w:rsidR="006642D5" w:rsidRPr="00655540" w:rsidTr="00DA5AE5">
        <w:trPr>
          <w:cantSplit/>
          <w:trHeight w:val="480"/>
        </w:trPr>
        <w:tc>
          <w:tcPr>
            <w:tcW w:w="425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29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95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8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Базовый       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показатель 1 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N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нас – общая численность населения на конец отчетного года.  </w:t>
            </w:r>
          </w:p>
        </w:tc>
        <w:tc>
          <w:tcPr>
            <w:tcW w:w="1394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6642D5" w:rsidRPr="00655540" w:rsidRDefault="006642D5" w:rsidP="00AC113F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 —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статистические </w:t>
            </w:r>
          </w:p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1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 группы населения, ед.</w:t>
            </w:r>
          </w:p>
        </w:tc>
        <w:tc>
          <w:tcPr>
            <w:tcW w:w="1135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1- сплошное наблюдение</w:t>
            </w:r>
          </w:p>
        </w:tc>
        <w:tc>
          <w:tcPr>
            <w:tcW w:w="1847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widowControl w:val="0"/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ТОФСГ статистики по Вологодской области</w:t>
            </w:r>
          </w:p>
        </w:tc>
      </w:tr>
      <w:tr w:rsidR="00DA5AE5" w:rsidRPr="00655540" w:rsidTr="00DA5AE5">
        <w:trPr>
          <w:cantSplit/>
          <w:trHeight w:val="480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79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18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DA5AE5" w:rsidRPr="00655540" w:rsidRDefault="00DA5AE5" w:rsidP="0018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18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2029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18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Характеризует увеличение (снижение) количества обслуживаемых функционирующих камер видеонаблюдения правоохранительного сегмента АПК «Безопасный город»</w:t>
            </w:r>
          </w:p>
          <w:p w:rsidR="00DA5AE5" w:rsidRPr="00655540" w:rsidRDefault="00DA5AE5" w:rsidP="0018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18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1895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A93700" w:rsidP="004E0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К1=</w:t>
            </w:r>
            <w:r w:rsidR="00DA5AE5"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</w:t>
            </w:r>
            <w:r w:rsidR="004E0B5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="00DA5AE5"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 где К1-количество обслуживаемых видеокамер АПК «Безопасный город» в отчетном году</w:t>
            </w:r>
          </w:p>
        </w:tc>
        <w:tc>
          <w:tcPr>
            <w:tcW w:w="1918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18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Базовый показатель 1</w:t>
            </w:r>
          </w:p>
          <w:p w:rsidR="00DA5AE5" w:rsidRPr="00655540" w:rsidRDefault="00DA5AE5" w:rsidP="004E0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</w:t>
            </w:r>
            <w:r w:rsidR="004E0B5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-количество функционирующих видеокамер АПК «Безопасный город» в </w:t>
            </w:r>
            <w:r w:rsidR="004E0B5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отчетном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году</w:t>
            </w:r>
          </w:p>
        </w:tc>
        <w:tc>
          <w:tcPr>
            <w:tcW w:w="1394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DA5AE5" w:rsidRPr="00655540" w:rsidRDefault="00DA5AE5" w:rsidP="0018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2-бухгалтерская и финансовая отчетность</w:t>
            </w:r>
          </w:p>
        </w:tc>
        <w:tc>
          <w:tcPr>
            <w:tcW w:w="1921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DA5AE5" w:rsidRPr="00655540" w:rsidRDefault="00DA5AE5" w:rsidP="0018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Функционирующие видеокамеры правоохранительного сегмента АПК «Безопасный город» </w:t>
            </w:r>
          </w:p>
        </w:tc>
        <w:tc>
          <w:tcPr>
            <w:tcW w:w="1135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18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Сплошное наблюдение</w:t>
            </w:r>
          </w:p>
        </w:tc>
        <w:tc>
          <w:tcPr>
            <w:tcW w:w="1847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18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</w:p>
        </w:tc>
      </w:tr>
      <w:tr w:rsidR="00DA5AE5" w:rsidRPr="00655540" w:rsidTr="00DA5AE5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AC113F">
            <w:pPr>
              <w:tabs>
                <w:tab w:val="left" w:pos="0"/>
                <w:tab w:val="left" w:pos="1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3</w:t>
            </w:r>
          </w:p>
          <w:p w:rsidR="00DA5AE5" w:rsidRPr="00655540" w:rsidRDefault="00DA5AE5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Удельный вес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преступление, %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FA5E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Характеризует снижение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величение) уровня удельного веса преступлений совершенных повторно несовершеннолетними в возрасте 14-17 лет  (включительно), в общей численности несовершеннолетних в возрасте 14 - 17 лет (включительно), совершивших преступление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Nу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=N1/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N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2 *100, где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N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у- уровень удельного веса несовершеннолетних в возрасте 14-17 лет (включительно), совершивших преступление повторно.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Базовый        </w:t>
            </w:r>
          </w:p>
          <w:p w:rsidR="00DA5AE5" w:rsidRPr="00655540" w:rsidRDefault="00DA5AE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показатель 1</w:t>
            </w:r>
          </w:p>
          <w:p w:rsidR="00DA5AE5" w:rsidRPr="00655540" w:rsidRDefault="00DA5AE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N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1- количество  несовершеннолетних в возрасте 14-17 лет (включительно), совершивших преступление повторно на конец отчетного года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DA5AE5" w:rsidRPr="00655540" w:rsidRDefault="00DA5AE5" w:rsidP="00AC113F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1 -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ОМВД России по Никольскому району</w:t>
            </w:r>
          </w:p>
          <w:p w:rsidR="00DA5AE5" w:rsidRPr="00655540" w:rsidRDefault="00DA5AE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DA5AE5" w:rsidRPr="00655540" w:rsidRDefault="00DA5AE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Несовершеннолетние в возрасте  14-17 лет (включительно),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1- сплошное наблюдение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AC113F">
            <w:pPr>
              <w:widowControl w:val="0"/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статистика ОМВД России по Никольскому району</w:t>
            </w:r>
          </w:p>
        </w:tc>
      </w:tr>
      <w:tr w:rsidR="00DA5AE5" w:rsidRPr="00655540" w:rsidTr="00DA5AE5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AC113F">
            <w:pPr>
              <w:tabs>
                <w:tab w:val="left" w:pos="993"/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Базовый        </w:t>
            </w:r>
          </w:p>
          <w:p w:rsidR="00DA5AE5" w:rsidRPr="00655540" w:rsidRDefault="00DA5AE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показатель 2</w:t>
            </w:r>
          </w:p>
          <w:p w:rsidR="00DA5AE5" w:rsidRPr="00655540" w:rsidRDefault="00DA5AE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N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2- общая численность несовершеннолетних в возрасте 14 - 17 лет (включительно), совершивших преступление на конец отчетного года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DA5AE5" w:rsidRPr="00655540" w:rsidRDefault="00DA5AE5" w:rsidP="00AC113F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 —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статистические данные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DA5AE5" w:rsidRPr="00655540" w:rsidRDefault="00DA5AE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Несовершеннолетние в возрасте  14-17 лет (включительно),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1- сплошное наблюдение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A5AE5" w:rsidRPr="00655540" w:rsidRDefault="00DA5AE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DA5AE5" w:rsidRPr="00655540" w:rsidRDefault="00DA5AE5" w:rsidP="00AC113F">
            <w:pPr>
              <w:widowControl w:val="0"/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ТОФСГ статистики по Вологодской области</w:t>
            </w:r>
          </w:p>
        </w:tc>
      </w:tr>
    </w:tbl>
    <w:p w:rsidR="006642D5" w:rsidRPr="00655540" w:rsidRDefault="006642D5" w:rsidP="00AC113F">
      <w:pPr>
        <w:tabs>
          <w:tab w:val="left" w:pos="1560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br w:type="page"/>
      </w:r>
      <w:r w:rsidR="002F15EA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lastRenderedPageBreak/>
        <w:t>П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риложение 3</w:t>
      </w:r>
    </w:p>
    <w:p w:rsidR="006642D5" w:rsidRPr="00655540" w:rsidRDefault="006642D5" w:rsidP="00AC113F">
      <w:pPr>
        <w:tabs>
          <w:tab w:val="left" w:pos="1560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к подпрограмме 1 муниципальной программы</w:t>
      </w: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 </w:t>
      </w:r>
    </w:p>
    <w:p w:rsidR="006642D5" w:rsidRPr="00655540" w:rsidRDefault="006642D5" w:rsidP="00AC113F">
      <w:pPr>
        <w:tabs>
          <w:tab w:val="left" w:pos="1560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tabs>
          <w:tab w:val="left" w:pos="1560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Финансовое обеспечение и перечень мероприятий подпрограммы 1 муниципальной программы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tbl>
      <w:tblPr>
        <w:tblpPr w:leftFromText="180" w:rightFromText="180" w:vertAnchor="text" w:tblpY="1"/>
        <w:tblOverlap w:val="never"/>
        <w:tblW w:w="16146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3022"/>
        <w:gridCol w:w="4253"/>
        <w:gridCol w:w="2125"/>
        <w:gridCol w:w="1986"/>
        <w:gridCol w:w="1018"/>
        <w:gridCol w:w="1152"/>
        <w:gridCol w:w="1090"/>
      </w:tblGrid>
      <w:tr w:rsidR="00D8147F" w:rsidRPr="00655540" w:rsidTr="00603A67">
        <w:trPr>
          <w:cantSplit/>
        </w:trPr>
        <w:tc>
          <w:tcPr>
            <w:tcW w:w="15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8147F" w:rsidRPr="00655540" w:rsidRDefault="00D8147F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8147F" w:rsidRPr="00655540" w:rsidRDefault="00D8147F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8147F" w:rsidRPr="00655540" w:rsidRDefault="00D8147F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Ответственный исполнитель, участник</w:t>
            </w:r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8147F" w:rsidRPr="00655540" w:rsidRDefault="00D8147F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Целевой показатель из перечня показателей программы</w:t>
            </w:r>
          </w:p>
        </w:tc>
        <w:tc>
          <w:tcPr>
            <w:tcW w:w="19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8147F" w:rsidRPr="00655540" w:rsidRDefault="00D8147F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Источник финансирования</w:t>
            </w:r>
          </w:p>
        </w:tc>
        <w:tc>
          <w:tcPr>
            <w:tcW w:w="32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8147F" w:rsidRPr="00655540" w:rsidRDefault="00D8147F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Расходы (тыс. рублей)</w:t>
            </w:r>
          </w:p>
        </w:tc>
      </w:tr>
      <w:tr w:rsidR="007E7ED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14626B" w:rsidRDefault="007E7EDE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14626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14626B" w:rsidRDefault="007E7EDE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14626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E7EDE" w:rsidRPr="0014626B" w:rsidRDefault="007E7EDE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14626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2026</w:t>
            </w:r>
          </w:p>
        </w:tc>
      </w:tr>
      <w:tr w:rsidR="007E7EDE" w:rsidRPr="00655540" w:rsidTr="00603A67"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E7EDE" w:rsidRPr="00655540" w:rsidRDefault="007E7EDE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8</w:t>
            </w:r>
          </w:p>
        </w:tc>
      </w:tr>
      <w:tr w:rsidR="00655BD0" w:rsidRPr="00655540" w:rsidTr="00603A67">
        <w:trPr>
          <w:cantSplit/>
        </w:trPr>
        <w:tc>
          <w:tcPr>
            <w:tcW w:w="15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55BD0" w:rsidRPr="00FA5E86" w:rsidRDefault="00655BD0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zh-CN"/>
              </w:rPr>
            </w:pPr>
            <w:r w:rsidRPr="00FA5E86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zh-CN"/>
              </w:rPr>
              <w:t xml:space="preserve">Подпрограмма 1  </w:t>
            </w: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55BD0" w:rsidRPr="00FA5E86" w:rsidRDefault="00655BD0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zh-CN"/>
              </w:rPr>
            </w:pPr>
            <w:r w:rsidRPr="00FA5E86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Профилактика преступлений и иных правонарушений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55BD0" w:rsidRPr="00655540" w:rsidRDefault="00655BD0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Итого </w:t>
            </w:r>
          </w:p>
          <w:p w:rsidR="00655BD0" w:rsidRPr="00655540" w:rsidRDefault="00655BD0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  <w:p w:rsidR="00655BD0" w:rsidRPr="00655540" w:rsidRDefault="00655BD0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55BD0" w:rsidRPr="00655540" w:rsidRDefault="00655BD0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Управление образования 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  <w:p w:rsidR="00655BD0" w:rsidRPr="00655540" w:rsidRDefault="00655BD0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55BD0" w:rsidRPr="00655540" w:rsidRDefault="00655BD0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Управление культуры 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55BD0" w:rsidRPr="00655540" w:rsidRDefault="00655BD0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55BD0" w:rsidRPr="00655540" w:rsidRDefault="00655BD0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55BD0" w:rsidRPr="00A047C6" w:rsidRDefault="00655BD0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1704,8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55BD0" w:rsidRDefault="00655BD0" w:rsidP="00655BD0">
            <w:pPr>
              <w:spacing w:after="0" w:line="240" w:lineRule="auto"/>
              <w:jc w:val="center"/>
            </w:pPr>
            <w:r w:rsidRPr="00035599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1704,8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55BD0" w:rsidRDefault="00655BD0" w:rsidP="00655BD0">
            <w:pPr>
              <w:spacing w:after="0" w:line="240" w:lineRule="auto"/>
              <w:jc w:val="center"/>
            </w:pPr>
            <w:r w:rsidRPr="00035599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1704,8</w:t>
            </w:r>
          </w:p>
        </w:tc>
      </w:tr>
      <w:tr w:rsidR="00B5309C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655540" w:rsidRDefault="00B5309C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655540" w:rsidRDefault="00B5309C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655540" w:rsidRDefault="00B5309C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655540" w:rsidRDefault="00B5309C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655540" w:rsidRDefault="00B5309C" w:rsidP="00566382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 w:rsidR="00566382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A047C6" w:rsidRDefault="00B5309C" w:rsidP="00A0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A047C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143,</w:t>
            </w:r>
            <w:r w:rsidR="00A047C6" w:rsidRPr="00A047C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A047C6" w:rsidRDefault="00B5309C" w:rsidP="00A0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7C6">
              <w:rPr>
                <w:rFonts w:ascii="Times New Roman" w:hAnsi="Times New Roman"/>
                <w:sz w:val="20"/>
                <w:szCs w:val="20"/>
              </w:rPr>
              <w:t>143,</w:t>
            </w:r>
            <w:r w:rsidR="00A047C6" w:rsidRPr="00A047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5309C" w:rsidRPr="00A047C6" w:rsidRDefault="00B5309C" w:rsidP="00A0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7C6">
              <w:rPr>
                <w:rFonts w:ascii="Times New Roman" w:hAnsi="Times New Roman"/>
                <w:sz w:val="20"/>
                <w:szCs w:val="20"/>
              </w:rPr>
              <w:t>143,</w:t>
            </w:r>
            <w:r w:rsidR="00A047C6" w:rsidRPr="00A047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5309C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655540" w:rsidRDefault="00B5309C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655540" w:rsidRDefault="00B5309C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655540" w:rsidRDefault="00B5309C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655540" w:rsidRDefault="00B5309C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655540" w:rsidRDefault="00B5309C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A047C6" w:rsidRDefault="00B5309C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A047C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A047C6" w:rsidRDefault="00B5309C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7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5309C" w:rsidRPr="00A047C6" w:rsidRDefault="00B5309C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7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309C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655540" w:rsidRDefault="00B5309C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655540" w:rsidRDefault="00B5309C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655540" w:rsidRDefault="00B5309C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655540" w:rsidRDefault="00B5309C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655540" w:rsidRDefault="00B5309C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A047C6" w:rsidRDefault="007C49D0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1561,4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A047C6" w:rsidRDefault="007C49D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1561,4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5309C" w:rsidRPr="00A047C6" w:rsidRDefault="007C49D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1561,4</w:t>
            </w:r>
          </w:p>
        </w:tc>
      </w:tr>
      <w:tr w:rsidR="00B5309C" w:rsidRPr="00655540" w:rsidTr="00603A67">
        <w:trPr>
          <w:cantSplit/>
        </w:trPr>
        <w:tc>
          <w:tcPr>
            <w:tcW w:w="15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FA5E86" w:rsidRDefault="00DA5AE5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>Основное мероприятие 1.</w:t>
            </w:r>
          </w:p>
          <w:p w:rsidR="00B5309C" w:rsidRPr="00FA5E86" w:rsidRDefault="00B5309C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 w:rsidRPr="00FA5E86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FA5E86" w:rsidRDefault="00B5309C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 w:rsidRPr="00FA5E86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 xml:space="preserve">Предупреждение беспризорности, безнадзорности, профилактика правонарушений несовершеннолетних 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Default="00B5309C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FA5E86" w:rsidRPr="00655540" w:rsidRDefault="00FA5E86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B5309C" w:rsidRDefault="00B5309C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(КДН и ЗП администрации Никольского </w:t>
            </w:r>
          </w:p>
          <w:p w:rsidR="00B5309C" w:rsidRPr="00655540" w:rsidRDefault="00B5309C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)</w:t>
            </w:r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655540" w:rsidRDefault="00B5309C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655540" w:rsidRDefault="00B5309C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A047C6" w:rsidRDefault="00A047C6" w:rsidP="00655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A047C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13</w:t>
            </w:r>
            <w:r w:rsidR="00655BD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58</w:t>
            </w:r>
            <w:r w:rsidRPr="00A047C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,8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5309C" w:rsidRPr="00A047C6" w:rsidRDefault="00A047C6" w:rsidP="00655B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47C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13</w:t>
            </w:r>
            <w:r w:rsidR="00655BD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58</w:t>
            </w:r>
            <w:r w:rsidRPr="00A047C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,8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5309C" w:rsidRPr="00A047C6" w:rsidRDefault="00A047C6" w:rsidP="00655B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47C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13</w:t>
            </w:r>
            <w:r w:rsidR="00655BD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58</w:t>
            </w:r>
            <w:r w:rsidRPr="00A047C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,8</w:t>
            </w:r>
          </w:p>
        </w:tc>
      </w:tr>
      <w:tr w:rsidR="007E7EDE" w:rsidRPr="00655540" w:rsidTr="00566382">
        <w:trPr>
          <w:cantSplit/>
          <w:trHeight w:val="498"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18,0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18,0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18,0</w:t>
            </w:r>
          </w:p>
        </w:tc>
      </w:tr>
      <w:tr w:rsidR="007E7ED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7E7ED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A047C6" w:rsidP="00655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13</w:t>
            </w:r>
            <w:r w:rsidR="00655BD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40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,8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A047C6" w:rsidP="00655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13</w:t>
            </w:r>
            <w:r w:rsidR="00655BD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40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,8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E7EDE" w:rsidRPr="00655540" w:rsidRDefault="00A047C6" w:rsidP="00655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13</w:t>
            </w:r>
            <w:r w:rsidR="00655BD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40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,8</w:t>
            </w:r>
          </w:p>
        </w:tc>
      </w:tr>
      <w:tr w:rsidR="007E7ED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A5E86" w:rsidRDefault="009835E8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7E7ED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1.1. </w:t>
            </w:r>
          </w:p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lastRenderedPageBreak/>
              <w:t>Мероприятия по профилактике преступлений и иных правонарушений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lastRenderedPageBreak/>
              <w:t xml:space="preserve">Управление образования администрации 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lastRenderedPageBreak/>
              <w:t xml:space="preserve">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 (МБУ ДО «Никольский ЦДО»)</w:t>
            </w:r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lastRenderedPageBreak/>
              <w:t>х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18,0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18,0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18,0</w:t>
            </w:r>
          </w:p>
        </w:tc>
      </w:tr>
      <w:tr w:rsidR="007E7ED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18,0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18,0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18,0</w:t>
            </w:r>
          </w:p>
        </w:tc>
      </w:tr>
      <w:tr w:rsidR="007E7ED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7E7ED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7E7ED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9835E8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7E7ED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1.2.</w:t>
            </w:r>
          </w:p>
          <w:p w:rsidR="007E7EDE" w:rsidRPr="00655540" w:rsidRDefault="007E7ED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Осуществление отдельных государственных полномочий в сфере административных отношений в соответствии  с законом области  от 28 ноября 2005 года № 1369-ОЗ «О наделении органов местного самоуправления отдельными государственными полномочиями в сфере с отношений" за счет средств единой субвенции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(КДН и ЗП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Удельный вес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</w:t>
            </w:r>
          </w:p>
          <w:p w:rsidR="007E7EDE" w:rsidRPr="00655540" w:rsidRDefault="007E7ED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7E7EDE" w:rsidRPr="00655540" w:rsidRDefault="007E7ED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A047C6" w:rsidP="00655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13</w:t>
            </w:r>
            <w:r w:rsidR="00655BD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40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,8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A047C6" w:rsidP="00655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13</w:t>
            </w:r>
            <w:r w:rsidR="00655BD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40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,8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E7EDE" w:rsidRPr="00655540" w:rsidRDefault="00A047C6" w:rsidP="00655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13</w:t>
            </w:r>
            <w:r w:rsidR="00655BD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40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,8</w:t>
            </w:r>
          </w:p>
        </w:tc>
      </w:tr>
      <w:tr w:rsidR="007E7ED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7E7EDE" w:rsidRPr="00655540" w:rsidTr="00603A67">
        <w:trPr>
          <w:cantSplit/>
          <w:trHeight w:val="1390"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7E7ED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A047C6" w:rsidP="00655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13</w:t>
            </w:r>
            <w:r w:rsidR="00655BD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40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,8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A047C6" w:rsidP="00655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13</w:t>
            </w:r>
            <w:r w:rsidR="00655BD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40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,8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E7EDE" w:rsidRPr="00655540" w:rsidRDefault="00A047C6" w:rsidP="00655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13</w:t>
            </w:r>
            <w:r w:rsidR="00655BD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40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,8</w:t>
            </w:r>
          </w:p>
        </w:tc>
      </w:tr>
      <w:tr w:rsidR="007E7ED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9835E8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7E7ED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1.3.</w:t>
            </w:r>
          </w:p>
          <w:p w:rsidR="007E7EDE" w:rsidRPr="00655540" w:rsidRDefault="007E7ED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Проведение районной межведомственной комплексной профилактической операции «Подросток», направленной на предупреждение  безнадзорности и правонарушений несовершеннолетних и улучшение индивидуальной профилактической работы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(КДН и ЗП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Уровень преступности (количество зарегистрированных преступлений на 1 тыс. населения)</w:t>
            </w:r>
          </w:p>
          <w:p w:rsidR="007E7EDE" w:rsidRPr="00655540" w:rsidRDefault="007E7ED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E7EDE" w:rsidRPr="00655540" w:rsidRDefault="007E7ED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7E7ED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E7EDE" w:rsidRPr="00655540" w:rsidRDefault="007E7ED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A5E86" w:rsidRDefault="009835E8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1.4. 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Организация профилактической работы с несовершеннолетними, состоящих на различных видах профилактического учета; проживающих в семьях, находящихся в социально-опасном положении; оказание им правовой, психологической, медицинской и иной помощи.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(КДН и ЗП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)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(Комиссия по реализации полномочий в сфере опеки и попечительства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A5E86" w:rsidRDefault="009835E8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1.5. 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Участие в проведении областной акции «Вологодчина против домашнего насилия», поведение районной уличной акции в рамках «Недели детского телефона доверия»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  <w:p w:rsidR="00566382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A5E86" w:rsidRDefault="009835E8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1.6. 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Проведение мероприятий по ранней профориентации учащихся образовательных учреждений района, несовершеннолетних, состоящих на профилактическом учете  и их дальнейшее  трудоустройство по приобретенным специальностям.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  <w:p w:rsidR="00693A2E" w:rsidRPr="00655540" w:rsidRDefault="00C337E6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A5E86" w:rsidRDefault="009835E8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1.7. </w:t>
            </w:r>
          </w:p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Организация временного трудоустройства несовершеннолетних в период каникул и в свободное от учебы время, работы оздоровительных лагерей, трудовых отрядов, военно-спортивных и профильных смен для детей, нуждающихся в помощи государства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 w:rsidR="00566382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(МБУ «ДОЛ им. А.Я. Яшина»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округа)</w:t>
            </w: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A5E86" w:rsidRDefault="009835E8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1.8. 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Размещение в местах массового пребывания граждан агитационно-пропагандистских материалов, направленных на профилактику гибели несовершеннолетних во время пожаров и повышение ответственности их родителей. 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FA5E86" w:rsidRPr="00655540" w:rsidRDefault="00FA5E86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Управление культуры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A5E86" w:rsidRDefault="009835E8" w:rsidP="00FA5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1.9. </w:t>
            </w:r>
          </w:p>
          <w:p w:rsidR="00693A2E" w:rsidRPr="00655540" w:rsidRDefault="00693A2E" w:rsidP="00FA5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Оказание комплексной помощи подросткам и молодежи (психолого-педагогической, медицинской, социальной). Приобретение (изготовление) наглядной информационной продукции. Проведение профилактических мероприятий в рамках «Приемной для молодежи» («Шаг навстречу»)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Управление культуры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A5E86" w:rsidRDefault="009835E8" w:rsidP="00FA5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1.10. </w:t>
            </w:r>
          </w:p>
          <w:p w:rsidR="00693A2E" w:rsidRPr="00655540" w:rsidRDefault="00693A2E" w:rsidP="00FA5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Организация работы субъектов системы профилактики безнадзорности  и правонарушений несовершеннолетних, по профилактике преступлений и общественно опасных деяний, преступлений в отношении несовершеннолетних на территории Никольского  муниципального </w:t>
            </w:r>
            <w:r w:rsidR="00FA5E8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округа</w:t>
            </w:r>
            <w:r w:rsidR="00FA5E86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(КДН и ЗП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)</w:t>
            </w: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  <w:trHeight w:val="109"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A5E86" w:rsidRDefault="009835E8" w:rsidP="00FA5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1.11 </w:t>
            </w:r>
          </w:p>
          <w:p w:rsidR="00693A2E" w:rsidRPr="00655540" w:rsidRDefault="00693A2E" w:rsidP="00FA5E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Проведение информационно-</w:t>
            </w: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пропагандических</w:t>
            </w:r>
            <w:proofErr w:type="spellEnd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мероприятий, 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lastRenderedPageBreak/>
              <w:t>распространение информационных материалов, печатной продукции направленных на профилактику преступлений и иных правонарушений среди несовершеннолетних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lastRenderedPageBreak/>
              <w:t xml:space="preserve">Управление культуры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FA5E86" w:rsidRDefault="00DA5AE5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 xml:space="preserve">Основное мероприятие </w:t>
            </w:r>
            <w:r w:rsidR="00693A2E" w:rsidRPr="00FA5E86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>2.</w:t>
            </w:r>
          </w:p>
          <w:p w:rsidR="00693A2E" w:rsidRPr="00FA5E86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FA5E86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 w:rsidRPr="00FA5E86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>Предупреждение экстремизма и терроризма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Уровень преступности (количество зарегистрированных преступлений на 1 тыс. населения)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46,2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46,2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46,2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46,2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46,2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46,2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5E8" w:rsidRDefault="009835E8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  <w:t xml:space="preserve">2.1. 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  <w:t>Проведение мероприятий по антитеррористической защищенности мест массового пребывания людей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white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  <w:trHeight w:val="1530"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5E8" w:rsidRDefault="009835E8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2.2.  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Мероприятия по профилактике преступлений и иных правонарушений 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Pr="00655540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46,2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46,2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46,2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46,2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46,2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46,2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5E8" w:rsidRDefault="009835E8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2.3 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Прочие мероприятия по антитеррористической защищенности мест массового пребывания людей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5E8" w:rsidRDefault="009835E8" w:rsidP="009835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2.4. </w:t>
            </w:r>
          </w:p>
          <w:p w:rsidR="00693A2E" w:rsidRPr="00655540" w:rsidRDefault="009835E8" w:rsidP="009835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роведение разъяснительной и профилактической работы в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lastRenderedPageBreak/>
              <w:t>образовательных организациях и учреждениях культуры никольского района с целью противодействия распространению идеологии националистического, политического и религиозного экстремизма</w:t>
            </w:r>
          </w:p>
        </w:tc>
        <w:tc>
          <w:tcPr>
            <w:tcW w:w="4253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lastRenderedPageBreak/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Управление образования администрации 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lastRenderedPageBreak/>
              <w:t xml:space="preserve">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Управление культуры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5E8" w:rsidRDefault="009835E8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2.5. 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Профилактическая, информационно-разъяснительная работа с гражданами, работодателями, заказчиками работ и услуг в целях предупреждения нарушений миграционного законодательства РФ.</w:t>
            </w:r>
          </w:p>
        </w:tc>
        <w:tc>
          <w:tcPr>
            <w:tcW w:w="4253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Управление культуры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5E8" w:rsidRDefault="009835E8" w:rsidP="009835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2.6.</w:t>
            </w:r>
          </w:p>
          <w:p w:rsidR="00693A2E" w:rsidRPr="00655540" w:rsidRDefault="00693A2E" w:rsidP="009835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Противодействие незаконной миграции</w:t>
            </w:r>
          </w:p>
        </w:tc>
        <w:tc>
          <w:tcPr>
            <w:tcW w:w="4253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Управление культуры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5E8" w:rsidRDefault="009835E8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2.7.  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 (оплата услуг пультовой охраны и технического обслуживания комплекса технических средств)</w:t>
            </w:r>
          </w:p>
        </w:tc>
        <w:tc>
          <w:tcPr>
            <w:tcW w:w="4253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5E8" w:rsidRDefault="009835E8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2.8. 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Иные выплаты населению (проведение совместно со СМИ агитационных мероприятий, направленных на добровольную сдачу незаконно хранящегося оружия, в целях снижения количества незаконно хранящегося оружия, уменьшения количества преступлений, совершенных с применением оружия. Выделение средств для организации мероприятий по сдаче незаконно хранящегося оружия на возмездной основе)</w:t>
            </w:r>
          </w:p>
        </w:tc>
        <w:tc>
          <w:tcPr>
            <w:tcW w:w="4253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F61B0B" w:rsidRPr="00655540" w:rsidTr="00603A67">
        <w:trPr>
          <w:cantSplit/>
        </w:trPr>
        <w:tc>
          <w:tcPr>
            <w:tcW w:w="15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61B0B" w:rsidRPr="00A15D1B" w:rsidRDefault="00DA5AE5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 w:rsidRPr="00A15D1B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 xml:space="preserve">Основное мероприятие </w:t>
            </w:r>
            <w:r w:rsidR="00F61B0B" w:rsidRPr="00A15D1B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>3</w:t>
            </w:r>
            <w:r w:rsidRPr="00A15D1B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>.</w:t>
            </w:r>
          </w:p>
          <w:p w:rsidR="00F61B0B" w:rsidRPr="00A15D1B" w:rsidRDefault="00F61B0B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</w:p>
          <w:p w:rsidR="00F61B0B" w:rsidRPr="00A15D1B" w:rsidRDefault="00F61B0B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</w:p>
          <w:p w:rsidR="00F61B0B" w:rsidRPr="00A15D1B" w:rsidRDefault="00F61B0B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61B0B" w:rsidRPr="00A15D1B" w:rsidRDefault="00F61B0B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 w:rsidRPr="00A15D1B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>Обеспечение внедрения и/или эксплуатации аппаратно-программного комплекса «Безопасный город»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61B0B" w:rsidRPr="00655540" w:rsidRDefault="00F61B0B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61B0B" w:rsidRPr="00655540" w:rsidRDefault="00F61B0B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61B0B" w:rsidRPr="00655540" w:rsidRDefault="00F61B0B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61B0B" w:rsidRPr="00655540" w:rsidRDefault="00F61B0B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281,8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61B0B" w:rsidRDefault="00F61B0B" w:rsidP="00F61B0B">
            <w:pPr>
              <w:spacing w:after="0" w:line="240" w:lineRule="auto"/>
              <w:jc w:val="center"/>
            </w:pPr>
            <w:r w:rsidRPr="000E0E6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281,8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61B0B" w:rsidRDefault="00F61B0B" w:rsidP="00F61B0B">
            <w:pPr>
              <w:spacing w:after="0" w:line="240" w:lineRule="auto"/>
              <w:jc w:val="center"/>
            </w:pPr>
            <w:r w:rsidRPr="000E0E6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281,8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F6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61,</w:t>
            </w:r>
            <w:r w:rsidR="00F61B0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F6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61,</w:t>
            </w:r>
            <w:r w:rsidR="00F61B0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F6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61,</w:t>
            </w:r>
            <w:r w:rsidR="00F61B0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220,6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220,6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220,6</w:t>
            </w:r>
          </w:p>
        </w:tc>
      </w:tr>
      <w:tr w:rsidR="00F61B0B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61B0B" w:rsidRPr="00655540" w:rsidRDefault="00F61B0B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5E8" w:rsidRDefault="009835E8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F61B0B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3.1. </w:t>
            </w:r>
          </w:p>
          <w:p w:rsidR="00F61B0B" w:rsidRPr="00655540" w:rsidRDefault="00F61B0B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Внедрение и эксплуатация аппаратно-программного комплекса «Безопасный город»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61B0B" w:rsidRPr="00655540" w:rsidRDefault="00F61B0B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61B0B" w:rsidRPr="00655540" w:rsidRDefault="00F61B0B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Уровень преступности (количество зарегистрированных преступлений на 1 тыс. населения)</w:t>
            </w:r>
          </w:p>
          <w:p w:rsidR="00F61B0B" w:rsidRPr="00655540" w:rsidRDefault="00F61B0B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61B0B" w:rsidRPr="00655540" w:rsidRDefault="00F61B0B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61B0B" w:rsidRPr="00655540" w:rsidRDefault="00F61B0B" w:rsidP="00F6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28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1,8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61B0B" w:rsidRDefault="00F61B0B" w:rsidP="00F61B0B">
            <w:pPr>
              <w:spacing w:after="0" w:line="240" w:lineRule="auto"/>
              <w:jc w:val="center"/>
            </w:pPr>
            <w:r w:rsidRPr="007A6A14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281,8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61B0B" w:rsidRDefault="00F61B0B" w:rsidP="00F61B0B">
            <w:pPr>
              <w:spacing w:after="0" w:line="240" w:lineRule="auto"/>
              <w:jc w:val="center"/>
            </w:pPr>
            <w:r w:rsidRPr="007A6A14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281,8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F6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61,</w:t>
            </w:r>
            <w:r w:rsidR="00F61B0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F6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61,</w:t>
            </w:r>
            <w:r w:rsidR="00F61B0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F6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61,</w:t>
            </w:r>
            <w:r w:rsidR="00F61B0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  <w:trHeight w:val="1319"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220,6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220,6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220,6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A15D1B" w:rsidRDefault="00693A2E" w:rsidP="00DA5AE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 w:rsidRPr="00A15D1B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>О</w:t>
            </w:r>
            <w:r w:rsidR="00DA5AE5" w:rsidRPr="00A15D1B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 xml:space="preserve">сновное мероприятие </w:t>
            </w:r>
            <w:r w:rsidRPr="00A15D1B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A15D1B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 w:rsidRPr="00A15D1B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>Привлечение общественности к охране общественного порядка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Уровень преступности (количество зарегистрированных преступлений на 1 тыс. населения)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10,0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C337E6">
        <w:trPr>
          <w:cantSplit/>
          <w:trHeight w:val="1433"/>
        </w:trPr>
        <w:tc>
          <w:tcPr>
            <w:tcW w:w="1500" w:type="dxa"/>
            <w:vMerge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3A2E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собстве</w:t>
            </w:r>
            <w:r w:rsidR="00C337E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нных средств областного бюджета</w:t>
            </w:r>
          </w:p>
          <w:p w:rsidR="00566382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566382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566382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C337E6">
        <w:trPr>
          <w:cantSplit/>
          <w:trHeight w:val="301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3A2E" w:rsidRPr="00566382" w:rsidRDefault="00DA5AE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lastRenderedPageBreak/>
              <w:t xml:space="preserve">Основное мероприятие </w:t>
            </w:r>
            <w:r w:rsidR="00693A2E" w:rsidRPr="00566382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3A2E" w:rsidRPr="00566382" w:rsidRDefault="00693A2E" w:rsidP="005663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 w:rsidRPr="00566382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>Предупреждение  преступлений, связанных с мошенничеством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3A2E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337E6" w:rsidRPr="00655540" w:rsidRDefault="00C337E6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Уровень преступности 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(количество зарегистрированных преступлений на 1 тыс. населения)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66382" w:rsidRDefault="009835E8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5.1. </w:t>
            </w:r>
          </w:p>
          <w:p w:rsidR="00693A2E" w:rsidRPr="00655540" w:rsidRDefault="00693A2E" w:rsidP="005663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Мероприятия по профилактике преступлений и иных правонарушений (приобретение , размещение баннеров с информацией о мошенничестве. Приобретение, распространение информационных памяток, разъясняющих способы мошенничеств)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566382" w:rsidRDefault="00DA5AE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 xml:space="preserve">Основное мероприятие </w:t>
            </w:r>
            <w:r w:rsidR="00693A2E" w:rsidRPr="00566382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566382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 w:rsidRPr="00566382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 xml:space="preserve">Формирование условий для социальной адаптации и реабилитации лиц, осужденных без изоляции от общества, а также лиц, </w:t>
            </w:r>
            <w:r w:rsidRPr="0056638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zh-CN"/>
              </w:rPr>
              <w:t xml:space="preserve">отбывших наказание в местах лишения свободы </w:t>
            </w:r>
            <w:r w:rsidRPr="00566382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>осужденных  Предупреждение рецидивной преступности.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tabs>
                <w:tab w:val="left" w:pos="50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bookmarkStart w:id="0" w:name="__DdeLink__27016_914969837"/>
            <w:bookmarkEnd w:id="0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 xml:space="preserve">Удельный вес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lastRenderedPageBreak/>
              <w:t>совершивших преступление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C337E6">
        <w:trPr>
          <w:cantSplit/>
          <w:trHeight w:val="1351"/>
        </w:trPr>
        <w:tc>
          <w:tcPr>
            <w:tcW w:w="150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566382">
        <w:trPr>
          <w:cantSplit/>
          <w:trHeight w:val="282"/>
        </w:trPr>
        <w:tc>
          <w:tcPr>
            <w:tcW w:w="150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5E8" w:rsidRDefault="009835E8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6.1. 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Мероприятия по профилактике преступлений и иных правонарушений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(оказание социальн</w:t>
            </w:r>
            <w:r w:rsidR="00C337E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ой, медицинской, </w:t>
            </w:r>
            <w:proofErr w:type="spellStart"/>
            <w:r w:rsidR="00C337E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сихологической</w:t>
            </w:r>
            <w:proofErr w:type="spellEnd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, правовой помощи, при  необходимости содействие в  трудоустройстве лиц,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освободившихся из мест лишения свободы и лиц 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осужденных без изоляции от общества , распространение агитационных материалов, направленных на создание </w:t>
            </w: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правопослушного</w:t>
            </w:r>
            <w:proofErr w:type="spellEnd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образа сознания несовершеннолетних осужденных)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</w:tr>
      <w:tr w:rsidR="00693A2E" w:rsidRPr="00655540" w:rsidTr="00566382">
        <w:trPr>
          <w:cantSplit/>
          <w:trHeight w:val="458"/>
        </w:trPr>
        <w:tc>
          <w:tcPr>
            <w:tcW w:w="150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4,0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C337E6">
        <w:trPr>
          <w:cantSplit/>
          <w:trHeight w:val="1423"/>
        </w:trPr>
        <w:tc>
          <w:tcPr>
            <w:tcW w:w="150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93A2E" w:rsidRPr="00655540" w:rsidTr="00C337E6">
        <w:trPr>
          <w:cantSplit/>
          <w:trHeight w:val="310"/>
        </w:trPr>
        <w:tc>
          <w:tcPr>
            <w:tcW w:w="15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566382" w:rsidRDefault="00DA5AE5" w:rsidP="00566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 xml:space="preserve">Основное мероприятие </w:t>
            </w:r>
            <w:r w:rsidR="00693A2E" w:rsidRPr="00566382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>.</w:t>
            </w:r>
          </w:p>
          <w:p w:rsidR="00693A2E" w:rsidRPr="00566382" w:rsidRDefault="00693A2E" w:rsidP="00566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</w:p>
          <w:p w:rsidR="00693A2E" w:rsidRPr="00566382" w:rsidRDefault="00693A2E" w:rsidP="005663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566382" w:rsidRDefault="00693A2E" w:rsidP="00566382">
            <w:pPr>
              <w:pStyle w:val="ConsPlusNonformat"/>
              <w:jc w:val="both"/>
              <w:rPr>
                <w:b/>
                <w:i/>
                <w:color w:val="00000A"/>
              </w:rPr>
            </w:pPr>
            <w:r w:rsidRPr="00566382">
              <w:rPr>
                <w:b/>
                <w:i/>
              </w:rPr>
              <w:t>Реализация профилактических и пропагандистских мер, направленных на культурное,  спортивное, правовое,  нравственное и военно-патриотическое воспитание  несовершеннолетних граждан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Управление культуры администрации Никольского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  <w:p w:rsidR="00566382" w:rsidRPr="00655540" w:rsidRDefault="00566382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  <w:p w:rsidR="00566382" w:rsidRPr="00655540" w:rsidRDefault="00566382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93A2E" w:rsidRPr="00655540" w:rsidRDefault="00693A2E" w:rsidP="00F6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(Отдел по ФК и спорту и РМП администрации Никольского муниципального </w:t>
            </w:r>
            <w:r w:rsidR="00F61B0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tabs>
                <w:tab w:val="left" w:pos="50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Удельный вес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B6649F">
        <w:trPr>
          <w:cantSplit/>
          <w:trHeight w:val="1496"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B6649F">
        <w:trPr>
          <w:cantSplit/>
          <w:trHeight w:val="362"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9835E8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7.1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Проведение районных тематических агитационно-пропагандистских  культурно-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lastRenderedPageBreak/>
              <w:t>массовых, физкультурно-спортивных мероприятий с несовершеннолетними и молодежью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lastRenderedPageBreak/>
              <w:t xml:space="preserve">Управление культуры администрации Никольского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B6649F">
        <w:trPr>
          <w:cantSplit/>
          <w:trHeight w:val="1432"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B6649F">
        <w:trPr>
          <w:cantSplit/>
          <w:trHeight w:val="306"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9835E8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7.2.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Проведение мероприятий с детьми и подростками в образовательных учреждениях, направленных на пропаганду здорового образа жизни и профилактику негативных явлений в подростковой среде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(МБОУ ДО «Никольский ЦДО»)</w:t>
            </w: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566382">
        <w:trPr>
          <w:cantSplit/>
          <w:trHeight w:val="438"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B6649F">
        <w:trPr>
          <w:cantSplit/>
          <w:trHeight w:val="1367"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B6649F">
        <w:trPr>
          <w:cantSplit/>
          <w:trHeight w:val="310"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5E8" w:rsidRDefault="009835E8" w:rsidP="009835E8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693A2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7.3.</w:t>
            </w:r>
          </w:p>
          <w:p w:rsidR="00693A2E" w:rsidRPr="00655540" w:rsidRDefault="00693A2E" w:rsidP="009835E8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Поддержка деятельности историко-культурных, военно-патриотических объединений и клубов для детей и молодежи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bookmarkStart w:id="1" w:name="__DdeLink__12795_1452142974"/>
            <w:bookmarkEnd w:id="1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(Отдел по ФК и спорту и РМП администрации Никольского муниципального района)</w:t>
            </w: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566382">
        <w:trPr>
          <w:cantSplit/>
          <w:trHeight w:val="424"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56638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93A2E" w:rsidRPr="00655540" w:rsidTr="00603A67">
        <w:trPr>
          <w:cantSplit/>
        </w:trPr>
        <w:tc>
          <w:tcPr>
            <w:tcW w:w="15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93A2E" w:rsidRPr="00655540" w:rsidRDefault="00693A2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03A67" w:rsidRPr="00655540" w:rsidTr="00603A67">
        <w:trPr>
          <w:cantSplit/>
        </w:trPr>
        <w:tc>
          <w:tcPr>
            <w:tcW w:w="1288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03A67" w:rsidRPr="00655540" w:rsidRDefault="002250D3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zh-CN"/>
              </w:rPr>
              <w:t>1704,8</w:t>
            </w:r>
          </w:p>
        </w:tc>
        <w:tc>
          <w:tcPr>
            <w:tcW w:w="1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03A67" w:rsidRPr="00655540" w:rsidRDefault="002250D3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zh-CN"/>
              </w:rPr>
              <w:t>1704,8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3A67" w:rsidRPr="00655540" w:rsidRDefault="002250D3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zh-CN"/>
              </w:rPr>
              <w:t>1704,8</w:t>
            </w:r>
          </w:p>
        </w:tc>
      </w:tr>
    </w:tbl>
    <w:p w:rsidR="0086331B" w:rsidRPr="00655540" w:rsidRDefault="0086331B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6642D5" w:rsidRPr="00655540" w:rsidRDefault="0086331B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br w:type="textWrapping" w:clear="all"/>
      </w:r>
    </w:p>
    <w:p w:rsidR="007309F2" w:rsidRPr="00655540" w:rsidRDefault="007309F2" w:rsidP="00AC113F">
      <w:pPr>
        <w:widowControl w:val="0"/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EF1524" w:rsidRPr="00655540" w:rsidRDefault="00EF1524" w:rsidP="00AC113F">
      <w:pPr>
        <w:widowControl w:val="0"/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EF1524" w:rsidRPr="00655540" w:rsidRDefault="00EF1524" w:rsidP="00AC113F">
      <w:pPr>
        <w:widowControl w:val="0"/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EF1524" w:rsidRPr="00655540" w:rsidRDefault="00EF1524" w:rsidP="00AC113F">
      <w:pPr>
        <w:widowControl w:val="0"/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Приложение 4 </w:t>
      </w:r>
    </w:p>
    <w:p w:rsidR="006642D5" w:rsidRPr="00655540" w:rsidRDefault="006642D5" w:rsidP="00AC113F">
      <w:pPr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к подпрограмме 1 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zh-CN"/>
        </w:rPr>
        <w:t>муниципальной программы</w:t>
      </w:r>
    </w:p>
    <w:p w:rsidR="006642D5" w:rsidRPr="00655540" w:rsidRDefault="006642D5" w:rsidP="00AC113F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ПРОГНОЗНАЯ (СПРАВОЧНАЯ) ОЦЕНКА  </w:t>
      </w:r>
    </w:p>
    <w:p w:rsidR="006642D5" w:rsidRPr="00655540" w:rsidRDefault="006642D5" w:rsidP="00AC113F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привлечения средств областного бюджета за счет средств федерального бюджета и собственных средств областного бюджета, </w:t>
      </w:r>
    </w:p>
    <w:p w:rsidR="006642D5" w:rsidRPr="00655540" w:rsidRDefault="006642D5" w:rsidP="00AC113F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организаций на реализацию целей подпрограммы 1 муниципальной программы</w:t>
      </w:r>
    </w:p>
    <w:p w:rsidR="006642D5" w:rsidRPr="00655540" w:rsidRDefault="006642D5" w:rsidP="00AC113F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</w:pPr>
    </w:p>
    <w:tbl>
      <w:tblPr>
        <w:tblW w:w="8293" w:type="dxa"/>
        <w:tblInd w:w="213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1276"/>
        <w:gridCol w:w="1097"/>
        <w:gridCol w:w="1668"/>
      </w:tblGrid>
      <w:tr w:rsidR="00603A67" w:rsidRPr="00655540" w:rsidTr="00603A67">
        <w:trPr>
          <w:cantSplit/>
          <w:trHeight w:val="249"/>
        </w:trPr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03A67" w:rsidRPr="00655540" w:rsidRDefault="00603A67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03A67" w:rsidRPr="00655540" w:rsidRDefault="00603A67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3A67" w:rsidRPr="00655540" w:rsidRDefault="00603A67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2250D3" w:rsidRPr="00655540" w:rsidTr="00603A67">
        <w:trPr>
          <w:trHeight w:val="198"/>
        </w:trPr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250D3" w:rsidRPr="00655540" w:rsidRDefault="002250D3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всего                                             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250D3" w:rsidRPr="00655540" w:rsidRDefault="002250D3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1561,4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250D3" w:rsidRDefault="002250D3" w:rsidP="002250D3">
            <w:pPr>
              <w:spacing w:after="0" w:line="240" w:lineRule="auto"/>
              <w:jc w:val="center"/>
            </w:pPr>
            <w:r w:rsidRPr="0008725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1561,4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250D3" w:rsidRDefault="002250D3" w:rsidP="002250D3">
            <w:pPr>
              <w:spacing w:after="0" w:line="240" w:lineRule="auto"/>
              <w:jc w:val="center"/>
            </w:pPr>
            <w:r w:rsidRPr="0008725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1561,4</w:t>
            </w:r>
          </w:p>
        </w:tc>
      </w:tr>
      <w:tr w:rsidR="00603A67" w:rsidRPr="00655540" w:rsidTr="00603A67"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федеральный бюджет </w:t>
            </w:r>
            <w:r w:rsidRPr="00655540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>&lt;*&gt;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2250D3" w:rsidRPr="00655540" w:rsidTr="00603A67"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250D3" w:rsidRPr="00655540" w:rsidRDefault="002250D3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областной бюджет </w:t>
            </w:r>
            <w:r w:rsidRPr="00655540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>&lt;*&gt;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250D3" w:rsidRDefault="002250D3" w:rsidP="002250D3">
            <w:pPr>
              <w:spacing w:after="0" w:line="240" w:lineRule="auto"/>
              <w:jc w:val="center"/>
            </w:pPr>
            <w:r w:rsidRPr="00426955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1561,4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250D3" w:rsidRDefault="002250D3" w:rsidP="002250D3">
            <w:pPr>
              <w:spacing w:after="0" w:line="240" w:lineRule="auto"/>
              <w:jc w:val="center"/>
            </w:pPr>
            <w:r w:rsidRPr="00426955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1561,4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250D3" w:rsidRDefault="002250D3" w:rsidP="002250D3">
            <w:pPr>
              <w:spacing w:after="0" w:line="240" w:lineRule="auto"/>
              <w:jc w:val="center"/>
            </w:pPr>
            <w:r w:rsidRPr="00426955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1561,4</w:t>
            </w:r>
          </w:p>
        </w:tc>
      </w:tr>
      <w:tr w:rsidR="00603A67" w:rsidRPr="00655540" w:rsidTr="00603A67"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Организации                      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  <w:tr w:rsidR="00603A67" w:rsidRPr="00655540" w:rsidTr="00603A67"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</w:tr>
    </w:tbl>
    <w:p w:rsidR="006642D5" w:rsidRPr="00655540" w:rsidRDefault="006642D5" w:rsidP="00AC113F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2F15EA" w:rsidRDefault="002F15EA" w:rsidP="00AC113F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2F15EA" w:rsidRDefault="002F15EA" w:rsidP="00AC113F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2F15EA" w:rsidRDefault="002F15EA" w:rsidP="00AC113F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2F15EA" w:rsidRDefault="002F15EA" w:rsidP="00AC113F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C337E6" w:rsidRDefault="00C337E6" w:rsidP="00AC113F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C337E6" w:rsidRDefault="00C337E6" w:rsidP="00AC113F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C337E6" w:rsidRDefault="00C337E6" w:rsidP="00AC113F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C337E6" w:rsidRDefault="00C337E6" w:rsidP="00AC113F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C337E6" w:rsidRDefault="00C337E6" w:rsidP="00AC113F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2250D3" w:rsidRDefault="002250D3" w:rsidP="00AC113F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2250D3" w:rsidRDefault="002250D3" w:rsidP="00AC113F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2250D3" w:rsidRDefault="002250D3" w:rsidP="00AC113F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C337E6" w:rsidRDefault="00C337E6" w:rsidP="00AC113F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C337E6" w:rsidRDefault="00C337E6" w:rsidP="00AC113F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F61B0B" w:rsidRDefault="00F61B0B" w:rsidP="00AC113F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2F15EA" w:rsidRDefault="002F15EA" w:rsidP="00AC113F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C337E6" w:rsidRDefault="002F15EA" w:rsidP="00AC113F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C337E6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lastRenderedPageBreak/>
        <w:t>П</w:t>
      </w:r>
      <w:r w:rsidR="006642D5" w:rsidRPr="00C337E6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риложение  5</w:t>
      </w:r>
    </w:p>
    <w:p w:rsidR="006642D5" w:rsidRPr="00C337E6" w:rsidRDefault="006642D5" w:rsidP="00AC113F">
      <w:pPr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C337E6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к подпрограмме 1 </w:t>
      </w:r>
      <w:r w:rsidRPr="00C337E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zh-CN"/>
        </w:rPr>
        <w:t>муниципальной программы</w:t>
      </w:r>
    </w:p>
    <w:p w:rsidR="002F15EA" w:rsidRPr="00C337E6" w:rsidRDefault="006642D5" w:rsidP="00AC113F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</w:pPr>
      <w:r w:rsidRPr="00C337E6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СВЕДЕНИЯ </w:t>
      </w:r>
      <w:r w:rsidR="002F15EA" w:rsidRPr="00C337E6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 </w:t>
      </w:r>
    </w:p>
    <w:p w:rsidR="006642D5" w:rsidRPr="00C337E6" w:rsidRDefault="006642D5" w:rsidP="00AC113F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C337E6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об основных мерах правового регулирования в сфере реализации подпрограммы 1.</w:t>
      </w:r>
    </w:p>
    <w:tbl>
      <w:tblPr>
        <w:tblW w:w="16291" w:type="dxa"/>
        <w:tblInd w:w="-13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434"/>
        <w:gridCol w:w="4461"/>
        <w:gridCol w:w="3545"/>
        <w:gridCol w:w="3283"/>
      </w:tblGrid>
      <w:tr w:rsidR="006642D5" w:rsidRPr="00C337E6" w:rsidTr="00157E35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642D5" w:rsidRPr="00C337E6" w:rsidRDefault="006642D5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№</w:t>
            </w:r>
          </w:p>
          <w:p w:rsidR="006642D5" w:rsidRPr="00C337E6" w:rsidRDefault="006642D5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4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642D5" w:rsidRPr="00C337E6" w:rsidRDefault="006642D5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Вид нормативно-правового акта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642D5" w:rsidRPr="00C337E6" w:rsidRDefault="006642D5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Основные положения нормативно-правового акта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642D5" w:rsidRPr="00C337E6" w:rsidRDefault="006642D5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Ответственный исполнитель, участник</w:t>
            </w:r>
          </w:p>
        </w:tc>
        <w:tc>
          <w:tcPr>
            <w:tcW w:w="3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642D5" w:rsidRPr="00C337E6" w:rsidRDefault="006642D5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Сроки </w:t>
            </w:r>
          </w:p>
          <w:p w:rsidR="006642D5" w:rsidRPr="00C337E6" w:rsidRDefault="006642D5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принятия</w:t>
            </w:r>
          </w:p>
        </w:tc>
      </w:tr>
      <w:tr w:rsidR="007309F2" w:rsidRPr="00C337E6" w:rsidTr="00157E35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225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Проект постановления Администрации Никольского муниципального </w:t>
            </w:r>
            <w:r w:rsid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</w:t>
            </w:r>
            <w:r w:rsidR="00225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A55AF6" w:rsidP="00A55AF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Утверждение положения о </w:t>
            </w:r>
            <w:r w:rsidR="007309F2"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межведомственной комиссии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округа </w:t>
            </w:r>
            <w:r w:rsidR="007309F2"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 профилактике преступлений и иных правонарушений и ее состава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 w:rsid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</w:t>
            </w:r>
            <w:r w:rsidR="00225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</w:t>
            </w:r>
          </w:p>
        </w:tc>
        <w:tc>
          <w:tcPr>
            <w:tcW w:w="3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 течение года</w:t>
            </w:r>
          </w:p>
        </w:tc>
      </w:tr>
      <w:tr w:rsidR="007309F2" w:rsidRPr="00C337E6" w:rsidTr="00157E35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Проект постановления Администрации Никольского муниципального </w:t>
            </w:r>
            <w:r w:rsid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</w:t>
            </w:r>
            <w:r w:rsidR="00225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Утверждение регламента действий, направленных на предотвращение и урегулирование конфликтной ситуации в сфере межнациональных отношений в Никольском </w:t>
            </w:r>
            <w:r w:rsid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округе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 w:rsid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</w:t>
            </w:r>
            <w:r w:rsidR="00225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</w:t>
            </w:r>
          </w:p>
        </w:tc>
        <w:tc>
          <w:tcPr>
            <w:tcW w:w="3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 течение года</w:t>
            </w:r>
          </w:p>
        </w:tc>
      </w:tr>
      <w:tr w:rsidR="007309F2" w:rsidRPr="00C337E6" w:rsidTr="00157E35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Проект постановления Администрации Никольского муниципального </w:t>
            </w:r>
            <w:r w:rsid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</w:t>
            </w:r>
            <w:r w:rsidR="00225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Утверждение плана проведения межведомственной комплексной оперативно-профилактической операции «Подросток»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 w:rsid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</w:t>
            </w:r>
            <w:r w:rsidR="00225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</w:t>
            </w:r>
          </w:p>
        </w:tc>
        <w:tc>
          <w:tcPr>
            <w:tcW w:w="3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 течение года</w:t>
            </w:r>
          </w:p>
        </w:tc>
      </w:tr>
      <w:tr w:rsidR="007309F2" w:rsidRPr="00C337E6" w:rsidTr="00157E35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Проект постановления Администрации Никольского муниципального </w:t>
            </w:r>
            <w:r w:rsid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</w:t>
            </w:r>
            <w:r w:rsidR="00225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Утверждение порядка выплаты денежного вознаграждения за добровольную сдачу незаконно хранящегося оружия, боеприпасов, взрывчатых средств и взрывных устройств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Проект постановления Администрации Никольского муниципального </w:t>
            </w:r>
            <w:r w:rsid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</w:t>
            </w:r>
            <w:r w:rsidR="00225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</w:t>
            </w:r>
          </w:p>
        </w:tc>
        <w:tc>
          <w:tcPr>
            <w:tcW w:w="3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 течение года</w:t>
            </w:r>
          </w:p>
        </w:tc>
      </w:tr>
      <w:tr w:rsidR="007309F2" w:rsidRPr="00655540" w:rsidTr="00157E35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Проект постановления Администрации Никольского муниципального </w:t>
            </w:r>
            <w:r w:rsid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</w:t>
            </w:r>
            <w:r w:rsidR="00225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Утверждение порядка поощрения граждан, участвующих в охране общественного порядка, оказывающих помощь правоохранительным органам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C337E6" w:rsidRDefault="007309F2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Проект постановления Администрации Никольского муниципального </w:t>
            </w:r>
            <w:r w:rsid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</w:t>
            </w:r>
            <w:r w:rsidR="00225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7309F2" w:rsidRPr="00655540" w:rsidRDefault="007309F2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337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 течение года</w:t>
            </w:r>
          </w:p>
        </w:tc>
      </w:tr>
    </w:tbl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sectPr w:rsidR="006642D5" w:rsidRPr="00655540">
          <w:footerReference w:type="default" r:id="rId28"/>
          <w:pgSz w:w="16838" w:h="11906" w:orient="landscape"/>
          <w:pgMar w:top="568" w:right="425" w:bottom="426" w:left="340" w:header="0" w:footer="0" w:gutter="0"/>
          <w:cols w:space="720"/>
          <w:formProt w:val="0"/>
          <w:docGrid w:linePitch="360" w:charSpace="2047"/>
        </w:sectPr>
      </w:pPr>
    </w:p>
    <w:p w:rsidR="006642D5" w:rsidRPr="00655540" w:rsidRDefault="006642D5" w:rsidP="00AC113F">
      <w:pPr>
        <w:spacing w:after="0" w:line="240" w:lineRule="auto"/>
        <w:ind w:right="147"/>
        <w:jc w:val="right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П А С П О Р Т</w:t>
      </w:r>
    </w:p>
    <w:p w:rsidR="006642D5" w:rsidRPr="00655540" w:rsidRDefault="006642D5" w:rsidP="00DB72F0">
      <w:pPr>
        <w:numPr>
          <w:ilvl w:val="1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Подпрограмма 2</w:t>
      </w:r>
      <w:r w:rsidRPr="00655540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  <w:t xml:space="preserve">  </w:t>
      </w:r>
      <w:r w:rsidRPr="00655540">
        <w:rPr>
          <w:rFonts w:ascii="Times New Roman" w:eastAsia="Times New Roman" w:hAnsi="Times New Roman"/>
          <w:bCs/>
          <w:color w:val="00000A"/>
          <w:sz w:val="20"/>
          <w:szCs w:val="20"/>
          <w:lang w:eastAsia="ru-RU"/>
        </w:rPr>
        <w:t xml:space="preserve"> </w:t>
      </w:r>
      <w:r w:rsidRPr="00655540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  <w:t xml:space="preserve">муниципальной программы 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  <w:t>«</w:t>
      </w: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Формирование законопослушного поведения участников дорожного движения»</w:t>
      </w:r>
    </w:p>
    <w:tbl>
      <w:tblPr>
        <w:tblW w:w="10883" w:type="dxa"/>
        <w:tblInd w:w="-3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661"/>
        <w:gridCol w:w="8222"/>
      </w:tblGrid>
      <w:tr w:rsidR="006642D5" w:rsidRPr="00655540" w:rsidTr="00591344">
        <w:trPr>
          <w:trHeight w:val="673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Ответственный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Исполнитель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Подпрограммы 2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642D5" w:rsidRPr="00655540" w:rsidRDefault="006642D5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 w:rsidR="00A62331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округа</w:t>
            </w:r>
          </w:p>
        </w:tc>
      </w:tr>
      <w:tr w:rsidR="006642D5" w:rsidRPr="00655540" w:rsidTr="00591344">
        <w:trPr>
          <w:trHeight w:val="695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Соисполнители подпрограммы 2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6511" w:rsidRPr="00655540" w:rsidRDefault="006642D5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Управление образования администрации Ни</w:t>
            </w:r>
            <w:r w:rsidR="00C46511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кольского муниципального </w:t>
            </w:r>
            <w:r w:rsidR="002250D3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округа</w:t>
            </w:r>
          </w:p>
          <w:p w:rsidR="006642D5" w:rsidRPr="00655540" w:rsidRDefault="00A55AF6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Структурные подразделения</w:t>
            </w:r>
            <w:r w:rsidR="006642D5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Никольского муниципального </w:t>
            </w:r>
            <w:r w:rsidR="002250D3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округа</w:t>
            </w:r>
          </w:p>
        </w:tc>
      </w:tr>
      <w:tr w:rsidR="006642D5" w:rsidRPr="00655540" w:rsidTr="00591344">
        <w:trPr>
          <w:trHeight w:val="840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Цели и задачи</w:t>
            </w:r>
          </w:p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Подпрограммы 2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642D5" w:rsidRPr="00655540" w:rsidRDefault="006642D5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Цель: обеспечение безопасности жизни, здоровья граждан и их имущества, повышение гарантий их законных прав на безопасные условия движения на автомобильных дорогах </w:t>
            </w:r>
            <w:r w:rsidR="002250D3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округа</w:t>
            </w:r>
          </w:p>
          <w:p w:rsidR="006642D5" w:rsidRPr="00655540" w:rsidRDefault="006642D5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Задачи: </w:t>
            </w:r>
          </w:p>
          <w:p w:rsidR="006642D5" w:rsidRPr="00655540" w:rsidRDefault="006642D5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- Повышение уровня безопасности на всех видах транспорта (4.4.4.7*);</w:t>
            </w:r>
          </w:p>
          <w:p w:rsidR="006642D5" w:rsidRPr="00655540" w:rsidRDefault="006642D5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- Повышение безопасности дорожного движения и предотвращение дорожно-транспортных происшествий, вероятность гибели людей в которых наиболее высока (4.4.4.8*);</w:t>
            </w:r>
          </w:p>
          <w:p w:rsidR="006642D5" w:rsidRPr="00655540" w:rsidRDefault="006642D5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- Создание и внедрение программ обучения детей и подростков правилам безопасного поведения на дорогах, поведения в случае чрезвычайных ситуаций, создание организационно-правовых механизмов защиты детей от распространения информации, причиняющей вред их здоровью и развитию (4.4.4.15*).</w:t>
            </w:r>
          </w:p>
        </w:tc>
      </w:tr>
      <w:tr w:rsidR="006642D5" w:rsidRPr="00655540" w:rsidTr="00591344">
        <w:trPr>
          <w:trHeight w:val="469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Программно-целевые инструменты подпрограммы 2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642D5" w:rsidRPr="00655540" w:rsidRDefault="006642D5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Отсутствуют.</w:t>
            </w:r>
          </w:p>
        </w:tc>
      </w:tr>
      <w:tr w:rsidR="006642D5" w:rsidRPr="00655540" w:rsidTr="00591344">
        <w:trPr>
          <w:trHeight w:val="594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Сроки и этапы реализации подпрограммы 2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642D5" w:rsidRPr="00655540" w:rsidRDefault="006642D5" w:rsidP="00A55A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202</w:t>
            </w:r>
            <w:r w:rsidR="00A55AF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4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– 202</w:t>
            </w:r>
            <w:r w:rsidR="00A55AF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6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годы, реализация подпрограммы 2 будет осуществляться без выделения этапов</w:t>
            </w:r>
          </w:p>
        </w:tc>
      </w:tr>
      <w:tr w:rsidR="006642D5" w:rsidRPr="00655540" w:rsidTr="00591344">
        <w:trPr>
          <w:trHeight w:val="902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Целевые показатели  подпрограммы 2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642D5" w:rsidRPr="00B6649F" w:rsidRDefault="006642D5" w:rsidP="00DB72F0">
            <w:pPr>
              <w:pStyle w:val="a5"/>
              <w:numPr>
                <w:ilvl w:val="0"/>
                <w:numId w:val="38"/>
              </w:numPr>
              <w:tabs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B6649F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Число дорожно-транспортных происшествий с пострадавшими, единиц (4.4.5.3*);</w:t>
            </w:r>
          </w:p>
          <w:p w:rsidR="006642D5" w:rsidRPr="00B6649F" w:rsidRDefault="006642D5" w:rsidP="00DB72F0">
            <w:pPr>
              <w:pStyle w:val="a5"/>
              <w:numPr>
                <w:ilvl w:val="0"/>
                <w:numId w:val="38"/>
              </w:numPr>
              <w:tabs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B6649F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Смертность от дорожно-транспортных происшеств</w:t>
            </w:r>
            <w:r w:rsidR="00A62331" w:rsidRPr="00B6649F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 xml:space="preserve">ий, случаев на 100 тыс. человек </w:t>
            </w:r>
            <w:r w:rsidRPr="00B6649F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населения (4.2.5.7*).</w:t>
            </w:r>
          </w:p>
          <w:p w:rsidR="005F1834" w:rsidRPr="00C16A8D" w:rsidRDefault="00F92034" w:rsidP="00DB72F0">
            <w:pPr>
              <w:pStyle w:val="a5"/>
              <w:numPr>
                <w:ilvl w:val="0"/>
                <w:numId w:val="38"/>
              </w:numPr>
              <w:tabs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B6649F">
              <w:rPr>
                <w:rFonts w:ascii="Times New Roman" w:eastAsia="Times New Roman" w:hAnsi="Times New Roman"/>
                <w:sz w:val="20"/>
                <w:szCs w:val="20"/>
              </w:rPr>
              <w:t xml:space="preserve">Смертность и </w:t>
            </w:r>
            <w:proofErr w:type="spellStart"/>
            <w:r w:rsidRPr="00B6649F">
              <w:rPr>
                <w:rFonts w:ascii="Times New Roman" w:eastAsia="Times New Roman" w:hAnsi="Times New Roman"/>
                <w:sz w:val="20"/>
                <w:szCs w:val="20"/>
              </w:rPr>
              <w:t>травмирован</w:t>
            </w:r>
            <w:r w:rsidR="00E41219" w:rsidRPr="00B6649F">
              <w:rPr>
                <w:rFonts w:ascii="Times New Roman" w:eastAsia="Times New Roman" w:hAnsi="Times New Roman"/>
                <w:sz w:val="20"/>
                <w:szCs w:val="20"/>
              </w:rPr>
              <w:t>ие</w:t>
            </w:r>
            <w:proofErr w:type="spellEnd"/>
            <w:r w:rsidR="00E41219" w:rsidRPr="00B6649F">
              <w:rPr>
                <w:rFonts w:ascii="Times New Roman" w:eastAsia="Times New Roman" w:hAnsi="Times New Roman"/>
                <w:sz w:val="20"/>
                <w:szCs w:val="20"/>
              </w:rPr>
              <w:t xml:space="preserve"> несовершеннолетних в дорожно</w:t>
            </w:r>
            <w:r w:rsidRPr="00B6649F">
              <w:rPr>
                <w:rFonts w:ascii="Times New Roman" w:eastAsia="Times New Roman" w:hAnsi="Times New Roman"/>
                <w:sz w:val="20"/>
                <w:szCs w:val="20"/>
              </w:rPr>
              <w:t>- транспортных происшествиях</w:t>
            </w:r>
          </w:p>
          <w:p w:rsidR="00C16A8D" w:rsidRPr="00B6649F" w:rsidRDefault="00C16A8D" w:rsidP="00DB72F0">
            <w:pPr>
              <w:pStyle w:val="a5"/>
              <w:numPr>
                <w:ilvl w:val="0"/>
                <w:numId w:val="38"/>
              </w:numPr>
              <w:tabs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Смертность людей от дорожно-транспортных происшествий на 10 тыс. зарегистрированных транспортных средств</w:t>
            </w:r>
          </w:p>
        </w:tc>
      </w:tr>
      <w:tr w:rsidR="006642D5" w:rsidRPr="00655540" w:rsidTr="00A55AF6">
        <w:trPr>
          <w:trHeight w:val="3250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642D5" w:rsidRPr="00655540" w:rsidRDefault="006642D5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Объем  бюджетных ассигнований 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br/>
              <w:t xml:space="preserve">подпрограммы </w:t>
            </w:r>
            <w:r w:rsidR="00C15C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642D5" w:rsidRPr="00655540" w:rsidRDefault="006642D5" w:rsidP="00AC11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Объем  средств на реализацию подпрограммы 2 муниципальной программы </w:t>
            </w:r>
            <w:r w:rsidR="00AF0B3A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составляет</w:t>
            </w:r>
            <w:r w:rsidR="00AF0B3A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15C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21,0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тыс. рублей, в том числе по годам реализации:  </w:t>
            </w:r>
          </w:p>
          <w:p w:rsidR="006642D5" w:rsidRPr="00655540" w:rsidRDefault="006642D5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202</w:t>
            </w:r>
            <w:r w:rsidR="00A55AF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4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год — </w:t>
            </w:r>
            <w:r w:rsidR="00661842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7,0 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тыс. рублей;</w:t>
            </w:r>
          </w:p>
          <w:p w:rsidR="006642D5" w:rsidRPr="00655540" w:rsidRDefault="006642D5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202</w:t>
            </w:r>
            <w:r w:rsidR="00A55AF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5 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год — </w:t>
            </w:r>
            <w:r w:rsidR="00661842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7,0 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тыс. рублей;</w:t>
            </w:r>
          </w:p>
          <w:p w:rsidR="006642D5" w:rsidRPr="00655540" w:rsidRDefault="006642D5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202</w:t>
            </w:r>
            <w:r w:rsidR="00A62331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6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год — </w:t>
            </w:r>
            <w:r w:rsidR="00661842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7,0 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тыс. рублей.    </w:t>
            </w:r>
          </w:p>
          <w:p w:rsidR="006642D5" w:rsidRPr="00655540" w:rsidRDefault="006642D5" w:rsidP="00AC113F">
            <w:pPr>
              <w:tabs>
                <w:tab w:val="left" w:pos="10800"/>
                <w:tab w:val="left" w:pos="10995"/>
                <w:tab w:val="left" w:pos="112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Из них за счет средств бюджета </w:t>
            </w:r>
            <w:r w:rsidR="00A55AF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округа </w:t>
            </w:r>
            <w:r w:rsidR="00C15C5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21,0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тыс. рублей, в том числе по годам реализации:</w:t>
            </w:r>
          </w:p>
          <w:p w:rsidR="009600DC" w:rsidRPr="00655540" w:rsidRDefault="009600DC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202</w:t>
            </w:r>
            <w:r w:rsidR="00A55AF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4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год — 7,0 тыс. рублей;</w:t>
            </w:r>
          </w:p>
          <w:p w:rsidR="009600DC" w:rsidRPr="00655540" w:rsidRDefault="009600DC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202</w:t>
            </w:r>
            <w:r w:rsidR="00A55AF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5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год — 7,0 тыс. рублей;</w:t>
            </w:r>
          </w:p>
          <w:p w:rsidR="00A83D78" w:rsidRPr="00655540" w:rsidRDefault="009600DC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202</w:t>
            </w:r>
            <w:r w:rsidR="00A62331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6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год — 7,0 тыс. рублей.   </w:t>
            </w:r>
          </w:p>
          <w:p w:rsidR="00A83D78" w:rsidRPr="00655540" w:rsidRDefault="00A83D78" w:rsidP="00AC113F">
            <w:pPr>
              <w:tabs>
                <w:tab w:val="left" w:pos="10800"/>
                <w:tab w:val="left" w:pos="10995"/>
                <w:tab w:val="left" w:pos="112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Из них за счет средств областного бюджета </w:t>
            </w:r>
            <w:r w:rsidR="00C15C5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0,0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тыс. рублей, в том числе по годам реализации:</w:t>
            </w:r>
          </w:p>
          <w:p w:rsidR="00A83D78" w:rsidRPr="00655540" w:rsidRDefault="00A83D78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202</w:t>
            </w:r>
            <w:r w:rsidR="00A55AF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4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год — 0,0 тыс. рублей;</w:t>
            </w:r>
          </w:p>
          <w:p w:rsidR="00A83D78" w:rsidRPr="00655540" w:rsidRDefault="00A83D78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202</w:t>
            </w:r>
            <w:r w:rsidR="00A55AF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5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год — 0,0 тыс. рублей;</w:t>
            </w:r>
          </w:p>
          <w:p w:rsidR="006642D5" w:rsidRPr="00655540" w:rsidRDefault="00A83D78" w:rsidP="00AC113F">
            <w:pPr>
              <w:spacing w:after="0" w:line="240" w:lineRule="auto"/>
              <w:ind w:hanging="640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2025  </w:t>
            </w:r>
            <w:r w:rsidR="00AF0B3A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 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202</w:t>
            </w:r>
            <w:r w:rsidR="00A62331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6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год — 0,0 тыс. рублей.    </w:t>
            </w:r>
            <w:r w:rsidR="009600DC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42D5" w:rsidRPr="00655540" w:rsidTr="00591344">
        <w:trPr>
          <w:trHeight w:val="1832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Ожидаемые результаты реализации подпрограммы 2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642D5" w:rsidRPr="00655540" w:rsidRDefault="006642D5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Реализация подпрограммы 2 муниципальной программы позволит достичь следующих результатов:</w:t>
            </w:r>
          </w:p>
          <w:p w:rsidR="006642D5" w:rsidRPr="00C16A8D" w:rsidRDefault="006642D5" w:rsidP="00DB72F0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C16A8D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Снижение числа дорожно-транспортных происшествий с пострадавшими, с 14 единиц (</w:t>
            </w:r>
            <w:r w:rsidR="00C46511" w:rsidRPr="00C16A8D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  <w:r w:rsidRPr="00C16A8D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) до 10 единиц к 202</w:t>
            </w:r>
            <w:r w:rsidR="00A62331" w:rsidRPr="00C16A8D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6</w:t>
            </w:r>
            <w:r w:rsidRPr="00C16A8D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 xml:space="preserve"> году (4.4.5.3*);</w:t>
            </w:r>
          </w:p>
          <w:p w:rsidR="006642D5" w:rsidRPr="00C16A8D" w:rsidRDefault="006642D5" w:rsidP="00DB72F0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6A8D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 xml:space="preserve">Снижение смертности от дорожно-транспортных происшествий, с </w:t>
            </w:r>
            <w:r w:rsidR="00BE0F93" w:rsidRPr="00C16A8D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20,8</w:t>
            </w:r>
            <w:r w:rsidRPr="00C16A8D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 xml:space="preserve"> случаев </w:t>
            </w:r>
            <w:r w:rsidRPr="00C16A8D">
              <w:rPr>
                <w:rFonts w:ascii="Times New Roman" w:eastAsia="Times New Roman" w:hAnsi="Times New Roman"/>
                <w:sz w:val="20"/>
                <w:szCs w:val="20"/>
              </w:rPr>
              <w:t>на 100 тыс. человек населения в 20</w:t>
            </w:r>
            <w:r w:rsidR="00BE0F93" w:rsidRPr="00C16A8D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C16A8D">
              <w:rPr>
                <w:rFonts w:ascii="Times New Roman" w:eastAsia="Times New Roman" w:hAnsi="Times New Roman"/>
                <w:sz w:val="20"/>
                <w:szCs w:val="20"/>
              </w:rPr>
              <w:t xml:space="preserve"> году до 7,7 случаев к  202</w:t>
            </w:r>
            <w:r w:rsidR="00A62331" w:rsidRPr="00C16A8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C16A8D">
              <w:rPr>
                <w:rFonts w:ascii="Times New Roman" w:eastAsia="Times New Roman" w:hAnsi="Times New Roman"/>
                <w:sz w:val="20"/>
                <w:szCs w:val="20"/>
              </w:rPr>
              <w:t xml:space="preserve"> году (4.2.5.7*).</w:t>
            </w:r>
          </w:p>
          <w:p w:rsidR="005F1834" w:rsidRPr="00C16A8D" w:rsidRDefault="00E3144F" w:rsidP="00DB72F0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A8D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r w:rsidR="001D5058" w:rsidRPr="00C16A8D">
              <w:rPr>
                <w:rFonts w:ascii="Times New Roman" w:hAnsi="Times New Roman"/>
                <w:sz w:val="20"/>
                <w:szCs w:val="20"/>
              </w:rPr>
              <w:t xml:space="preserve"> смертности и травматизма несовершеннолетних </w:t>
            </w:r>
            <w:r w:rsidR="00CE4276" w:rsidRPr="00C16A8D">
              <w:rPr>
                <w:rFonts w:ascii="Times New Roman" w:eastAsia="Times New Roman" w:hAnsi="Times New Roman"/>
                <w:sz w:val="20"/>
                <w:szCs w:val="20"/>
              </w:rPr>
              <w:t>от дорожно-транспортных происшествий</w:t>
            </w:r>
            <w:r w:rsidR="00CE4276" w:rsidRPr="00C16A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5058" w:rsidRPr="00C16A8D">
              <w:rPr>
                <w:rFonts w:ascii="Times New Roman" w:hAnsi="Times New Roman"/>
                <w:sz w:val="20"/>
                <w:szCs w:val="20"/>
              </w:rPr>
              <w:t xml:space="preserve">в районе </w:t>
            </w:r>
            <w:r w:rsidR="00CE4276" w:rsidRPr="00C16A8D">
              <w:rPr>
                <w:rFonts w:ascii="Times New Roman" w:hAnsi="Times New Roman"/>
                <w:sz w:val="20"/>
                <w:szCs w:val="20"/>
              </w:rPr>
              <w:t>до 0 случаев к 202</w:t>
            </w:r>
            <w:r w:rsidR="00A62331" w:rsidRPr="00C16A8D">
              <w:rPr>
                <w:rFonts w:ascii="Times New Roman" w:hAnsi="Times New Roman"/>
                <w:sz w:val="20"/>
                <w:szCs w:val="20"/>
              </w:rPr>
              <w:t>6</w:t>
            </w:r>
            <w:r w:rsidR="00CE4276" w:rsidRPr="00C16A8D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C16A8D" w:rsidRPr="00C16A8D" w:rsidRDefault="00C16A8D" w:rsidP="00DB72F0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C16A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гибели людей от дорожно-транспортных происшествий на 10 тыс. зарегистрированных транспортных средств, с 4 человек в 2019 г., до 1 человека к 2026г.</w:t>
            </w:r>
          </w:p>
        </w:tc>
      </w:tr>
    </w:tbl>
    <w:p w:rsidR="006642D5" w:rsidRPr="00655540" w:rsidRDefault="006642D5" w:rsidP="00AC113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* в соответствии с планом мероприятий по реализации Стратегии социально-экономического развития Никольского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21.03.2019 года № 237.</w:t>
      </w:r>
    </w:p>
    <w:p w:rsidR="006642D5" w:rsidRPr="00655540" w:rsidRDefault="006642D5" w:rsidP="00AC113F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A83D78" w:rsidRDefault="00A83D78" w:rsidP="00AC113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A62331" w:rsidRDefault="00A62331" w:rsidP="00AC113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A62331" w:rsidRDefault="00A62331" w:rsidP="00AC113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A62331" w:rsidRDefault="00A62331" w:rsidP="00AC113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A62331" w:rsidRDefault="00A62331" w:rsidP="00AC113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2250D3" w:rsidRDefault="002250D3" w:rsidP="00AC113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A62331" w:rsidRDefault="00A62331" w:rsidP="00AC113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A83D78" w:rsidRPr="00655540" w:rsidRDefault="006642D5" w:rsidP="00AC113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 xml:space="preserve">Раздел 1. Общая характеристика сферы реализации подпрограммы </w:t>
      </w:r>
    </w:p>
    <w:p w:rsidR="006642D5" w:rsidRPr="00655540" w:rsidRDefault="006642D5" w:rsidP="00AC113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>2</w:t>
      </w:r>
      <w:r w:rsidR="00A83D78"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 xml:space="preserve"> </w:t>
      </w: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 xml:space="preserve"> муниципальной программы</w:t>
      </w:r>
    </w:p>
    <w:p w:rsidR="006642D5" w:rsidRPr="00655540" w:rsidRDefault="006642D5" w:rsidP="00AC113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           Безопасность дорожного движения является одной из важнейших социально-экономических и демографических задач Российской Федерации. 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ab/>
        <w:t xml:space="preserve">За период с 2015 по </w:t>
      </w:r>
      <w:r w:rsidR="007309F2" w:rsidRPr="0065554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2017</w:t>
      </w:r>
      <w:r w:rsidRPr="0065554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год в районе сократилось количество граждан, погибших в результате ДТП, с 11 до 3.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ab/>
        <w:t xml:space="preserve">Кроме того, в </w:t>
      </w:r>
      <w:r w:rsidR="007309F2" w:rsidRPr="0065554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2017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году по сравнению с 2015 сократились:</w:t>
      </w:r>
    </w:p>
    <w:p w:rsidR="006642D5" w:rsidRPr="00AF0B3A" w:rsidRDefault="006642D5" w:rsidP="00DB72F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AF0B3A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транспортный риск (количество лиц, погибших в результате дорожно-транспортных происшествий, на 10 тыс. транспортных средств) - на 80 процентов, составив 2,7 погибших на 10 тыс. транспортных средств;</w:t>
      </w:r>
    </w:p>
    <w:p w:rsidR="006642D5" w:rsidRPr="00AF0B3A" w:rsidRDefault="006642D5" w:rsidP="00DB72F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AF0B3A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социальный риск (количество лиц, погибших в результате дорожно-транспортных происшествий, на 100 тыс. населения) – на 68 процентов, составив 14 погибших на 100 тыс. населения;</w:t>
      </w:r>
    </w:p>
    <w:p w:rsidR="006642D5" w:rsidRPr="00AF0B3A" w:rsidRDefault="006642D5" w:rsidP="00DB72F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AF0B3A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состояние аварийности (количество дорожно-транспортных происшествий  на 10 тыс. транспортных средств) – на 36 процентов, составив 29 происшествий на 10 тыс. транспортных средств;</w:t>
      </w:r>
    </w:p>
    <w:p w:rsidR="006642D5" w:rsidRPr="00AF0B3A" w:rsidRDefault="006642D5" w:rsidP="00DB72F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AF0B3A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количество детей, погибших в результате дорожно-транспортных происшествий, - на 100 процентов;</w:t>
      </w:r>
    </w:p>
    <w:p w:rsidR="006642D5" w:rsidRPr="00AF0B3A" w:rsidRDefault="006642D5" w:rsidP="00DB72F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AF0B3A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количество дорожно-транспортных происшествий с участием водителей, стаж управления транспортным средством которых не превышает 3 лет, - на 40 процентов.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ab/>
        <w:t xml:space="preserve">Вместе с тем, обстановка с аварийностью на территории Никольского </w:t>
      </w:r>
      <w:r w:rsidR="003F3BF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округа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остается сложной.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Основной причиной дорожно-транспортных происшествий является недисциплинированность водителей транспортных средств. Их доля в </w:t>
      </w:r>
      <w:r w:rsidR="007309F2" w:rsidRPr="0065554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2017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году 93,7 % от всех происшествий.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По видам происшествий преобладают столкновения транспортных средств, наезды на пешехода и опрокидывания.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Основными нарушениями ПДД, допущенными водителями и ставшими причинами дорожно-транспортных происшествий, являются:</w:t>
      </w:r>
    </w:p>
    <w:p w:rsidR="006642D5" w:rsidRPr="00AF0B3A" w:rsidRDefault="006642D5" w:rsidP="00DB72F0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AF0B3A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превышение или несоответствие скоростного режима конкретным дорожным условиям – удельный вес таких ДТП в </w:t>
      </w:r>
      <w:r w:rsidR="007309F2" w:rsidRPr="00AF0B3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2017</w:t>
      </w:r>
      <w:r w:rsidRPr="00AF0B3A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AF0B3A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году составил 68,8%;</w:t>
      </w:r>
    </w:p>
    <w:p w:rsidR="006642D5" w:rsidRPr="00AF0B3A" w:rsidRDefault="006642D5" w:rsidP="00DB72F0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AF0B3A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несоблюдение очередности проезда – удельный вес 12%;</w:t>
      </w:r>
    </w:p>
    <w:p w:rsidR="006642D5" w:rsidRPr="00AF0B3A" w:rsidRDefault="006642D5" w:rsidP="00DB72F0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AF0B3A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управление в состоянии алкогольного опьянения – удельный вес 9,4%;</w:t>
      </w:r>
    </w:p>
    <w:p w:rsidR="006642D5" w:rsidRPr="00AF0B3A" w:rsidRDefault="006642D5" w:rsidP="00DB72F0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AF0B3A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выезд на сторону дороги, предназначенную для встречного движения – удельный вес 3%.</w:t>
      </w:r>
    </w:p>
    <w:p w:rsidR="006642D5" w:rsidRPr="00655540" w:rsidRDefault="00BC4F4B" w:rsidP="00BC4F4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В 2022 году на территории Никольского муниципального района произошло 169 зарегистрированных дорожно-транспортных происшествий, 157 ДТП без пострадавших. Произошло 12 ДТП, в которых пострадало 14 граждан и погибло 4 человека, из них 1 несовершеннолетний. </w:t>
      </w:r>
    </w:p>
    <w:p w:rsidR="006642D5" w:rsidRPr="00655540" w:rsidRDefault="00BC4F4B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Основными причинами ДТП являются нарушение правил расположения ТС на проезжей части, несоблюдение очередности проезда.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С учетом изложенного возникает необходимость продолжения решения задач по обеспечению безопасности дорожного движения в Никольском </w:t>
      </w:r>
      <w:r w:rsidR="003F3BF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округе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с использованием программно-целевого метода.</w:t>
      </w:r>
    </w:p>
    <w:p w:rsidR="00E41219" w:rsidRPr="00655540" w:rsidRDefault="00E41219" w:rsidP="00AC113F">
      <w:pPr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6642D5" w:rsidRPr="00655540" w:rsidRDefault="006642D5" w:rsidP="00AC113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>Раздел 2. Цели, задачи и целевые показатели, основные ожидаемые</w:t>
      </w:r>
    </w:p>
    <w:p w:rsidR="006642D5" w:rsidRPr="00655540" w:rsidRDefault="006642D5" w:rsidP="00AC113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 xml:space="preserve">конечные результаты подпрограммы 2, сроки и этапы реализации подпрограммы 2 </w:t>
      </w:r>
    </w:p>
    <w:p w:rsidR="006642D5" w:rsidRPr="00655540" w:rsidRDefault="006642D5" w:rsidP="00AC113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>муниципальной программы</w:t>
      </w:r>
    </w:p>
    <w:p w:rsidR="006642D5" w:rsidRPr="00655540" w:rsidRDefault="006642D5" w:rsidP="00AC113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           Целью подпрограммы 2 муниципальной программы является обеспечение безопасности жизни, здоровья граждан и их имущества, повышение гарантий их законных прав на безопасные условия движения на автомобильных дорогах района.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</w:rPr>
        <w:t xml:space="preserve">           Для достижения указанной цели необходимо решить следующие задач:</w:t>
      </w:r>
    </w:p>
    <w:p w:rsidR="006642D5" w:rsidRPr="00133022" w:rsidRDefault="006642D5" w:rsidP="00DB72F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13302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Повышение уровня безопасности на всех видах транспорта;</w:t>
      </w:r>
    </w:p>
    <w:p w:rsidR="006642D5" w:rsidRPr="00133022" w:rsidRDefault="006642D5" w:rsidP="00DB72F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13302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Повышение безопасности дорожного движения и предотвращение дорожно-транспортных происшествий, вероятность гибели людей в которых наиболее высока;</w:t>
      </w:r>
    </w:p>
    <w:p w:rsidR="006642D5" w:rsidRPr="00133022" w:rsidRDefault="006642D5" w:rsidP="00DB72F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13302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Создание и внедрение программ обучения детей и подростков правилам безопасного поведения на дорогах, поведения в случае чрезвычайных ситуаций, создание организационно-правовых механизмов защиты детей от распространения информации, причиняющей вред их здоровью и развитию;</w:t>
      </w:r>
    </w:p>
    <w:p w:rsidR="006642D5" w:rsidRPr="00655540" w:rsidRDefault="006642D5" w:rsidP="00AC11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0"/>
          <w:szCs w:val="20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Реализация подпрограммы 2 муниципальной программы позволит достичь следующих результатов:</w:t>
      </w:r>
    </w:p>
    <w:p w:rsidR="006642D5" w:rsidRPr="00133022" w:rsidRDefault="006642D5" w:rsidP="00DB72F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</w:rPr>
      </w:pPr>
      <w:r w:rsidRPr="00133022">
        <w:rPr>
          <w:rFonts w:ascii="Times New Roman" w:eastAsia="Times New Roman" w:hAnsi="Times New Roman"/>
          <w:color w:val="00000A"/>
          <w:sz w:val="20"/>
          <w:szCs w:val="20"/>
        </w:rPr>
        <w:t xml:space="preserve">Снижение числа дорожно-транспортных происшествий с пострадавшими, с 14 единиц </w:t>
      </w:r>
      <w:r w:rsidRPr="00133022">
        <w:rPr>
          <w:rFonts w:ascii="Times New Roman" w:eastAsia="Times New Roman" w:hAnsi="Times New Roman"/>
          <w:color w:val="000000" w:themeColor="text1"/>
          <w:sz w:val="20"/>
          <w:szCs w:val="20"/>
        </w:rPr>
        <w:t>(</w:t>
      </w:r>
      <w:r w:rsidR="007309F2" w:rsidRPr="0013302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2017</w:t>
      </w:r>
      <w:r w:rsidRPr="0013302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год) </w:t>
      </w:r>
      <w:r w:rsidRPr="00133022">
        <w:rPr>
          <w:rFonts w:ascii="Times New Roman" w:eastAsia="Times New Roman" w:hAnsi="Times New Roman"/>
          <w:color w:val="00000A"/>
          <w:sz w:val="20"/>
          <w:szCs w:val="20"/>
        </w:rPr>
        <w:t>до 10 единиц к 202</w:t>
      </w:r>
      <w:r w:rsidR="00A62331">
        <w:rPr>
          <w:rFonts w:ascii="Times New Roman" w:eastAsia="Times New Roman" w:hAnsi="Times New Roman"/>
          <w:color w:val="00000A"/>
          <w:sz w:val="20"/>
          <w:szCs w:val="20"/>
        </w:rPr>
        <w:t>6</w:t>
      </w:r>
      <w:r w:rsidRPr="00133022">
        <w:rPr>
          <w:rFonts w:ascii="Times New Roman" w:eastAsia="Times New Roman" w:hAnsi="Times New Roman"/>
          <w:color w:val="00000A"/>
          <w:sz w:val="20"/>
          <w:szCs w:val="20"/>
        </w:rPr>
        <w:t xml:space="preserve"> году;</w:t>
      </w:r>
    </w:p>
    <w:p w:rsidR="006642D5" w:rsidRPr="00133022" w:rsidRDefault="006642D5" w:rsidP="00DB72F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</w:rPr>
      </w:pPr>
      <w:r w:rsidRPr="00133022">
        <w:rPr>
          <w:rFonts w:ascii="Times New Roman" w:eastAsia="Times New Roman" w:hAnsi="Times New Roman"/>
          <w:color w:val="00000A"/>
          <w:sz w:val="20"/>
          <w:szCs w:val="20"/>
        </w:rPr>
        <w:t xml:space="preserve">Снижение смертности от дорожно-транспортных происшествий, с </w:t>
      </w:r>
      <w:r w:rsidR="00BE0F93">
        <w:rPr>
          <w:rFonts w:ascii="Times New Roman" w:eastAsia="Times New Roman" w:hAnsi="Times New Roman"/>
          <w:color w:val="00000A"/>
          <w:sz w:val="20"/>
          <w:szCs w:val="20"/>
        </w:rPr>
        <w:t>20,8</w:t>
      </w:r>
      <w:r w:rsidRPr="00133022">
        <w:rPr>
          <w:rFonts w:ascii="Times New Roman" w:eastAsia="Times New Roman" w:hAnsi="Times New Roman"/>
          <w:color w:val="00000A"/>
          <w:sz w:val="20"/>
          <w:szCs w:val="20"/>
        </w:rPr>
        <w:t xml:space="preserve"> случаев на 100 тыс. человек населения в </w:t>
      </w:r>
      <w:r w:rsidR="007309F2" w:rsidRPr="0013302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20</w:t>
      </w:r>
      <w:r w:rsidR="00BE0F9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22</w:t>
      </w:r>
      <w:r w:rsidRPr="00133022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133022">
        <w:rPr>
          <w:rFonts w:ascii="Times New Roman" w:eastAsia="Times New Roman" w:hAnsi="Times New Roman"/>
          <w:color w:val="000000" w:themeColor="text1"/>
          <w:sz w:val="20"/>
          <w:szCs w:val="20"/>
        </w:rPr>
        <w:t>году</w:t>
      </w:r>
      <w:r w:rsidRPr="00133022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133022">
        <w:rPr>
          <w:rFonts w:ascii="Times New Roman" w:eastAsia="Times New Roman" w:hAnsi="Times New Roman"/>
          <w:color w:val="00000A"/>
          <w:sz w:val="20"/>
          <w:szCs w:val="20"/>
        </w:rPr>
        <w:t xml:space="preserve">до </w:t>
      </w:r>
      <w:r w:rsidR="00EA6F5B">
        <w:rPr>
          <w:rFonts w:ascii="Times New Roman" w:eastAsia="Times New Roman" w:hAnsi="Times New Roman"/>
          <w:color w:val="00000A"/>
          <w:sz w:val="20"/>
          <w:szCs w:val="20"/>
        </w:rPr>
        <w:t>10</w:t>
      </w:r>
      <w:r w:rsidRPr="00133022">
        <w:rPr>
          <w:rFonts w:ascii="Times New Roman" w:eastAsia="Times New Roman" w:hAnsi="Times New Roman"/>
          <w:color w:val="00000A"/>
          <w:sz w:val="20"/>
          <w:szCs w:val="20"/>
        </w:rPr>
        <w:t>,</w:t>
      </w:r>
      <w:r w:rsidR="00EA6F5B">
        <w:rPr>
          <w:rFonts w:ascii="Times New Roman" w:eastAsia="Times New Roman" w:hAnsi="Times New Roman"/>
          <w:color w:val="00000A"/>
          <w:sz w:val="20"/>
          <w:szCs w:val="20"/>
        </w:rPr>
        <w:t>4</w:t>
      </w:r>
      <w:r w:rsidRPr="00133022">
        <w:rPr>
          <w:rFonts w:ascii="Times New Roman" w:eastAsia="Times New Roman" w:hAnsi="Times New Roman"/>
          <w:color w:val="00000A"/>
          <w:sz w:val="20"/>
          <w:szCs w:val="20"/>
        </w:rPr>
        <w:t xml:space="preserve"> случаев к  202</w:t>
      </w:r>
      <w:r w:rsidR="00A62331">
        <w:rPr>
          <w:rFonts w:ascii="Times New Roman" w:eastAsia="Times New Roman" w:hAnsi="Times New Roman"/>
          <w:color w:val="00000A"/>
          <w:sz w:val="20"/>
          <w:szCs w:val="20"/>
        </w:rPr>
        <w:t>6</w:t>
      </w:r>
      <w:r w:rsidRPr="00133022">
        <w:rPr>
          <w:rFonts w:ascii="Times New Roman" w:eastAsia="Times New Roman" w:hAnsi="Times New Roman"/>
          <w:color w:val="00000A"/>
          <w:sz w:val="20"/>
          <w:szCs w:val="20"/>
        </w:rPr>
        <w:t xml:space="preserve"> году.</w:t>
      </w:r>
    </w:p>
    <w:p w:rsidR="00C4793F" w:rsidRDefault="00A405F6" w:rsidP="00DB72F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3022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="00C4793F" w:rsidRPr="00133022">
        <w:rPr>
          <w:rFonts w:ascii="Times New Roman" w:eastAsia="Times New Roman" w:hAnsi="Times New Roman"/>
          <w:sz w:val="20"/>
          <w:szCs w:val="20"/>
          <w:lang w:eastAsia="ru-RU"/>
        </w:rPr>
        <w:t xml:space="preserve">нижение смертности </w:t>
      </w:r>
      <w:r w:rsidR="00E41219" w:rsidRPr="00133022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proofErr w:type="spellStart"/>
      <w:r w:rsidR="00E41219" w:rsidRPr="00133022">
        <w:rPr>
          <w:rFonts w:ascii="Times New Roman" w:eastAsia="Times New Roman" w:hAnsi="Times New Roman"/>
          <w:sz w:val="20"/>
          <w:szCs w:val="20"/>
          <w:lang w:eastAsia="ru-RU"/>
        </w:rPr>
        <w:t>травмированности</w:t>
      </w:r>
      <w:proofErr w:type="spellEnd"/>
      <w:r w:rsidR="00E41219" w:rsidRPr="0013302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4793F" w:rsidRPr="00133022">
        <w:rPr>
          <w:rFonts w:ascii="Times New Roman" w:eastAsia="Times New Roman" w:hAnsi="Times New Roman"/>
          <w:sz w:val="20"/>
          <w:szCs w:val="20"/>
          <w:lang w:eastAsia="ru-RU"/>
        </w:rPr>
        <w:t>несовершеннолетних</w:t>
      </w:r>
      <w:r w:rsidRPr="00133022">
        <w:rPr>
          <w:rFonts w:ascii="Times New Roman" w:eastAsia="Times New Roman" w:hAnsi="Times New Roman"/>
          <w:sz w:val="20"/>
          <w:szCs w:val="20"/>
        </w:rPr>
        <w:t xml:space="preserve"> от дорожно-транспортных происшествий</w:t>
      </w:r>
      <w:r w:rsidR="00894B65" w:rsidRPr="00133022">
        <w:rPr>
          <w:rFonts w:ascii="Times New Roman" w:eastAsia="Times New Roman" w:hAnsi="Times New Roman"/>
          <w:sz w:val="20"/>
          <w:szCs w:val="20"/>
        </w:rPr>
        <w:t xml:space="preserve"> 0 случаев к 202</w:t>
      </w:r>
      <w:r w:rsidR="00A62331">
        <w:rPr>
          <w:rFonts w:ascii="Times New Roman" w:eastAsia="Times New Roman" w:hAnsi="Times New Roman"/>
          <w:sz w:val="20"/>
          <w:szCs w:val="20"/>
        </w:rPr>
        <w:t>6</w:t>
      </w:r>
      <w:r w:rsidR="00894B65" w:rsidRPr="00133022">
        <w:rPr>
          <w:rFonts w:ascii="Times New Roman" w:eastAsia="Times New Roman" w:hAnsi="Times New Roman"/>
          <w:sz w:val="20"/>
          <w:szCs w:val="20"/>
        </w:rPr>
        <w:t xml:space="preserve"> году</w:t>
      </w:r>
    </w:p>
    <w:p w:rsidR="00C16A8D" w:rsidRPr="00133022" w:rsidRDefault="00C16A8D" w:rsidP="00DB72F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Снижение гибели людей от дорожно-транспортных происшествий на 10 тыс. зарегистрированных транспортных средств, с 4 человек в 2019 г., до 1 человека к 2026г.</w:t>
      </w:r>
    </w:p>
    <w:p w:rsidR="006642D5" w:rsidRPr="00655540" w:rsidRDefault="006642D5" w:rsidP="00AC113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        Сроки реализации программы: 202</w:t>
      </w:r>
      <w:r w:rsidR="00A62331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4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- 202</w:t>
      </w:r>
      <w:r w:rsidR="00A62331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6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годы.</w:t>
      </w:r>
    </w:p>
    <w:p w:rsidR="006642D5" w:rsidRPr="00655540" w:rsidRDefault="006642D5" w:rsidP="00AC113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        Реализация подпрограммы 2 муниципальной программы будет осуществляться без выделения этапов.</w:t>
      </w:r>
    </w:p>
    <w:p w:rsidR="00A62331" w:rsidRDefault="00A62331" w:rsidP="00AC113F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B6649F" w:rsidRDefault="00B6649F" w:rsidP="00AC113F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B6649F" w:rsidRDefault="00B6649F" w:rsidP="00AC113F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B6649F" w:rsidRDefault="00B6649F" w:rsidP="00AC113F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A62331" w:rsidRDefault="00A62331" w:rsidP="00C16A8D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A62331" w:rsidRDefault="00A62331" w:rsidP="00AC113F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A62331" w:rsidRDefault="00A62331" w:rsidP="00AC113F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>Раздел 3. Характеристика основных мероприятий подпрограммы 2 муниципальной программы</w:t>
      </w:r>
    </w:p>
    <w:p w:rsidR="006642D5" w:rsidRPr="00655540" w:rsidRDefault="006642D5" w:rsidP="00AC11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Программа направлена на осуществление мер по повышению безопасности дорожного движения на территории </w:t>
      </w:r>
      <w:r w:rsidR="00A55AF6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округа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и включает в себя следующие мероприятия, которые направлены на повышение правосознания участников дорожного движения,  в том числе несовершеннолетних, ответственности и культуры безопасного поведения на дороге:</w:t>
      </w:r>
    </w:p>
    <w:p w:rsidR="006642D5" w:rsidRPr="00655540" w:rsidRDefault="00C63A6D" w:rsidP="00AC11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  <w:t>Основное м</w:t>
      </w:r>
      <w:r w:rsidR="00767E2C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  <w:t xml:space="preserve">ероприятие </w:t>
      </w:r>
      <w:r w:rsidR="006642D5" w:rsidRPr="00655540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  <w:t xml:space="preserve"> </w:t>
      </w:r>
      <w:r w:rsidR="007F4E60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  <w:t>1</w:t>
      </w:r>
      <w:r w:rsidR="006642D5" w:rsidRPr="00655540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  <w:t>.</w:t>
      </w:r>
      <w:r w:rsidR="00767E2C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  <w:t xml:space="preserve"> </w:t>
      </w:r>
      <w:r w:rsidR="006642D5"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 xml:space="preserve">Предупреждение опасного поведения участников дорожного движения путем организации и проведения профилактических мероприятий, и их информационно-пропагандистское сопровождение. </w:t>
      </w:r>
    </w:p>
    <w:p w:rsidR="006642D5" w:rsidRPr="00655540" w:rsidRDefault="003F3BF2" w:rsidP="00AC11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</w:t>
      </w:r>
      <w:r w:rsidR="006642D5"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В рамках осуществления данного мероприятия предусматривается:</w:t>
      </w:r>
    </w:p>
    <w:p w:rsidR="006642D5" w:rsidRPr="00655540" w:rsidRDefault="006642D5" w:rsidP="00AC113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Организация работы по профилактике и преду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softHyphen/>
        <w:t>преждению ДТП с уча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softHyphen/>
        <w:t xml:space="preserve">стием детей и подростков (проведение акций, конкурсов, фестивалей, соревнований, мероприятий на тему безопасного поведения на дорогах, приобретение, размещение материалов по пропаганде безопасности дорожного движения и т. д.). 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Деятельность по данному направлению предусматривает формирование знаний и навыков по безопасному дорожному движению, информирование о ситуациях, потенциально приводящих к дорожно-транспортным происшествиям, повышение культуры на дорогах</w:t>
      </w: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</w:p>
    <w:p w:rsidR="006642D5" w:rsidRPr="00655540" w:rsidRDefault="00C63A6D" w:rsidP="00767E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Основное м</w:t>
      </w:r>
      <w:r w:rsidR="00767E2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ероприятие </w:t>
      </w:r>
      <w:r w:rsidR="006642D5"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2. Совершенствование материально-технической базы образовательных учреждений, реализующих образовательные программы с изучением правил дорожного движения .</w:t>
      </w:r>
    </w:p>
    <w:p w:rsidR="006642D5" w:rsidRPr="00655540" w:rsidRDefault="006642D5" w:rsidP="00AC113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ab/>
      </w:r>
      <w:r w:rsidRPr="003F3BF2"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  <w:t>В целях реализации данного мер</w:t>
      </w:r>
      <w:r w:rsidRPr="003F3BF2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оприятия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предусматривается  приобретение методической литературы  для школ района, поддержка и развитие деятельности отрядов юных инспекторов дорожного движения. </w:t>
      </w:r>
    </w:p>
    <w:p w:rsidR="006642D5" w:rsidRPr="00655540" w:rsidRDefault="006642D5" w:rsidP="00AC11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 xml:space="preserve">Раздел 4. </w:t>
      </w: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Информация о финансовом обеспечении и перечень мероприятий</w:t>
      </w:r>
    </w:p>
    <w:p w:rsidR="006642D5" w:rsidRDefault="006642D5" w:rsidP="00AC113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подпрограммы 2 муниципальной программы.</w:t>
      </w:r>
    </w:p>
    <w:p w:rsidR="00C15C56" w:rsidRPr="00655540" w:rsidRDefault="00C15C56" w:rsidP="00AC113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0"/>
          <w:szCs w:val="20"/>
        </w:rPr>
      </w:pPr>
    </w:p>
    <w:p w:rsidR="007E7254" w:rsidRPr="00655540" w:rsidRDefault="006642D5" w:rsidP="00AC113F">
      <w:pPr>
        <w:spacing w:after="0" w:line="240" w:lineRule="auto"/>
        <w:ind w:right="624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</w:rPr>
        <w:t xml:space="preserve"> </w:t>
      </w:r>
      <w:r w:rsidR="007E7254" w:rsidRPr="00655540">
        <w:rPr>
          <w:rFonts w:ascii="Times New Roman" w:eastAsia="Times New Roman" w:hAnsi="Times New Roman"/>
          <w:color w:val="000000"/>
          <w:sz w:val="20"/>
          <w:szCs w:val="20"/>
        </w:rPr>
        <w:t xml:space="preserve">Объем  средств на реализацию подпрограммы 2 муниципальной программы  составляет  </w:t>
      </w:r>
      <w:r w:rsidR="00C15C56">
        <w:rPr>
          <w:rFonts w:ascii="Times New Roman" w:eastAsia="Times New Roman" w:hAnsi="Times New Roman"/>
          <w:color w:val="000000"/>
          <w:sz w:val="20"/>
          <w:szCs w:val="20"/>
        </w:rPr>
        <w:t>21,0</w:t>
      </w:r>
      <w:r w:rsidR="007E7254" w:rsidRPr="00655540">
        <w:rPr>
          <w:rFonts w:ascii="Times New Roman" w:eastAsia="Times New Roman" w:hAnsi="Times New Roman"/>
          <w:color w:val="000000"/>
          <w:sz w:val="20"/>
          <w:szCs w:val="20"/>
        </w:rPr>
        <w:t xml:space="preserve"> тыс. рублей, в том числе по годам реализации:  </w:t>
      </w:r>
    </w:p>
    <w:p w:rsidR="007E7254" w:rsidRPr="00655540" w:rsidRDefault="007E7254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2024 год — 7,0 тыс. рублей;</w:t>
      </w:r>
    </w:p>
    <w:p w:rsidR="007E7254" w:rsidRDefault="007E7254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2025 год — 7,0 тыс. рублей.    </w:t>
      </w:r>
    </w:p>
    <w:p w:rsidR="00270A9B" w:rsidRPr="00655540" w:rsidRDefault="00270A9B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6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год — 7,0 тыс. рублей</w:t>
      </w:r>
    </w:p>
    <w:p w:rsidR="007E7254" w:rsidRPr="00655540" w:rsidRDefault="007E7254" w:rsidP="00AC113F">
      <w:pPr>
        <w:tabs>
          <w:tab w:val="left" w:pos="10800"/>
          <w:tab w:val="left" w:pos="10995"/>
          <w:tab w:val="left" w:pos="1125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Из них за счет средств бюджета </w:t>
      </w:r>
      <w:r w:rsidR="00A55AF6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округа </w:t>
      </w:r>
      <w:r w:rsidR="00C15C56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21,0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тыс. рублей, в том числе по годам реализации:</w:t>
      </w:r>
    </w:p>
    <w:p w:rsidR="007E7254" w:rsidRPr="00655540" w:rsidRDefault="007E7254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202</w:t>
      </w:r>
      <w:r w:rsidR="00270A9B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4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год — 7,0 тыс. рублей;</w:t>
      </w:r>
    </w:p>
    <w:p w:rsidR="007E7254" w:rsidRPr="00655540" w:rsidRDefault="007E7254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202</w:t>
      </w:r>
      <w:r w:rsidR="00270A9B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5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год — 7,0 тыс. рублей;</w:t>
      </w:r>
    </w:p>
    <w:p w:rsidR="007E7254" w:rsidRPr="00655540" w:rsidRDefault="007E7254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202</w:t>
      </w:r>
      <w:r w:rsidR="00270A9B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6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год — 7,0 тыс. рублей.   </w:t>
      </w:r>
    </w:p>
    <w:p w:rsidR="007E7254" w:rsidRPr="00655540" w:rsidRDefault="007E7254" w:rsidP="00AC113F">
      <w:pPr>
        <w:tabs>
          <w:tab w:val="left" w:pos="10800"/>
          <w:tab w:val="left" w:pos="10995"/>
          <w:tab w:val="left" w:pos="1125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Из них за счет средств областного бюджета </w:t>
      </w:r>
      <w:r w:rsidR="00C15C56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0,0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тыс. рублей, в том числе по годам реализации:</w:t>
      </w:r>
    </w:p>
    <w:p w:rsidR="007E7254" w:rsidRPr="00655540" w:rsidRDefault="007E7254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202</w:t>
      </w:r>
      <w:r w:rsidR="00270A9B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4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год — 0,0 тыс. рублей;</w:t>
      </w:r>
    </w:p>
    <w:p w:rsidR="007E7254" w:rsidRPr="00655540" w:rsidRDefault="007E7254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202</w:t>
      </w:r>
      <w:r w:rsidR="00270A9B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5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год — 0,0 тыс. рублей;</w:t>
      </w:r>
    </w:p>
    <w:p w:rsidR="009600DC" w:rsidRPr="00655540" w:rsidRDefault="00270A9B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2026</w:t>
      </w:r>
      <w:r w:rsidR="007E7254"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год — 0,0 тыс. рублей.     </w:t>
      </w:r>
      <w:r w:rsidR="009600DC"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Сведения о расходах районного бюджета на реализацию подпрограммы 2 муниципальной программы</w:t>
      </w:r>
      <w:r w:rsidRPr="00655540">
        <w:rPr>
          <w:rFonts w:ascii="Times New Roman" w:eastAsia="Times New Roman" w:hAnsi="Times New Roman"/>
          <w:i/>
          <w:color w:val="00000A"/>
          <w:sz w:val="20"/>
          <w:szCs w:val="20"/>
          <w:lang w:eastAsia="ru-RU"/>
        </w:rPr>
        <w:t xml:space="preserve"> 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представлены в приложении № 3 к подпрограмме 2».</w:t>
      </w:r>
    </w:p>
    <w:p w:rsidR="00133022" w:rsidRDefault="00133022" w:rsidP="00AC113F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6642D5" w:rsidRPr="00655540" w:rsidRDefault="00E41219" w:rsidP="00AC113F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>Р</w:t>
      </w:r>
      <w:r w:rsidR="006642D5"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>аздел 5. Прогнозная (справочная)</w:t>
      </w:r>
      <w:r w:rsidR="006642D5"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</w:t>
      </w:r>
      <w:r w:rsidR="006642D5"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>оценка объемов привлечения</w:t>
      </w:r>
    </w:p>
    <w:p w:rsidR="006642D5" w:rsidRPr="00655540" w:rsidRDefault="006642D5" w:rsidP="00AC113F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>средств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</w:t>
      </w: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>областного бюджета, организаций для реализации муниципальной программы</w:t>
      </w:r>
    </w:p>
    <w:p w:rsidR="006642D5" w:rsidRPr="00655540" w:rsidRDefault="006642D5" w:rsidP="00A55AF6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Сведения о прогнозной (справочной) оценке объемов привлечения средств областного бюджета, организаций, в том числе организаций с государственным и муниципальным участием, общественных, научных и иных организаций, а также внебюджетных фондов, представлены в приложении 4 к подпрограмме 2. </w:t>
      </w:r>
    </w:p>
    <w:p w:rsidR="00133022" w:rsidRDefault="006642D5" w:rsidP="00AC113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 xml:space="preserve"> </w:t>
      </w:r>
    </w:p>
    <w:p w:rsidR="006642D5" w:rsidRPr="00655540" w:rsidRDefault="006642D5" w:rsidP="00AC113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 xml:space="preserve">Раздел 6. Характеристика мер правового регулирования </w:t>
      </w:r>
    </w:p>
    <w:p w:rsidR="00A55AF6" w:rsidRPr="00655540" w:rsidRDefault="006642D5" w:rsidP="00A55AF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        Сведения об основных мерах правового регулирования  в сфере реализации муниципальной программы приведены в п</w:t>
      </w:r>
      <w:r w:rsidR="00A55AF6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риложении 5  к </w:t>
      </w:r>
      <w:r w:rsidR="00A55AF6" w:rsidRPr="00A55AF6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подпрограмме 2  муниципальной программы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 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Раздел 7. Прогноз сводных показателей муниципальных заданий на оказание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муниципальных услуг (выполнение работ) муниципальными учреждениями</w:t>
      </w:r>
    </w:p>
    <w:p w:rsidR="006642D5" w:rsidRPr="00655540" w:rsidRDefault="006642D5" w:rsidP="00A55A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Оказание муниципальными учреждениями муниципальных услуг физическим и (или) юридическим лицам в рамках реализации подпрограммы не запланировано.</w:t>
      </w:r>
    </w:p>
    <w:p w:rsidR="00133022" w:rsidRDefault="00133022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 xml:space="preserve">Раздел 8. Информация об инвестиционных проектах, 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реализуемых в рамках подпрограммы</w:t>
      </w:r>
    </w:p>
    <w:p w:rsidR="006642D5" w:rsidRPr="00655540" w:rsidRDefault="006642D5" w:rsidP="00AC11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Инвестиционные проекты, исполнение которых полностью или частично осуществляется за счет средств районного бюджета, отсутствуют.</w:t>
      </w:r>
    </w:p>
    <w:p w:rsidR="00591344" w:rsidRDefault="00591344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Раздел 9.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 xml:space="preserve"> </w:t>
      </w: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 xml:space="preserve">Информация об участии в реализации подпрограммы 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муниципальной программы организаций с государственным и муниципальным участием, общественных, научных и иных организаций, внебюджетных фондов</w:t>
      </w:r>
    </w:p>
    <w:p w:rsidR="006642D5" w:rsidRPr="00655540" w:rsidRDefault="006642D5" w:rsidP="00AC11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Организации с государственным и муниципальным участием, общественные, научные и иные организации, внебюджетные фонды в реализации подпрограммы муниципальной программы не участвуют.</w:t>
      </w:r>
    </w:p>
    <w:p w:rsidR="006642D5" w:rsidRPr="00655540" w:rsidRDefault="006642D5" w:rsidP="00AC11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sectPr w:rsidR="006642D5" w:rsidRPr="00655540" w:rsidSect="00B6649F">
          <w:footerReference w:type="default" r:id="rId29"/>
          <w:pgSz w:w="11906" w:h="16838"/>
          <w:pgMar w:top="426" w:right="566" w:bottom="284" w:left="993" w:header="0" w:footer="0" w:gutter="0"/>
          <w:cols w:space="720"/>
          <w:formProt w:val="0"/>
          <w:docGrid w:linePitch="360" w:charSpace="2047"/>
        </w:sectPr>
      </w:pPr>
      <w:r w:rsidRPr="00655540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  <w:t xml:space="preserve">         </w:t>
      </w:r>
    </w:p>
    <w:p w:rsidR="006642D5" w:rsidRPr="00655540" w:rsidRDefault="006642D5" w:rsidP="00AC113F">
      <w:pPr>
        <w:widowControl w:val="0"/>
        <w:tabs>
          <w:tab w:val="left" w:pos="13830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2</w:t>
      </w: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 xml:space="preserve"> 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муниципальной программы</w:t>
      </w:r>
    </w:p>
    <w:p w:rsidR="00B6649F" w:rsidRDefault="00B6649F" w:rsidP="00AC113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B6649F" w:rsidRDefault="00B6649F" w:rsidP="00AC113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6642D5" w:rsidRDefault="006642D5" w:rsidP="00AC113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  <w:t xml:space="preserve">Сведения о целевых показателях (индикаторах) подпрограммы 2 </w:t>
      </w:r>
      <w:r w:rsidRPr="00655540">
        <w:rPr>
          <w:rFonts w:ascii="Times New Roman" w:eastAsia="Times New Roman" w:hAnsi="Times New Roman"/>
          <w:b/>
          <w:color w:val="00000A"/>
          <w:sz w:val="20"/>
          <w:szCs w:val="20"/>
        </w:rPr>
        <w:t>муниципальной программы</w:t>
      </w:r>
    </w:p>
    <w:p w:rsidR="00B6649F" w:rsidRDefault="00B6649F" w:rsidP="00AC113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</w:rPr>
      </w:pPr>
    </w:p>
    <w:p w:rsidR="00B6649F" w:rsidRPr="00655540" w:rsidRDefault="00B6649F" w:rsidP="00AC113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</w:rPr>
      </w:pPr>
    </w:p>
    <w:tbl>
      <w:tblPr>
        <w:tblW w:w="15472" w:type="dxa"/>
        <w:tblInd w:w="-244" w:type="dxa"/>
        <w:tblBorders>
          <w:top w:val="single" w:sz="4" w:space="0" w:color="000001"/>
          <w:left w:val="single" w:sz="4" w:space="0" w:color="000001"/>
        </w:tblBorders>
        <w:tblCellMar>
          <w:left w:w="40" w:type="dxa"/>
          <w:right w:w="75" w:type="dxa"/>
        </w:tblCellMar>
        <w:tblLook w:val="0000" w:firstRow="0" w:lastRow="0" w:firstColumn="0" w:lastColumn="0" w:noHBand="0" w:noVBand="0"/>
      </w:tblPr>
      <w:tblGrid>
        <w:gridCol w:w="401"/>
        <w:gridCol w:w="3569"/>
        <w:gridCol w:w="4111"/>
        <w:gridCol w:w="1012"/>
        <w:gridCol w:w="1276"/>
        <w:gridCol w:w="1225"/>
        <w:gridCol w:w="1327"/>
        <w:gridCol w:w="1275"/>
        <w:gridCol w:w="1276"/>
      </w:tblGrid>
      <w:tr w:rsidR="006642D5" w:rsidRPr="00655540" w:rsidTr="003F3BF2">
        <w:trPr>
          <w:cantSplit/>
          <w:trHeight w:val="320"/>
        </w:trPr>
        <w:tc>
          <w:tcPr>
            <w:tcW w:w="4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 xml:space="preserve">N 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br/>
              <w:t>п/п</w:t>
            </w:r>
          </w:p>
        </w:tc>
        <w:tc>
          <w:tcPr>
            <w:tcW w:w="356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Задачи, направленные на  достижение цели</w:t>
            </w: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Наименование индикатора   (показателя)</w:t>
            </w:r>
          </w:p>
        </w:tc>
        <w:tc>
          <w:tcPr>
            <w:tcW w:w="101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Ед.  измерения</w:t>
            </w:r>
          </w:p>
        </w:tc>
        <w:tc>
          <w:tcPr>
            <w:tcW w:w="63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Значение целевого показателя (индикатора)</w:t>
            </w:r>
          </w:p>
        </w:tc>
      </w:tr>
      <w:tr w:rsidR="006642D5" w:rsidRPr="00655540" w:rsidTr="00362BB8">
        <w:trPr>
          <w:cantSplit/>
          <w:trHeight w:val="748"/>
        </w:trPr>
        <w:tc>
          <w:tcPr>
            <w:tcW w:w="40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 xml:space="preserve">Отчетное 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оценочное</w:t>
            </w:r>
          </w:p>
        </w:tc>
        <w:tc>
          <w:tcPr>
            <w:tcW w:w="3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плановое</w:t>
            </w:r>
          </w:p>
        </w:tc>
      </w:tr>
      <w:tr w:rsidR="00603A67" w:rsidRPr="00655540" w:rsidTr="003F3BF2">
        <w:trPr>
          <w:cantSplit/>
          <w:trHeight w:val="305"/>
        </w:trPr>
        <w:tc>
          <w:tcPr>
            <w:tcW w:w="401" w:type="dxa"/>
            <w:tcBorders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569" w:type="dxa"/>
            <w:tcBorders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362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2</w:t>
            </w:r>
            <w:r w:rsidR="00362BB8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2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год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2</w:t>
            </w:r>
            <w:r w:rsidR="00AD4AA9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3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год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3F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2024  год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3F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3F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2026 год</w:t>
            </w:r>
          </w:p>
        </w:tc>
      </w:tr>
      <w:tr w:rsidR="00603A67" w:rsidRPr="00655540" w:rsidTr="003F3BF2"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 xml:space="preserve"> 1 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DF5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DF5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9</w:t>
            </w:r>
          </w:p>
        </w:tc>
      </w:tr>
      <w:tr w:rsidR="00362BB8" w:rsidRPr="00655540" w:rsidTr="00AD4AA9">
        <w:trPr>
          <w:cantSplit/>
          <w:trHeight w:val="760"/>
        </w:trPr>
        <w:tc>
          <w:tcPr>
            <w:tcW w:w="4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62BB8" w:rsidRPr="00655540" w:rsidRDefault="00362BB8" w:rsidP="00AC11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1.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62BB8" w:rsidRPr="00655540" w:rsidRDefault="00362BB8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i/>
                <w:color w:val="00000A"/>
                <w:sz w:val="20"/>
                <w:szCs w:val="20"/>
              </w:rPr>
              <w:t>Задача 1</w:t>
            </w:r>
          </w:p>
          <w:p w:rsidR="00362BB8" w:rsidRPr="00655540" w:rsidRDefault="00362BB8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Повышение уровня безопасности на всех видах транспорта.</w:t>
            </w:r>
          </w:p>
          <w:p w:rsidR="00362BB8" w:rsidRPr="00655540" w:rsidRDefault="00362BB8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  <w:p w:rsidR="00362BB8" w:rsidRPr="00655540" w:rsidRDefault="00362BB8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  <w:p w:rsidR="00362BB8" w:rsidRPr="00655540" w:rsidRDefault="00362BB8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62BB8" w:rsidRPr="00655540" w:rsidRDefault="00362BB8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  <w:t>Целевой показатель 1</w:t>
            </w:r>
          </w:p>
          <w:p w:rsidR="00362BB8" w:rsidRPr="00655540" w:rsidRDefault="00362BB8" w:rsidP="00AC11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  <w:t>Смертность от дорожно-транспортных происшествий, случаев на 100 тыс. человек населения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62BB8" w:rsidRPr="00655540" w:rsidRDefault="00362BB8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4AA9" w:rsidRDefault="00362BB8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10,6</w:t>
            </w:r>
          </w:p>
          <w:p w:rsidR="00362BB8" w:rsidRPr="00655540" w:rsidRDefault="00362BB8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62BB8">
              <w:rPr>
                <w:rFonts w:ascii="Times New Roman" w:eastAsia="Times New Roman" w:hAnsi="Times New Roman"/>
                <w:color w:val="00000A"/>
                <w:sz w:val="16"/>
                <w:szCs w:val="20"/>
                <w:lang w:eastAsia="zh-CN"/>
              </w:rPr>
              <w:t>отчетное 2017г.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62BB8" w:rsidRPr="007655EC" w:rsidRDefault="00362BB8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10,6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62BB8" w:rsidRPr="007655EC" w:rsidRDefault="00362BB8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62BB8" w:rsidRPr="007655EC" w:rsidRDefault="00362BB8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62BB8" w:rsidRPr="007655EC" w:rsidRDefault="00362BB8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5,3</w:t>
            </w:r>
          </w:p>
        </w:tc>
      </w:tr>
      <w:tr w:rsidR="00603A67" w:rsidRPr="00655540" w:rsidTr="00AD4AA9">
        <w:trPr>
          <w:trHeight w:val="242"/>
        </w:trPr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C11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2.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sz w:val="20"/>
                <w:szCs w:val="20"/>
              </w:rPr>
              <w:t>Задача 2</w:t>
            </w:r>
          </w:p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Повышение безопасности дорожного движения и предотвращение дорожно-транспортных происшествий, вероятность гибели людей в которых наиболее высока.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  <w:t>Целевой показатель 2</w:t>
            </w:r>
          </w:p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  <w:t>Число дорожно-транспортных происшествий с пострадавшими, единиц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03A67" w:rsidRPr="00655540" w:rsidRDefault="00603A67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10</w:t>
            </w:r>
          </w:p>
        </w:tc>
      </w:tr>
      <w:tr w:rsidR="00A15D1B" w:rsidRPr="00655540" w:rsidTr="00AD4AA9">
        <w:trPr>
          <w:trHeight w:val="242"/>
        </w:trPr>
        <w:tc>
          <w:tcPr>
            <w:tcW w:w="4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15D1B" w:rsidRPr="00655540" w:rsidRDefault="00A15D1B" w:rsidP="00AC11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3.</w:t>
            </w:r>
          </w:p>
        </w:tc>
        <w:tc>
          <w:tcPr>
            <w:tcW w:w="356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15D1B" w:rsidRPr="00655540" w:rsidRDefault="00A15D1B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Задача 3 </w:t>
            </w:r>
          </w:p>
          <w:p w:rsidR="00A15D1B" w:rsidRPr="00655540" w:rsidRDefault="00A15D1B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безопасности на всех видах транспорта. В том числе и несовершеннолетних</w:t>
            </w:r>
          </w:p>
          <w:p w:rsidR="00A15D1B" w:rsidRPr="00655540" w:rsidRDefault="00A15D1B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15D1B" w:rsidRPr="00655540" w:rsidRDefault="00A15D1B" w:rsidP="00AC11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Целевой показатель 3</w:t>
            </w:r>
          </w:p>
          <w:p w:rsidR="00A15D1B" w:rsidRPr="00655540" w:rsidRDefault="00A15D1B" w:rsidP="00AC11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Смертность и </w:t>
            </w:r>
            <w:proofErr w:type="spellStart"/>
            <w:r w:rsidRPr="00655540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травмирование</w:t>
            </w:r>
            <w:proofErr w:type="spellEnd"/>
            <w:r w:rsidRPr="00655540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несовершеннолетних в дорожно-транспортных происшествиях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15D1B" w:rsidRPr="00655540" w:rsidRDefault="00A15D1B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15D1B" w:rsidRPr="00655540" w:rsidRDefault="00A15D1B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15D1B" w:rsidRPr="00655540" w:rsidRDefault="00A15D1B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15D1B" w:rsidRPr="00655540" w:rsidRDefault="00A15D1B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15D1B" w:rsidRPr="00655540" w:rsidRDefault="00A15D1B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15D1B" w:rsidRPr="00655540" w:rsidRDefault="00A15D1B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AD4AA9" w:rsidRPr="00655540" w:rsidTr="00AD4AA9">
        <w:trPr>
          <w:trHeight w:val="242"/>
        </w:trPr>
        <w:tc>
          <w:tcPr>
            <w:tcW w:w="40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4AA9" w:rsidRPr="00655540" w:rsidRDefault="00AD4AA9" w:rsidP="00AC11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4AA9" w:rsidRPr="00655540" w:rsidRDefault="00AD4AA9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4AA9" w:rsidRPr="0015764A" w:rsidRDefault="00AD4AA9" w:rsidP="00AC11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15764A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Целевой показатель 4</w:t>
            </w:r>
          </w:p>
          <w:p w:rsidR="00AD4AA9" w:rsidRPr="0015764A" w:rsidRDefault="00AD4AA9" w:rsidP="00AC11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15764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Смертность  людей от дорожно-транспортных происшествий на 10 тыс. зарегистрированных транспортных средств, с 4 человек в 2019 г., до 1 человека к 2026г.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4AA9" w:rsidRPr="0015764A" w:rsidRDefault="00AD4AA9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764A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4AA9" w:rsidRPr="00AD4AA9" w:rsidRDefault="00AD4AA9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D4AA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3,8</w:t>
            </w:r>
          </w:p>
          <w:p w:rsidR="00AD4AA9" w:rsidRPr="0015764A" w:rsidRDefault="00AD4AA9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5764A">
              <w:rPr>
                <w:rFonts w:ascii="Times New Roman" w:eastAsia="Times New Roman" w:hAnsi="Times New Roman"/>
                <w:sz w:val="16"/>
                <w:szCs w:val="20"/>
                <w:lang w:eastAsia="zh-CN"/>
              </w:rPr>
              <w:t>(отчетное 2019г)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4AA9" w:rsidRPr="00E04E57" w:rsidRDefault="00AD4AA9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2,9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4AA9" w:rsidRPr="00E04E57" w:rsidRDefault="00AD4AA9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1,9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4AA9" w:rsidRPr="00E04E57" w:rsidRDefault="00AD4AA9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04E5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4AA9" w:rsidRPr="00E04E57" w:rsidRDefault="00AD4AA9" w:rsidP="00AD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1,9</w:t>
            </w:r>
          </w:p>
        </w:tc>
      </w:tr>
    </w:tbl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sectPr w:rsidR="006642D5" w:rsidRPr="00655540">
          <w:footerReference w:type="default" r:id="rId30"/>
          <w:pgSz w:w="16838" w:h="11906" w:orient="landscape"/>
          <w:pgMar w:top="426" w:right="851" w:bottom="766" w:left="851" w:header="0" w:footer="709" w:gutter="0"/>
          <w:cols w:space="720"/>
          <w:formProt w:val="0"/>
          <w:docGrid w:linePitch="360" w:charSpace="2047"/>
        </w:sectPr>
      </w:pPr>
    </w:p>
    <w:p w:rsidR="006642D5" w:rsidRPr="00655540" w:rsidRDefault="006642D5" w:rsidP="00AC11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lastRenderedPageBreak/>
        <w:t xml:space="preserve">Приложение 2 </w:t>
      </w:r>
    </w:p>
    <w:p w:rsidR="006642D5" w:rsidRPr="00655540" w:rsidRDefault="006642D5" w:rsidP="00AC11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aps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к подпрограмме 2</w:t>
      </w:r>
      <w:r w:rsidRPr="00655540">
        <w:rPr>
          <w:rFonts w:ascii="Times New Roman" w:eastAsia="Times New Roman" w:hAnsi="Times New Roman"/>
          <w:b/>
          <w:caps/>
          <w:color w:val="00000A"/>
          <w:sz w:val="20"/>
          <w:szCs w:val="20"/>
          <w:lang w:eastAsia="ru-RU"/>
        </w:rPr>
        <w:t xml:space="preserve"> 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муниципальной программы </w:t>
      </w:r>
      <w:r w:rsidRPr="00655540">
        <w:rPr>
          <w:rFonts w:ascii="Times New Roman" w:eastAsia="Times New Roman" w:hAnsi="Times New Roman"/>
          <w:b/>
          <w:caps/>
          <w:color w:val="00000A"/>
          <w:sz w:val="20"/>
          <w:szCs w:val="20"/>
          <w:lang w:eastAsia="ru-RU"/>
        </w:rPr>
        <w:t xml:space="preserve"> </w:t>
      </w:r>
    </w:p>
    <w:p w:rsidR="006642D5" w:rsidRPr="00655540" w:rsidRDefault="006642D5" w:rsidP="00AC113F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aps/>
          <w:color w:val="00000A"/>
          <w:sz w:val="20"/>
          <w:szCs w:val="20"/>
          <w:lang w:eastAsia="zh-CN"/>
        </w:rPr>
        <w:t>Сведения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о порядке сбора информации и методике расчета целевых показателей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муниципальной программы</w:t>
      </w:r>
    </w:p>
    <w:tbl>
      <w:tblPr>
        <w:tblW w:w="15760" w:type="dxa"/>
        <w:tblInd w:w="-13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745"/>
        <w:gridCol w:w="623"/>
        <w:gridCol w:w="1688"/>
        <w:gridCol w:w="1222"/>
        <w:gridCol w:w="2076"/>
        <w:gridCol w:w="1782"/>
        <w:gridCol w:w="1614"/>
        <w:gridCol w:w="1301"/>
        <w:gridCol w:w="1275"/>
        <w:gridCol w:w="1985"/>
        <w:gridCol w:w="25"/>
      </w:tblGrid>
      <w:tr w:rsidR="00EF1524" w:rsidRPr="00655540" w:rsidTr="00AF0B3A">
        <w:trPr>
          <w:trHeight w:val="960"/>
        </w:trPr>
        <w:tc>
          <w:tcPr>
            <w:tcW w:w="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N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Наименование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целевого показателя </w:t>
            </w:r>
          </w:p>
        </w:tc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Ед.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изм.</w:t>
            </w:r>
          </w:p>
        </w:tc>
        <w:tc>
          <w:tcPr>
            <w:tcW w:w="1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Определение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целевого показателя </w:t>
            </w:r>
          </w:p>
          <w:p w:rsidR="00EF1524" w:rsidRPr="00655540" w:rsidRDefault="003E4D8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31" w:anchor="Par1021" w:history="1">
              <w:r w:rsidR="00EF1524"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&lt;1&gt;</w:t>
              </w:r>
            </w:hyperlink>
          </w:p>
        </w:tc>
        <w:tc>
          <w:tcPr>
            <w:tcW w:w="1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Временные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характе</w:t>
            </w:r>
            <w:proofErr w:type="spellEnd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ристики</w:t>
            </w:r>
            <w:proofErr w:type="spellEnd"/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целевого показателя </w:t>
            </w:r>
          </w:p>
          <w:p w:rsidR="00EF1524" w:rsidRPr="00655540" w:rsidRDefault="003E4D8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32" w:anchor="Par1022" w:history="1">
              <w:r w:rsidR="00EF1524"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&lt;2&gt;</w:t>
              </w:r>
            </w:hyperlink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Алгоритм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формирования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(формула) и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методологические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пояснения к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целевому показателю</w:t>
            </w:r>
            <w:hyperlink r:id="rId33" w:anchor="Par1023" w:history="1">
              <w:r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&lt;3&gt;</w:t>
              </w:r>
            </w:hyperlink>
          </w:p>
        </w:tc>
        <w:tc>
          <w:tcPr>
            <w:tcW w:w="1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Базовые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показатели, используемые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 формуле</w:t>
            </w:r>
          </w:p>
        </w:tc>
        <w:tc>
          <w:tcPr>
            <w:tcW w:w="1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Метод сбора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информации,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индекс формы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отчетности</w:t>
            </w:r>
          </w:p>
          <w:p w:rsidR="00EF1524" w:rsidRPr="00655540" w:rsidRDefault="003E4D8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34" w:anchor="Par1023" w:history="1">
              <w:r w:rsidR="00EF1524"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&lt;4&gt;</w:t>
              </w:r>
            </w:hyperlink>
          </w:p>
        </w:tc>
        <w:tc>
          <w:tcPr>
            <w:tcW w:w="13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Объект и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единица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наблю</w:t>
            </w:r>
            <w:proofErr w:type="spellEnd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дения</w:t>
            </w:r>
            <w:proofErr w:type="spellEnd"/>
          </w:p>
          <w:p w:rsidR="00EF1524" w:rsidRPr="00655540" w:rsidRDefault="003E4D8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35" w:anchor="Par1024" w:history="1">
              <w:r w:rsidR="00EF1524"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&lt;5&gt;</w:t>
              </w:r>
            </w:hyperlink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Охват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единиц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совокуп</w:t>
            </w:r>
            <w:proofErr w:type="spellEnd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ности</w:t>
            </w:r>
            <w:proofErr w:type="spellEnd"/>
          </w:p>
          <w:p w:rsidR="00EF1524" w:rsidRPr="00655540" w:rsidRDefault="003E4D8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36" w:anchor="Par1025" w:history="1">
              <w:r w:rsidR="00EF1524"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&lt;6&gt;</w:t>
              </w:r>
            </w:hyperlink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Ответственный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за сбор данных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по целевому показателю</w:t>
            </w:r>
          </w:p>
          <w:p w:rsidR="00EF1524" w:rsidRPr="00655540" w:rsidRDefault="003E4D89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37" w:anchor="Par1026" w:history="1">
              <w:r w:rsidR="00EF1524"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&lt;7&gt;</w:t>
              </w:r>
            </w:hyperlink>
          </w:p>
        </w:tc>
        <w:tc>
          <w:tcPr>
            <w:tcW w:w="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F1524" w:rsidRPr="00655540" w:rsidTr="00AF0B3A">
        <w:tc>
          <w:tcPr>
            <w:tcW w:w="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F1524" w:rsidRPr="00655540" w:rsidTr="00AF0B3A">
        <w:trPr>
          <w:cantSplit/>
          <w:trHeight w:val="2010"/>
        </w:trPr>
        <w:tc>
          <w:tcPr>
            <w:tcW w:w="4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1   </w:t>
            </w:r>
          </w:p>
        </w:tc>
        <w:tc>
          <w:tcPr>
            <w:tcW w:w="17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 xml:space="preserve">Целевой показатель  1 </w:t>
            </w:r>
          </w:p>
          <w:p w:rsidR="00EF1524" w:rsidRPr="00655540" w:rsidRDefault="00EF1524" w:rsidP="00AC11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  <w:t>Смертность от дорожно-транспортных происшествий, случаев на 100 тыс. человек населения</w:t>
            </w:r>
          </w:p>
        </w:tc>
        <w:tc>
          <w:tcPr>
            <w:tcW w:w="6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6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Характеризует снижение (увеличение) смертности  от ДТП в </w:t>
            </w:r>
            <w:r w:rsidR="003F3BF2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округе</w:t>
            </w:r>
          </w:p>
        </w:tc>
        <w:tc>
          <w:tcPr>
            <w:tcW w:w="12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Nгод</w:t>
            </w:r>
            <w:proofErr w:type="spellEnd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=N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vertAlign w:val="subscript"/>
                <w:lang w:eastAsia="ru-RU"/>
              </w:rPr>
              <w:t>1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/N2*100000, где 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val="en-US" w:eastAsia="ru-RU"/>
              </w:rPr>
              <w:t>N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год- уровень смертности от дорожно-транспортных происшествий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 xml:space="preserve">Базовый        </w:t>
            </w:r>
          </w:p>
          <w:p w:rsidR="00EF1524" w:rsidRPr="00655540" w:rsidRDefault="00EF1524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>показатель 1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 </w:t>
            </w:r>
          </w:p>
          <w:p w:rsidR="00EF1524" w:rsidRPr="00655540" w:rsidRDefault="00EF1524" w:rsidP="00AC113F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val="en-US" w:eastAsia="ru-RU"/>
              </w:rPr>
              <w:t>N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vertAlign w:val="subscript"/>
                <w:lang w:eastAsia="ru-RU"/>
              </w:rPr>
              <w:t>1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 – число погибших в ДТП на конец отчетного года;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widowControl w:val="0"/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1 -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>ОМВД России по Никольскому району</w:t>
            </w:r>
          </w:p>
          <w:p w:rsidR="00EF1524" w:rsidRPr="00655540" w:rsidRDefault="00EF1524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Все группы населения, ед.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1-сплошное наблюдение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widowControl w:val="0"/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статистика ОМВД России по Никольскому </w:t>
            </w:r>
            <w:r w:rsidR="003F3BF2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</w:t>
            </w:r>
          </w:p>
        </w:tc>
        <w:tc>
          <w:tcPr>
            <w:tcW w:w="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F1524" w:rsidRPr="00655540" w:rsidTr="00AF0B3A">
        <w:trPr>
          <w:cantSplit/>
        </w:trPr>
        <w:tc>
          <w:tcPr>
            <w:tcW w:w="4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F1524" w:rsidRPr="00655540" w:rsidRDefault="00EF1524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tabs>
                <w:tab w:val="left" w:pos="17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 xml:space="preserve">Базовый        </w:t>
            </w:r>
          </w:p>
          <w:p w:rsidR="00EF1524" w:rsidRPr="00655540" w:rsidRDefault="00EF1524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>показатель 2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 </w:t>
            </w:r>
          </w:p>
          <w:p w:rsidR="00EF1524" w:rsidRPr="00655540" w:rsidRDefault="00EF1524" w:rsidP="00A55AF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val="en-US" w:eastAsia="ru-RU"/>
              </w:rPr>
              <w:t>N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2–  общая численность населения в </w:t>
            </w:r>
            <w:r w:rsidR="00A55AF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на конец отчетного года;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widowControl w:val="0"/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 —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>статистические данные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Все группы населения, ед.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1-сплошное наблюдение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widowControl w:val="0"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ТОФСГ статистики по Вологодской области</w:t>
            </w:r>
          </w:p>
        </w:tc>
        <w:tc>
          <w:tcPr>
            <w:tcW w:w="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F1524" w:rsidRPr="00655540" w:rsidTr="00056602">
        <w:trPr>
          <w:cantSplit/>
          <w:trHeight w:val="2083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 xml:space="preserve">Целевой показатель 2  </w:t>
            </w:r>
          </w:p>
          <w:p w:rsidR="00EF1524" w:rsidRPr="00655540" w:rsidRDefault="00EF1524" w:rsidP="00AC11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  <w:t>Число дорожно-транспортных происшествий с пострадавшими, единиц</w:t>
            </w:r>
          </w:p>
          <w:p w:rsidR="00EF1524" w:rsidRPr="00655540" w:rsidRDefault="00EF1524" w:rsidP="00AC11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</w:p>
          <w:p w:rsidR="00EF1524" w:rsidRPr="00655540" w:rsidRDefault="00EF1524" w:rsidP="00AC11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</w:p>
          <w:p w:rsidR="00EF1524" w:rsidRPr="00655540" w:rsidRDefault="00EF1524" w:rsidP="00AC11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</w:p>
          <w:p w:rsidR="00EF1524" w:rsidRPr="00655540" w:rsidRDefault="00EF1524" w:rsidP="00AC11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</w:p>
          <w:p w:rsidR="00EF1524" w:rsidRPr="00655540" w:rsidRDefault="00EF1524" w:rsidP="00AC11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</w:p>
          <w:p w:rsidR="00EF1524" w:rsidRPr="00655540" w:rsidRDefault="00EF1524" w:rsidP="00AC11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Характеризует снижение (увеличение) числа   ДТП с пострадавшими.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4E0B5E" w:rsidRDefault="00EF1524" w:rsidP="0009602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val="en-US" w:eastAsia="ru-RU"/>
              </w:rPr>
              <w:t>N1</w:t>
            </w:r>
            <w:r w:rsidR="0009602C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=</w:t>
            </w:r>
            <w:r w:rsidR="004E0B5E">
              <w:rPr>
                <w:rFonts w:ascii="Times New Roman" w:eastAsia="Times New Roman" w:hAnsi="Times New Roman"/>
                <w:color w:val="00000A"/>
                <w:sz w:val="20"/>
                <w:szCs w:val="20"/>
                <w:lang w:val="en-US" w:eastAsia="ru-RU"/>
              </w:rPr>
              <w:t>N</w:t>
            </w:r>
            <w:r w:rsidR="004E0B5E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 xml:space="preserve">Базовый        </w:t>
            </w:r>
          </w:p>
          <w:p w:rsidR="00EF1524" w:rsidRPr="00655540" w:rsidRDefault="00EF1524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>показатель  1</w:t>
            </w:r>
          </w:p>
          <w:p w:rsidR="00EF1524" w:rsidRPr="00655540" w:rsidRDefault="00EF1524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val="en-US" w:eastAsia="ru-RU"/>
              </w:rPr>
              <w:t>N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1-число дорожно-транспортных происшествий с пострадавшими на конец отчетного года</w:t>
            </w:r>
          </w:p>
          <w:p w:rsidR="00EF1524" w:rsidRPr="00655540" w:rsidRDefault="00EF1524" w:rsidP="00AC113F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widowControl w:val="0"/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yellow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1 -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 xml:space="preserve">ОМВД России по Никольскому </w:t>
            </w:r>
            <w:r w:rsidR="003F3BF2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>у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Все группы населения, ед.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1-сплошное наблюдение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widowControl w:val="0"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статистика ОМВД России по Никольскому </w:t>
            </w:r>
            <w:r w:rsidR="003F3BF2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</w:t>
            </w:r>
          </w:p>
        </w:tc>
        <w:tc>
          <w:tcPr>
            <w:tcW w:w="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F1524" w:rsidRPr="00655540" w:rsidTr="00AF0B3A">
        <w:trPr>
          <w:gridAfter w:val="1"/>
          <w:wAfter w:w="25" w:type="dxa"/>
          <w:cantSplit/>
          <w:trHeight w:val="2583"/>
        </w:trPr>
        <w:tc>
          <w:tcPr>
            <w:tcW w:w="42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lastRenderedPageBreak/>
              <w:t>3.</w:t>
            </w:r>
          </w:p>
        </w:tc>
        <w:tc>
          <w:tcPr>
            <w:tcW w:w="174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C16A8D" w:rsidRDefault="00EF1524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  <w:r w:rsidRPr="00C16A8D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Целевой показатель 3</w:t>
            </w:r>
          </w:p>
          <w:p w:rsidR="00EF1524" w:rsidRPr="00655540" w:rsidRDefault="00EF1524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16A8D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 xml:space="preserve">Смертность и </w:t>
            </w:r>
            <w:proofErr w:type="spellStart"/>
            <w:r w:rsidRPr="00C16A8D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травмирование</w:t>
            </w:r>
            <w:proofErr w:type="spellEnd"/>
            <w:r w:rsidRPr="00C16A8D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 xml:space="preserve"> несовершенно-летних в дорожно-транспортных происшествиях</w:t>
            </w:r>
          </w:p>
        </w:tc>
        <w:tc>
          <w:tcPr>
            <w:tcW w:w="62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6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 xml:space="preserve">Характеризует снижение (увеличение)  уровня смертности и травматизма несовершеннолетних от ДТП в </w:t>
            </w:r>
            <w:r w:rsidR="003F3BF2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</w:t>
            </w:r>
            <w:r w:rsidRPr="0065554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2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55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540">
              <w:rPr>
                <w:rFonts w:ascii="Times New Roman" w:hAnsi="Times New Roman"/>
                <w:sz w:val="20"/>
                <w:szCs w:val="20"/>
              </w:rPr>
              <w:t>Nгод</w:t>
            </w:r>
            <w:proofErr w:type="spellEnd"/>
            <w:r w:rsidRPr="00655540">
              <w:rPr>
                <w:rFonts w:ascii="Times New Roman" w:hAnsi="Times New Roman"/>
                <w:sz w:val="20"/>
                <w:szCs w:val="20"/>
              </w:rPr>
              <w:t xml:space="preserve"> = N      1/N2*100000, где N год-уровень </w:t>
            </w:r>
            <w:proofErr w:type="spellStart"/>
            <w:r w:rsidRPr="00655540">
              <w:rPr>
                <w:rFonts w:ascii="Times New Roman" w:hAnsi="Times New Roman"/>
                <w:sz w:val="20"/>
                <w:szCs w:val="20"/>
              </w:rPr>
              <w:t>смерт-ности</w:t>
            </w:r>
            <w:proofErr w:type="spellEnd"/>
            <w:r w:rsidRPr="00655540">
              <w:rPr>
                <w:rFonts w:ascii="Times New Roman" w:hAnsi="Times New Roman"/>
                <w:sz w:val="20"/>
                <w:szCs w:val="20"/>
              </w:rPr>
              <w:t xml:space="preserve"> и травматизма несовершеннолетних от ДТП  в </w:t>
            </w:r>
            <w:r w:rsidR="00A55AF6">
              <w:rPr>
                <w:rFonts w:ascii="Times New Roman" w:hAnsi="Times New Roman"/>
                <w:sz w:val="20"/>
                <w:szCs w:val="20"/>
              </w:rPr>
              <w:t>округе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 xml:space="preserve">Базовый        </w:t>
            </w:r>
          </w:p>
          <w:p w:rsidR="00EF1524" w:rsidRPr="00655540" w:rsidRDefault="00EF1524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 xml:space="preserve">показатель 1  </w:t>
            </w:r>
          </w:p>
          <w:p w:rsidR="00EF1524" w:rsidRPr="00655540" w:rsidRDefault="00EF1524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N1 – число травмированных и погибших в ДТП  несовершеннолетних на конец отчетного года;</w:t>
            </w:r>
          </w:p>
          <w:p w:rsidR="00EF1524" w:rsidRPr="00655540" w:rsidRDefault="00EF1524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1 -</w:t>
            </w:r>
            <w:r w:rsidRPr="00655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ОМВД России по Никольскому </w:t>
            </w:r>
            <w:r w:rsidR="003F3BF2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</w:t>
            </w:r>
            <w:r w:rsidRPr="00655540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Несовершеннолетние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1-сплошное наблюдение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 xml:space="preserve">статистика ОМВД России по Никольскому </w:t>
            </w:r>
            <w:r w:rsidR="003F3BF2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</w:t>
            </w:r>
            <w:r w:rsidRPr="00655540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EF1524" w:rsidRPr="00655540" w:rsidTr="00C16A8D">
        <w:trPr>
          <w:gridAfter w:val="1"/>
          <w:wAfter w:w="25" w:type="dxa"/>
          <w:cantSplit/>
          <w:trHeight w:val="1925"/>
        </w:trPr>
        <w:tc>
          <w:tcPr>
            <w:tcW w:w="42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 xml:space="preserve">Базовый        </w:t>
            </w:r>
          </w:p>
          <w:p w:rsidR="00EF1524" w:rsidRPr="00655540" w:rsidRDefault="00EF1524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 xml:space="preserve">показатель 2  </w:t>
            </w:r>
          </w:p>
          <w:p w:rsidR="00EF1524" w:rsidRPr="00655540" w:rsidRDefault="00EF1524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 xml:space="preserve">N2–  общая  численность населения несовершеннолетних в </w:t>
            </w:r>
            <w:r w:rsidR="003F3BF2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</w:t>
            </w:r>
            <w:r w:rsidRPr="00655540">
              <w:rPr>
                <w:rFonts w:ascii="Times New Roman" w:hAnsi="Times New Roman"/>
                <w:sz w:val="20"/>
                <w:szCs w:val="20"/>
              </w:rPr>
              <w:t>е на конец отчетного года;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1 —</w:t>
            </w:r>
            <w:r w:rsidRPr="00655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статистические данные</w:t>
            </w:r>
          </w:p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Несовершеннолетние,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1-сплошное наблюдение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EF1524" w:rsidRPr="00655540" w:rsidRDefault="00EF1524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ТОФСГ статистики по Вологодской области</w:t>
            </w:r>
          </w:p>
        </w:tc>
      </w:tr>
      <w:tr w:rsidR="00C16A8D" w:rsidRPr="00655540" w:rsidTr="00C16A8D">
        <w:trPr>
          <w:gridAfter w:val="1"/>
          <w:wAfter w:w="25" w:type="dxa"/>
          <w:cantSplit/>
          <w:trHeight w:val="1925"/>
        </w:trPr>
        <w:tc>
          <w:tcPr>
            <w:tcW w:w="424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6A8D" w:rsidRPr="00655540" w:rsidRDefault="00C16A8D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45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6A8D" w:rsidRPr="00C16A8D" w:rsidRDefault="00C16A8D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  <w:r w:rsidRPr="00C16A8D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Целевой показатель 4</w:t>
            </w:r>
          </w:p>
          <w:p w:rsidR="00C16A8D" w:rsidRPr="00655540" w:rsidRDefault="00C16A8D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16A8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Смертность людей от дорожно-транспортных происшествий на 10 тыс. зарегистрированных транспортных средств</w:t>
            </w:r>
          </w:p>
        </w:tc>
        <w:tc>
          <w:tcPr>
            <w:tcW w:w="623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6A8D" w:rsidRPr="00655540" w:rsidRDefault="00C16A8D" w:rsidP="00AC113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688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6A8D" w:rsidRPr="00655540" w:rsidRDefault="00C16A8D" w:rsidP="00C16A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 xml:space="preserve">Характеризует снижение (увеличение)  уровня смертности от ДТП в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</w:t>
            </w:r>
            <w:r w:rsidRPr="0065554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22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6A8D" w:rsidRPr="0015764A" w:rsidRDefault="00C16A8D" w:rsidP="00184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64A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2076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042F" w:rsidRPr="0015764A" w:rsidRDefault="00C16A8D" w:rsidP="00A60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64A">
              <w:rPr>
                <w:rFonts w:ascii="Times New Roman" w:hAnsi="Times New Roman"/>
                <w:sz w:val="20"/>
                <w:szCs w:val="20"/>
              </w:rPr>
              <w:t>Nгод</w:t>
            </w:r>
            <w:proofErr w:type="spellEnd"/>
            <w:r w:rsidRPr="0015764A">
              <w:rPr>
                <w:rFonts w:ascii="Times New Roman" w:hAnsi="Times New Roman"/>
                <w:sz w:val="20"/>
                <w:szCs w:val="20"/>
              </w:rPr>
              <w:t xml:space="preserve"> = N      1/N2*10000, где N год-уровень </w:t>
            </w:r>
          </w:p>
          <w:p w:rsidR="00C16A8D" w:rsidRPr="0015764A" w:rsidRDefault="00A6042F" w:rsidP="00A60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64A">
              <w:rPr>
                <w:rFonts w:ascii="Times New Roman" w:hAnsi="Times New Roman"/>
                <w:sz w:val="20"/>
                <w:szCs w:val="20"/>
              </w:rPr>
              <w:t>смерт</w:t>
            </w:r>
            <w:r w:rsidR="00C16A8D" w:rsidRPr="0015764A">
              <w:rPr>
                <w:rFonts w:ascii="Times New Roman" w:hAnsi="Times New Roman"/>
                <w:sz w:val="20"/>
                <w:szCs w:val="20"/>
              </w:rPr>
              <w:t>ности от ДТП  в округе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6A8D" w:rsidRPr="0015764A" w:rsidRDefault="00C16A8D" w:rsidP="0018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64A">
              <w:rPr>
                <w:rFonts w:ascii="Times New Roman" w:hAnsi="Times New Roman"/>
                <w:sz w:val="20"/>
                <w:szCs w:val="20"/>
              </w:rPr>
              <w:t xml:space="preserve">Базовый        </w:t>
            </w:r>
          </w:p>
          <w:p w:rsidR="00C16A8D" w:rsidRPr="0015764A" w:rsidRDefault="00C16A8D" w:rsidP="0018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64A">
              <w:rPr>
                <w:rFonts w:ascii="Times New Roman" w:hAnsi="Times New Roman"/>
                <w:sz w:val="20"/>
                <w:szCs w:val="20"/>
              </w:rPr>
              <w:t xml:space="preserve">показатель 1  </w:t>
            </w:r>
          </w:p>
          <w:p w:rsidR="00C16A8D" w:rsidRPr="0015764A" w:rsidRDefault="00C16A8D" w:rsidP="0018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64A">
              <w:rPr>
                <w:rFonts w:ascii="Times New Roman" w:hAnsi="Times New Roman"/>
                <w:sz w:val="20"/>
                <w:szCs w:val="20"/>
              </w:rPr>
              <w:t>N1 – число погибших в ДТП  на конец отчетного года;</w:t>
            </w:r>
          </w:p>
          <w:p w:rsidR="00C16A8D" w:rsidRPr="0015764A" w:rsidRDefault="00C16A8D" w:rsidP="0018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6A8D" w:rsidRPr="0015764A" w:rsidRDefault="00C16A8D" w:rsidP="00184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64A">
              <w:rPr>
                <w:rFonts w:ascii="Times New Roman" w:hAnsi="Times New Roman"/>
                <w:sz w:val="20"/>
                <w:szCs w:val="20"/>
              </w:rPr>
              <w:t>1 -</w:t>
            </w:r>
            <w:r w:rsidRPr="001576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ОМВД России по Никольскому </w:t>
            </w:r>
            <w:r w:rsidRPr="0015764A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</w:t>
            </w:r>
            <w:r w:rsidRPr="0015764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</w:p>
          <w:p w:rsidR="00C16A8D" w:rsidRPr="0015764A" w:rsidRDefault="00C16A8D" w:rsidP="00184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6A8D" w:rsidRPr="0015764A" w:rsidRDefault="00A6042F" w:rsidP="00A60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64A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 группы населения, чел</w:t>
            </w:r>
            <w:r w:rsidR="00C16A8D" w:rsidRPr="001576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6A8D" w:rsidRPr="00A6042F" w:rsidRDefault="00C16A8D" w:rsidP="00184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42F">
              <w:rPr>
                <w:rFonts w:ascii="Times New Roman" w:hAnsi="Times New Roman"/>
                <w:sz w:val="20"/>
                <w:szCs w:val="20"/>
              </w:rPr>
              <w:t>1-сплошное наблюдение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6A8D" w:rsidRPr="00A6042F" w:rsidRDefault="00C16A8D" w:rsidP="00184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42F">
              <w:rPr>
                <w:rFonts w:ascii="Times New Roman" w:hAnsi="Times New Roman"/>
                <w:sz w:val="20"/>
                <w:szCs w:val="20"/>
              </w:rPr>
              <w:t xml:space="preserve">статистика ОМВД России по Никольскому </w:t>
            </w:r>
            <w:r w:rsidRPr="00A6042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</w:t>
            </w:r>
            <w:r w:rsidRPr="00A6042F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C16A8D" w:rsidRPr="00655540" w:rsidTr="00C16A8D">
        <w:trPr>
          <w:gridAfter w:val="1"/>
          <w:wAfter w:w="25" w:type="dxa"/>
          <w:cantSplit/>
          <w:trHeight w:val="1925"/>
        </w:trPr>
        <w:tc>
          <w:tcPr>
            <w:tcW w:w="424" w:type="dxa"/>
            <w:vMerge/>
            <w:tcBorders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C16A8D" w:rsidRDefault="00C16A8D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6A8D" w:rsidRPr="00C16A8D" w:rsidRDefault="00C16A8D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6A8D" w:rsidRDefault="00C16A8D" w:rsidP="00AC113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6A8D" w:rsidRPr="00655540" w:rsidRDefault="00C16A8D" w:rsidP="00C16A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6A8D" w:rsidRPr="00C16A8D" w:rsidRDefault="00C16A8D" w:rsidP="00AC113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6A8D" w:rsidRPr="0015764A" w:rsidRDefault="00C16A8D" w:rsidP="00AC113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6A8D" w:rsidRPr="0015764A" w:rsidRDefault="00C16A8D" w:rsidP="0018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64A">
              <w:rPr>
                <w:rFonts w:ascii="Times New Roman" w:hAnsi="Times New Roman"/>
                <w:sz w:val="20"/>
                <w:szCs w:val="20"/>
              </w:rPr>
              <w:t xml:space="preserve">Базовый        </w:t>
            </w:r>
          </w:p>
          <w:p w:rsidR="00C16A8D" w:rsidRPr="0015764A" w:rsidRDefault="00C16A8D" w:rsidP="0018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64A">
              <w:rPr>
                <w:rFonts w:ascii="Times New Roman" w:hAnsi="Times New Roman"/>
                <w:sz w:val="20"/>
                <w:szCs w:val="20"/>
              </w:rPr>
              <w:t xml:space="preserve">показатель 2  </w:t>
            </w:r>
          </w:p>
          <w:p w:rsidR="00C16A8D" w:rsidRPr="0015764A" w:rsidRDefault="00C16A8D" w:rsidP="0015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64A">
              <w:rPr>
                <w:rFonts w:ascii="Times New Roman" w:hAnsi="Times New Roman"/>
                <w:sz w:val="20"/>
                <w:szCs w:val="20"/>
              </w:rPr>
              <w:t xml:space="preserve">N2–  общая  численность </w:t>
            </w:r>
            <w:proofErr w:type="spellStart"/>
            <w:r w:rsidR="0015764A" w:rsidRPr="0015764A">
              <w:rPr>
                <w:rFonts w:ascii="Times New Roman" w:hAnsi="Times New Roman"/>
                <w:sz w:val="20"/>
                <w:szCs w:val="20"/>
              </w:rPr>
              <w:t>зарегистрованных</w:t>
            </w:r>
            <w:proofErr w:type="spellEnd"/>
            <w:r w:rsidR="0015764A" w:rsidRPr="0015764A">
              <w:rPr>
                <w:rFonts w:ascii="Times New Roman" w:hAnsi="Times New Roman"/>
                <w:sz w:val="20"/>
                <w:szCs w:val="20"/>
              </w:rPr>
              <w:t xml:space="preserve"> ТС </w:t>
            </w:r>
            <w:r w:rsidRPr="0015764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15764A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</w:t>
            </w:r>
            <w:r w:rsidRPr="0015764A">
              <w:rPr>
                <w:rFonts w:ascii="Times New Roman" w:hAnsi="Times New Roman"/>
                <w:sz w:val="20"/>
                <w:szCs w:val="20"/>
              </w:rPr>
              <w:t>е на конец отчетного года;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6A8D" w:rsidRPr="0015764A" w:rsidRDefault="00C16A8D" w:rsidP="00184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64A">
              <w:rPr>
                <w:rFonts w:ascii="Times New Roman" w:hAnsi="Times New Roman"/>
                <w:sz w:val="20"/>
                <w:szCs w:val="20"/>
              </w:rPr>
              <w:t>1 —</w:t>
            </w:r>
            <w:r w:rsidRPr="001576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статистические данные</w:t>
            </w:r>
          </w:p>
          <w:p w:rsidR="00C16A8D" w:rsidRPr="0015764A" w:rsidRDefault="00C16A8D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6A8D" w:rsidRPr="0015764A" w:rsidRDefault="00A6042F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64A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 группы населения, чел</w:t>
            </w:r>
            <w:r w:rsidRPr="001576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6A8D" w:rsidRPr="00A6042F" w:rsidRDefault="00C16A8D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42F">
              <w:rPr>
                <w:rFonts w:ascii="Times New Roman" w:hAnsi="Times New Roman"/>
                <w:sz w:val="20"/>
                <w:szCs w:val="20"/>
              </w:rPr>
              <w:t>1-сплошное наблюдение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6A8D" w:rsidRPr="00A6042F" w:rsidRDefault="00C16A8D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42F">
              <w:rPr>
                <w:rFonts w:ascii="Times New Roman" w:hAnsi="Times New Roman"/>
                <w:sz w:val="20"/>
                <w:szCs w:val="20"/>
              </w:rPr>
              <w:t>ТОФСГ статистики по Вологодской области</w:t>
            </w:r>
          </w:p>
        </w:tc>
      </w:tr>
    </w:tbl>
    <w:p w:rsidR="006642D5" w:rsidRPr="00C16A8D" w:rsidRDefault="006642D5" w:rsidP="00AC113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20"/>
          <w:lang w:eastAsia="zh-CN"/>
        </w:rPr>
      </w:pPr>
      <w:r w:rsidRPr="00C16A8D">
        <w:rPr>
          <w:rFonts w:ascii="Times New Roman" w:eastAsia="Times New Roman" w:hAnsi="Times New Roman"/>
          <w:color w:val="000000"/>
          <w:sz w:val="18"/>
          <w:szCs w:val="20"/>
          <w:lang w:eastAsia="zh-CN"/>
        </w:rPr>
        <w:t>Примечание: для базовых показателей, данные по которым формируются на основе работ, включенных в Федеральный план статистических работ, столбцы 9 и 10 не заполняются.</w:t>
      </w:r>
    </w:p>
    <w:p w:rsidR="006642D5" w:rsidRPr="00C16A8D" w:rsidRDefault="006642D5" w:rsidP="00AC113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20"/>
          <w:lang w:eastAsia="zh-CN"/>
        </w:rPr>
      </w:pPr>
      <w:r w:rsidRPr="00C16A8D">
        <w:rPr>
          <w:rFonts w:ascii="Times New Roman" w:eastAsia="Times New Roman" w:hAnsi="Times New Roman"/>
          <w:color w:val="000000"/>
          <w:sz w:val="18"/>
          <w:szCs w:val="20"/>
          <w:lang w:eastAsia="zh-CN"/>
        </w:rPr>
        <w:t>&lt;1&gt; Характеристика содержания целевого показателя.</w:t>
      </w:r>
    </w:p>
    <w:p w:rsidR="006642D5" w:rsidRPr="00C16A8D" w:rsidRDefault="006642D5" w:rsidP="00AC113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20"/>
          <w:lang w:eastAsia="zh-CN"/>
        </w:rPr>
      </w:pPr>
      <w:r w:rsidRPr="00C16A8D">
        <w:rPr>
          <w:rFonts w:ascii="Times New Roman" w:eastAsia="Times New Roman" w:hAnsi="Times New Roman"/>
          <w:color w:val="000000"/>
          <w:sz w:val="18"/>
          <w:szCs w:val="20"/>
          <w:lang w:eastAsia="zh-CN"/>
        </w:rPr>
        <w:t>&lt;2&gt; Указываются периодичность сбора данных и вид временной характеристики (показатель на дату, показатель за период).</w:t>
      </w:r>
    </w:p>
    <w:p w:rsidR="006642D5" w:rsidRPr="00C16A8D" w:rsidRDefault="006642D5" w:rsidP="00AC113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20"/>
          <w:lang w:eastAsia="zh-CN"/>
        </w:rPr>
      </w:pPr>
      <w:r w:rsidRPr="00C16A8D">
        <w:rPr>
          <w:rFonts w:ascii="Times New Roman" w:eastAsia="Times New Roman" w:hAnsi="Times New Roman"/>
          <w:color w:val="000000"/>
          <w:sz w:val="18"/>
          <w:szCs w:val="20"/>
          <w:lang w:eastAsia="zh-CN"/>
        </w:rPr>
        <w:t xml:space="preserve">&lt;3&gt;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 </w:t>
      </w:r>
    </w:p>
    <w:p w:rsidR="006642D5" w:rsidRPr="00C16A8D" w:rsidRDefault="006642D5" w:rsidP="00AC113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20"/>
          <w:lang w:eastAsia="zh-CN"/>
        </w:rPr>
      </w:pPr>
      <w:r w:rsidRPr="00C16A8D">
        <w:rPr>
          <w:rFonts w:ascii="Times New Roman" w:eastAsia="Times New Roman" w:hAnsi="Times New Roman"/>
          <w:color w:val="000000"/>
          <w:sz w:val="18"/>
          <w:szCs w:val="20"/>
          <w:lang w:eastAsia="zh-CN"/>
        </w:rPr>
        <w:t>&lt;4&gt; 1 –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</w:p>
    <w:p w:rsidR="006642D5" w:rsidRPr="00C16A8D" w:rsidRDefault="006642D5" w:rsidP="00AC113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20"/>
          <w:lang w:eastAsia="zh-CN"/>
        </w:rPr>
      </w:pPr>
      <w:r w:rsidRPr="00C16A8D">
        <w:rPr>
          <w:rFonts w:ascii="Times New Roman" w:eastAsia="Times New Roman" w:hAnsi="Times New Roman"/>
          <w:color w:val="000000"/>
          <w:sz w:val="18"/>
          <w:szCs w:val="20"/>
          <w:lang w:eastAsia="zh-CN"/>
        </w:rPr>
        <w:t>&lt;5&gt; Указываются предприятия (организации) различных секторов экономики, группы населения, домашних хозяйств и др.</w:t>
      </w:r>
    </w:p>
    <w:p w:rsidR="006642D5" w:rsidRPr="00C16A8D" w:rsidRDefault="006642D5" w:rsidP="00AC113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20"/>
          <w:lang w:eastAsia="zh-CN"/>
        </w:rPr>
      </w:pPr>
      <w:r w:rsidRPr="00C16A8D">
        <w:rPr>
          <w:rFonts w:ascii="Times New Roman" w:eastAsia="Times New Roman" w:hAnsi="Times New Roman"/>
          <w:color w:val="000000"/>
          <w:sz w:val="18"/>
          <w:szCs w:val="20"/>
          <w:lang w:eastAsia="zh-CN"/>
        </w:rPr>
        <w:t>&lt;6&gt; 1 - сплошное наблюдение; 2 - способ основного массива; 3 - выборочное наблюдение; 4 - монографическое наблюдение.</w:t>
      </w:r>
    </w:p>
    <w:p w:rsidR="006642D5" w:rsidRPr="00C16A8D" w:rsidRDefault="006642D5" w:rsidP="00AC113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20"/>
          <w:lang w:eastAsia="zh-CN"/>
        </w:rPr>
      </w:pPr>
      <w:r w:rsidRPr="00C16A8D">
        <w:rPr>
          <w:rFonts w:ascii="Times New Roman" w:eastAsia="Times New Roman" w:hAnsi="Times New Roman"/>
          <w:color w:val="000000"/>
          <w:sz w:val="18"/>
          <w:szCs w:val="20"/>
          <w:lang w:eastAsia="zh-CN"/>
        </w:rPr>
        <w:t>&lt;7&gt; Приводится наименование органа местного самоуправления , ответственного за сбор данных по показателю.</w:t>
      </w:r>
    </w:p>
    <w:p w:rsidR="006642D5" w:rsidRPr="00655540" w:rsidRDefault="006642D5" w:rsidP="00AC113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   Приложение 3 </w:t>
      </w:r>
    </w:p>
    <w:p w:rsidR="006642D5" w:rsidRPr="00655540" w:rsidRDefault="006642D5" w:rsidP="00AC11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к подпрограмме 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 муниципальной программы</w:t>
      </w: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»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Финансовое обеспечение и перечень мероприятий подпрограммы 2 муниципальной программы </w:t>
      </w:r>
    </w:p>
    <w:tbl>
      <w:tblPr>
        <w:tblW w:w="15742" w:type="dxa"/>
        <w:tblInd w:w="-16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541"/>
        <w:gridCol w:w="4307"/>
        <w:gridCol w:w="2551"/>
        <w:gridCol w:w="1559"/>
        <w:gridCol w:w="3686"/>
        <w:gridCol w:w="745"/>
        <w:gridCol w:w="709"/>
        <w:gridCol w:w="644"/>
      </w:tblGrid>
      <w:tr w:rsidR="006642D5" w:rsidRPr="00655540" w:rsidTr="00C803EE">
        <w:trPr>
          <w:cantSplit/>
        </w:trPr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Расходы (тыс. руб.)</w:t>
            </w:r>
          </w:p>
        </w:tc>
      </w:tr>
      <w:tr w:rsidR="00603A67" w:rsidRPr="00655540" w:rsidTr="00C803EE">
        <w:trPr>
          <w:cantSplit/>
        </w:trPr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4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Наименование ведомственной целевой программы, мероприятия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Целевой показатель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2024</w:t>
            </w:r>
          </w:p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2025 год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2026 год</w:t>
            </w:r>
          </w:p>
        </w:tc>
      </w:tr>
      <w:tr w:rsidR="00603A67" w:rsidRPr="00655540" w:rsidTr="00C803EE">
        <w:trPr>
          <w:trHeight w:val="122"/>
        </w:trPr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8</w:t>
            </w:r>
          </w:p>
        </w:tc>
      </w:tr>
      <w:tr w:rsidR="00603A67" w:rsidRPr="00655540" w:rsidTr="00591344">
        <w:trPr>
          <w:cantSplit/>
        </w:trPr>
        <w:tc>
          <w:tcPr>
            <w:tcW w:w="15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A55AF6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zh-CN"/>
              </w:rPr>
            </w:pPr>
            <w:r w:rsidRPr="00A55AF6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43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«Формирование законопослушного поведения участников дорожного движения».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</w:p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03A67" w:rsidRPr="00655540" w:rsidRDefault="00C15C56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(</w:t>
            </w:r>
            <w:r w:rsidR="00A55AF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структурные подразделения Никольского муниципального округа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)</w:t>
            </w:r>
          </w:p>
          <w:p w:rsidR="00C15C56" w:rsidRDefault="00C15C56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603A67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</w:p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603A67" w:rsidRPr="00697267" w:rsidRDefault="00603A67" w:rsidP="00AC11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7267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7</w:t>
            </w:r>
            <w:r w:rsidRPr="00697267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97267" w:rsidRDefault="00603A67" w:rsidP="00AC11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7267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7</w:t>
            </w:r>
            <w:r w:rsidRPr="00697267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97267" w:rsidRDefault="00603A67" w:rsidP="00AC11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7267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7</w:t>
            </w:r>
            <w:r w:rsidRPr="00697267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val="en-US" w:eastAsia="ru-RU"/>
              </w:rPr>
              <w:t>,0</w:t>
            </w:r>
          </w:p>
        </w:tc>
      </w:tr>
      <w:tr w:rsidR="00603A67" w:rsidRPr="00655540" w:rsidTr="00C803EE">
        <w:trPr>
          <w:cantSplit/>
        </w:trPr>
        <w:tc>
          <w:tcPr>
            <w:tcW w:w="15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</w:t>
            </w:r>
            <w:r w:rsidR="00C15C5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603A67" w:rsidRPr="00697267" w:rsidRDefault="00603A67" w:rsidP="00AC11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7267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7</w:t>
            </w:r>
            <w:r w:rsidRPr="00697267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97267" w:rsidRDefault="00603A67" w:rsidP="00AC11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7267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7</w:t>
            </w:r>
            <w:r w:rsidRPr="00697267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97267" w:rsidRDefault="00603A67" w:rsidP="00AC11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7267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7</w:t>
            </w:r>
            <w:r w:rsidRPr="00697267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val="en-US" w:eastAsia="ru-RU"/>
              </w:rPr>
              <w:t>,0</w:t>
            </w:r>
          </w:p>
        </w:tc>
      </w:tr>
      <w:tr w:rsidR="00603A67" w:rsidRPr="00655540" w:rsidTr="00C803EE">
        <w:trPr>
          <w:cantSplit/>
          <w:trHeight w:val="608"/>
        </w:trPr>
        <w:tc>
          <w:tcPr>
            <w:tcW w:w="15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03A67" w:rsidRPr="00655540" w:rsidTr="00C803EE">
        <w:trPr>
          <w:cantSplit/>
        </w:trPr>
        <w:tc>
          <w:tcPr>
            <w:tcW w:w="15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03A67" w:rsidRPr="00655540" w:rsidTr="00C15C56">
        <w:trPr>
          <w:cantSplit/>
          <w:trHeight w:val="475"/>
        </w:trPr>
        <w:tc>
          <w:tcPr>
            <w:tcW w:w="15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03A67" w:rsidRPr="00655540" w:rsidTr="00C803EE">
        <w:trPr>
          <w:cantSplit/>
          <w:trHeight w:val="557"/>
        </w:trPr>
        <w:tc>
          <w:tcPr>
            <w:tcW w:w="1541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3F3BF2" w:rsidRDefault="00EF3D79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ru-RU"/>
              </w:rPr>
              <w:t xml:space="preserve">Основное мероприятие </w:t>
            </w:r>
            <w:r w:rsidR="00603A67" w:rsidRPr="003F3BF2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ru-RU"/>
              </w:rPr>
              <w:t xml:space="preserve">1. </w:t>
            </w:r>
          </w:p>
          <w:p w:rsidR="00603A67" w:rsidRPr="003F3BF2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ru-RU"/>
              </w:rPr>
            </w:pPr>
          </w:p>
          <w:p w:rsidR="00603A67" w:rsidRPr="003F3BF2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3F3BF2" w:rsidRDefault="00603A67" w:rsidP="00AC113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 w:rsidRPr="003F3BF2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ru-RU"/>
              </w:rPr>
              <w:t>Предупреждение опасного поведения участников дорожного движения путем организации и проведения профилактических мероприятий, и их информационно-</w:t>
            </w:r>
          </w:p>
          <w:p w:rsidR="00603A67" w:rsidRPr="003F3BF2" w:rsidRDefault="00603A67" w:rsidP="00AC113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 w:rsidRPr="003F3BF2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ru-RU"/>
              </w:rPr>
              <w:t>пропагандистское сопровождение</w:t>
            </w:r>
          </w:p>
          <w:p w:rsidR="00603A67" w:rsidRPr="003F3BF2" w:rsidRDefault="00603A67" w:rsidP="00AC113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</w:p>
          <w:p w:rsidR="00603A67" w:rsidRPr="003F3BF2" w:rsidRDefault="00603A67" w:rsidP="00AC113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</w:p>
          <w:p w:rsidR="00603A67" w:rsidRPr="003F3BF2" w:rsidRDefault="00603A67" w:rsidP="00AC113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(МБОУ ДО «ЦДО»)</w:t>
            </w:r>
          </w:p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97267" w:rsidRDefault="00603A67" w:rsidP="00AC11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7267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7</w:t>
            </w:r>
            <w:r w:rsidRPr="00697267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97267" w:rsidRDefault="00603A67" w:rsidP="00AC11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7267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7</w:t>
            </w:r>
            <w:r w:rsidRPr="00697267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97267" w:rsidRDefault="00603A67" w:rsidP="00AC11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7267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7</w:t>
            </w:r>
            <w:r w:rsidRPr="00697267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val="en-US" w:eastAsia="ru-RU"/>
              </w:rPr>
              <w:t>,0</w:t>
            </w:r>
          </w:p>
        </w:tc>
      </w:tr>
      <w:tr w:rsidR="00603A67" w:rsidRPr="00655540" w:rsidTr="00C803EE">
        <w:trPr>
          <w:cantSplit/>
        </w:trPr>
        <w:tc>
          <w:tcPr>
            <w:tcW w:w="1541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</w:t>
            </w:r>
            <w:r w:rsidR="00C1243E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7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7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7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val="en-US" w:eastAsia="ru-RU"/>
              </w:rPr>
              <w:t>,0</w:t>
            </w:r>
          </w:p>
        </w:tc>
      </w:tr>
      <w:tr w:rsidR="00603A67" w:rsidRPr="00655540" w:rsidTr="00C803EE">
        <w:trPr>
          <w:cantSplit/>
        </w:trPr>
        <w:tc>
          <w:tcPr>
            <w:tcW w:w="1541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603A67" w:rsidRPr="00655540" w:rsidTr="00C803EE">
        <w:trPr>
          <w:cantSplit/>
        </w:trPr>
        <w:tc>
          <w:tcPr>
            <w:tcW w:w="1541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3F3BF2">
        <w:trPr>
          <w:cantSplit/>
          <w:trHeight w:val="415"/>
        </w:trPr>
        <w:tc>
          <w:tcPr>
            <w:tcW w:w="1541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63A6D" w:rsidRDefault="00C63A6D" w:rsidP="00AC11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="00C803E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1.1. </w:t>
            </w:r>
          </w:p>
          <w:p w:rsidR="00C803EE" w:rsidRPr="00655540" w:rsidRDefault="00C803EE" w:rsidP="00AC11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Прочие мероприятия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в сфере безопасности дорожного  движения</w:t>
            </w:r>
          </w:p>
          <w:p w:rsidR="00C803EE" w:rsidRPr="00655540" w:rsidRDefault="00C803EE" w:rsidP="00AC11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C803EE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A15D1B" w:rsidRDefault="00A15D1B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A15D1B" w:rsidRDefault="00A15D1B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A15D1B" w:rsidRDefault="00A15D1B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A15D1B" w:rsidRDefault="00A15D1B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A15D1B" w:rsidRDefault="00A15D1B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A15D1B" w:rsidRDefault="00A15D1B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A15D1B" w:rsidRDefault="00A15D1B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A15D1B" w:rsidRDefault="00A15D1B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A15D1B" w:rsidRPr="00655540" w:rsidRDefault="00A15D1B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Управление образования администрации Никольского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lastRenderedPageBreak/>
              <w:t>Число детей, погибших в дорожно-транспортных происшествиях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7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7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7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val="en-US" w:eastAsia="ru-RU"/>
              </w:rPr>
              <w:t>,0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</w:t>
            </w:r>
            <w:r w:rsidR="00C1243E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7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7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7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val="en-US" w:eastAsia="ru-RU"/>
              </w:rPr>
              <w:t>,0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 w:val="restart"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3F3BF2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 w:rsidRPr="003F3BF2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lastRenderedPageBreak/>
              <w:t xml:space="preserve">Основное </w:t>
            </w:r>
            <w:r w:rsidR="00EF3D79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 xml:space="preserve">мероприятие </w:t>
            </w:r>
            <w:r w:rsidRPr="003F3BF2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  <w:t xml:space="preserve">2. </w:t>
            </w:r>
          </w:p>
        </w:tc>
        <w:tc>
          <w:tcPr>
            <w:tcW w:w="430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3F3BF2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 w:rsidRPr="003F3BF2"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ru-RU"/>
              </w:rPr>
              <w:t>Совершенствование материально-технической базы образовательных учреждений, реализующих образовательные программы с изучением правил дорожного движения</w:t>
            </w:r>
          </w:p>
        </w:tc>
        <w:tc>
          <w:tcPr>
            <w:tcW w:w="25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</w:t>
            </w:r>
            <w:r w:rsidR="00C1243E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безвозмездные поступления от физических и юридических лиц &lt;*&gt;</w:t>
            </w:r>
          </w:p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63A6D" w:rsidRDefault="00C63A6D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C803E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2.1. </w:t>
            </w:r>
          </w:p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Поддержка и развитие деятельности отрядов юных инспекторов дорожного движения (приобретение формы, компьютерной техники, компьютерных программ):</w:t>
            </w:r>
          </w:p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 приобретение ноутбука, компьютера;</w:t>
            </w:r>
          </w:p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 приобретение компьютерных программ для образовательных занятий по БДД;</w:t>
            </w:r>
          </w:p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- приобретение информационных уголков и демонстрационного оборудования для ОУ </w:t>
            </w:r>
            <w:r w:rsidR="003F3BF2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;</w:t>
            </w:r>
          </w:p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 приобретение формы для отрядов ЮИД</w:t>
            </w:r>
          </w:p>
        </w:tc>
        <w:tc>
          <w:tcPr>
            <w:tcW w:w="25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Управление образования администрации Никольского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Число лиц, погибших в дорожно-транспортных происшествиях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</w:t>
            </w:r>
            <w:r w:rsidR="00C1243E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безвозмездные поступления от ф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изических и юридических лиц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63A6D" w:rsidRDefault="00C63A6D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C803EE"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2.2. </w:t>
            </w:r>
          </w:p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Приобретение методической литературы, обеспечение школ района газетой «Добрая дорога детства»</w:t>
            </w:r>
          </w:p>
        </w:tc>
        <w:tc>
          <w:tcPr>
            <w:tcW w:w="25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Управление образов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ания администрации Никольского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Число детей, погибших в дорожно-транспортных происшествиях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собственные доходы </w:t>
            </w:r>
            <w:r w:rsidR="00C1243E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top w:val="single" w:sz="6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безвозмездные поступления от ф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изических и юридических лиц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C803EE" w:rsidRPr="00C803EE" w:rsidRDefault="00EF3D79" w:rsidP="00AC113F">
            <w:pPr>
              <w:pStyle w:val="Standard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  <w:r w:rsidR="00C803EE" w:rsidRPr="00C803EE">
              <w:rPr>
                <w:b/>
              </w:rPr>
              <w:t>3.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7" w:type="dxa"/>
            </w:tcMar>
          </w:tcPr>
          <w:p w:rsidR="00C803EE" w:rsidRPr="00C803EE" w:rsidRDefault="00C803EE" w:rsidP="00AC113F">
            <w:pPr>
              <w:pStyle w:val="Standard"/>
              <w:snapToGrid w:val="0"/>
              <w:spacing w:line="240" w:lineRule="auto"/>
              <w:rPr>
                <w:b/>
              </w:rPr>
            </w:pPr>
            <w:r w:rsidRPr="00C803EE">
              <w:rPr>
                <w:b/>
              </w:rPr>
              <w:t>Разработка комплекса мероприятий, направленных на обеспечение организации безопасности дорожного движения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pStyle w:val="Standard"/>
              <w:snapToGrid w:val="0"/>
              <w:spacing w:line="240" w:lineRule="auto"/>
              <w:jc w:val="center"/>
            </w:pPr>
            <w:r w:rsidRPr="00655540">
              <w:t xml:space="preserve">Администрация Никольского муниципального </w:t>
            </w:r>
            <w:r>
              <w:rPr>
                <w:color w:val="00000A"/>
              </w:rPr>
              <w:t>округа</w:t>
            </w:r>
            <w:r w:rsidRPr="00655540">
              <w:t xml:space="preserve"> (</w:t>
            </w:r>
            <w:r w:rsidR="00A55AF6">
              <w:rPr>
                <w:color w:val="00000A"/>
              </w:rPr>
              <w:t>структурные подразделения Никольского муниципального округа</w:t>
            </w:r>
            <w:r w:rsidRPr="00655540"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pStyle w:val="Standard"/>
              <w:snapToGrid w:val="0"/>
              <w:spacing w:line="240" w:lineRule="auto"/>
            </w:pPr>
            <w:r w:rsidRPr="00655540">
              <w:rPr>
                <w:lang w:eastAsia="en-US"/>
              </w:rPr>
              <w:t>Число детей, погибших в дорожно-транспортных происшествиях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pStyle w:val="Standard"/>
              <w:spacing w:line="240" w:lineRule="auto"/>
            </w:pPr>
            <w:r w:rsidRPr="00655540">
              <w:t>всего, в том числе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pStyle w:val="Standard"/>
              <w:spacing w:line="240" w:lineRule="auto"/>
              <w:jc w:val="center"/>
            </w:pPr>
            <w:r w:rsidRPr="00655540">
              <w:t>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pStyle w:val="Standard"/>
              <w:spacing w:line="240" w:lineRule="auto"/>
              <w:jc w:val="center"/>
            </w:pPr>
            <w:r w:rsidRPr="00655540">
              <w:t>0,0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pStyle w:val="Standard"/>
              <w:spacing w:line="240" w:lineRule="auto"/>
              <w:jc w:val="center"/>
            </w:pPr>
            <w:r w:rsidRPr="00655540">
              <w:t>0,0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top w:val="single" w:sz="4" w:space="0" w:color="auto"/>
              <w:lef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  <w:r w:rsidR="00C1243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03EE" w:rsidRPr="00655540" w:rsidTr="00C803EE">
        <w:trPr>
          <w:cantSplit/>
        </w:trPr>
        <w:tc>
          <w:tcPr>
            <w:tcW w:w="1541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C803EE" w:rsidRDefault="00C803EE" w:rsidP="00AC113F">
            <w:pPr>
              <w:pStyle w:val="Standard"/>
              <w:spacing w:line="240" w:lineRule="auto"/>
            </w:pPr>
            <w:r w:rsidRPr="00655540">
              <w:t>безвозмездные поступления от ф</w:t>
            </w:r>
            <w:r>
              <w:t>изических и юридических лиц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A67" w:rsidRPr="00655540" w:rsidTr="00C803EE">
        <w:trPr>
          <w:cantSplit/>
        </w:trPr>
        <w:tc>
          <w:tcPr>
            <w:tcW w:w="1541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63A6D" w:rsidRDefault="00C63A6D" w:rsidP="00C63A6D">
            <w:pPr>
              <w:pStyle w:val="Standard"/>
              <w:snapToGrid w:val="0"/>
              <w:spacing w:line="240" w:lineRule="auto"/>
            </w:pPr>
            <w:r w:rsidRPr="00F05E5C">
              <w:rPr>
                <w:lang w:eastAsia="ru-RU"/>
              </w:rPr>
              <w:t>Мероприятие</w:t>
            </w:r>
            <w:r>
              <w:t xml:space="preserve">  3.</w:t>
            </w:r>
            <w:r w:rsidR="00603A67" w:rsidRPr="00655540">
              <w:t xml:space="preserve">1. </w:t>
            </w:r>
          </w:p>
          <w:p w:rsidR="00603A67" w:rsidRPr="00655540" w:rsidRDefault="00603A67" w:rsidP="00C63A6D">
            <w:pPr>
              <w:pStyle w:val="Standard"/>
              <w:snapToGrid w:val="0"/>
              <w:spacing w:line="240" w:lineRule="auto"/>
            </w:pPr>
            <w:r w:rsidRPr="00655540">
              <w:t>Прочие мероприятия  в сфере безопасности дорожного движения</w:t>
            </w:r>
          </w:p>
        </w:tc>
        <w:tc>
          <w:tcPr>
            <w:tcW w:w="255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pStyle w:val="Standard"/>
              <w:snapToGrid w:val="0"/>
              <w:spacing w:line="240" w:lineRule="auto"/>
              <w:jc w:val="center"/>
            </w:pPr>
            <w:r w:rsidRPr="00655540">
              <w:t xml:space="preserve">Администрация Никольского муниципального </w:t>
            </w:r>
            <w:r>
              <w:rPr>
                <w:color w:val="00000A"/>
              </w:rPr>
              <w:t>округа</w:t>
            </w:r>
            <w:r w:rsidRPr="00655540">
              <w:t xml:space="preserve"> (</w:t>
            </w:r>
            <w:r w:rsidR="009C661D">
              <w:rPr>
                <w:color w:val="00000A"/>
              </w:rPr>
              <w:t>структурные подразделения Никольского муниципального округа</w:t>
            </w:r>
            <w:r w:rsidRPr="00655540">
              <w:t>)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pStyle w:val="Standard"/>
              <w:snapToGrid w:val="0"/>
              <w:spacing w:line="240" w:lineRule="auto"/>
            </w:pPr>
            <w:r w:rsidRPr="00655540">
              <w:rPr>
                <w:lang w:eastAsia="en-US"/>
              </w:rPr>
              <w:t>Число детей, погибших в дорожно-транспортных происшествиях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pStyle w:val="Standard"/>
              <w:spacing w:line="240" w:lineRule="auto"/>
            </w:pPr>
            <w:r w:rsidRPr="00655540">
              <w:t>всего, в том числе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pStyle w:val="Standard"/>
              <w:spacing w:line="240" w:lineRule="auto"/>
              <w:jc w:val="center"/>
            </w:pPr>
            <w:r w:rsidRPr="00655540">
              <w:t>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pStyle w:val="Standard"/>
              <w:spacing w:line="240" w:lineRule="auto"/>
              <w:jc w:val="center"/>
            </w:pPr>
            <w:r w:rsidRPr="00655540">
              <w:t>0,0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pStyle w:val="Standard"/>
              <w:spacing w:line="240" w:lineRule="auto"/>
              <w:jc w:val="center"/>
            </w:pPr>
            <w:r w:rsidRPr="00655540">
              <w:t>0,0</w:t>
            </w:r>
          </w:p>
        </w:tc>
      </w:tr>
      <w:tr w:rsidR="00603A67" w:rsidRPr="00655540" w:rsidTr="00C803EE">
        <w:trPr>
          <w:cantSplit/>
        </w:trPr>
        <w:tc>
          <w:tcPr>
            <w:tcW w:w="1541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  <w:r w:rsidR="00C1243E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3A67" w:rsidRPr="00655540" w:rsidTr="00C803EE">
        <w:trPr>
          <w:cantSplit/>
        </w:trPr>
        <w:tc>
          <w:tcPr>
            <w:tcW w:w="1541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A67" w:rsidRPr="00655540" w:rsidTr="00C803EE">
        <w:trPr>
          <w:cantSplit/>
        </w:trPr>
        <w:tc>
          <w:tcPr>
            <w:tcW w:w="1541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A67" w:rsidRPr="00655540" w:rsidTr="00C803EE">
        <w:trPr>
          <w:cantSplit/>
        </w:trPr>
        <w:tc>
          <w:tcPr>
            <w:tcW w:w="1541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307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03A67" w:rsidRPr="00655540" w:rsidRDefault="00603A67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A67" w:rsidRPr="00655540" w:rsidTr="00C803EE">
        <w:trPr>
          <w:cantSplit/>
        </w:trPr>
        <w:tc>
          <w:tcPr>
            <w:tcW w:w="13644" w:type="dxa"/>
            <w:gridSpan w:val="5"/>
            <w:tcBorders>
              <w:left w:val="single" w:sz="8" w:space="0" w:color="000001"/>
              <w:bottom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603A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C1243E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C1243E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03A67" w:rsidRPr="00655540" w:rsidRDefault="00C1243E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</w:tbl>
    <w:p w:rsidR="006A35EB" w:rsidRPr="00655540" w:rsidRDefault="006A35EB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6A35EB" w:rsidRPr="00655540" w:rsidRDefault="006A35EB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6A35EB" w:rsidRPr="00655540" w:rsidRDefault="006A35EB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6642D5" w:rsidRPr="00655540" w:rsidRDefault="006642D5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Приложение 4</w:t>
      </w:r>
    </w:p>
    <w:p w:rsidR="006642D5" w:rsidRPr="00655540" w:rsidRDefault="006642D5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ab/>
        <w:t>к подпрограмме 2  муниципальной программы</w:t>
      </w:r>
    </w:p>
    <w:p w:rsidR="006642D5" w:rsidRPr="00655540" w:rsidRDefault="006642D5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aps/>
          <w:color w:val="00000A"/>
          <w:sz w:val="20"/>
          <w:szCs w:val="20"/>
          <w:lang w:eastAsia="zh-CN"/>
        </w:rPr>
        <w:t xml:space="preserve">Прогнозная (справочная) оценка </w:t>
      </w:r>
    </w:p>
    <w:p w:rsidR="007D5AFC" w:rsidRPr="00655540" w:rsidRDefault="006642D5" w:rsidP="00AC113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 xml:space="preserve">привлечения средств областного бюджета за счет средств федерального бюджета и собственных средств областного бюджета, 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организаций на реализацию целей муниципальной программы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</w:p>
    <w:tbl>
      <w:tblPr>
        <w:tblW w:w="10109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" w:type="dxa"/>
          <w:right w:w="75" w:type="dxa"/>
        </w:tblCellMar>
        <w:tblLook w:val="0000" w:firstRow="0" w:lastRow="0" w:firstColumn="0" w:lastColumn="0" w:noHBand="0" w:noVBand="0"/>
      </w:tblPr>
      <w:tblGrid>
        <w:gridCol w:w="4021"/>
        <w:gridCol w:w="1920"/>
        <w:gridCol w:w="1650"/>
        <w:gridCol w:w="2518"/>
      </w:tblGrid>
      <w:tr w:rsidR="00C1243E" w:rsidRPr="00655540" w:rsidTr="00C1243E">
        <w:trPr>
          <w:cantSplit/>
          <w:trHeight w:val="106"/>
        </w:trPr>
        <w:tc>
          <w:tcPr>
            <w:tcW w:w="4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C1243E" w:rsidRPr="00655540" w:rsidRDefault="00C1243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C1243E" w:rsidRPr="00655540" w:rsidRDefault="00C1243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>4</w:t>
            </w:r>
            <w:r w:rsidRPr="00655540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C1243E" w:rsidRPr="00655540" w:rsidRDefault="00C1243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>5</w:t>
            </w:r>
            <w:r w:rsidRPr="00655540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C1243E" w:rsidRPr="00655540" w:rsidRDefault="00C1243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>6</w:t>
            </w:r>
            <w:r w:rsidRPr="00655540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 xml:space="preserve"> год</w:t>
            </w:r>
          </w:p>
        </w:tc>
      </w:tr>
      <w:tr w:rsidR="00C1243E" w:rsidRPr="00655540" w:rsidTr="00C1243E">
        <w:tc>
          <w:tcPr>
            <w:tcW w:w="4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C1243E" w:rsidRPr="00655540" w:rsidRDefault="00C1243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всего                                              </w:t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C1243E" w:rsidRPr="00655540" w:rsidRDefault="00C1243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C1243E" w:rsidRPr="00655540" w:rsidRDefault="00C1243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C1243E" w:rsidRPr="00655540" w:rsidRDefault="00C1243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,0</w:t>
            </w:r>
          </w:p>
        </w:tc>
      </w:tr>
      <w:tr w:rsidR="00C1243E" w:rsidRPr="00655540" w:rsidTr="00C1243E">
        <w:tc>
          <w:tcPr>
            <w:tcW w:w="4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C1243E" w:rsidRPr="00655540" w:rsidRDefault="00C1243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федеральный бюджет </w:t>
            </w:r>
            <w:r w:rsidRPr="00655540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>&lt;*&gt;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                            </w:t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C1243E" w:rsidRPr="00655540" w:rsidRDefault="00C1243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C1243E" w:rsidRPr="00655540" w:rsidRDefault="00C1243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C1243E" w:rsidRPr="00655540" w:rsidRDefault="00C1243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</w:t>
            </w:r>
          </w:p>
        </w:tc>
      </w:tr>
      <w:tr w:rsidR="00C1243E" w:rsidRPr="00655540" w:rsidTr="00C1243E">
        <w:tc>
          <w:tcPr>
            <w:tcW w:w="4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C1243E" w:rsidRPr="00655540" w:rsidRDefault="00C1243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областной бюджет </w:t>
            </w:r>
            <w:r w:rsidRPr="00655540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>&lt;*&gt;</w:t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C1243E" w:rsidRPr="00655540" w:rsidRDefault="00C1243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C1243E" w:rsidRPr="00655540" w:rsidRDefault="00C1243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C1243E" w:rsidRPr="00655540" w:rsidRDefault="00C1243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</w:t>
            </w:r>
          </w:p>
        </w:tc>
      </w:tr>
      <w:tr w:rsidR="00C1243E" w:rsidRPr="00655540" w:rsidTr="00C1243E">
        <w:tc>
          <w:tcPr>
            <w:tcW w:w="4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C1243E" w:rsidRPr="00655540" w:rsidRDefault="00C1243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организации                       </w:t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C1243E" w:rsidRPr="00655540" w:rsidRDefault="00C1243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C1243E" w:rsidRPr="00655540" w:rsidRDefault="00C1243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C1243E" w:rsidRPr="00655540" w:rsidRDefault="00C1243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0</w:t>
            </w:r>
          </w:p>
        </w:tc>
      </w:tr>
    </w:tbl>
    <w:p w:rsidR="00591344" w:rsidRDefault="00591344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591344" w:rsidRDefault="00591344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591344" w:rsidRDefault="00C1243E" w:rsidP="00AC113F">
      <w:pPr>
        <w:tabs>
          <w:tab w:val="left" w:pos="13308"/>
        </w:tabs>
        <w:spacing w:after="0" w:line="240" w:lineRule="auto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ab/>
      </w:r>
    </w:p>
    <w:p w:rsidR="00591344" w:rsidRDefault="00591344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591344" w:rsidRDefault="00591344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591344" w:rsidRDefault="00591344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C1243E" w:rsidRDefault="00C1243E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C1243E" w:rsidRDefault="00C1243E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7C49D0" w:rsidRDefault="007C49D0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C1243E" w:rsidRDefault="00C1243E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C1243E" w:rsidRDefault="00C1243E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C1243E" w:rsidRDefault="00C1243E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C1243E" w:rsidRDefault="00C1243E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3F3BF2" w:rsidRDefault="003F3BF2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3F3BF2" w:rsidRDefault="003F3BF2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3F3BF2" w:rsidRDefault="003F3BF2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C1243E" w:rsidRDefault="00C1243E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C1243E" w:rsidRDefault="00C1243E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C1243E" w:rsidRDefault="00C1243E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591344" w:rsidRDefault="00591344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6642D5" w:rsidRPr="00655540" w:rsidRDefault="006642D5" w:rsidP="00AC113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Приложение 5</w:t>
      </w:r>
    </w:p>
    <w:p w:rsidR="006642D5" w:rsidRPr="00655540" w:rsidRDefault="006642D5" w:rsidP="003F3BF2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 xml:space="preserve"> к подпрограмме  2</w:t>
      </w:r>
      <w:r w:rsidRPr="00655540">
        <w:rPr>
          <w:rFonts w:ascii="Times New Roman" w:eastAsia="Times New Roman" w:hAnsi="Times New Roman"/>
          <w:b/>
          <w:caps/>
          <w:color w:val="00000A"/>
          <w:sz w:val="20"/>
          <w:szCs w:val="20"/>
          <w:lang w:eastAsia="zh-CN"/>
        </w:rPr>
        <w:t xml:space="preserve">  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 xml:space="preserve"> муниципальной программы </w:t>
      </w:r>
      <w:r w:rsidRPr="00655540">
        <w:rPr>
          <w:rFonts w:ascii="Times New Roman" w:eastAsia="Times New Roman" w:hAnsi="Times New Roman"/>
          <w:b/>
          <w:caps/>
          <w:color w:val="00000A"/>
          <w:sz w:val="20"/>
          <w:szCs w:val="20"/>
          <w:lang w:eastAsia="zh-CN"/>
        </w:rPr>
        <w:t xml:space="preserve"> </w:t>
      </w:r>
    </w:p>
    <w:p w:rsidR="006642D5" w:rsidRPr="00655540" w:rsidRDefault="006642D5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aps/>
          <w:color w:val="00000A"/>
          <w:sz w:val="20"/>
          <w:szCs w:val="20"/>
          <w:lang w:eastAsia="zh-CN"/>
        </w:rPr>
        <w:t xml:space="preserve">Сведения 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об основных мерах правового регулирования</w:t>
      </w:r>
      <w:r w:rsidR="007D5AFC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 xml:space="preserve">  </w:t>
      </w: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 xml:space="preserve">в сфере реализации  муниципальной программы 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</w:p>
    <w:tbl>
      <w:tblPr>
        <w:tblW w:w="14669" w:type="dxa"/>
        <w:tblInd w:w="-5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780"/>
        <w:gridCol w:w="3544"/>
        <w:gridCol w:w="3260"/>
        <w:gridCol w:w="2410"/>
      </w:tblGrid>
      <w:tr w:rsidR="006642D5" w:rsidRPr="00655540" w:rsidTr="00317D26">
        <w:trPr>
          <w:trHeight w:val="600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N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4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Вид нормативного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правового акта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Основные положения нормативного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правового акта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Ответственный исполнитель,</w:t>
            </w:r>
          </w:p>
          <w:p w:rsidR="006642D5" w:rsidRPr="00655540" w:rsidRDefault="006642D5" w:rsidP="00AC113F">
            <w:pPr>
              <w:tabs>
                <w:tab w:val="left" w:pos="11445"/>
              </w:tabs>
              <w:spacing w:after="0" w:line="240" w:lineRule="auto"/>
              <w:ind w:right="510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участник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tabs>
                <w:tab w:val="left" w:pos="15645"/>
              </w:tabs>
              <w:spacing w:after="0" w:line="240" w:lineRule="auto"/>
              <w:ind w:right="454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Сроки</w:t>
            </w:r>
          </w:p>
          <w:p w:rsidR="006642D5" w:rsidRPr="00655540" w:rsidRDefault="006642D5" w:rsidP="00AC113F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принятия</w:t>
            </w:r>
          </w:p>
        </w:tc>
      </w:tr>
      <w:tr w:rsidR="006642D5" w:rsidRPr="00655540" w:rsidTr="00317D26"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5</w:t>
            </w:r>
          </w:p>
        </w:tc>
      </w:tr>
      <w:tr w:rsidR="006642D5" w:rsidRPr="00655540" w:rsidTr="00317D26">
        <w:trPr>
          <w:trHeight w:val="121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Проекты приказов МБОУ ДО «Никольский ЦДО»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42D5" w:rsidRPr="00655540" w:rsidRDefault="006642D5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Утверждение положений о конкурсах, </w:t>
            </w:r>
          </w:p>
          <w:p w:rsidR="006642D5" w:rsidRPr="00655540" w:rsidRDefault="006642D5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мероприятиях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МБОУ ДО «Никольский ЦДО»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2D5" w:rsidRPr="00655540" w:rsidRDefault="006642D5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 течение года</w:t>
            </w:r>
          </w:p>
        </w:tc>
      </w:tr>
    </w:tbl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sectPr w:rsidR="006642D5" w:rsidRPr="00655540">
          <w:footerReference w:type="default" r:id="rId38"/>
          <w:pgSz w:w="16838" w:h="11906" w:orient="landscape"/>
          <w:pgMar w:top="425" w:right="567" w:bottom="777" w:left="567" w:header="0" w:footer="720" w:gutter="0"/>
          <w:cols w:space="720"/>
          <w:formProt w:val="0"/>
          <w:docGrid w:linePitch="440" w:charSpace="2047"/>
        </w:sectPr>
      </w:pPr>
    </w:p>
    <w:p w:rsidR="006642D5" w:rsidRPr="00655540" w:rsidRDefault="006642D5" w:rsidP="00AC113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П А С П О Р Т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Подпрограмма 3 муниципальной программы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«Противодействие незаконному обороту наркотиков, снижение масштабов злоупотребления 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алкогольной продукцией, профилактика алкоголизма и наркомании» </w:t>
      </w:r>
    </w:p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tbl>
      <w:tblPr>
        <w:tblW w:w="10632" w:type="dxa"/>
        <w:tblInd w:w="-3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5" w:type="dxa"/>
        </w:tblCellMar>
        <w:tblLook w:val="0000" w:firstRow="0" w:lastRow="0" w:firstColumn="0" w:lastColumn="0" w:noHBand="0" w:noVBand="0"/>
      </w:tblPr>
      <w:tblGrid>
        <w:gridCol w:w="4545"/>
        <w:gridCol w:w="6087"/>
      </w:tblGrid>
      <w:tr w:rsidR="006642D5" w:rsidRPr="00655540" w:rsidTr="00DC7324">
        <w:trPr>
          <w:cantSplit/>
          <w:trHeight w:val="540"/>
        </w:trPr>
        <w:tc>
          <w:tcPr>
            <w:tcW w:w="4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6642D5" w:rsidRPr="00655540" w:rsidRDefault="006642D5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Ответственный исполнитель   подпрограммы </w:t>
            </w:r>
          </w:p>
        </w:tc>
        <w:tc>
          <w:tcPr>
            <w:tcW w:w="6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6642D5" w:rsidRPr="00655540" w:rsidRDefault="006642D5" w:rsidP="00AC113F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Администрация Никольского муниципального</w:t>
            </w:r>
            <w:r w:rsidR="007D5AFC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округа</w:t>
            </w:r>
          </w:p>
        </w:tc>
      </w:tr>
      <w:tr w:rsidR="006642D5" w:rsidRPr="00655540" w:rsidTr="00DC7324">
        <w:trPr>
          <w:cantSplit/>
          <w:trHeight w:val="817"/>
        </w:trPr>
        <w:tc>
          <w:tcPr>
            <w:tcW w:w="4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6642D5" w:rsidRPr="00655540" w:rsidRDefault="006642D5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Соисполнители подпрограммы </w:t>
            </w:r>
          </w:p>
        </w:tc>
        <w:tc>
          <w:tcPr>
            <w:tcW w:w="6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6642D5" w:rsidRPr="00655540" w:rsidRDefault="006642D5" w:rsidP="00AC113F">
            <w:pPr>
              <w:tabs>
                <w:tab w:val="left" w:pos="1075"/>
                <w:tab w:val="left" w:pos="51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Управление образования администрации Никольского </w:t>
            </w:r>
            <w:r w:rsidR="007D5AFC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</w:p>
          <w:p w:rsidR="006642D5" w:rsidRPr="00655540" w:rsidRDefault="006642D5" w:rsidP="00AC113F">
            <w:pPr>
              <w:tabs>
                <w:tab w:val="left" w:pos="1075"/>
                <w:tab w:val="left" w:pos="51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(МБОУ ДО «Никольский ЦДО»);</w:t>
            </w:r>
          </w:p>
          <w:p w:rsidR="00E92326" w:rsidRPr="00655540" w:rsidRDefault="00E92326" w:rsidP="00AC113F">
            <w:pPr>
              <w:tabs>
                <w:tab w:val="left" w:pos="1075"/>
                <w:tab w:val="left" w:pos="51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6642D5" w:rsidRPr="00655540" w:rsidRDefault="006642D5" w:rsidP="00AC113F">
            <w:pPr>
              <w:tabs>
                <w:tab w:val="left" w:pos="1075"/>
              </w:tabs>
              <w:spacing w:after="0" w:line="240" w:lineRule="auto"/>
              <w:ind w:left="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Управление  культуры администрации Никольского муниципального </w:t>
            </w:r>
            <w:r w:rsidR="007D5AFC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  <w:p w:rsidR="006642D5" w:rsidRPr="00655540" w:rsidRDefault="006642D5" w:rsidP="00AC113F">
            <w:pPr>
              <w:tabs>
                <w:tab w:val="left" w:pos="10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(МКУК «МЦБС»);</w:t>
            </w:r>
          </w:p>
          <w:p w:rsidR="00E92326" w:rsidRPr="00655540" w:rsidRDefault="00E92326" w:rsidP="00AC113F">
            <w:pPr>
              <w:tabs>
                <w:tab w:val="left" w:pos="1075"/>
              </w:tabs>
              <w:spacing w:after="0" w:line="240" w:lineRule="auto"/>
              <w:ind w:left="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6642D5" w:rsidRPr="00655540" w:rsidRDefault="006642D5" w:rsidP="003F3BF2">
            <w:pPr>
              <w:tabs>
                <w:tab w:val="left" w:pos="1075"/>
              </w:tabs>
              <w:spacing w:after="0" w:line="240" w:lineRule="auto"/>
              <w:ind w:left="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МБУ «ДОЛ им. А.Я. Яшина» администрации Никольского муниципального </w:t>
            </w:r>
            <w:r w:rsidR="007D5AFC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  <w:r w:rsidR="003F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;</w:t>
            </w:r>
          </w:p>
        </w:tc>
      </w:tr>
      <w:tr w:rsidR="006642D5" w:rsidRPr="00655540" w:rsidTr="00DC7324">
        <w:trPr>
          <w:cantSplit/>
          <w:trHeight w:val="561"/>
        </w:trPr>
        <w:tc>
          <w:tcPr>
            <w:tcW w:w="4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6642D5" w:rsidRPr="00655540" w:rsidRDefault="00317D26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Цель   </w:t>
            </w:r>
            <w:r w:rsidR="006642D5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подпрограммы </w:t>
            </w:r>
          </w:p>
        </w:tc>
        <w:tc>
          <w:tcPr>
            <w:tcW w:w="6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6642D5" w:rsidRPr="00655540" w:rsidRDefault="006642D5" w:rsidP="00AC113F">
            <w:pPr>
              <w:suppressAutoHyphens/>
              <w:spacing w:after="0" w:line="240" w:lineRule="auto"/>
              <w:ind w:left="7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Противодействие росту потребления </w:t>
            </w: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психоактивных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веществ населением </w:t>
            </w:r>
            <w:r w:rsidR="003F3BF2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округа</w:t>
            </w:r>
          </w:p>
        </w:tc>
      </w:tr>
      <w:tr w:rsidR="006642D5" w:rsidRPr="00655540" w:rsidTr="00DC7324">
        <w:trPr>
          <w:cantSplit/>
          <w:trHeight w:val="331"/>
        </w:trPr>
        <w:tc>
          <w:tcPr>
            <w:tcW w:w="4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6642D5" w:rsidRPr="00655540" w:rsidRDefault="00317D26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Задачи   </w:t>
            </w:r>
            <w:r w:rsidR="006642D5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подпрограммы </w:t>
            </w:r>
          </w:p>
        </w:tc>
        <w:tc>
          <w:tcPr>
            <w:tcW w:w="6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6642D5" w:rsidRPr="00655540" w:rsidRDefault="006642D5" w:rsidP="00AC113F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 Профилактика наркомании и алкоголизма, в том числе в подростковой и молодежной среде (4.4.4.11*);</w:t>
            </w:r>
          </w:p>
          <w:p w:rsidR="006642D5" w:rsidRPr="00655540" w:rsidRDefault="006642D5" w:rsidP="00AC113F">
            <w:pPr>
              <w:widowControl w:val="0"/>
              <w:suppressAutoHyphens/>
              <w:spacing w:after="0" w:line="240" w:lineRule="auto"/>
              <w:ind w:left="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- Снижение потребления </w:t>
            </w: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психоактивных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веществ населением </w:t>
            </w:r>
            <w:r w:rsidR="00E535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;</w:t>
            </w:r>
          </w:p>
          <w:p w:rsidR="006642D5" w:rsidRPr="00655540" w:rsidRDefault="006642D5" w:rsidP="003F3BF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 Повышение эффективности проводимых профилактических мероприятий с</w:t>
            </w:r>
            <w:r w:rsidR="003F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реди различных слоев населения.</w:t>
            </w:r>
          </w:p>
        </w:tc>
      </w:tr>
      <w:tr w:rsidR="006642D5" w:rsidRPr="00655540" w:rsidTr="00DC7324">
        <w:trPr>
          <w:cantSplit/>
          <w:trHeight w:val="331"/>
        </w:trPr>
        <w:tc>
          <w:tcPr>
            <w:tcW w:w="4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6642D5" w:rsidRPr="00655540" w:rsidRDefault="006642D5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Программно-целевые инструменты подпрограммы</w:t>
            </w:r>
          </w:p>
        </w:tc>
        <w:tc>
          <w:tcPr>
            <w:tcW w:w="6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6642D5" w:rsidRPr="00655540" w:rsidRDefault="006642D5" w:rsidP="00AC113F">
            <w:pPr>
              <w:widowControl w:val="0"/>
              <w:suppressAutoHyphens/>
              <w:spacing w:after="0" w:line="240" w:lineRule="auto"/>
              <w:ind w:left="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отсутствуют</w:t>
            </w:r>
          </w:p>
        </w:tc>
      </w:tr>
      <w:tr w:rsidR="00F73C9E" w:rsidRPr="00655540" w:rsidTr="00DC7324">
        <w:trPr>
          <w:cantSplit/>
          <w:trHeight w:val="331"/>
        </w:trPr>
        <w:tc>
          <w:tcPr>
            <w:tcW w:w="4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F73C9E" w:rsidRPr="00655540" w:rsidRDefault="00F73C9E" w:rsidP="006B60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Сроки    реализации  подпрограммы </w:t>
            </w:r>
          </w:p>
        </w:tc>
        <w:tc>
          <w:tcPr>
            <w:tcW w:w="6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F73C9E" w:rsidRPr="00655540" w:rsidRDefault="00F73C9E" w:rsidP="006B6079">
            <w:pPr>
              <w:suppressAutoHyphens/>
              <w:spacing w:after="0" w:line="240" w:lineRule="auto"/>
              <w:ind w:left="7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- 202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годы                                          </w:t>
            </w:r>
          </w:p>
        </w:tc>
      </w:tr>
      <w:tr w:rsidR="00F73C9E" w:rsidRPr="00655540" w:rsidTr="00DC7324">
        <w:trPr>
          <w:cantSplit/>
          <w:trHeight w:val="1558"/>
        </w:trPr>
        <w:tc>
          <w:tcPr>
            <w:tcW w:w="4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F73C9E" w:rsidRPr="00655540" w:rsidRDefault="00F73C9E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Целевые   показатели    подпрограммы </w:t>
            </w:r>
          </w:p>
        </w:tc>
        <w:tc>
          <w:tcPr>
            <w:tcW w:w="6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F73C9E" w:rsidRPr="00655540" w:rsidRDefault="00F73C9E" w:rsidP="00AC113F">
            <w:pPr>
              <w:snapToGrid w:val="0"/>
              <w:spacing w:after="0" w:line="240" w:lineRule="auto"/>
              <w:ind w:left="73"/>
              <w:contextualSpacing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-Уровень преступности (количество зарегистрированных преступлений на 1 тыс. населения), единиц (4.4.5.5*);</w:t>
            </w:r>
          </w:p>
          <w:p w:rsidR="00F73C9E" w:rsidRPr="00655540" w:rsidRDefault="00F73C9E" w:rsidP="00AC113F">
            <w:pPr>
              <w:snapToGrid w:val="0"/>
              <w:spacing w:after="0" w:line="240" w:lineRule="auto"/>
              <w:ind w:left="7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Количество лиц, состоящих на учете в учреждениях здравоохранения с диагнозом алкоголизм;</w:t>
            </w:r>
          </w:p>
          <w:p w:rsidR="00F73C9E" w:rsidRPr="00655540" w:rsidRDefault="00F73C9E" w:rsidP="00AC113F">
            <w:pPr>
              <w:snapToGrid w:val="0"/>
              <w:spacing w:after="0" w:line="240" w:lineRule="auto"/>
              <w:ind w:left="7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-Количество лиц, употребляющих с вредными последствиями наркотические вещества, состоящих на профилактическом учете в учреждениях здравоохранения.</w:t>
            </w:r>
          </w:p>
        </w:tc>
      </w:tr>
      <w:tr w:rsidR="00F73C9E" w:rsidRPr="00655540" w:rsidTr="00DC7324">
        <w:trPr>
          <w:cantSplit/>
          <w:trHeight w:val="2088"/>
        </w:trPr>
        <w:tc>
          <w:tcPr>
            <w:tcW w:w="4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F73C9E" w:rsidRPr="00655540" w:rsidRDefault="00F73C9E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Объем  бюджетных ассигнований 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br/>
              <w:t xml:space="preserve">подпрограммы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F73C9E" w:rsidRPr="00655540" w:rsidRDefault="00F73C9E" w:rsidP="00AC113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Объем  средств на реализацию подпрограммы 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униципальной программы составляет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,0 тыс. рублей, 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ом числе по годам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еализации:  </w:t>
            </w:r>
          </w:p>
          <w:p w:rsidR="00F73C9E" w:rsidRPr="00655540" w:rsidRDefault="00F73C9E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4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год — 20,0 тыс. рублей;</w:t>
            </w:r>
          </w:p>
          <w:p w:rsidR="00F73C9E" w:rsidRPr="00655540" w:rsidRDefault="00F73C9E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5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год — 20,0 тыс. рублей;</w:t>
            </w:r>
          </w:p>
          <w:p w:rsidR="00F73C9E" w:rsidRPr="00655540" w:rsidRDefault="00F73C9E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6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год — 20,0 тыс. рублей.    </w:t>
            </w:r>
          </w:p>
          <w:p w:rsidR="00F73C9E" w:rsidRPr="00655540" w:rsidRDefault="00F73C9E" w:rsidP="00AC113F">
            <w:pPr>
              <w:tabs>
                <w:tab w:val="left" w:pos="10800"/>
                <w:tab w:val="left" w:pos="10995"/>
                <w:tab w:val="left" w:pos="112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Из них за счет средств бюджета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округа 60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,0 тыс. рублей, в том числе по годам реализации:</w:t>
            </w:r>
          </w:p>
          <w:p w:rsidR="00F73C9E" w:rsidRPr="00655540" w:rsidRDefault="00F73C9E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4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год — 20,0 тыс. рублей;</w:t>
            </w:r>
          </w:p>
          <w:p w:rsidR="00F73C9E" w:rsidRPr="00655540" w:rsidRDefault="00F73C9E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5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год — 20,0 тыс. рублей;</w:t>
            </w:r>
          </w:p>
          <w:p w:rsidR="00F73C9E" w:rsidRPr="00655540" w:rsidRDefault="00F73C9E" w:rsidP="00AC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 — 20,0 тыс. рублей.   </w:t>
            </w:r>
          </w:p>
        </w:tc>
      </w:tr>
      <w:tr w:rsidR="00F73C9E" w:rsidRPr="00655540" w:rsidTr="00DC7324">
        <w:trPr>
          <w:cantSplit/>
          <w:trHeight w:val="1974"/>
        </w:trPr>
        <w:tc>
          <w:tcPr>
            <w:tcW w:w="4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F73C9E" w:rsidRPr="00655540" w:rsidRDefault="00F73C9E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Ожидаемые     результаты    реализации   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br/>
              <w:t xml:space="preserve">подпрограммы </w:t>
            </w:r>
          </w:p>
        </w:tc>
        <w:tc>
          <w:tcPr>
            <w:tcW w:w="6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F73C9E" w:rsidRPr="005B04E3" w:rsidRDefault="00F73C9E" w:rsidP="00DB72F0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B04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К 202</w:t>
            </w:r>
            <w:r w:rsidR="009B60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5B04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году планируется достичь следующих результатов: </w:t>
            </w:r>
          </w:p>
          <w:p w:rsidR="00F73C9E" w:rsidRPr="005B04E3" w:rsidRDefault="00F73C9E" w:rsidP="00DB72F0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4365"/>
                <w:tab w:val="left" w:pos="99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B04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Снижение уровня преступности (количество зарегистрированных преступлений на 1 тыс. населения), с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12,5 единиц в 2022</w:t>
            </w:r>
            <w:r w:rsidRPr="005B04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году до 11,5 единиц к 2026 году (4.4.5.5*);</w:t>
            </w:r>
          </w:p>
          <w:p w:rsidR="00F73C9E" w:rsidRPr="005B04E3" w:rsidRDefault="00F73C9E" w:rsidP="00DB72F0">
            <w:pPr>
              <w:pStyle w:val="a5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B04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Снижение количества лиц, состоящих на учете в учреждениях здравоохранения с диагнозом алкоголизм, с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72</w:t>
            </w:r>
            <w:r w:rsidRPr="005B04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человек в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22</w:t>
            </w:r>
            <w:r w:rsidRPr="005B04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году до 63 человек  к 2026 году;</w:t>
            </w:r>
          </w:p>
          <w:p w:rsidR="00F73C9E" w:rsidRPr="005B04E3" w:rsidRDefault="00F73C9E" w:rsidP="00DB72F0">
            <w:pPr>
              <w:pStyle w:val="a5"/>
              <w:numPr>
                <w:ilvl w:val="0"/>
                <w:numId w:val="2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B04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Снижение количества лиц, употребляющих с вредными последствиями наркотические вещества, состоящих на профилактическом учете в учреждениях здравоохранения, к 2026 году с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  <w:r w:rsidRPr="005B04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человек в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22</w:t>
            </w:r>
            <w:r w:rsidRPr="005B04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году до 2 человек к 2026 году..</w:t>
            </w:r>
          </w:p>
          <w:p w:rsidR="00F73C9E" w:rsidRPr="00655540" w:rsidRDefault="00F73C9E" w:rsidP="00DB72F0">
            <w:pPr>
              <w:numPr>
                <w:ilvl w:val="0"/>
                <w:numId w:val="11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*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в соответствии с планом мероприятий по реализации Стратегии социально-экономического развития Никольского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21.03.2019 года № 237.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3F3BF2" w:rsidRDefault="003F3BF2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F73C9E" w:rsidRDefault="00F73C9E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F73C9E" w:rsidRDefault="00F73C9E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3F3BF2" w:rsidRDefault="003F3BF2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Раздел 1. Общая характеристика сферы реализации подпрограммы 3</w:t>
      </w:r>
      <w:r w:rsidRPr="00655540">
        <w:rPr>
          <w:rFonts w:ascii="Times New Roman" w:eastAsia="Times New Roman" w:hAnsi="Times New Roman"/>
          <w:b/>
          <w:bCs/>
          <w:color w:val="000000"/>
          <w:spacing w:val="10"/>
          <w:sz w:val="20"/>
          <w:szCs w:val="20"/>
          <w:lang w:eastAsia="zh-CN"/>
        </w:rPr>
        <w:t xml:space="preserve"> 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pacing w:val="10"/>
          <w:sz w:val="20"/>
          <w:szCs w:val="20"/>
          <w:lang w:eastAsia="zh-CN"/>
        </w:rPr>
        <w:t>муниципальной программы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6642D5" w:rsidRPr="005B04E3" w:rsidRDefault="006642D5" w:rsidP="00AC11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pacing w:val="10"/>
          <w:sz w:val="20"/>
          <w:szCs w:val="20"/>
          <w:lang w:eastAsia="zh-CN"/>
        </w:rPr>
        <w:t xml:space="preserve">ОМВД России по Никольскому </w:t>
      </w:r>
      <w:r w:rsidR="00E5353F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району</w:t>
      </w:r>
      <w:r w:rsidRPr="00655540">
        <w:rPr>
          <w:rFonts w:ascii="Times New Roman" w:eastAsia="Times New Roman" w:hAnsi="Times New Roman"/>
          <w:color w:val="000000"/>
          <w:spacing w:val="10"/>
          <w:sz w:val="20"/>
          <w:szCs w:val="20"/>
          <w:lang w:eastAsia="zh-CN"/>
        </w:rPr>
        <w:t xml:space="preserve"> проводит работу по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выявлению и перекрытию каналов поступления наркотиков на территорию Никольского </w:t>
      </w:r>
      <w:r w:rsidR="003F3BF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округа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. </w:t>
      </w:r>
      <w:r w:rsidRPr="00655540">
        <w:rPr>
          <w:rFonts w:ascii="Times New Roman" w:eastAsia="Times New Roman" w:hAnsi="Times New Roman"/>
          <w:color w:val="000000"/>
          <w:spacing w:val="10"/>
          <w:sz w:val="20"/>
          <w:szCs w:val="20"/>
          <w:lang w:eastAsia="zh-CN"/>
        </w:rPr>
        <w:t xml:space="preserve">По результатам проведенного анализа поступающей оперативной информации, факты употребления наркотиков имеют место на территории района, но носят нерегулярный характер, в основном употребляются, так называемые «легкие наркотики», вещества растительного происхождения, а так же, так называемые «курительные смеси», часть из которых не запрещена к обороту. Зачастую они попадают на территорию района с лицами, посещающими крупные города Вологодской области и соседних областей </w:t>
      </w:r>
      <w:r w:rsidRPr="00655540">
        <w:rPr>
          <w:rFonts w:ascii="Times New Roman" w:eastAsia="Times New Roman" w:hAnsi="Times New Roman"/>
          <w:color w:val="000000"/>
          <w:spacing w:val="20"/>
          <w:sz w:val="20"/>
          <w:szCs w:val="20"/>
          <w:lang w:eastAsia="zh-CN"/>
        </w:rPr>
        <w:t xml:space="preserve">в </w:t>
      </w:r>
      <w:r w:rsidRPr="00655540">
        <w:rPr>
          <w:rFonts w:ascii="Times New Roman" w:eastAsia="Times New Roman" w:hAnsi="Times New Roman"/>
          <w:color w:val="000000"/>
          <w:spacing w:val="10"/>
          <w:sz w:val="20"/>
          <w:szCs w:val="20"/>
          <w:lang w:eastAsia="zh-CN"/>
        </w:rPr>
        <w:t>связи с работой, учебой и т.д.. Наркотические вещества  приобретаются для себя</w:t>
      </w:r>
      <w:r w:rsidRPr="005B04E3">
        <w:rPr>
          <w:rFonts w:ascii="Times New Roman" w:eastAsia="Times New Roman" w:hAnsi="Times New Roman"/>
          <w:color w:val="000000"/>
          <w:spacing w:val="10"/>
          <w:sz w:val="20"/>
          <w:szCs w:val="20"/>
          <w:lang w:eastAsia="zh-CN"/>
        </w:rPr>
        <w:t xml:space="preserve">, либо знакомых, без цели распространения, в связи с чем, возникают трудности в выявлении данных фактов. </w:t>
      </w:r>
    </w:p>
    <w:p w:rsidR="006642D5" w:rsidRPr="00655540" w:rsidRDefault="006642D5" w:rsidP="00AC11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5B04E3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В районе сложилась неблагополучная обстановка со злоупотреблением населением, в том числе подростками и молодежью, алкогольной продукцией. В БУЗ ВО «Никольская ЦРБ» на 1 января 20</w:t>
      </w:r>
      <w:r w:rsidR="005B04E3" w:rsidRPr="005B04E3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23</w:t>
      </w:r>
      <w:r w:rsidRPr="005B04E3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года состоят на официальном учете в связи с употреблением алкоголя </w:t>
      </w:r>
      <w:r w:rsidR="005B04E3" w:rsidRPr="005B04E3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78</w:t>
      </w:r>
      <w:r w:rsidRPr="005B04E3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человек. Ежегодные невосполнимые потери от употребления алкоголя в районе составляют десятки жителей репродуктивного возраста. Растет употребление алкогольной продукции среди несовершеннолетних. Раннее приобщение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детей и молодежи к алкоголю в несколько раз увеличивает риск развития алкоголизма в будущем. Прямые и косвенные экономические потери от алкоголизации населения наносят ощутимый вред социально-экономическому развитию района. К экономическим потерям относятся повышенный уровень смертности, сокращение продолжительности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 Потребление алкоголя снижает интеллектуальные способности человека, наносит невосполнимый урон духовно-нравственному развитию личности и общества в целом.</w:t>
      </w: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Подпрограмма направлена на повышение эффективности  профилактики наркомании и алкоголизма, на обеспечение противодействия </w:t>
      </w:r>
      <w:proofErr w:type="spellStart"/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наркоугрозе</w:t>
      </w:r>
      <w:proofErr w:type="spellEnd"/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и снижение объемов потребления населением алкогольной продукции, на улучшение демографической ситуации в районе, увеличение продолжительности жизни населения, сокращение уровня смертности, формирование стимулов к ведению здорового образа жизни.</w:t>
      </w: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Раздел 2. Цели, задачи, целевые индикаторы и показатели, основные ожидаемые конечные результаты подпрограммы 3 , сроки и этапы реализации подпрограммы 3  муниципальной программы</w:t>
      </w: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Целью подпрограммы 3 муниципальной программы является противодействие росту потребления </w:t>
      </w:r>
      <w:proofErr w:type="spellStart"/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психоактивных</w:t>
      </w:r>
      <w:proofErr w:type="spellEnd"/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веществ населением </w:t>
      </w:r>
      <w:r w:rsidR="003F3BF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округа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.</w:t>
      </w:r>
    </w:p>
    <w:p w:rsidR="006642D5" w:rsidRPr="00655540" w:rsidRDefault="006642D5" w:rsidP="00AC11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Для достижения указанной цели необходимо решение следующей задачи:</w:t>
      </w:r>
    </w:p>
    <w:p w:rsidR="006642D5" w:rsidRPr="00655540" w:rsidRDefault="006642D5" w:rsidP="00DB72F0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- Профилактика наркомании и алкоголизма, в том числе в подростковой и молодежной среде.</w:t>
      </w:r>
    </w:p>
    <w:p w:rsidR="006642D5" w:rsidRPr="00655540" w:rsidRDefault="006642D5" w:rsidP="00DB72F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- Снижение потребления </w:t>
      </w:r>
      <w:proofErr w:type="spellStart"/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психоактивных</w:t>
      </w:r>
      <w:proofErr w:type="spellEnd"/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веществ населением </w:t>
      </w:r>
      <w:r w:rsidR="00AC48F4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округа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;</w:t>
      </w:r>
    </w:p>
    <w:p w:rsidR="006642D5" w:rsidRPr="00655540" w:rsidRDefault="006642D5" w:rsidP="00DB72F0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- Повышение эффективности проводимых профилактических мероприятий среди различных слоев населения</w:t>
      </w:r>
    </w:p>
    <w:p w:rsidR="006642D5" w:rsidRPr="00655540" w:rsidRDefault="006642D5" w:rsidP="00AC113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Сведения о целевых показателях (индикаторах) подпрограммы 3 муниципальной программы представлены в приложении 1 к подпрограмме 3.</w:t>
      </w:r>
    </w:p>
    <w:p w:rsidR="006642D5" w:rsidRPr="00655540" w:rsidRDefault="006642D5" w:rsidP="00AC113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Методика расчета значений целевых индикаторов (показателей) и методика оценки эффективности подпрограммы 3 муниципальной программы приведена в приложении 2 к подпрограмме 3.</w:t>
      </w:r>
    </w:p>
    <w:p w:rsidR="006642D5" w:rsidRPr="00655540" w:rsidRDefault="006642D5" w:rsidP="00AC113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Значения целевых индикаторов (показателей) подпрограммы 3 муниципальной программы являются статистическими данными, которые предоставляет бюджетное учреждение здравоохранения «Никольская центральная районная больница».</w:t>
      </w:r>
    </w:p>
    <w:p w:rsidR="00AC48F4" w:rsidRPr="005B04E3" w:rsidRDefault="00AC48F4" w:rsidP="00DB72F0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5B04E3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Реализация подпрограммы 3 муниципальной : </w:t>
      </w:r>
    </w:p>
    <w:p w:rsidR="005B04E3" w:rsidRPr="005B04E3" w:rsidRDefault="005B04E3" w:rsidP="00DB72F0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5B04E3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Снижение уровня преступности (количество зарегистрированных преступлений на 1 тыс. населения), с 12,5 единиц в 2022 году до 11,5 единиц к 2026 году (4.4.5.5*);</w:t>
      </w:r>
    </w:p>
    <w:p w:rsidR="005B04E3" w:rsidRPr="005B04E3" w:rsidRDefault="005B04E3" w:rsidP="00DB72F0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5B04E3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Снижение количества лиц, состоящих на учете в учреждениях здравоохранения с диагнозом алкоголизм, с 72 человек в 2022 году до 63 человек  к 2026 году;</w:t>
      </w:r>
    </w:p>
    <w:p w:rsidR="005B04E3" w:rsidRPr="005B04E3" w:rsidRDefault="005B04E3" w:rsidP="00DB72F0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5B04E3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Снижение количества лиц, употребляющих с вредными последствиями наркотические вещества, состоящих на профилактическом учете в учреждениях здравоохранения, к 2026 году с 4 человек в 2022 году до 2 человек к 2026 году..</w:t>
      </w:r>
    </w:p>
    <w:p w:rsidR="006642D5" w:rsidRPr="00655540" w:rsidRDefault="006642D5" w:rsidP="00AC48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Противодействие незаконному обороту наркотиков, снижение масштабов злоупотребления алкогольной продукцией, профилактика алкоголизма и наркомании является сложным и трудоемким процессом.</w:t>
      </w:r>
    </w:p>
    <w:p w:rsidR="006642D5" w:rsidRPr="00655540" w:rsidRDefault="006642D5" w:rsidP="00AC113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Уровень и объем задач, предусмотренные мероприятиями подпрограммы 3, требуют решения на основе программно-целевого метода, рассчитанного на долгосрочный 5-летний период.</w:t>
      </w:r>
    </w:p>
    <w:p w:rsidR="006642D5" w:rsidRPr="00655540" w:rsidRDefault="006642D5" w:rsidP="00AC113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lastRenderedPageBreak/>
        <w:t>Программно-целевой метод позволит сконцентрироваться на решении назревших проблем, в указанные сроки комплексно решить задачи по противодействию незаконному обороту наркотиков, снижению масштабов злоупотребления алкогольной продукцией, по профилактике алкоголизма и наркомании, что позволит повысить общественную безопасность жителей района.</w:t>
      </w: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В связи с изложенным, определены сроки реализации подпрограммы 3: 202</w:t>
      </w:r>
      <w:r w:rsidR="007D5AFC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4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r w:rsidR="007D5AFC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–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202</w:t>
      </w:r>
      <w:r w:rsidR="007D5AFC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6 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годы.</w:t>
      </w:r>
    </w:p>
    <w:p w:rsidR="006642D5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3F3BF2" w:rsidRDefault="003F3BF2" w:rsidP="00AC113F">
      <w:pPr>
        <w:widowControl w:val="0"/>
        <w:tabs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3F3BF2" w:rsidRDefault="003F3BF2" w:rsidP="00AC113F">
      <w:pPr>
        <w:widowControl w:val="0"/>
        <w:tabs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317D26" w:rsidRPr="00655540" w:rsidRDefault="00317D26" w:rsidP="00AC113F">
      <w:pPr>
        <w:widowControl w:val="0"/>
        <w:tabs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Раздел 3. Характеристика основных мероприятий подпрограммы 3 муниципальной программы</w:t>
      </w: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        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Подпрограмма 3 направлена на осуществление комплексных мер по противодействию незаконному обороту наркотиков, снижению масштабов злоупотребления алкогольной продукцией, профилактику алкоголизма и наркомании и включает в себя следующие основные мероприятия:</w:t>
      </w:r>
    </w:p>
    <w:p w:rsidR="006642D5" w:rsidRPr="00655540" w:rsidRDefault="00C63A6D" w:rsidP="00AC113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Основное м</w:t>
      </w:r>
      <w:r w:rsidR="006642D5"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ероприятие 1.</w:t>
      </w:r>
      <w:r w:rsidR="006642D5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Профилактика незаконного оборота наркотиков, зависимости от </w:t>
      </w:r>
      <w:proofErr w:type="spellStart"/>
      <w:r w:rsidR="006642D5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психоактивных</w:t>
      </w:r>
      <w:proofErr w:type="spellEnd"/>
      <w:r w:rsidR="006642D5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веществ, снижение масштабов злоупотребления алкогольной продукцией.</w:t>
      </w:r>
    </w:p>
    <w:p w:rsidR="006642D5" w:rsidRPr="00655540" w:rsidRDefault="006642D5" w:rsidP="00AC113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Цель мероприятия – повышение эффективности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жизни.</w:t>
      </w:r>
    </w:p>
    <w:p w:rsidR="00D3416F" w:rsidRPr="00655540" w:rsidRDefault="006642D5" w:rsidP="00AC113F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В рамках осуществления данного мероприятия предусматриваются:</w:t>
      </w:r>
    </w:p>
    <w:p w:rsidR="006642D5" w:rsidRPr="00655540" w:rsidRDefault="006642D5" w:rsidP="00DB72F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Организация и проведение районных спортивных мероприятий и турниров;</w:t>
      </w:r>
    </w:p>
    <w:p w:rsidR="006642D5" w:rsidRPr="003F3BF2" w:rsidRDefault="006642D5" w:rsidP="00DB72F0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3F3BF2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подготовка и издание методических рекомендаций по организации первичной и вторичной профилактики наркомании;</w:t>
      </w:r>
    </w:p>
    <w:p w:rsidR="006642D5" w:rsidRPr="003F3BF2" w:rsidRDefault="006642D5" w:rsidP="00DB72F0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3F3BF2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проведение психологической работы по профилактике наркозависимого поведения с несовершеннолетними из группы риска и их ближайшим окружением;</w:t>
      </w:r>
    </w:p>
    <w:p w:rsidR="007D5AFC" w:rsidRPr="003F3BF2" w:rsidRDefault="006642D5" w:rsidP="00DB72F0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3F3BF2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организация и проведение обучающих семинаров для специалистов учреждений социального обслуживания </w:t>
      </w:r>
      <w:r w:rsidR="003F3BF2" w:rsidRPr="003F3BF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округа</w:t>
      </w:r>
      <w:r w:rsidRPr="003F3BF2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, работающих в сфере профилактики зависимого и </w:t>
      </w:r>
      <w:proofErr w:type="spellStart"/>
      <w:r w:rsidRPr="003F3BF2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созависимого</w:t>
      </w:r>
      <w:proofErr w:type="spellEnd"/>
      <w:r w:rsidRPr="003F3BF2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поведения у несовершеннолетних;</w:t>
      </w:r>
    </w:p>
    <w:p w:rsidR="006642D5" w:rsidRPr="007D5AFC" w:rsidRDefault="006642D5" w:rsidP="00DB72F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7D5AFC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Организация и проведение учреждениями культуры, образования, социальной защиты населения  </w:t>
      </w:r>
      <w:r w:rsidR="003F3BF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округа</w:t>
      </w:r>
      <w:r w:rsidRPr="007D5AFC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тематических мероприятий по противодействию наркомании и профилактике злоупотребления алкогольной продукцией;</w:t>
      </w:r>
    </w:p>
    <w:p w:rsidR="006642D5" w:rsidRPr="00655540" w:rsidRDefault="00C63A6D" w:rsidP="00AC113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Основное м</w:t>
      </w:r>
      <w:r w:rsidR="009B60D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ероприятие </w:t>
      </w:r>
      <w:r w:rsidR="006642D5"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2. Информационное обеспечение деятельности по противодействию незаконному обороту наркотиков и зависимости от </w:t>
      </w:r>
      <w:proofErr w:type="spellStart"/>
      <w:r w:rsidR="006642D5"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психоактивных</w:t>
      </w:r>
      <w:proofErr w:type="spellEnd"/>
      <w:r w:rsidR="006642D5"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 веществ. </w:t>
      </w:r>
    </w:p>
    <w:p w:rsidR="006642D5" w:rsidRPr="00655540" w:rsidRDefault="006642D5" w:rsidP="00AC113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Цель мероприятия – формирование у населения </w:t>
      </w:r>
      <w:r w:rsidR="003F3BF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округа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негативного отношения к деструктивным проявлениям в обществе, изучение общественных настроений в обществе связанных с распространением наркомании и алкоголизма.</w:t>
      </w:r>
    </w:p>
    <w:p w:rsidR="006642D5" w:rsidRPr="00655540" w:rsidRDefault="006642D5" w:rsidP="00AC113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В рамках осуществления данного мероприятия предусматриваются:</w:t>
      </w:r>
    </w:p>
    <w:p w:rsidR="006642D5" w:rsidRPr="007D5AFC" w:rsidRDefault="006642D5" w:rsidP="00DB72F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7D5AFC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проведение социологических исследований </w:t>
      </w:r>
      <w:proofErr w:type="spellStart"/>
      <w:r w:rsidRPr="007D5AFC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наркоситуации</w:t>
      </w:r>
      <w:proofErr w:type="spellEnd"/>
      <w:r w:rsidRPr="007D5AFC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и ситуации, складывающейся со злоупотреблением алкогольной продукции  в </w:t>
      </w:r>
      <w:r w:rsidR="003F3BF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округе</w:t>
      </w:r>
      <w:r w:rsidRPr="007D5AFC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;</w:t>
      </w:r>
    </w:p>
    <w:p w:rsidR="006642D5" w:rsidRPr="007D5AFC" w:rsidRDefault="006642D5" w:rsidP="00DB72F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7D5AFC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подготовка, издание и распространение печатной продукции антинаркотической и антиалкогольной направленности;</w:t>
      </w:r>
    </w:p>
    <w:p w:rsidR="006642D5" w:rsidRPr="00655540" w:rsidRDefault="006642D5" w:rsidP="00DB72F0">
      <w:pPr>
        <w:keepNext/>
        <w:widowControl w:val="0"/>
        <w:numPr>
          <w:ilvl w:val="0"/>
          <w:numId w:val="29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организация размещения в районных СМИ материалов, направленных на профилактику распространения наркомании и алкоголизма;</w:t>
      </w:r>
    </w:p>
    <w:p w:rsidR="006642D5" w:rsidRPr="007D5AFC" w:rsidRDefault="006642D5" w:rsidP="00DB72F0">
      <w:pPr>
        <w:pStyle w:val="a5"/>
        <w:widowControl w:val="0"/>
        <w:numPr>
          <w:ilvl w:val="0"/>
          <w:numId w:val="29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7D5AFC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публикация и распространение информационно-методических  материалов (брошюры, буклеты, памятки) о негативных последствиях немедицинского потребления наркотиков и об ответственности за участие в их незаконном обороте.</w:t>
      </w:r>
    </w:p>
    <w:p w:rsidR="00EF1524" w:rsidRPr="00655540" w:rsidRDefault="00EF1524" w:rsidP="00AC113F">
      <w:pPr>
        <w:widowControl w:val="0"/>
        <w:tabs>
          <w:tab w:val="left" w:pos="156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Раздел 4. Информация о финансовом обеспечении и перечень мероприятий подпрограммы 3 муниципальной программы.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</w:rPr>
        <w:t xml:space="preserve"> Объем  средств на реализацию подпрограммы 3 муниципальной программы  составляет  </w:t>
      </w:r>
      <w:r w:rsidR="00C1243E">
        <w:rPr>
          <w:rFonts w:ascii="Times New Roman" w:eastAsia="Times New Roman" w:hAnsi="Times New Roman"/>
          <w:color w:val="000000"/>
          <w:sz w:val="20"/>
          <w:szCs w:val="20"/>
        </w:rPr>
        <w:t>60</w:t>
      </w:r>
      <w:r w:rsidRPr="00655540">
        <w:rPr>
          <w:rFonts w:ascii="Times New Roman" w:eastAsia="Times New Roman" w:hAnsi="Times New Roman"/>
          <w:color w:val="000000"/>
          <w:sz w:val="20"/>
          <w:szCs w:val="20"/>
        </w:rPr>
        <w:t xml:space="preserve">,0 тыс. рублей, в том числе по годам реализации:  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202</w:t>
      </w:r>
      <w:r w:rsidR="007D5AFC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4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год — 20,0 тыс. рублей;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202</w:t>
      </w:r>
      <w:r w:rsidR="007D5AFC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5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год — 20,0 тыс. рублей;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202</w:t>
      </w:r>
      <w:r w:rsidR="007D5AFC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6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год — 20,0 тыс. рублей. 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Из них за счет средств бюджета </w:t>
      </w:r>
      <w:r w:rsidR="00456A9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округа</w:t>
      </w:r>
      <w:r w:rsidR="00C1243E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60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,0 тыс. рублей, в том числе по годам реализации: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202</w:t>
      </w:r>
      <w:r w:rsidR="007D5AFC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4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год — 20,0 тыс. рублей;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202</w:t>
      </w:r>
      <w:r w:rsidR="007D5AFC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5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год — 20,0 тыс. рублей;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202</w:t>
      </w:r>
      <w:r w:rsidR="007D5A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 — 20,0 тыс. рублей.   </w:t>
      </w:r>
    </w:p>
    <w:p w:rsidR="006642D5" w:rsidRPr="00655540" w:rsidRDefault="006642D5" w:rsidP="00AC113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Сведения о расходах бюджета </w:t>
      </w:r>
      <w:proofErr w:type="spellStart"/>
      <w:r w:rsidR="00456A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округа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</w:t>
      </w:r>
      <w:proofErr w:type="spellEnd"/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реализацию подпрограммы 3 муниципальной программы</w:t>
      </w:r>
      <w:r w:rsidRPr="00655540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представлены в приложении № 3 к подпрограмме 3.</w:t>
      </w: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C1243E" w:rsidRDefault="00C1243E" w:rsidP="00AC113F">
      <w:pPr>
        <w:widowControl w:val="0"/>
        <w:tabs>
          <w:tab w:val="left" w:pos="156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6642D5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Раздел 5. Прогнозная (справочная) оценка объемов привлечения средств областного бюджета, </w:t>
      </w: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lastRenderedPageBreak/>
        <w:t xml:space="preserve">организаций для реализации подпрограммы 3 </w:t>
      </w:r>
      <w:r w:rsidR="00C1243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 </w:t>
      </w: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муниципальной программы.</w:t>
      </w:r>
      <w:r w:rsidR="00C1243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 </w:t>
      </w:r>
    </w:p>
    <w:p w:rsidR="00C1243E" w:rsidRPr="00655540" w:rsidRDefault="00C1243E" w:rsidP="00AC113F">
      <w:pPr>
        <w:widowControl w:val="0"/>
        <w:tabs>
          <w:tab w:val="left" w:pos="156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Сведения о прогнозной (справочной) оценке объемов привлечения средств областного бюджета,   в том числе организаций с государственным и муниципальным участием, общественных, научных и иных организаций, а также внебюджетных фондов представлены в приложении 4 к подпрограмме 3.</w:t>
      </w: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Default="006642D5" w:rsidP="00AC11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Раздел 6. Характеристика мер правового регулирования.</w:t>
      </w:r>
    </w:p>
    <w:p w:rsidR="00C1243E" w:rsidRPr="00655540" w:rsidRDefault="00C1243E" w:rsidP="00AC11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Сведения об основных мерах правового регулирования в сфере реализации подпрограммы 3 приведены в приложении 5 к подпрограмме 3.</w:t>
      </w:r>
    </w:p>
    <w:p w:rsidR="006642D5" w:rsidRPr="00655540" w:rsidRDefault="006642D5" w:rsidP="00AC113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7D5AFC" w:rsidRDefault="007D5AFC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</w:p>
    <w:p w:rsidR="007D5AFC" w:rsidRDefault="007D5AFC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</w:p>
    <w:p w:rsidR="007D5AFC" w:rsidRDefault="007D5AFC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Раздел 7. Прогноз сводных показателей муниципальных заданий на оказание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муниципальных услуг (выполнение работ) муниципальными учреждениями</w:t>
      </w:r>
    </w:p>
    <w:p w:rsidR="006642D5" w:rsidRPr="00655540" w:rsidRDefault="006642D5" w:rsidP="00AC11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Оказание муниципальными учреждениями муниципальных услуг физическим и (или) юридическим лицам в рамках реализации подпрограммы не запланировано.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Раздел 8. Информация об инвестиционных проектах, реализуемых в рамках подпрограммы</w:t>
      </w:r>
    </w:p>
    <w:p w:rsidR="006642D5" w:rsidRPr="00655540" w:rsidRDefault="006642D5" w:rsidP="00AC11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Инвестиционные проекты, исполнение которых полностью или частично осуществляется за счет средств районного бюджета, отсутствуют.</w:t>
      </w:r>
    </w:p>
    <w:p w:rsidR="006642D5" w:rsidRPr="00655540" w:rsidRDefault="006642D5" w:rsidP="00AC11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Раздел 9.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 xml:space="preserve"> </w:t>
      </w: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 xml:space="preserve">Информация об участии в реализации подпрограммы 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муниципальной программы организаций с государственным и муниципальным участием, общественных, научных и иных организаций, внебюджетных фондов</w:t>
      </w: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Организации с государственным и муниципальным участием, общественные, научные и иные организации, внебюджетные фонды в реализации подпрограммы муниципальной программы не участвуют.</w:t>
      </w:r>
    </w:p>
    <w:p w:rsidR="00D3416F" w:rsidRPr="00655540" w:rsidRDefault="00D3416F" w:rsidP="00AC11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0"/>
          <w:szCs w:val="20"/>
          <w:highlight w:val="white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</w:t>
      </w: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color w:val="000000"/>
          <w:spacing w:val="2"/>
          <w:sz w:val="20"/>
          <w:szCs w:val="20"/>
          <w:shd w:val="clear" w:color="auto" w:fill="FFFFFF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pacing w:val="2"/>
          <w:sz w:val="20"/>
          <w:szCs w:val="20"/>
          <w:shd w:val="clear" w:color="auto" w:fill="FFFFFF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pacing w:val="2"/>
          <w:sz w:val="20"/>
          <w:szCs w:val="20"/>
          <w:shd w:val="clear" w:color="auto" w:fill="FFFFFF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pacing w:val="2"/>
          <w:sz w:val="20"/>
          <w:szCs w:val="20"/>
          <w:shd w:val="clear" w:color="auto" w:fill="FFFFFF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pacing w:val="2"/>
          <w:sz w:val="20"/>
          <w:szCs w:val="20"/>
          <w:shd w:val="clear" w:color="auto" w:fill="FFFFFF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pacing w:val="2"/>
          <w:sz w:val="20"/>
          <w:szCs w:val="20"/>
          <w:shd w:val="clear" w:color="auto" w:fill="FFFFFF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pacing w:val="2"/>
          <w:sz w:val="20"/>
          <w:szCs w:val="20"/>
          <w:shd w:val="clear" w:color="auto" w:fill="FFFFFF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pacing w:val="2"/>
          <w:sz w:val="20"/>
          <w:szCs w:val="20"/>
          <w:shd w:val="clear" w:color="auto" w:fill="FFFFFF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pacing w:val="2"/>
          <w:sz w:val="20"/>
          <w:szCs w:val="20"/>
          <w:shd w:val="clear" w:color="auto" w:fill="FFFFFF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2"/>
          <w:sz w:val="20"/>
          <w:szCs w:val="20"/>
          <w:shd w:val="clear" w:color="auto" w:fill="FFFFFF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sectPr w:rsidR="006642D5" w:rsidRPr="00655540" w:rsidSect="00EF1524">
          <w:pgSz w:w="11906" w:h="16838"/>
          <w:pgMar w:top="567" w:right="851" w:bottom="851" w:left="1276" w:header="720" w:footer="720" w:gutter="0"/>
          <w:cols w:space="720"/>
        </w:sect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Приложение 1 </w:t>
      </w: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к подпрограмме 3 муниципальной программы</w:t>
      </w: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СВЕДЕНИЯ </w:t>
      </w: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zh-CN"/>
        </w:rPr>
        <w:t xml:space="preserve">о целевых показателях (индикаторах) подпрограммы 3 муниципальной программы </w:t>
      </w:r>
    </w:p>
    <w:tbl>
      <w:tblPr>
        <w:tblW w:w="15021" w:type="dxa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35" w:type="dxa"/>
          <w:right w:w="75" w:type="dxa"/>
        </w:tblCellMar>
        <w:tblLook w:val="0000" w:firstRow="0" w:lastRow="0" w:firstColumn="0" w:lastColumn="0" w:noHBand="0" w:noVBand="0"/>
      </w:tblPr>
      <w:tblGrid>
        <w:gridCol w:w="523"/>
        <w:gridCol w:w="3868"/>
        <w:gridCol w:w="4110"/>
        <w:gridCol w:w="1134"/>
        <w:gridCol w:w="1134"/>
        <w:gridCol w:w="1276"/>
        <w:gridCol w:w="992"/>
        <w:gridCol w:w="992"/>
        <w:gridCol w:w="992"/>
      </w:tblGrid>
      <w:tr w:rsidR="006642D5" w:rsidRPr="00655540" w:rsidTr="00C803EE">
        <w:trPr>
          <w:cantSplit/>
          <w:trHeight w:val="320"/>
        </w:trPr>
        <w:tc>
          <w:tcPr>
            <w:tcW w:w="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6642D5" w:rsidRPr="00655540" w:rsidRDefault="006642D5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N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br/>
              <w:t>п/п</w:t>
            </w:r>
          </w:p>
        </w:tc>
        <w:tc>
          <w:tcPr>
            <w:tcW w:w="38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6642D5" w:rsidRPr="00655540" w:rsidRDefault="006642D5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Задача, направленная на достижение цели                </w:t>
            </w:r>
          </w:p>
        </w:tc>
        <w:tc>
          <w:tcPr>
            <w:tcW w:w="41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6642D5" w:rsidRPr="00655540" w:rsidRDefault="006642D5" w:rsidP="00AC1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Наименование индикатора  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br/>
              <w:t xml:space="preserve">(показателя)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6642D5" w:rsidRPr="00655540" w:rsidRDefault="006642D5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Ед. </w:t>
            </w: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изме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6642D5" w:rsidRPr="00655540" w:rsidRDefault="006642D5" w:rsidP="00AC113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рения</w:t>
            </w:r>
          </w:p>
        </w:tc>
        <w:tc>
          <w:tcPr>
            <w:tcW w:w="53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6642D5" w:rsidRPr="00655540" w:rsidRDefault="006642D5" w:rsidP="00AC11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6642D5" w:rsidRPr="00655540" w:rsidRDefault="006642D5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Значение целевого показателя (индикатора)</w:t>
            </w:r>
          </w:p>
        </w:tc>
      </w:tr>
      <w:tr w:rsidR="006642D5" w:rsidRPr="00655540" w:rsidTr="00C803EE">
        <w:trPr>
          <w:cantSplit/>
        </w:trPr>
        <w:tc>
          <w:tcPr>
            <w:tcW w:w="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642D5" w:rsidRPr="00655540" w:rsidRDefault="006642D5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отчетное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642D5" w:rsidRPr="00655540" w:rsidRDefault="006642D5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оценочное </w:t>
            </w:r>
          </w:p>
        </w:tc>
        <w:tc>
          <w:tcPr>
            <w:tcW w:w="29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642D5" w:rsidRPr="00655540" w:rsidRDefault="006642D5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плановое </w:t>
            </w:r>
          </w:p>
          <w:p w:rsidR="006642D5" w:rsidRPr="00655540" w:rsidRDefault="006642D5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803EE" w:rsidRPr="00655540" w:rsidTr="003F3BF2">
        <w:trPr>
          <w:cantSplit/>
          <w:trHeight w:val="309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3F3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3F3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3F3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3F3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  <w:p w:rsidR="00C803EE" w:rsidRPr="00655540" w:rsidRDefault="00C803EE" w:rsidP="003F3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3F3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  <w:p w:rsidR="00C803EE" w:rsidRPr="00655540" w:rsidRDefault="00C803EE" w:rsidP="003F3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803EE" w:rsidRPr="00655540" w:rsidTr="00C803EE">
        <w:trPr>
          <w:cantSplit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456A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  <w:r w:rsidR="00456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456A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  <w:r w:rsidR="00456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2024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2025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2026 год</w:t>
            </w:r>
          </w:p>
        </w:tc>
      </w:tr>
      <w:tr w:rsidR="00C803EE" w:rsidRPr="00655540" w:rsidTr="00B6649F">
        <w:trPr>
          <w:cantSplit/>
          <w:trHeight w:val="1216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803EE" w:rsidRPr="00655540" w:rsidRDefault="00C803EE" w:rsidP="00AC11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803EE" w:rsidRPr="00655540" w:rsidRDefault="00C803EE" w:rsidP="00DB72F0">
            <w:pPr>
              <w:numPr>
                <w:ilvl w:val="0"/>
                <w:numId w:val="12"/>
              </w:num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Задача 1</w:t>
            </w:r>
          </w:p>
          <w:p w:rsidR="00C803EE" w:rsidRPr="00655540" w:rsidRDefault="00C803EE" w:rsidP="00DB72F0">
            <w:pPr>
              <w:numPr>
                <w:ilvl w:val="0"/>
                <w:numId w:val="12"/>
              </w:numPr>
              <w:tabs>
                <w:tab w:val="left" w:pos="0"/>
                <w:tab w:val="left" w:pos="851"/>
              </w:tabs>
              <w:spacing w:after="0" w:line="240" w:lineRule="auto"/>
              <w:ind w:left="12" w:hanging="1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Профилактика наркомании</w:t>
            </w:r>
          </w:p>
          <w:p w:rsidR="00C803EE" w:rsidRPr="00655540" w:rsidRDefault="00C803EE" w:rsidP="00DB72F0">
            <w:pPr>
              <w:numPr>
                <w:ilvl w:val="0"/>
                <w:numId w:val="12"/>
              </w:numPr>
              <w:tabs>
                <w:tab w:val="left" w:pos="0"/>
                <w:tab w:val="left" w:pos="851"/>
              </w:tabs>
              <w:spacing w:after="0" w:line="240" w:lineRule="auto"/>
              <w:ind w:left="12" w:hanging="1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и алкоголизма, в том числе в </w:t>
            </w:r>
          </w:p>
          <w:p w:rsidR="00C803EE" w:rsidRPr="00655540" w:rsidRDefault="00C803EE" w:rsidP="00DB72F0">
            <w:pPr>
              <w:numPr>
                <w:ilvl w:val="0"/>
                <w:numId w:val="12"/>
              </w:numPr>
              <w:tabs>
                <w:tab w:val="left" w:pos="0"/>
                <w:tab w:val="left" w:pos="851"/>
              </w:tabs>
              <w:spacing w:after="0" w:line="240" w:lineRule="auto"/>
              <w:ind w:left="12" w:hanging="1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подростковой и молодежной среде.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803EE" w:rsidRPr="00655540" w:rsidRDefault="00C803EE" w:rsidP="00AC113F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Целевой показатель 1</w:t>
            </w:r>
          </w:p>
          <w:p w:rsidR="00C803EE" w:rsidRPr="00655540" w:rsidRDefault="00C803EE" w:rsidP="00AC113F">
            <w:pPr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Уровень преступности (количество зарегистрированных преступлений на  1 тыс. населения), единиц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11,5</w:t>
            </w:r>
          </w:p>
        </w:tc>
      </w:tr>
      <w:tr w:rsidR="00C803EE" w:rsidRPr="00655540" w:rsidTr="00B6649F">
        <w:trPr>
          <w:cantSplit/>
          <w:trHeight w:val="1216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803EE" w:rsidRPr="00655540" w:rsidRDefault="00C803EE" w:rsidP="00AC11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803EE" w:rsidRPr="00655540" w:rsidRDefault="00C803EE" w:rsidP="00DB72F0">
            <w:pPr>
              <w:numPr>
                <w:ilvl w:val="0"/>
                <w:numId w:val="12"/>
              </w:numPr>
              <w:tabs>
                <w:tab w:val="left" w:pos="0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Задача 2</w:t>
            </w:r>
          </w:p>
          <w:p w:rsidR="00C803EE" w:rsidRPr="00655540" w:rsidRDefault="00C803EE" w:rsidP="00DB72F0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Снижение потребления </w:t>
            </w: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психоактивных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веществ населением </w:t>
            </w:r>
            <w:r w:rsidR="003F3BF2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803EE" w:rsidRPr="00655540" w:rsidRDefault="00C803EE" w:rsidP="00AC113F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Целевой показатель 2</w:t>
            </w:r>
          </w:p>
          <w:p w:rsidR="00C803EE" w:rsidRPr="00655540" w:rsidRDefault="00C803EE" w:rsidP="00AC113F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Количество лиц, состоящих на учете в учреждениях здравоохранения с диагнозом алкоголизм.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63</w:t>
            </w:r>
          </w:p>
        </w:tc>
      </w:tr>
      <w:tr w:rsidR="00C803EE" w:rsidRPr="00655540" w:rsidTr="00B6649F">
        <w:trPr>
          <w:cantSplit/>
          <w:trHeight w:val="1216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803EE" w:rsidRPr="00655540" w:rsidRDefault="00C803EE" w:rsidP="00AC11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803EE" w:rsidRPr="00655540" w:rsidRDefault="00C803EE" w:rsidP="00DB72F0">
            <w:pPr>
              <w:numPr>
                <w:ilvl w:val="0"/>
                <w:numId w:val="12"/>
              </w:numPr>
              <w:tabs>
                <w:tab w:val="left" w:pos="0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Задача 3</w:t>
            </w:r>
          </w:p>
          <w:p w:rsidR="00C803EE" w:rsidRPr="00655540" w:rsidRDefault="00C803EE" w:rsidP="00DB72F0">
            <w:pPr>
              <w:numPr>
                <w:ilvl w:val="0"/>
                <w:numId w:val="12"/>
              </w:numPr>
              <w:tabs>
                <w:tab w:val="left" w:pos="0"/>
                <w:tab w:val="left" w:pos="851"/>
              </w:tabs>
              <w:snapToGrid w:val="0"/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Повышение эффективности проводимых профилактических мероприятий среди различных слоев населения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803EE" w:rsidRPr="00655540" w:rsidRDefault="00C803EE" w:rsidP="00AC113F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Целевой показатель 3</w:t>
            </w:r>
          </w:p>
          <w:p w:rsidR="00C803EE" w:rsidRPr="00655540" w:rsidRDefault="00C803EE" w:rsidP="00AC113F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Количество лиц, употребляющих с вредными последствиями наркотические вещества, состоящих на профилактическом учете в учреждениях здравоохранения.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</w:tbl>
    <w:p w:rsidR="00E92326" w:rsidRPr="00655540" w:rsidRDefault="00E92326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E92326" w:rsidRPr="00655540" w:rsidRDefault="00E92326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133022" w:rsidRDefault="00133022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133022" w:rsidRDefault="00133022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706D63" w:rsidRDefault="00706D63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706D63" w:rsidRDefault="00706D63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C803EE" w:rsidRDefault="00C803EE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C803EE" w:rsidRDefault="00C803EE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706D63" w:rsidRDefault="00706D63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706D63" w:rsidRDefault="00706D63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706D63" w:rsidRDefault="00706D63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133022" w:rsidRDefault="00133022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133022" w:rsidRDefault="00133022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133022" w:rsidRDefault="00133022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133022" w:rsidRDefault="00133022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133022" w:rsidRDefault="00133022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133022" w:rsidRDefault="00133022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6642D5" w:rsidRPr="00706D63" w:rsidRDefault="006642D5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06D63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 xml:space="preserve">Приложение 2 </w:t>
      </w:r>
    </w:p>
    <w:p w:rsidR="006642D5" w:rsidRPr="00706D63" w:rsidRDefault="006642D5" w:rsidP="00AC113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A"/>
          <w:sz w:val="20"/>
          <w:szCs w:val="20"/>
          <w:lang w:eastAsia="zh-CN"/>
        </w:rPr>
      </w:pPr>
      <w:r w:rsidRPr="00706D63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к подпрограмме 3 муниципальной программ</w:t>
      </w:r>
      <w:r w:rsidRPr="00706D63">
        <w:rPr>
          <w:rFonts w:ascii="Times New Roman" w:eastAsia="Times New Roman" w:hAnsi="Times New Roman"/>
          <w:bCs/>
          <w:color w:val="00000A"/>
          <w:sz w:val="20"/>
          <w:szCs w:val="20"/>
          <w:lang w:eastAsia="zh-CN"/>
        </w:rPr>
        <w:t>ы</w:t>
      </w:r>
    </w:p>
    <w:p w:rsidR="007D5AFC" w:rsidRDefault="007D5AFC" w:rsidP="00AC113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A"/>
          <w:sz w:val="20"/>
          <w:szCs w:val="20"/>
          <w:lang w:eastAsia="zh-CN"/>
        </w:rPr>
      </w:pPr>
    </w:p>
    <w:p w:rsidR="006642D5" w:rsidRPr="00706D63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</w:pPr>
      <w:r w:rsidRPr="00706D63">
        <w:rPr>
          <w:rFonts w:ascii="Times New Roman" w:eastAsia="Times New Roman" w:hAnsi="Times New Roman"/>
          <w:bCs/>
          <w:color w:val="00000A"/>
          <w:sz w:val="20"/>
          <w:szCs w:val="20"/>
          <w:lang w:eastAsia="zh-CN"/>
        </w:rPr>
        <w:t xml:space="preserve">СВЕДЕНИЯ </w:t>
      </w:r>
    </w:p>
    <w:p w:rsidR="006642D5" w:rsidRPr="00706D63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706D63"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  <w:t>о порядке сбора информации и методика расчета целевых показателей подпрограммы 3 муниципальной программы</w:t>
      </w:r>
    </w:p>
    <w:tbl>
      <w:tblPr>
        <w:tblW w:w="15501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5" w:type="dxa"/>
          <w:right w:w="75" w:type="dxa"/>
        </w:tblCellMar>
        <w:tblLook w:val="0000" w:firstRow="0" w:lastRow="0" w:firstColumn="0" w:lastColumn="0" w:noHBand="0" w:noVBand="0"/>
      </w:tblPr>
      <w:tblGrid>
        <w:gridCol w:w="404"/>
        <w:gridCol w:w="1715"/>
        <w:gridCol w:w="516"/>
        <w:gridCol w:w="1894"/>
        <w:gridCol w:w="1250"/>
        <w:gridCol w:w="2031"/>
        <w:gridCol w:w="1821"/>
        <w:gridCol w:w="1657"/>
        <w:gridCol w:w="1223"/>
        <w:gridCol w:w="1329"/>
        <w:gridCol w:w="1661"/>
      </w:tblGrid>
      <w:tr w:rsidR="006642D5" w:rsidRPr="00706D63" w:rsidTr="00644DFD">
        <w:trPr>
          <w:trHeight w:val="960"/>
        </w:trPr>
        <w:tc>
          <w:tcPr>
            <w:tcW w:w="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N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Наименование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целевого показателя</w:t>
            </w:r>
          </w:p>
        </w:tc>
        <w:tc>
          <w:tcPr>
            <w:tcW w:w="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Ед.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изм.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Определение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целевого показателя</w:t>
            </w:r>
          </w:p>
          <w:p w:rsidR="006642D5" w:rsidRPr="00706D63" w:rsidRDefault="003E4D8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39" w:anchor="Par1021" w:history="1">
              <w:r w:rsidR="006642D5" w:rsidRPr="00706D6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zh-CN" w:bidi="ru-RU"/>
                </w:rPr>
                <w:t>&lt;1&gt;</w:t>
              </w:r>
            </w:hyperlink>
          </w:p>
        </w:tc>
        <w:tc>
          <w:tcPr>
            <w:tcW w:w="1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Временные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характе</w:t>
            </w:r>
            <w:proofErr w:type="spellEnd"/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ристики</w:t>
            </w:r>
            <w:proofErr w:type="spellEnd"/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целевого показателя</w:t>
            </w:r>
          </w:p>
          <w:p w:rsidR="006642D5" w:rsidRPr="00706D63" w:rsidRDefault="003E4D8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40" w:anchor="Par1022" w:history="1">
              <w:r w:rsidR="006642D5" w:rsidRPr="00706D6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zh-CN" w:bidi="ru-RU"/>
                </w:rPr>
                <w:t>&lt;2&gt;</w:t>
              </w:r>
            </w:hyperlink>
          </w:p>
        </w:tc>
        <w:tc>
          <w:tcPr>
            <w:tcW w:w="2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Алгоритм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формирования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(формула) и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методологические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пояснения к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целевому показателю </w:t>
            </w:r>
            <w:hyperlink r:id="rId41" w:anchor="Par1023" w:history="1">
              <w:r w:rsidRPr="00706D6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zh-CN" w:bidi="ru-RU"/>
                </w:rPr>
                <w:t>&lt;3&gt;</w:t>
              </w:r>
            </w:hyperlink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Базовые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показатели, используемые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 формуле</w:t>
            </w:r>
          </w:p>
        </w:tc>
        <w:tc>
          <w:tcPr>
            <w:tcW w:w="1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Метод сбора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информации,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индекс формы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отчетности</w:t>
            </w:r>
          </w:p>
          <w:p w:rsidR="006642D5" w:rsidRPr="00706D63" w:rsidRDefault="003E4D8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42" w:anchor="Par1023" w:history="1">
              <w:r w:rsidR="006642D5" w:rsidRPr="00706D6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zh-CN" w:bidi="ru-RU"/>
                </w:rPr>
                <w:t>&lt;4&gt;</w:t>
              </w:r>
            </w:hyperlink>
          </w:p>
        </w:tc>
        <w:tc>
          <w:tcPr>
            <w:tcW w:w="12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Объект и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единица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наблю</w:t>
            </w:r>
            <w:proofErr w:type="spellEnd"/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дения</w:t>
            </w:r>
            <w:proofErr w:type="spellEnd"/>
          </w:p>
          <w:p w:rsidR="006642D5" w:rsidRPr="00706D63" w:rsidRDefault="003E4D8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43" w:anchor="Par1024" w:history="1">
              <w:r w:rsidR="006642D5" w:rsidRPr="00706D6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zh-CN" w:bidi="ru-RU"/>
                </w:rPr>
                <w:t>&lt;5&gt;</w:t>
              </w:r>
            </w:hyperlink>
          </w:p>
        </w:tc>
        <w:tc>
          <w:tcPr>
            <w:tcW w:w="1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Охват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единиц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совокуп</w:t>
            </w:r>
            <w:proofErr w:type="spellEnd"/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ности</w:t>
            </w:r>
            <w:proofErr w:type="spellEnd"/>
          </w:p>
          <w:p w:rsidR="006642D5" w:rsidRPr="00706D63" w:rsidRDefault="003E4D89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44" w:anchor="Par1025" w:history="1">
              <w:r w:rsidR="006642D5" w:rsidRPr="00706D6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zh-CN" w:bidi="ru-RU"/>
                </w:rPr>
                <w:t>&lt;6&gt;</w:t>
              </w:r>
            </w:hyperlink>
          </w:p>
        </w:tc>
        <w:tc>
          <w:tcPr>
            <w:tcW w:w="1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за сбор данных</w:t>
            </w:r>
          </w:p>
          <w:p w:rsidR="006642D5" w:rsidRPr="00706D63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 целевому показателю</w:t>
            </w:r>
          </w:p>
          <w:p w:rsidR="006642D5" w:rsidRPr="00706D63" w:rsidRDefault="003E4D89" w:rsidP="00AC113F">
            <w:pPr>
              <w:tabs>
                <w:tab w:val="left" w:pos="134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45" w:anchor="Par1026" w:history="1">
              <w:r w:rsidR="006642D5" w:rsidRPr="00706D6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zh-CN" w:bidi="ru-RU"/>
                </w:rPr>
                <w:t>&lt;7&gt;</w:t>
              </w:r>
            </w:hyperlink>
          </w:p>
        </w:tc>
      </w:tr>
      <w:tr w:rsidR="006642D5" w:rsidRPr="00655540" w:rsidTr="00644DFD">
        <w:tc>
          <w:tcPr>
            <w:tcW w:w="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</w:tr>
      <w:tr w:rsidR="006642D5" w:rsidRPr="00655540" w:rsidTr="00644DFD">
        <w:trPr>
          <w:cantSplit/>
          <w:trHeight w:val="480"/>
        </w:trPr>
        <w:tc>
          <w:tcPr>
            <w:tcW w:w="40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Целевой показатель 1</w:t>
            </w:r>
          </w:p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  <w:t>Уровень преступности (количество зарегистрированных преступлений на 1 тыс. населения), единиц;</w:t>
            </w:r>
          </w:p>
        </w:tc>
        <w:tc>
          <w:tcPr>
            <w:tcW w:w="5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8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3F3B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Характеризует уменьшение (увеличение) уровня преступности в </w:t>
            </w:r>
            <w:r w:rsidR="003F3BF2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2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203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Тпр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=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N</w:t>
            </w: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зп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/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N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нас.*1000,  где </w:t>
            </w: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Тпр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- уровень преступности в </w:t>
            </w:r>
            <w:r w:rsidR="003F3BF2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округе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Базовый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показатель 1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N</w:t>
            </w: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зп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– количество зарегистрированных преступлений на конец отчетного года</w:t>
            </w:r>
          </w:p>
        </w:tc>
        <w:tc>
          <w:tcPr>
            <w:tcW w:w="1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6642D5" w:rsidRPr="00655540" w:rsidRDefault="006642D5" w:rsidP="00AC11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 —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ОМВД России по Никольскому району</w:t>
            </w:r>
          </w:p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 группы населения, ед.</w:t>
            </w:r>
          </w:p>
        </w:tc>
        <w:tc>
          <w:tcPr>
            <w:tcW w:w="1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1- сплошное наблюдение</w:t>
            </w:r>
          </w:p>
        </w:tc>
        <w:tc>
          <w:tcPr>
            <w:tcW w:w="1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widowControl w:val="0"/>
              <w:tabs>
                <w:tab w:val="left" w:pos="1134"/>
                <w:tab w:val="left" w:pos="152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ОМВД России по Никольскому району</w:t>
            </w:r>
          </w:p>
        </w:tc>
      </w:tr>
      <w:tr w:rsidR="006642D5" w:rsidRPr="00655540" w:rsidTr="00644DFD">
        <w:trPr>
          <w:cantSplit/>
          <w:trHeight w:val="480"/>
        </w:trPr>
        <w:tc>
          <w:tcPr>
            <w:tcW w:w="40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3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Базовый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показатель 1</w:t>
            </w:r>
          </w:p>
          <w:p w:rsidR="006642D5" w:rsidRPr="00655540" w:rsidRDefault="006642D5" w:rsidP="0045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N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нас – общая численность населения в </w:t>
            </w:r>
            <w:r w:rsidR="00456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округе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на конец отчетного года.</w:t>
            </w:r>
          </w:p>
        </w:tc>
        <w:tc>
          <w:tcPr>
            <w:tcW w:w="1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6642D5" w:rsidRPr="00655540" w:rsidRDefault="006642D5" w:rsidP="00AC11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 —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статистические данные</w:t>
            </w:r>
          </w:p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Все группы населения, ед.</w:t>
            </w:r>
          </w:p>
        </w:tc>
        <w:tc>
          <w:tcPr>
            <w:tcW w:w="1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1- сплошное наблюдение</w:t>
            </w:r>
          </w:p>
        </w:tc>
        <w:tc>
          <w:tcPr>
            <w:tcW w:w="1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widowControl w:val="0"/>
              <w:tabs>
                <w:tab w:val="left" w:pos="1134"/>
                <w:tab w:val="left" w:pos="154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ТОФСГ статистики по Вологодской области</w:t>
            </w:r>
          </w:p>
        </w:tc>
      </w:tr>
      <w:tr w:rsidR="006642D5" w:rsidRPr="00655540" w:rsidTr="00644DFD">
        <w:trPr>
          <w:cantSplit/>
          <w:trHeight w:val="480"/>
        </w:trPr>
        <w:tc>
          <w:tcPr>
            <w:tcW w:w="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zh-CN"/>
              </w:rPr>
              <w:t xml:space="preserve">Целевой показатель 2 </w:t>
            </w:r>
          </w:p>
          <w:p w:rsidR="006642D5" w:rsidRPr="00655540" w:rsidRDefault="0005660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К</w:t>
            </w:r>
            <w:r w:rsidR="006642D5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оличеств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</w:t>
            </w:r>
            <w:r w:rsidR="006642D5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лиц, состоящих на учете в учреждениях здравоохранения с диагнозом алкоголизм </w:t>
            </w:r>
          </w:p>
          <w:p w:rsidR="006642D5" w:rsidRPr="00655540" w:rsidRDefault="006642D5" w:rsidP="00AC113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Характеризует снижение (увеличение) количества зарегистрированных  лиц, состоящих на учете в учреждениях здравоохранения с диагнозом алкоголизм, по отношению к предыдущему году</w:t>
            </w:r>
          </w:p>
        </w:tc>
        <w:tc>
          <w:tcPr>
            <w:tcW w:w="1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2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056602" w:rsidP="00056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N</w:t>
            </w: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алк</w:t>
            </w:r>
            <w:proofErr w:type="spellEnd"/>
            <w:r w:rsidR="004E0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.=</w:t>
            </w:r>
            <w:r w:rsidR="006642D5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N</w:t>
            </w: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алк</w:t>
            </w:r>
            <w:proofErr w:type="spellEnd"/>
            <w:r w:rsidR="006642D5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, где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N</w:t>
            </w: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алк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6642D5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-количество лиц, состоящих на учете в учреждениях здравоохранения с диагнозом алкоголизм (алкоголизм и алкогольные психозы) в отчетном году;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Базовый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показатель 1</w:t>
            </w:r>
          </w:p>
          <w:p w:rsidR="006642D5" w:rsidRPr="00655540" w:rsidRDefault="006642D5" w:rsidP="0005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N</w:t>
            </w: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алк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– количество лиц, состоящих на учете в учреждениях здравоохранения с диагнозом алкоголизм (алкоголизм и алкогольные психозы) в  </w:t>
            </w:r>
            <w:r w:rsidR="0005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отчетно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 году</w:t>
            </w:r>
          </w:p>
        </w:tc>
        <w:tc>
          <w:tcPr>
            <w:tcW w:w="1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1 -  БУЗ ВО «Никольская ЦРБ»</w:t>
            </w:r>
          </w:p>
        </w:tc>
        <w:tc>
          <w:tcPr>
            <w:tcW w:w="12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Население, чел.</w:t>
            </w:r>
          </w:p>
        </w:tc>
        <w:tc>
          <w:tcPr>
            <w:tcW w:w="1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1- сплошное наблюдение</w:t>
            </w:r>
          </w:p>
        </w:tc>
        <w:tc>
          <w:tcPr>
            <w:tcW w:w="1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widowControl w:val="0"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статистика БУЗ ВО «Никольская ЦРБ»</w:t>
            </w:r>
          </w:p>
        </w:tc>
      </w:tr>
      <w:tr w:rsidR="006642D5" w:rsidRPr="00655540" w:rsidTr="00056602">
        <w:trPr>
          <w:cantSplit/>
          <w:trHeight w:val="80"/>
        </w:trPr>
        <w:tc>
          <w:tcPr>
            <w:tcW w:w="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6642D5" w:rsidRPr="00655540" w:rsidRDefault="006642D5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zh-CN"/>
              </w:rPr>
              <w:t>Целевой показатель 3</w:t>
            </w:r>
          </w:p>
          <w:p w:rsidR="006642D5" w:rsidRPr="00655540" w:rsidRDefault="00056602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К</w:t>
            </w:r>
            <w:r w:rsidR="006642D5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оличеств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</w:t>
            </w:r>
            <w:r w:rsidR="006642D5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лиц, употребляющих </w:t>
            </w:r>
          </w:p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 вредными последствиями наркотические вещества, состоящих на профилактическом учете в учреждениях здравоохранения,  </w:t>
            </w:r>
          </w:p>
        </w:tc>
        <w:tc>
          <w:tcPr>
            <w:tcW w:w="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6642D5" w:rsidRPr="00655540" w:rsidRDefault="006642D5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Характеризует уменьшение (увеличение) количества лиц, употребляющих с вредными последствиями наркотические вещества, состоящих на профилактическом учете в учреждениях здравоохранения, по отношению к предыдущему году</w:t>
            </w:r>
          </w:p>
        </w:tc>
        <w:tc>
          <w:tcPr>
            <w:tcW w:w="1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056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2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056602" w:rsidP="00056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Un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=</w:t>
            </w:r>
            <w:r w:rsidR="006642D5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Un</w:t>
            </w:r>
            <w:r w:rsidR="006642D5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, где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Un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6642D5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-количество лиц, употребляющих с вредными последствиями наркотические вещества, состоящих на профилактическом учете в учреждениях здравоохранения в отчетном году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3F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Базовый</w:t>
            </w:r>
          </w:p>
          <w:p w:rsidR="006642D5" w:rsidRPr="00655540" w:rsidRDefault="006642D5" w:rsidP="003F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показатель 1</w:t>
            </w:r>
          </w:p>
          <w:p w:rsidR="006642D5" w:rsidRPr="00655540" w:rsidRDefault="006642D5" w:rsidP="0005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zh-CN"/>
              </w:rPr>
              <w:t>Un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-  количество лиц, употребляющих с вредными последствиями наркотические вещества, состоящих на профилактическом учете в учреждениях здравоохранения в </w:t>
            </w:r>
            <w:r w:rsidR="0005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отчетном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году</w:t>
            </w:r>
          </w:p>
        </w:tc>
        <w:tc>
          <w:tcPr>
            <w:tcW w:w="1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  БУЗ ВО «Никольская ЦРБ»</w:t>
            </w:r>
          </w:p>
        </w:tc>
        <w:tc>
          <w:tcPr>
            <w:tcW w:w="12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Население, чел.</w:t>
            </w:r>
          </w:p>
        </w:tc>
        <w:tc>
          <w:tcPr>
            <w:tcW w:w="1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1- сплошное наблюдение</w:t>
            </w:r>
          </w:p>
        </w:tc>
        <w:tc>
          <w:tcPr>
            <w:tcW w:w="1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6642D5" w:rsidRPr="00655540" w:rsidRDefault="006642D5" w:rsidP="00AC113F">
            <w:pPr>
              <w:widowControl w:val="0"/>
              <w:tabs>
                <w:tab w:val="left" w:pos="1134"/>
              </w:tabs>
              <w:suppressAutoHyphens/>
              <w:snapToGrid w:val="0"/>
              <w:spacing w:after="0" w:line="240" w:lineRule="auto"/>
              <w:ind w:right="22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статистика  БУЗ ВО «Никольская ЦРБ»</w:t>
            </w:r>
          </w:p>
        </w:tc>
      </w:tr>
    </w:tbl>
    <w:p w:rsidR="006642D5" w:rsidRPr="00655540" w:rsidRDefault="006642D5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br w:type="page"/>
      </w:r>
    </w:p>
    <w:p w:rsidR="006642D5" w:rsidRPr="00655540" w:rsidRDefault="006642D5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lastRenderedPageBreak/>
        <w:t>Приложение 3</w:t>
      </w:r>
    </w:p>
    <w:p w:rsidR="006642D5" w:rsidRPr="00655540" w:rsidRDefault="006642D5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к подпрограмме 3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муниципальной программы</w:t>
      </w:r>
    </w:p>
    <w:p w:rsidR="006642D5" w:rsidRPr="00655540" w:rsidRDefault="006642D5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Финансовое обеспечение и перечень мероприятий подпрограммы 3 муниципальной программы </w:t>
      </w:r>
    </w:p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tbl>
      <w:tblPr>
        <w:tblW w:w="14681" w:type="dxa"/>
        <w:tblInd w:w="-365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75" w:type="dxa"/>
        </w:tblCellMar>
        <w:tblLook w:val="0000" w:firstRow="0" w:lastRow="0" w:firstColumn="0" w:lastColumn="0" w:noHBand="0" w:noVBand="0"/>
      </w:tblPr>
      <w:tblGrid>
        <w:gridCol w:w="1586"/>
        <w:gridCol w:w="3467"/>
        <w:gridCol w:w="2552"/>
        <w:gridCol w:w="1691"/>
        <w:gridCol w:w="2686"/>
        <w:gridCol w:w="1041"/>
        <w:gridCol w:w="781"/>
        <w:gridCol w:w="877"/>
      </w:tblGrid>
      <w:tr w:rsidR="006642D5" w:rsidRPr="00655540" w:rsidTr="00636AB3">
        <w:trPr>
          <w:cantSplit/>
          <w:trHeight w:val="156"/>
        </w:trPr>
        <w:tc>
          <w:tcPr>
            <w:tcW w:w="158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34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Наименование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ведомственной целевой программы, основного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Ответственный исполнитель,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участник</w:t>
            </w:r>
          </w:p>
        </w:tc>
        <w:tc>
          <w:tcPr>
            <w:tcW w:w="169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Целевой показатель </w:t>
            </w: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из перечня показателей подпрограммы</w:t>
            </w:r>
          </w:p>
        </w:tc>
        <w:tc>
          <w:tcPr>
            <w:tcW w:w="268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269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6642D5" w:rsidRPr="00655540" w:rsidRDefault="006642D5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Расходы (тыс. руб.)</w:t>
            </w:r>
          </w:p>
        </w:tc>
      </w:tr>
      <w:tr w:rsidR="00C803EE" w:rsidRPr="00655540" w:rsidTr="00636AB3">
        <w:trPr>
          <w:cantSplit/>
          <w:trHeight w:val="156"/>
        </w:trPr>
        <w:tc>
          <w:tcPr>
            <w:tcW w:w="1586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024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C803EE" w:rsidRPr="00655540" w:rsidTr="00636AB3">
        <w:trPr>
          <w:cantSplit/>
        </w:trPr>
        <w:tc>
          <w:tcPr>
            <w:tcW w:w="15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9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C803EE" w:rsidRPr="00655540" w:rsidTr="00636AB3">
        <w:trPr>
          <w:cantSplit/>
        </w:trPr>
        <w:tc>
          <w:tcPr>
            <w:tcW w:w="1586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830C74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zh-CN"/>
              </w:rPr>
            </w:pPr>
            <w:r w:rsidRPr="00830C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 xml:space="preserve">Подпрограмма 3         </w:t>
            </w:r>
          </w:p>
        </w:tc>
        <w:tc>
          <w:tcPr>
            <w:tcW w:w="3467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830C74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zh-CN"/>
              </w:rPr>
            </w:pPr>
            <w:r w:rsidRPr="00830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      </w:r>
          </w:p>
        </w:tc>
        <w:tc>
          <w:tcPr>
            <w:tcW w:w="2552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Управление образования администрации Никольского  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Управление культуры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(МКУК «МЦБС»)</w:t>
            </w:r>
          </w:p>
        </w:tc>
        <w:tc>
          <w:tcPr>
            <w:tcW w:w="169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20,0</w:t>
            </w:r>
          </w:p>
        </w:tc>
      </w:tr>
      <w:tr w:rsidR="00C803EE" w:rsidRPr="00655540" w:rsidTr="00636AB3">
        <w:trPr>
          <w:cantSplit/>
        </w:trPr>
        <w:tc>
          <w:tcPr>
            <w:tcW w:w="1586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собственные доходы </w:t>
            </w:r>
            <w:r w:rsidR="00C12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20,0</w:t>
            </w:r>
          </w:p>
        </w:tc>
      </w:tr>
      <w:tr w:rsidR="00C803EE" w:rsidRPr="00655540" w:rsidTr="00636AB3">
        <w:trPr>
          <w:cantSplit/>
        </w:trPr>
        <w:tc>
          <w:tcPr>
            <w:tcW w:w="1586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636AB3">
        <w:trPr>
          <w:cantSplit/>
        </w:trPr>
        <w:tc>
          <w:tcPr>
            <w:tcW w:w="1586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636AB3">
        <w:trPr>
          <w:cantSplit/>
        </w:trPr>
        <w:tc>
          <w:tcPr>
            <w:tcW w:w="1586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636AB3">
        <w:trPr>
          <w:cantSplit/>
          <w:trHeight w:val="283"/>
        </w:trPr>
        <w:tc>
          <w:tcPr>
            <w:tcW w:w="1586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AC48F4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Управление образования администрации Никольского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(МБОУ ДО «Никольский центр дополнительного образования»)</w:t>
            </w:r>
          </w:p>
        </w:tc>
        <w:tc>
          <w:tcPr>
            <w:tcW w:w="169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Х</w:t>
            </w:r>
          </w:p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13,0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13,0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13,0</w:t>
            </w:r>
          </w:p>
        </w:tc>
      </w:tr>
      <w:tr w:rsidR="00C803EE" w:rsidRPr="00655540" w:rsidTr="00636AB3">
        <w:trPr>
          <w:cantSplit/>
        </w:trPr>
        <w:tc>
          <w:tcPr>
            <w:tcW w:w="1586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собственные доходы </w:t>
            </w:r>
            <w:r w:rsidR="00C12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13,0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13,0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13,0</w:t>
            </w:r>
          </w:p>
        </w:tc>
      </w:tr>
      <w:tr w:rsidR="00C803EE" w:rsidRPr="00655540" w:rsidTr="00636AB3">
        <w:trPr>
          <w:cantSplit/>
          <w:trHeight w:val="500"/>
        </w:trPr>
        <w:tc>
          <w:tcPr>
            <w:tcW w:w="1586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636AB3">
        <w:trPr>
          <w:cantSplit/>
        </w:trPr>
        <w:tc>
          <w:tcPr>
            <w:tcW w:w="1586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636AB3">
        <w:trPr>
          <w:cantSplit/>
          <w:trHeight w:val="524"/>
        </w:trPr>
        <w:tc>
          <w:tcPr>
            <w:tcW w:w="1586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Управление  культуры администрации Никольского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lastRenderedPageBreak/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(МКУК «МЦБС»)</w:t>
            </w:r>
          </w:p>
        </w:tc>
        <w:tc>
          <w:tcPr>
            <w:tcW w:w="169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7,0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собственные доходы </w:t>
            </w:r>
            <w:r w:rsidR="00C12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7,0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 w:val="restart"/>
            <w:tcBorders>
              <w:top w:val="single" w:sz="4" w:space="0" w:color="000080"/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830C74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 w:rsidRPr="00830C74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zh-CN"/>
              </w:rPr>
              <w:t>Основное мероприятие 1.</w:t>
            </w:r>
          </w:p>
          <w:p w:rsidR="00C803EE" w:rsidRPr="00830C74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830C74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 w:rsidRPr="00830C74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zh-CN"/>
              </w:rPr>
              <w:t xml:space="preserve">Профилактика незаконного оборота наркотиков, зависимости от </w:t>
            </w:r>
            <w:proofErr w:type="spellStart"/>
            <w:r w:rsidRPr="00830C74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zh-CN"/>
              </w:rPr>
              <w:t>психоактивных</w:t>
            </w:r>
            <w:proofErr w:type="spellEnd"/>
            <w:r w:rsidRPr="00830C74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zh-CN"/>
              </w:rPr>
              <w:t xml:space="preserve"> веществ, снижение масштабов злоупотребления алкогольной продукцией</w:t>
            </w:r>
          </w:p>
        </w:tc>
        <w:tc>
          <w:tcPr>
            <w:tcW w:w="2552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 </w:t>
            </w:r>
          </w:p>
          <w:p w:rsidR="00C803EE" w:rsidRDefault="00C803EE" w:rsidP="00AC113F">
            <w:pPr>
              <w:snapToGrid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  <w:p w:rsidR="00C803EE" w:rsidRPr="00655540" w:rsidRDefault="00C803EE" w:rsidP="00AC113F">
            <w:pPr>
              <w:snapToGrid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(МБОУ ДО «Никольский центр дополнительного образования»)</w:t>
            </w:r>
          </w:p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собственные доходы </w:t>
            </w:r>
            <w:r w:rsidR="00C12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63A6D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C803EE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1.1.</w:t>
            </w:r>
          </w:p>
          <w:p w:rsidR="00C803EE" w:rsidRPr="00655540" w:rsidRDefault="00C803EE" w:rsidP="00AC113F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 w:bidi="en-US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 w:bidi="en-US"/>
              </w:rPr>
              <w:t xml:space="preserve">Прочие мероприятия по профилактике употребления </w:t>
            </w:r>
            <w:proofErr w:type="spellStart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 w:bidi="en-US"/>
              </w:rPr>
              <w:t>психоактивных</w:t>
            </w:r>
            <w:proofErr w:type="spellEnd"/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 w:bidi="en-US"/>
              </w:rPr>
              <w:t xml:space="preserve"> веществ</w:t>
            </w:r>
          </w:p>
        </w:tc>
        <w:tc>
          <w:tcPr>
            <w:tcW w:w="2552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 </w:t>
            </w:r>
          </w:p>
          <w:p w:rsidR="00C803EE" w:rsidRDefault="00C803EE" w:rsidP="00AC113F">
            <w:pPr>
              <w:snapToGrid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C803EE" w:rsidRPr="00655540" w:rsidRDefault="00C803EE" w:rsidP="00AC113F">
            <w:pPr>
              <w:snapToGrid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(МБОУ ДО «Никольский центр дополнительного образования)</w:t>
            </w:r>
          </w:p>
          <w:p w:rsidR="00C803EE" w:rsidRPr="00655540" w:rsidRDefault="00C803EE" w:rsidP="00AC113F">
            <w:pPr>
              <w:snapToGrid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C803EE" w:rsidRPr="00655540" w:rsidRDefault="00C803EE" w:rsidP="00AC113F">
            <w:pPr>
              <w:snapToGrid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Количество лиц, употребляющих с вредными последствиями алкоголь, состоящих на профилактическом учете в учреждениях здравоохранения</w:t>
            </w: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собственные доходы </w:t>
            </w:r>
            <w:r w:rsidR="00C12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5,0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 w:val="restart"/>
            <w:tcBorders>
              <w:top w:val="single" w:sz="4" w:space="0" w:color="000080"/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830C74" w:rsidRDefault="009B60D2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 w:rsidRPr="00830C74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zh-CN"/>
              </w:rPr>
              <w:t xml:space="preserve">Основное мероприятие </w:t>
            </w:r>
            <w:r w:rsidR="00C803EE" w:rsidRPr="00830C74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467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830C74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A"/>
                <w:sz w:val="20"/>
                <w:szCs w:val="20"/>
                <w:lang w:eastAsia="zh-CN"/>
              </w:rPr>
            </w:pPr>
            <w:r w:rsidRPr="00830C74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zh-CN"/>
              </w:rPr>
              <w:t xml:space="preserve">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 w:rsidRPr="00830C74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zh-CN"/>
              </w:rPr>
              <w:t>психоактивных</w:t>
            </w:r>
            <w:proofErr w:type="spellEnd"/>
            <w:r w:rsidRPr="00830C74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zh-CN"/>
              </w:rPr>
              <w:t xml:space="preserve"> веществ.</w:t>
            </w:r>
          </w:p>
        </w:tc>
        <w:tc>
          <w:tcPr>
            <w:tcW w:w="2552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Управление культуры 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(МКУК «МЦБС»)</w:t>
            </w:r>
          </w:p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Управление образования администрации Никольского 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муниципального 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(МБОУ ДО «Никольский центр дополнительного образования)</w:t>
            </w:r>
          </w:p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15,0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собственные доходы </w:t>
            </w:r>
            <w:r w:rsidR="00C12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15,0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DB3694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63A6D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C803EE" w:rsidRPr="006555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2.1. </w:t>
            </w:r>
          </w:p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Прочие мероприятия по профилактике употребления </w:t>
            </w:r>
            <w:proofErr w:type="spellStart"/>
            <w:r w:rsidRPr="006555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психоактивных</w:t>
            </w:r>
            <w:proofErr w:type="spellEnd"/>
            <w:r w:rsidRPr="006555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веществ</w:t>
            </w:r>
          </w:p>
        </w:tc>
        <w:tc>
          <w:tcPr>
            <w:tcW w:w="2552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Управление культуры  администрации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 (МКУК «МЦБС»)</w:t>
            </w:r>
          </w:p>
        </w:tc>
        <w:tc>
          <w:tcPr>
            <w:tcW w:w="169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Количество лиц, употребляющих с вредными последствиями алкоголь, состоящих на профилактическом учете в учреждениях здравоохранения</w:t>
            </w: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7,0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собственные доходы </w:t>
            </w:r>
            <w:r w:rsidR="00C12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7,0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(МБОУ ДО «Никольский центр дополнительного образования)</w:t>
            </w:r>
          </w:p>
        </w:tc>
        <w:tc>
          <w:tcPr>
            <w:tcW w:w="1691" w:type="dxa"/>
            <w:vMerge w:val="restart"/>
            <w:tcBorders>
              <w:top w:val="single" w:sz="8" w:space="0" w:color="000080"/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Количество лиц, употребляющих с вредными последствиями алкоголь, состоящих на профилактическом учете в учреждениях здравоохранения</w:t>
            </w: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8,0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собственные доходы </w:t>
            </w:r>
            <w:r w:rsidR="00C12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eastAsia="Times New Roman" w:hAnsi="Times New Roman"/>
                <w:bCs/>
                <w:color w:val="00000A"/>
                <w:sz w:val="20"/>
                <w:szCs w:val="20"/>
                <w:lang w:eastAsia="zh-CN"/>
              </w:rPr>
              <w:t>8,0</w:t>
            </w:r>
          </w:p>
        </w:tc>
      </w:tr>
      <w:tr w:rsidR="00C803EE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C803EE" w:rsidRPr="00655540" w:rsidRDefault="00C803EE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C803EE" w:rsidRPr="00655540" w:rsidRDefault="00C803EE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636AB3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36AB3" w:rsidRPr="00655540" w:rsidRDefault="00636AB3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636AB3" w:rsidRPr="00655540" w:rsidTr="00636AB3">
        <w:trPr>
          <w:cantSplit/>
          <w:trHeight w:val="23"/>
        </w:trPr>
        <w:tc>
          <w:tcPr>
            <w:tcW w:w="1586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36AB3" w:rsidRPr="00655540" w:rsidRDefault="00636AB3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636AB3" w:rsidRPr="00655540" w:rsidTr="00636AB3">
        <w:trPr>
          <w:cantSplit/>
          <w:trHeight w:val="48"/>
        </w:trPr>
        <w:tc>
          <w:tcPr>
            <w:tcW w:w="1586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46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1" w:type="dxa"/>
            <w:vMerge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36AB3" w:rsidRPr="00655540" w:rsidRDefault="00636AB3" w:rsidP="00AC113F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4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36AB3" w:rsidRPr="00655540" w:rsidRDefault="00636AB3" w:rsidP="00AC11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540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</w:tbl>
    <w:p w:rsidR="006642D5" w:rsidRDefault="006642D5" w:rsidP="00AC113F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E82860" w:rsidRDefault="00E82860" w:rsidP="00AC113F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E82860" w:rsidRDefault="00E82860" w:rsidP="00AC113F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E82860" w:rsidRDefault="00E82860" w:rsidP="00AC113F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E82860" w:rsidRDefault="00E82860" w:rsidP="00AC113F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E82860" w:rsidRDefault="00E82860" w:rsidP="00AC113F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E82860" w:rsidRDefault="00E82860" w:rsidP="00AC113F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E82860" w:rsidRPr="00655540" w:rsidRDefault="00E82860" w:rsidP="00AC113F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:rsidR="00767E2C" w:rsidRDefault="00767E2C" w:rsidP="00AC113F">
      <w:pPr>
        <w:widowControl w:val="0"/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Приложение 4 </w:t>
      </w: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к подпрограмме 3 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zh-CN"/>
        </w:rPr>
        <w:t>муниципальной программы</w:t>
      </w:r>
    </w:p>
    <w:p w:rsidR="009F3F17" w:rsidRPr="00655540" w:rsidRDefault="009F3F17" w:rsidP="00AC113F">
      <w:pPr>
        <w:widowControl w:val="0"/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 ПРОГНОЗНАЯ (СПРАВОЧНАЯ) ОЦЕНКА </w:t>
      </w: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привлечения средств областного бюджета за счет средств федерального бюджета и собственных средств областного бюджета, </w:t>
      </w: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 организаций на реализацию целей муниципальной программы</w:t>
      </w:r>
    </w:p>
    <w:tbl>
      <w:tblPr>
        <w:tblpPr w:leftFromText="180" w:rightFromText="180" w:vertAnchor="text" w:horzAnchor="margin" w:tblpY="202"/>
        <w:tblW w:w="1116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0"/>
        <w:gridCol w:w="2378"/>
        <w:gridCol w:w="1633"/>
        <w:gridCol w:w="2296"/>
      </w:tblGrid>
      <w:tr w:rsidR="009F3F17" w:rsidRPr="00655540" w:rsidTr="00636AB3">
        <w:trPr>
          <w:cantSplit/>
        </w:trPr>
        <w:tc>
          <w:tcPr>
            <w:tcW w:w="48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9F3F17" w:rsidRPr="00655540" w:rsidRDefault="009F3F17" w:rsidP="00AC113F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63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9F3F17" w:rsidRPr="00655540" w:rsidRDefault="009F3F17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Оценка расходов (тыс. рублей)</w:t>
            </w:r>
          </w:p>
        </w:tc>
      </w:tr>
      <w:tr w:rsidR="00636AB3" w:rsidRPr="00655540" w:rsidTr="00636AB3">
        <w:trPr>
          <w:cantSplit/>
        </w:trPr>
        <w:tc>
          <w:tcPr>
            <w:tcW w:w="48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36AB3" w:rsidRPr="00655540" w:rsidRDefault="00636AB3" w:rsidP="00AC113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36AB3" w:rsidRPr="00655540" w:rsidRDefault="00636AB3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2024 год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36AB3" w:rsidRPr="00655540" w:rsidRDefault="00636AB3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2025 год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36AB3" w:rsidRPr="00655540" w:rsidRDefault="00636AB3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2026 год</w:t>
            </w:r>
          </w:p>
        </w:tc>
      </w:tr>
      <w:tr w:rsidR="00636AB3" w:rsidRPr="00655540" w:rsidTr="00636AB3"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36AB3" w:rsidRPr="00655540" w:rsidRDefault="00636AB3" w:rsidP="00AC113F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36AB3" w:rsidRPr="00655540" w:rsidRDefault="00636AB3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36AB3" w:rsidRPr="00655540" w:rsidRDefault="00636AB3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36AB3" w:rsidRPr="00655540" w:rsidRDefault="00636AB3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36AB3" w:rsidRPr="00655540" w:rsidTr="00636AB3"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36AB3" w:rsidRPr="00655540" w:rsidRDefault="00636AB3" w:rsidP="00AC113F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36AB3" w:rsidRPr="00655540" w:rsidRDefault="00636AB3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36AB3" w:rsidRPr="00655540" w:rsidRDefault="00636AB3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36AB3" w:rsidRPr="00655540" w:rsidRDefault="00636AB3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636AB3" w:rsidRPr="00655540" w:rsidTr="00636AB3"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36AB3" w:rsidRPr="00655540" w:rsidRDefault="00636AB3" w:rsidP="00AC113F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Областной бюджет</w:t>
            </w: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36AB3" w:rsidRPr="00655540" w:rsidRDefault="00636AB3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36AB3" w:rsidRPr="00655540" w:rsidRDefault="00636AB3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36AB3" w:rsidRPr="00655540" w:rsidRDefault="00636AB3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636AB3" w:rsidRPr="00655540" w:rsidTr="00636AB3"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36AB3" w:rsidRPr="00655540" w:rsidRDefault="00636AB3" w:rsidP="00AC113F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организации</w:t>
            </w: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36AB3" w:rsidRPr="00655540" w:rsidRDefault="00636AB3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36AB3" w:rsidRPr="00655540" w:rsidRDefault="00636AB3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36AB3" w:rsidRPr="00655540" w:rsidRDefault="00636AB3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</w:tbl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36AB3" w:rsidRDefault="00636AB3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36AB3" w:rsidRDefault="00636AB3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36AB3" w:rsidRDefault="00636AB3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36AB3" w:rsidRDefault="00636AB3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36AB3" w:rsidRDefault="00636AB3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36AB3" w:rsidRDefault="00636AB3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36AB3" w:rsidRDefault="00636AB3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36AB3" w:rsidRDefault="00636AB3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36AB3" w:rsidRDefault="00636AB3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36AB3" w:rsidRDefault="00636AB3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36AB3" w:rsidRDefault="00636AB3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36AB3" w:rsidRDefault="00636AB3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36AB3" w:rsidRDefault="00636AB3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36AB3" w:rsidRDefault="00636AB3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36AB3" w:rsidRDefault="00636AB3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Приложение 5 </w:t>
      </w: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к подпрограмме 3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zh-CN"/>
        </w:rPr>
        <w:t xml:space="preserve"> муниципальной программы</w:t>
      </w: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СВЕДЕНИЯ </w:t>
      </w:r>
    </w:p>
    <w:p w:rsidR="006642D5" w:rsidRPr="00655540" w:rsidRDefault="006642D5" w:rsidP="00AC113F">
      <w:pPr>
        <w:widowControl w:val="0"/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об основных мерах правового регулирования в сфере реализации подпрограммы 3 муниципальной программы.</w:t>
      </w:r>
    </w:p>
    <w:tbl>
      <w:tblPr>
        <w:tblW w:w="15345" w:type="dxa"/>
        <w:tblInd w:w="1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8"/>
        <w:gridCol w:w="4529"/>
        <w:gridCol w:w="4426"/>
        <w:gridCol w:w="3735"/>
        <w:gridCol w:w="1937"/>
      </w:tblGrid>
      <w:tr w:rsidR="006642D5" w:rsidRPr="00655540" w:rsidTr="00DC7324"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642D5" w:rsidRPr="00655540" w:rsidRDefault="006642D5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№</w:t>
            </w:r>
          </w:p>
          <w:p w:rsidR="006642D5" w:rsidRPr="00655540" w:rsidRDefault="006642D5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4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642D5" w:rsidRPr="00655540" w:rsidRDefault="006642D5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Вид нормативно-правового акта</w:t>
            </w:r>
          </w:p>
        </w:tc>
        <w:tc>
          <w:tcPr>
            <w:tcW w:w="4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642D5" w:rsidRPr="00655540" w:rsidRDefault="006642D5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Основные положения нормативно-правового акта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642D5" w:rsidRPr="00655540" w:rsidRDefault="006642D5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Ответственный исполнитель, участник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642D5" w:rsidRPr="00655540" w:rsidRDefault="006642D5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Сроки принятия</w:t>
            </w:r>
          </w:p>
        </w:tc>
      </w:tr>
      <w:tr w:rsidR="006642D5" w:rsidRPr="00655540" w:rsidTr="00DC7324"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642D5" w:rsidRPr="00655540" w:rsidRDefault="006642D5" w:rsidP="00AC113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3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642D5" w:rsidRPr="00655540" w:rsidRDefault="006642D5" w:rsidP="00AC113F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Проект постановления Администрации Никольского муниципального </w:t>
            </w:r>
            <w:r w:rsidR="00DB3694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Утверждение положения о районной межведомственной антинаркотической комиссии и ее составе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642D5" w:rsidRPr="00655540" w:rsidRDefault="006642D5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 w:rsidR="00DB3694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642D5" w:rsidRPr="00655540" w:rsidRDefault="006642D5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 течение года</w:t>
            </w:r>
          </w:p>
        </w:tc>
      </w:tr>
    </w:tbl>
    <w:p w:rsidR="006642D5" w:rsidRPr="00655540" w:rsidRDefault="006642D5" w:rsidP="00AC113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color w:val="00000A"/>
          <w:sz w:val="20"/>
          <w:szCs w:val="20"/>
          <w:lang w:eastAsia="zh-CN"/>
        </w:rPr>
      </w:pPr>
    </w:p>
    <w:p w:rsidR="006642D5" w:rsidRPr="00655540" w:rsidRDefault="006642D5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6642D5" w:rsidRPr="00655540" w:rsidSect="00644DFD">
          <w:pgSz w:w="16838" w:h="11906" w:orient="landscape"/>
          <w:pgMar w:top="567" w:right="1134" w:bottom="851" w:left="1134" w:header="720" w:footer="720" w:gutter="0"/>
          <w:cols w:space="720"/>
          <w:docGrid w:linePitch="272"/>
        </w:sectPr>
      </w:pPr>
    </w:p>
    <w:p w:rsidR="006642D5" w:rsidRPr="00DB3694" w:rsidRDefault="00215373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bookmarkStart w:id="2" w:name="P1640"/>
      <w:bookmarkEnd w:id="2"/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</w:t>
      </w:r>
      <w:r w:rsidR="006642D5"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АСПОРТ</w:t>
      </w:r>
    </w:p>
    <w:p w:rsidR="006642D5" w:rsidRPr="00DB3694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DB3694">
        <w:rPr>
          <w:rFonts w:ascii="Times New Roman" w:eastAsia="Times New Roman" w:hAnsi="Times New Roman"/>
          <w:b/>
          <w:sz w:val="20"/>
          <w:szCs w:val="20"/>
          <w:lang w:eastAsia="ru-RU"/>
        </w:rPr>
        <w:t>Подпрограмма 4 муниципальной программы</w:t>
      </w:r>
      <w:r w:rsidR="00DB36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B36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«Обеспечение безопасности проживания населения </w:t>
      </w:r>
      <w:r w:rsidR="00DB3694" w:rsidRPr="00DB3694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округа</w:t>
      </w:r>
      <w:r w:rsidRPr="00DB3694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-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7657"/>
        <w:gridCol w:w="10"/>
      </w:tblGrid>
      <w:tr w:rsidR="006642D5" w:rsidRPr="00655540" w:rsidTr="00DC7324">
        <w:trPr>
          <w:trHeight w:val="596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 4</w:t>
            </w:r>
          </w:p>
        </w:tc>
        <w:tc>
          <w:tcPr>
            <w:tcW w:w="7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 w:rsidR="00DB3694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</w:tr>
      <w:tr w:rsidR="006642D5" w:rsidRPr="00655540" w:rsidTr="00DC7324">
        <w:trPr>
          <w:trHeight w:val="596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Соисполнители 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(не приводится для подпрограммы)</w:t>
            </w:r>
          </w:p>
        </w:tc>
      </w:tr>
      <w:tr w:rsidR="006642D5" w:rsidRPr="00655540" w:rsidTr="00DC7324">
        <w:trPr>
          <w:trHeight w:val="382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Участники 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 w:rsidR="00DB3694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 Никольского муниципального </w:t>
            </w:r>
            <w:r w:rsidR="00DB3694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</w:tr>
      <w:tr w:rsidR="006642D5" w:rsidRPr="00655540" w:rsidTr="00272E1F">
        <w:trPr>
          <w:trHeight w:val="1386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и задача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 4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территорий от чрезвычайных ситуаций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Задача;</w:t>
            </w:r>
          </w:p>
          <w:p w:rsidR="006642D5" w:rsidRPr="00456A92" w:rsidRDefault="006642D5" w:rsidP="00DB72F0">
            <w:pPr>
              <w:pStyle w:val="a5"/>
              <w:widowControl w:val="0"/>
              <w:numPr>
                <w:ilvl w:val="0"/>
                <w:numId w:val="43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56A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предупреждения и ликвидации чрезвычайных ситуаций;</w:t>
            </w:r>
          </w:p>
          <w:p w:rsidR="006642D5" w:rsidRPr="00456A92" w:rsidRDefault="006642D5" w:rsidP="00DB72F0">
            <w:pPr>
              <w:pStyle w:val="a5"/>
              <w:widowControl w:val="0"/>
              <w:numPr>
                <w:ilvl w:val="0"/>
                <w:numId w:val="43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56A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профессионального обучения и повышения квалификации  спасателей, диспетчеров системы-112 </w:t>
            </w:r>
          </w:p>
        </w:tc>
      </w:tr>
      <w:tr w:rsidR="006642D5" w:rsidRPr="00655540" w:rsidTr="00E82860">
        <w:trPr>
          <w:trHeight w:val="470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6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642D5" w:rsidRPr="00655540" w:rsidTr="00DC7324">
        <w:trPr>
          <w:trHeight w:val="382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Целевые показатели (индикаторы) 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 4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2D5" w:rsidRPr="001A3842" w:rsidRDefault="006642D5" w:rsidP="00DB72F0">
            <w:pPr>
              <w:pStyle w:val="a5"/>
              <w:widowControl w:val="0"/>
              <w:numPr>
                <w:ilvl w:val="0"/>
                <w:numId w:val="47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A38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чрезвычайных ситуаций межмуниципального и муниципального характера;</w:t>
            </w:r>
          </w:p>
          <w:p w:rsidR="006642D5" w:rsidRPr="001A3842" w:rsidRDefault="006642D5" w:rsidP="00DB72F0">
            <w:pPr>
              <w:pStyle w:val="a5"/>
              <w:widowControl w:val="0"/>
              <w:numPr>
                <w:ilvl w:val="0"/>
                <w:numId w:val="47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A38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комплексных технических проверок территориальной автоматизированной системы централизованного оповещения ГО «Маяк»;</w:t>
            </w:r>
          </w:p>
          <w:p w:rsidR="006642D5" w:rsidRPr="001A3842" w:rsidRDefault="006642D5" w:rsidP="00DB72F0">
            <w:pPr>
              <w:pStyle w:val="a5"/>
              <w:widowControl w:val="0"/>
              <w:numPr>
                <w:ilvl w:val="0"/>
                <w:numId w:val="47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A38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региональных и (или) всероссийских соревнований «Школа безопасности» или региональных и (или) всероссийских полевых лагерей «Юный спасатель», в которых принимала участие команда </w:t>
            </w:r>
            <w:r w:rsidR="00940762" w:rsidRPr="001A3842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округа</w:t>
            </w:r>
            <w:r w:rsidRPr="001A38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1A3842" w:rsidRPr="001A3842" w:rsidRDefault="006642D5" w:rsidP="00DB72F0">
            <w:pPr>
              <w:pStyle w:val="a5"/>
              <w:widowControl w:val="0"/>
              <w:numPr>
                <w:ilvl w:val="0"/>
                <w:numId w:val="47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A38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должностных лиц и специалистов в области гражданской обороны и защиты от чрезвычайных ситуаций, работников экстренных оперативных служб, диспетчеров системы-112 и «Безопасный город», обученных по соответствующим программам</w:t>
            </w:r>
          </w:p>
        </w:tc>
      </w:tr>
      <w:tr w:rsidR="006642D5" w:rsidRPr="00655540" w:rsidTr="00940762">
        <w:trPr>
          <w:trHeight w:val="520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реализации 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подпрограммы 4 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DB3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202</w:t>
            </w:r>
            <w:r w:rsidR="00DB3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годы, реализация подпрограммы будет осуществляться без выделения этапов</w:t>
            </w:r>
          </w:p>
        </w:tc>
      </w:tr>
      <w:tr w:rsidR="006642D5" w:rsidRPr="00655540" w:rsidTr="00DC7324">
        <w:trPr>
          <w:trHeight w:val="382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Объемы 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финансового 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подпрограммы 4 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средств на реализацию подпрограммы 4 составляет 1064,1 тыс. рублей, в том числе по годам: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DB3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 - 354,7 тыс. рублей;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DB3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–354,7 тыс. рублей;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DB3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–354,7 тыс. рублей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за счет средств бюджета</w:t>
            </w:r>
            <w:r w:rsidR="00456A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2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1064,1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руб., в том числе по годам:</w:t>
            </w:r>
          </w:p>
          <w:p w:rsidR="00E82860" w:rsidRPr="00655540" w:rsidRDefault="00E82860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 - 354,7 тыс. рублей;</w:t>
            </w:r>
          </w:p>
          <w:p w:rsidR="00E82860" w:rsidRPr="00655540" w:rsidRDefault="00E82860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–354,7 тыс. рублей;</w:t>
            </w:r>
          </w:p>
          <w:p w:rsidR="006642D5" w:rsidRPr="00655540" w:rsidRDefault="00E82860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–354,7 тыс. рублей</w:t>
            </w:r>
          </w:p>
        </w:tc>
      </w:tr>
      <w:tr w:rsidR="006642D5" w:rsidRPr="00655540" w:rsidTr="00DC7324">
        <w:trPr>
          <w:gridAfter w:val="1"/>
          <w:wAfter w:w="10" w:type="dxa"/>
          <w:trHeight w:val="38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Ожидаемые конечные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 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D2" w:rsidRPr="009B60D2" w:rsidRDefault="009B60D2" w:rsidP="009B60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B60D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Реализация подпрограммы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  <w:r w:rsidRPr="009B60D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муниципальной программы позволить достичь следующих результатов:</w:t>
            </w:r>
          </w:p>
          <w:p w:rsidR="006642D5" w:rsidRPr="00254D6D" w:rsidRDefault="006642D5" w:rsidP="00DB72F0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spacing w:after="0" w:line="240" w:lineRule="auto"/>
              <w:ind w:left="3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54D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недопущение чрезвычайных ситуаций межмуниципального и муниципального характера;</w:t>
            </w:r>
          </w:p>
          <w:p w:rsidR="006642D5" w:rsidRPr="00254D6D" w:rsidRDefault="006642D5" w:rsidP="00DB72F0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spacing w:after="0" w:line="240" w:lineRule="auto"/>
              <w:ind w:left="3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54D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ежегодно не менее 4  технических проверок территориальной автоматизированной системы централизованного оповещения ГО «Маяк»;</w:t>
            </w:r>
          </w:p>
          <w:p w:rsidR="006642D5" w:rsidRPr="00254D6D" w:rsidRDefault="006642D5" w:rsidP="00DB72F0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spacing w:after="0" w:line="240" w:lineRule="auto"/>
              <w:ind w:left="3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54D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команды области не менее чем в одних региональных или всероссийских соревнованиях «Школа безопасности», «Юный спасатель»  в год;</w:t>
            </w:r>
          </w:p>
          <w:p w:rsidR="006642D5" w:rsidRPr="00254D6D" w:rsidRDefault="006642D5" w:rsidP="00DB72F0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spacing w:after="0" w:line="240" w:lineRule="auto"/>
              <w:ind w:left="3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54D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не менее 22 должностных лиц и специалистов в области гражданской обороны и защиты от чрезвычайных ситуаций, работников экстренных оперативных служб, диспетчеров центра обработки вызовов системы-112 и «Безопасный город» по соответствующим программам в год</w:t>
            </w:r>
          </w:p>
        </w:tc>
      </w:tr>
    </w:tbl>
    <w:p w:rsidR="006642D5" w:rsidRPr="00655540" w:rsidRDefault="006642D5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42D5" w:rsidRDefault="006642D5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2E1F" w:rsidRPr="00655540" w:rsidRDefault="00272E1F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2860" w:rsidRDefault="00E82860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82860" w:rsidRDefault="00E82860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40762" w:rsidRDefault="00940762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25A60" w:rsidRDefault="00C25A60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25A60" w:rsidRDefault="00C25A60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82860" w:rsidRDefault="00E82860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Раздел 1. Общая характеристика сферы реализации подпрограммы 4 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муниципальной программы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42D5" w:rsidRPr="00655540" w:rsidRDefault="006642D5" w:rsidP="005B04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рамках реализации подпрограммы предусматривается направление команды для участия в региональных и/или всероссийских соревнованиях «Школа безопасности»; создание местных систем оповещения и информирования населения об опасностях, возникающих при военных конфликтах и чрезвычайных ситуациях; осуществление закупок товаров, работ, услуг по созданию, развитию и дальнейшему совершенствованию  системы обеспечения вызова экстренных оперативных служб по единому номеру «112» и ЕДДС </w:t>
      </w:r>
      <w:r w:rsidR="0094076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округа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; содержание ЕДДС Никольского </w:t>
      </w:r>
      <w:r w:rsidR="0094076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округа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; осуществление закупок товаров, работ, услуг для обеспечения мероприятий по безопасному пропуску паводковых вод на территории </w:t>
      </w:r>
      <w:r w:rsidR="0094076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округа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и для обеспечения иных мероприятий по предупреждению и ликвидации чрезвычайных ситуаций межмуниципального и муниципального характера; обучение должностных лиц и специалистов в области гражданской обороны и защиты от чрезвычайных ситуаций, работников экстренных оперативных служб, диспетчеров системы-112 и «Безопасный город»; осуществление деятельности  Комиссии по предупреждению и ликвидации чрезвычайных ситуаций и обеспечению пожарной безопасности Никольского муниципального </w:t>
      </w:r>
      <w:r w:rsidR="0094076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округа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; проведение учений и тренировок с органами управления, силами и средствами районного звена Вологодской территориальной подсистемы единой государственной системы предупреждения и ликвидации чрезвычайных ситуаций и  гражданской обороны; проверка готовности систем оповещения при угрозе возникновения и возникновения чрезвычайных ситуаций; обеспечение учета защитных сооружений гражданской обороны, находящихс</w:t>
      </w:r>
      <w:r w:rsidR="00B6649F">
        <w:rPr>
          <w:rFonts w:ascii="Times New Roman" w:eastAsia="Times New Roman" w:hAnsi="Times New Roman"/>
          <w:sz w:val="20"/>
          <w:szCs w:val="20"/>
          <w:lang w:eastAsia="ru-RU"/>
        </w:rPr>
        <w:t>я в муниципальной собственности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2. Цели, задачи и целевые показатели. Основные ожидаемые конечные результаты подпрограммы 4, сроки и этапы реализации подпрограммы 4 муниципальной программы.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42D5" w:rsidRPr="00655540" w:rsidRDefault="006642D5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ab/>
        <w:t>Цель подпрограммы 4 муниципальной программы является защита населения и территорий от чрезвычайных ситуаций</w:t>
      </w:r>
      <w:r w:rsidR="00DB369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Для достижения указанной цели необходимо решить следующие задачи:</w:t>
      </w:r>
    </w:p>
    <w:p w:rsidR="006642D5" w:rsidRPr="00DB3694" w:rsidRDefault="006642D5" w:rsidP="00DB72F0">
      <w:pPr>
        <w:pStyle w:val="a5"/>
        <w:widowControl w:val="0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B3694">
        <w:rPr>
          <w:rFonts w:ascii="Times New Roman" w:eastAsia="Times New Roman" w:hAnsi="Times New Roman"/>
          <w:sz w:val="20"/>
          <w:szCs w:val="20"/>
          <w:lang w:eastAsia="ru-RU"/>
        </w:rPr>
        <w:t>создание условий для предупреждения и ликвидации чрезвычайных ситуаций;</w:t>
      </w:r>
    </w:p>
    <w:p w:rsidR="006642D5" w:rsidRPr="00DB3694" w:rsidRDefault="006642D5" w:rsidP="00DB72F0">
      <w:pPr>
        <w:pStyle w:val="a5"/>
        <w:widowControl w:val="0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B3694">
        <w:rPr>
          <w:rFonts w:ascii="Times New Roman" w:eastAsia="Times New Roman" w:hAnsi="Times New Roman"/>
          <w:sz w:val="20"/>
          <w:szCs w:val="20"/>
          <w:lang w:eastAsia="ru-RU"/>
        </w:rPr>
        <w:t>обеспечение профессионального обучения и повышения квалификации  спасателей, диспетчеров системы-112.</w:t>
      </w:r>
    </w:p>
    <w:p w:rsidR="00456A92" w:rsidRDefault="00456A92" w:rsidP="00456A9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6A92" w:rsidRDefault="006642D5" w:rsidP="00456A9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Реализация подпрограммы 4 муниципальной программы позволит достичь следующих результатов:</w:t>
      </w:r>
    </w:p>
    <w:p w:rsidR="006642D5" w:rsidRDefault="006642D5" w:rsidP="00DB72F0">
      <w:pPr>
        <w:pStyle w:val="a5"/>
        <w:widowControl w:val="0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B3694">
        <w:rPr>
          <w:rFonts w:ascii="Times New Roman" w:eastAsia="Times New Roman" w:hAnsi="Times New Roman"/>
          <w:sz w:val="20"/>
          <w:szCs w:val="20"/>
          <w:lang w:eastAsia="ru-RU"/>
        </w:rPr>
        <w:t>проведение ежегодно не менее 4  технических проверок территориальной автоматизированной системы централизованного оповещения ГО «Маяк»;</w:t>
      </w:r>
    </w:p>
    <w:p w:rsidR="00A57524" w:rsidRPr="00A57524" w:rsidRDefault="00A57524" w:rsidP="00DB72F0">
      <w:pPr>
        <w:pStyle w:val="a5"/>
        <w:widowControl w:val="0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57524">
        <w:rPr>
          <w:rFonts w:ascii="Times New Roman" w:eastAsia="Times New Roman" w:hAnsi="Times New Roman"/>
          <w:sz w:val="20"/>
          <w:szCs w:val="20"/>
          <w:lang w:eastAsia="ru-RU"/>
        </w:rPr>
        <w:t>недопущение чрезвычайных ситуаций межмуниципального и муниципального характера;</w:t>
      </w:r>
    </w:p>
    <w:p w:rsidR="006642D5" w:rsidRPr="00DB3694" w:rsidRDefault="006642D5" w:rsidP="00DB72F0">
      <w:pPr>
        <w:pStyle w:val="a5"/>
        <w:widowControl w:val="0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B3694">
        <w:rPr>
          <w:rFonts w:ascii="Times New Roman" w:eastAsia="Times New Roman" w:hAnsi="Times New Roman"/>
          <w:sz w:val="20"/>
          <w:szCs w:val="20"/>
          <w:lang w:eastAsia="ru-RU"/>
        </w:rPr>
        <w:t>участие команды области не менее чем в одних региональных или всероссийских соревнованиях «Школа безопасности», «Юный спасатель»  в год;</w:t>
      </w:r>
    </w:p>
    <w:p w:rsidR="006642D5" w:rsidRPr="00DB3694" w:rsidRDefault="006642D5" w:rsidP="00DB72F0">
      <w:pPr>
        <w:pStyle w:val="a5"/>
        <w:widowControl w:val="0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B3694">
        <w:rPr>
          <w:rFonts w:ascii="Times New Roman" w:eastAsia="Times New Roman" w:hAnsi="Times New Roman"/>
          <w:sz w:val="20"/>
          <w:szCs w:val="20"/>
          <w:lang w:eastAsia="ru-RU"/>
        </w:rPr>
        <w:t>обучение не менее 22 должностных лиц и специалистов в области гражданской обороны и защиты от чрезвычайных ситуаций, работников экстренных оперативных служб, диспетчеров центра обработки вызовов системы-112 и «Безопасный город» по соответствующим программам в год</w:t>
      </w:r>
    </w:p>
    <w:p w:rsidR="00DB3694" w:rsidRDefault="00DB3694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07DF" w:rsidRDefault="006642D5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Сроки реализации подпрограммы 4: 202</w:t>
      </w:r>
      <w:r w:rsidR="00DB3694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– 202</w:t>
      </w:r>
      <w:r w:rsidR="00DB3694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годы, реализация подпрограммы будет осуществляться без выделения этапов</w:t>
      </w:r>
      <w:r w:rsidR="00DB369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15373" w:rsidRDefault="00215373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3694" w:rsidRDefault="00DB3694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3. Характеристика основных мероприятий подпрограммы 4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муниципальной программы.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42D5" w:rsidRPr="00655540" w:rsidRDefault="006642D5" w:rsidP="00AC113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Подпрограмма </w:t>
      </w:r>
      <w:r w:rsidR="009B60D2">
        <w:rPr>
          <w:rFonts w:ascii="Times New Roman" w:eastAsia="Times New Roman" w:hAnsi="Times New Roman"/>
          <w:sz w:val="20"/>
          <w:szCs w:val="20"/>
          <w:lang w:eastAsia="ru-RU"/>
        </w:rPr>
        <w:t xml:space="preserve">4 муниципальной программы 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направлена на создание условий для защиты населения и территорий от чрезвычайных ситуаций,  опасностей, возникающих при военных конфликтах или вследствие этих конфликтов и включает в себя следующие основные мероприятия: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Основное мероприятие 1.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Организация и проведение мероприятий по предупреждению и ликвидации чрезвычайных ситуаций, территориальной и гражданской обороне.    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В рамках реализации мероприятия предусматривается, создание местных систем оповещения и информирования населения об опасностях, возникающих при военных конфликтах и чрезвычайных ситуациях;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осуществление закупок товаров, работ, услуг по созданию, развитию и дальнейшему совершенствованию  системы обеспечения вызова экстренных оперативных служб по единому номеру «112» и ЕДДС </w:t>
      </w:r>
      <w:r w:rsidR="0094076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округа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осуществление закупок товаров, работ, услуг по ремонту зданий, ремонту (замене) неисправных электро-, тепло-, </w:t>
      </w:r>
      <w:proofErr w:type="spellStart"/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водосетей</w:t>
      </w:r>
      <w:proofErr w:type="spellEnd"/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, на поставку строительных материалов, техники, приборов, оборудования, снаряжения, мебели и иного имущества, используемого ЕДДС Никольского </w:t>
      </w:r>
      <w:r w:rsidR="00DB3694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округа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r w:rsidR="00DB369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содержание ЕДДС Никольского </w:t>
      </w:r>
      <w:r w:rsidR="0094076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округа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63A6D" w:rsidRDefault="006642D5" w:rsidP="00C63A6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осуществление закупки и установки пожарной сигнализации в многодетных семьях и  в семьях, отнесенных  к 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категории семей, находящихся в социально опасном положении;</w:t>
      </w:r>
    </w:p>
    <w:p w:rsidR="006642D5" w:rsidRDefault="00C63A6D" w:rsidP="00C63A6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5E5C">
        <w:rPr>
          <w:rFonts w:ascii="Times New Roman" w:eastAsia="Times New Roman" w:hAnsi="Times New Roman"/>
          <w:sz w:val="20"/>
          <w:szCs w:val="20"/>
          <w:lang w:eastAsia="ru-RU"/>
        </w:rPr>
        <w:t>Мероприятие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1.1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существление мероприятий по территориальной обороне и гражданской обороне, организация деятельности аварийно-спасательных служб и (или) аварийно-спасательных формирований, иные мероприятия по защите населения и территорий от чрезвычайных ситуаций природного и техногенного характера</w:t>
      </w:r>
    </w:p>
    <w:p w:rsidR="00C63A6D" w:rsidRDefault="00C63A6D" w:rsidP="00C63A6D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5E5C">
        <w:rPr>
          <w:rFonts w:ascii="Times New Roman" w:eastAsia="Times New Roman" w:hAnsi="Times New Roman"/>
          <w:sz w:val="20"/>
          <w:szCs w:val="20"/>
          <w:lang w:eastAsia="ru-RU"/>
        </w:rPr>
        <w:t>Мероприятие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1.2.Осуществление части полномочий по участию в предупреждении и ликвидации последствий чрезвычайных ситуаций в границах поселения; организация и осуществление мероприятий по территориальной обороне и гражданской обороне, защите населения от чрезвычайных ситуаций природного и техногенного характера</w:t>
      </w:r>
    </w:p>
    <w:p w:rsidR="00C63A6D" w:rsidRPr="00655540" w:rsidRDefault="00C63A6D" w:rsidP="00C63A6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4. Информация о финансовом обеспечении и перечень мероприятий подпрограммы 4 муниципальной программы.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ab/>
        <w:t>Объем средств на реализацию подпрограммы 4 составляет 1064,1 тыс. рублей, в том числе по годам: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DB3694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243C84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- 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354,7 тыс. рублей;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DB3694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–354,7 тыс. рублей;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DB3694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–354,7 тыс. рублей</w:t>
      </w:r>
    </w:p>
    <w:p w:rsidR="00E82860" w:rsidRPr="00655540" w:rsidRDefault="006642D5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Из них за счет средств бюджета </w:t>
      </w:r>
      <w:r w:rsidR="00456A92">
        <w:rPr>
          <w:rFonts w:ascii="Times New Roman" w:eastAsia="Times New Roman" w:hAnsi="Times New Roman"/>
          <w:sz w:val="20"/>
          <w:szCs w:val="20"/>
          <w:lang w:eastAsia="ru-RU"/>
        </w:rPr>
        <w:t xml:space="preserve">округа </w:t>
      </w:r>
      <w:r w:rsidR="00E82860" w:rsidRPr="00655540">
        <w:rPr>
          <w:rFonts w:ascii="Times New Roman" w:eastAsia="Times New Roman" w:hAnsi="Times New Roman"/>
          <w:sz w:val="20"/>
          <w:szCs w:val="20"/>
          <w:lang w:eastAsia="ru-RU"/>
        </w:rPr>
        <w:t>1064,1 тыс. рублей, в том числе по годам:</w:t>
      </w:r>
    </w:p>
    <w:p w:rsidR="00E82860" w:rsidRPr="00655540" w:rsidRDefault="00E82860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 - 354,7 тыс. рублей;</w:t>
      </w:r>
    </w:p>
    <w:p w:rsidR="00E82860" w:rsidRPr="00655540" w:rsidRDefault="00E82860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–354,7 тыс. рублей;</w:t>
      </w:r>
    </w:p>
    <w:p w:rsidR="00E82860" w:rsidRPr="00655540" w:rsidRDefault="00E82860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–354,7 тыс. рублей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расходах бюджета </w:t>
      </w:r>
      <w:r w:rsidR="00456A92">
        <w:rPr>
          <w:rFonts w:ascii="Times New Roman" w:eastAsia="Times New Roman" w:hAnsi="Times New Roman"/>
          <w:sz w:val="20"/>
          <w:szCs w:val="20"/>
          <w:lang w:eastAsia="ru-RU"/>
        </w:rPr>
        <w:t xml:space="preserve">округа 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на реализацию подпрограммы 4 муниципальной программы представлены в приложении </w:t>
      </w:r>
      <w:r w:rsidR="00A15D1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подпрограмме 2.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6A92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Раздел 5. Прогнозная (справочная) оценка объемов привлечения средств областного бюджета, 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организация для реализации подпрограммы 4 муниципальной программы.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прогнозной (справочной) оценке объемов привлечения средств областного бюджета,  в том числе организаций с государственным и муниципальным участием, общественных, научных и иных организаций, а также внебюджетных фондов представлены в приложении </w:t>
      </w:r>
      <w:r w:rsidR="00EF2AD2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подпрограмме 4.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6. Характеристика мер правового регулирования.</w:t>
      </w:r>
    </w:p>
    <w:p w:rsidR="006642D5" w:rsidRDefault="006642D5" w:rsidP="00AC113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об основных мерах правового регулирования в сфере реализации подпрограммы 3 приведены в приложении </w:t>
      </w:r>
      <w:r w:rsidR="00EF2AD2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подпрограмме 4</w:t>
      </w:r>
    </w:p>
    <w:p w:rsidR="00E82860" w:rsidRDefault="00E82860" w:rsidP="00AC113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7. Прогноз сводных показателей муниципальных заданий на оказание муниципальных услуг (выполнение работ)муниципальными учреждениями.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Оказание муниципальными учреждениями муниципальных услуг физическим и (или) юридическим лицам в рамках реализации подпрограммы не запланировано.</w:t>
      </w:r>
    </w:p>
    <w:p w:rsidR="00AC113F" w:rsidRDefault="00AC113F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8. Информация об инвестиционных проектах, реализуемых в рамках подпрограммы.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Инвестиционные проекты, исполнение которых полностью или частично осуществляется за счет средств бюджета</w:t>
      </w:r>
      <w:r w:rsidR="00E82860">
        <w:rPr>
          <w:rFonts w:ascii="Times New Roman" w:eastAsia="Times New Roman" w:hAnsi="Times New Roman"/>
          <w:sz w:val="20"/>
          <w:szCs w:val="20"/>
          <w:lang w:eastAsia="ru-RU"/>
        </w:rPr>
        <w:t xml:space="preserve"> округа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, отсутствуют.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9. Информация об участии в реализации подпрограммы муниципальной программы организаций с государственным и муниципальным участием, общественных, научных и иных организаций. Внебюджетных фондов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Организации с государственным и муниципальным участием, общественные, научные и иные организации, внебюджетные фонды в реализации подпрограммы муниципальной программы не участвуют.</w:t>
      </w:r>
    </w:p>
    <w:p w:rsidR="00DB3694" w:rsidRDefault="00DB3694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sectPr w:rsidR="00DB3694" w:rsidSect="005B04E3">
          <w:pgSz w:w="11906" w:h="16838"/>
          <w:pgMar w:top="851" w:right="991" w:bottom="993" w:left="851" w:header="720" w:footer="720" w:gutter="0"/>
          <w:cols w:space="720"/>
        </w:sectPr>
      </w:pPr>
    </w:p>
    <w:p w:rsidR="006642D5" w:rsidRPr="00655540" w:rsidRDefault="006642D5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lastRenderedPageBreak/>
        <w:t xml:space="preserve">«Приложение № 1 </w:t>
      </w:r>
    </w:p>
    <w:p w:rsidR="006642D5" w:rsidRPr="00655540" w:rsidRDefault="006642D5" w:rsidP="00AC113F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подпрограмме  4 муниципальной программы»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целевых показателях (индикаторах) подпрограммы 4 муниципальной пр</w:t>
      </w:r>
      <w:r w:rsidR="00E92326"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граммы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240" w:type="dxa"/>
        <w:tblInd w:w="-10" w:type="dxa"/>
        <w:tblLayout w:type="fixed"/>
        <w:tblCellMar>
          <w:top w:w="57" w:type="dxa"/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765"/>
        <w:gridCol w:w="5670"/>
        <w:gridCol w:w="1134"/>
        <w:gridCol w:w="991"/>
        <w:gridCol w:w="1135"/>
        <w:gridCol w:w="992"/>
        <w:gridCol w:w="992"/>
        <w:gridCol w:w="993"/>
      </w:tblGrid>
      <w:tr w:rsidR="00EF2AD2" w:rsidRPr="00655540" w:rsidTr="00EF2AD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задача, направленная на достижение цели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целевого показателя (индикатора)</w:t>
            </w:r>
          </w:p>
        </w:tc>
      </w:tr>
      <w:tr w:rsidR="00EF2AD2" w:rsidRPr="00655540" w:rsidTr="00EF2AD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AD2" w:rsidRPr="00655540" w:rsidRDefault="00EF2AD2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AD2" w:rsidRPr="00655540" w:rsidRDefault="00EF2AD2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AD2" w:rsidRPr="00655540" w:rsidRDefault="00EF2AD2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AD2" w:rsidRPr="00655540" w:rsidRDefault="00EF2AD2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D2" w:rsidRPr="00655540" w:rsidRDefault="00EF2AD2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оценочное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EF2AD2" w:rsidRPr="00655540" w:rsidTr="00EF2AD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AD2" w:rsidRPr="00655540" w:rsidRDefault="00EF2AD2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AD2" w:rsidRPr="00655540" w:rsidRDefault="00EF2AD2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AD2" w:rsidRPr="00655540" w:rsidRDefault="00EF2AD2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AD2" w:rsidRPr="00655540" w:rsidRDefault="00EF2AD2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AD2" w:rsidRPr="00655540" w:rsidRDefault="00EF2AD2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2023год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F2AD2" w:rsidRPr="00655540" w:rsidTr="00EF2A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D2" w:rsidRPr="00655540" w:rsidRDefault="00EF2AD2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AD2" w:rsidRPr="00655540" w:rsidRDefault="00EF2AD2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AD2" w:rsidRPr="00655540" w:rsidRDefault="00EF2AD2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AD2" w:rsidRPr="00655540" w:rsidRDefault="00EF2AD2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</w:t>
            </w:r>
          </w:p>
        </w:tc>
      </w:tr>
      <w:tr w:rsidR="00816889" w:rsidRPr="00655540" w:rsidTr="00816889">
        <w:tc>
          <w:tcPr>
            <w:tcW w:w="15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9" w:rsidRPr="00655540" w:rsidRDefault="00816889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защита населения и территорий от чрезвычайных ситуаций</w:t>
            </w:r>
          </w:p>
        </w:tc>
      </w:tr>
      <w:tr w:rsidR="00EF2AD2" w:rsidRPr="00655540" w:rsidTr="008F31A7">
        <w:trPr>
          <w:trHeight w:val="5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AD2" w:rsidRPr="00655540" w:rsidRDefault="00EF2AD2" w:rsidP="00DB72F0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</w:t>
            </w:r>
          </w:p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условий для предупреждения и ликвидации чрезвычайных ситуаций, обеспечения безопасности проживания населения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C25A6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25A6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Целевой показатель 1</w:t>
            </w:r>
          </w:p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25A6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количество чрезвычайных ситуаций межмуниципального и муниципального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D2" w:rsidRPr="00655540" w:rsidRDefault="00EF2AD2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F2AD2" w:rsidRPr="008F31A7" w:rsidRDefault="008F31A7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F31A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F2AD2" w:rsidRPr="00655540" w:rsidTr="008F31A7">
        <w:trPr>
          <w:trHeight w:val="9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AD2" w:rsidRPr="00655540" w:rsidRDefault="00EF2AD2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AD2" w:rsidRPr="00655540" w:rsidRDefault="00EF2AD2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25A6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2</w:t>
            </w:r>
          </w:p>
          <w:p w:rsidR="00EF2AD2" w:rsidRPr="00C25A6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  <w:r w:rsidRPr="00C25A6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количество проведенных комплексных технических проверок территориальной автоматизированной системы централизованного оповещения ГО «Маяк»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D2" w:rsidRPr="00655540" w:rsidRDefault="00EF2AD2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F2AD2" w:rsidRPr="008F31A7" w:rsidRDefault="008F31A7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F31A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EF2AD2" w:rsidRPr="00655540" w:rsidTr="00816889">
        <w:trPr>
          <w:trHeight w:val="109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2AD2" w:rsidRPr="00655540" w:rsidRDefault="00EF2AD2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2AD2" w:rsidRPr="00655540" w:rsidRDefault="00EF2AD2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2AD2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25A6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3</w:t>
            </w:r>
          </w:p>
          <w:p w:rsidR="00EF2AD2" w:rsidRPr="00C25A6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  <w:r w:rsidRPr="00C25A6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количество региональных и (или) всероссийских соревнований «Школа безопасности» или региональных и (или) всероссийских полевых лагерей «Юный спасатель», в которых принимала участие команда </w:t>
            </w:r>
            <w:r w:rsidRPr="00C25A60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D2" w:rsidRPr="00655540" w:rsidRDefault="00EF2AD2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F2AD2" w:rsidRPr="008F31A7" w:rsidRDefault="008F31A7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F31A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F2AD2" w:rsidRPr="00655540" w:rsidTr="00816889">
        <w:trPr>
          <w:trHeight w:val="9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D2" w:rsidRPr="00655540" w:rsidRDefault="00EF2AD2" w:rsidP="00DB72F0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D2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</w:t>
            </w:r>
          </w:p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25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беспечение профессионального обучения и повышения квалификации  спас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ателей, диспетчеров системы-112, АПК «Безопасный город»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D2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25A6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4</w:t>
            </w:r>
          </w:p>
          <w:p w:rsidR="00EF2AD2" w:rsidRPr="00C25A6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  <w:r w:rsidRPr="00C25A6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количество должностных лиц и специалистов в области гражданской обороны и защиты от чрезвычайных ситуаций, работников экстренных оперативных служб, диспетчеров системы-112 и «Безопасный город», обученных по соответствующим программам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D2" w:rsidRPr="00655540" w:rsidRDefault="00EF2AD2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F2AD2" w:rsidRPr="008F31A7" w:rsidRDefault="008F31A7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F31A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</w:tbl>
    <w:p w:rsidR="00DB3694" w:rsidRDefault="00DB3694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272E1F" w:rsidRDefault="00272E1F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272E1F" w:rsidRDefault="00272E1F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272E1F" w:rsidRDefault="00272E1F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A57524" w:rsidRDefault="00A57524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A57524" w:rsidRDefault="00A57524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A57524" w:rsidRDefault="00A57524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816889" w:rsidRDefault="00816889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816889" w:rsidRDefault="00816889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816889" w:rsidRDefault="00816889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816889" w:rsidRDefault="00816889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816889" w:rsidRDefault="00816889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A57524" w:rsidRDefault="00A57524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6642D5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«Приложение № 2</w:t>
      </w:r>
    </w:p>
    <w:p w:rsidR="006642D5" w:rsidRPr="00655540" w:rsidRDefault="006642D5" w:rsidP="00AC113F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подпрограмме  4 муниципальной программы»</w:t>
      </w:r>
    </w:p>
    <w:p w:rsidR="00793DEE" w:rsidRDefault="00793DEE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93DEE" w:rsidRDefault="00793DEE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порядке сбора информации и методике</w:t>
      </w:r>
      <w:r w:rsidR="00793DE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расчета целевых показателей (индикаторов) подпрограммы </w:t>
      </w:r>
      <w:r w:rsidR="005A1CB5">
        <w:rPr>
          <w:rFonts w:ascii="Times New Roman" w:eastAsia="Times New Roman" w:hAnsi="Times New Roman"/>
          <w:b/>
          <w:sz w:val="20"/>
          <w:szCs w:val="20"/>
          <w:lang w:eastAsia="ru-RU"/>
        </w:rPr>
        <w:t>4</w:t>
      </w:r>
      <w:r w:rsidR="00C25A6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C25A60"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муниципальной программы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6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11"/>
        <w:gridCol w:w="993"/>
        <w:gridCol w:w="1701"/>
        <w:gridCol w:w="1560"/>
        <w:gridCol w:w="1839"/>
        <w:gridCol w:w="1414"/>
        <w:gridCol w:w="1421"/>
        <w:gridCol w:w="1276"/>
        <w:gridCol w:w="992"/>
        <w:gridCol w:w="993"/>
      </w:tblGrid>
      <w:tr w:rsidR="00EF2AD2" w:rsidRPr="00655540" w:rsidTr="002C4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EF2A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целе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вого пока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зателя (ин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дикатора)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EF2A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ница из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ме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EF2A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целе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вого пока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зателя (индика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тора)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EF2A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ные харак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теристики целевого показателя (индика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тора)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EF2A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Алгоритм формирования (формула) и методологиче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ские пояснения к целевому показателю (индикатору)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D2" w:rsidRPr="00706D63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Базовые</w:t>
            </w:r>
          </w:p>
          <w:p w:rsidR="00EF2AD2" w:rsidRPr="00706D63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показатели, используемые</w:t>
            </w:r>
          </w:p>
          <w:p w:rsidR="00EF2AD2" w:rsidRPr="00655540" w:rsidRDefault="00EF2AD2" w:rsidP="00EF2A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 формуле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D2" w:rsidRPr="00655540" w:rsidRDefault="00EF2AD2" w:rsidP="00EF2A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сбора инфор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мации, индекс формы отчетно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CC" w:rsidRPr="00706D63" w:rsidRDefault="002C4BCC" w:rsidP="002C4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Объект и</w:t>
            </w:r>
          </w:p>
          <w:p w:rsidR="002C4BCC" w:rsidRPr="00706D63" w:rsidRDefault="002C4BCC" w:rsidP="002C4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единица</w:t>
            </w:r>
          </w:p>
          <w:p w:rsidR="002C4BCC" w:rsidRPr="00706D63" w:rsidRDefault="002C4BCC" w:rsidP="002C4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наблю</w:t>
            </w:r>
            <w:proofErr w:type="spellEnd"/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EF2AD2" w:rsidRPr="00655540" w:rsidRDefault="002C4BCC" w:rsidP="002C4B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06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дения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2C4BCC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единиц совокупности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венный за сбор данных по целе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вому по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казателю (индика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тору)</w:t>
            </w:r>
          </w:p>
        </w:tc>
      </w:tr>
      <w:tr w:rsidR="00EF2AD2" w:rsidRPr="00655540" w:rsidTr="002C4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2C4B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2C4B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2C4B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2C4B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2C4B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D2" w:rsidRPr="00655540" w:rsidRDefault="00EF2AD2" w:rsidP="002C4B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D2" w:rsidRPr="00655540" w:rsidRDefault="00EF2AD2" w:rsidP="002C4B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D2" w:rsidRPr="00655540" w:rsidRDefault="00EF2AD2" w:rsidP="002C4B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D2" w:rsidRPr="00655540" w:rsidRDefault="002C4BCC" w:rsidP="002C4B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AD2" w:rsidRPr="00655540" w:rsidRDefault="002C4BCC" w:rsidP="002C4B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D2" w:rsidRPr="00655540" w:rsidRDefault="00EF2AD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2C4BCC" w:rsidRPr="00655540" w:rsidTr="00A540DB">
        <w:trPr>
          <w:trHeight w:val="9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BCC" w:rsidRPr="00655540" w:rsidRDefault="002C4BCC" w:rsidP="00C25A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C" w:rsidRPr="00655540" w:rsidRDefault="002C4BCC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чрезвычайных ситуаций межмуниципального и муниципального характера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C" w:rsidRPr="00655540" w:rsidRDefault="002C4BCC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C" w:rsidRPr="00655540" w:rsidRDefault="002C4BCC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ство произошедших чрезвычайных ситуаций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C" w:rsidRPr="00655540" w:rsidRDefault="002C4BCC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годовая,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конец отчетного периода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C" w:rsidRPr="00655540" w:rsidRDefault="002C4BCC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8E23C4" wp14:editId="57FED25F">
                  <wp:extent cx="546100" cy="444500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4" t="-145" r="-114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4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0" w:rsidRDefault="00591F4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 показатель 1</w:t>
            </w:r>
          </w:p>
          <w:p w:rsidR="002C4BCC" w:rsidRPr="00655540" w:rsidRDefault="002C4BCC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An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чрезвычайные ситуации межмуниципального и муниципального характера, где n = 1, 2...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CC" w:rsidRPr="00655540" w:rsidRDefault="00A540DB" w:rsidP="00EF2A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  <w:p w:rsidR="002C4BCC" w:rsidRPr="00655540" w:rsidRDefault="002C4BCC" w:rsidP="00EF2A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CC" w:rsidRPr="002C4BCC" w:rsidRDefault="00A540DB" w:rsidP="002C4B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Территория Никольского муниципального округа, 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BCC" w:rsidRPr="002C4BCC" w:rsidRDefault="002C4BCC" w:rsidP="002C4B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C4B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Сплошное наблюдение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CC" w:rsidRPr="00655540" w:rsidRDefault="002C4BCC" w:rsidP="00A540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</w:tr>
      <w:tr w:rsidR="00A540DB" w:rsidRPr="00655540" w:rsidTr="008F31A7">
        <w:trPr>
          <w:trHeight w:val="2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0DB" w:rsidRPr="00655540" w:rsidRDefault="00A540DB" w:rsidP="00C25A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0DB" w:rsidRPr="00655540" w:rsidRDefault="00A540DB" w:rsidP="00C25A6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2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комплексных технических проверок территориальной автоматизированной системы централизованного оповещения ГО «Маяк»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0DB" w:rsidRPr="00655540" w:rsidRDefault="00A540DB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0DB" w:rsidRPr="00655540" w:rsidRDefault="00A540DB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ство проведенных комплексных технических проверок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0DB" w:rsidRPr="00655540" w:rsidRDefault="00A540DB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годовая,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конец отчетного периода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0DB" w:rsidRPr="00655540" w:rsidRDefault="00A540DB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D95AE1" wp14:editId="5E8057CE">
                  <wp:extent cx="546100" cy="444500"/>
                  <wp:effectExtent l="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4" t="-145" r="-114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4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DB" w:rsidRDefault="00A540DB" w:rsidP="00591F4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 показатель 1</w:t>
            </w:r>
          </w:p>
          <w:p w:rsidR="00A540DB" w:rsidRPr="00655540" w:rsidRDefault="00A540DB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An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проведенные комплексные технические проверки территориальной автоматизирова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нной системы централизованного оповещения ГО «Маяк», где n = 1, 2...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DB" w:rsidRPr="00655540" w:rsidRDefault="00A540DB" w:rsidP="008168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Ведомственная отчетность</w:t>
            </w:r>
          </w:p>
          <w:p w:rsidR="00A540DB" w:rsidRPr="00655540" w:rsidRDefault="00A540DB" w:rsidP="008168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DB" w:rsidRPr="002C4BCC" w:rsidRDefault="00A540DB" w:rsidP="0081688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МСОН, 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0DB" w:rsidRPr="00655540" w:rsidRDefault="00AD4AA9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C4B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Сплошное наблюдение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0DB" w:rsidRPr="00655540" w:rsidRDefault="00A540DB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</w:tr>
      <w:tr w:rsidR="002C4BCC" w:rsidRPr="00655540" w:rsidTr="002C4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BCC" w:rsidRPr="00655540" w:rsidRDefault="002C4BCC" w:rsidP="00C25A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C" w:rsidRDefault="002C4BCC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2C4BCC" w:rsidRPr="00655540" w:rsidRDefault="002C4BCC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региональных и (или) всероссийских соревнований «Школа безопасности» или региональных и (или) всероссийских полевых лагерей «Юный спасатель», в которых принимала участие команда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C" w:rsidRPr="00655540" w:rsidRDefault="002C4BCC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C" w:rsidRPr="00655540" w:rsidRDefault="002C4BCC" w:rsidP="00C25A6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региональных и/или всероссийских соревнований, в которых принимала участие команда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C" w:rsidRPr="00655540" w:rsidRDefault="002C4BCC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годовая,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конец отчетного периода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C" w:rsidRPr="00655540" w:rsidRDefault="002C4BCC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B57384" wp14:editId="581D8E8E">
                  <wp:extent cx="546100" cy="444500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4" t="-145" r="-114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4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0" w:rsidRDefault="00591F40" w:rsidP="00591F4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 показатель 1</w:t>
            </w:r>
          </w:p>
          <w:p w:rsidR="002C4BCC" w:rsidRPr="00655540" w:rsidRDefault="002C4BCC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An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региональные и (или) всероссийские соревнования «Школа безопасности» или региональных и (или) всероссийских полевых лагерей «Юный спасатель», в которых принимала участие команда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где n = 1, 2...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A9" w:rsidRPr="00655540" w:rsidRDefault="00AD4AA9" w:rsidP="00AD4A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  <w:p w:rsidR="002C4BCC" w:rsidRPr="00655540" w:rsidRDefault="002C4BCC" w:rsidP="00EF2A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CC" w:rsidRPr="00655540" w:rsidRDefault="00AD4AA9" w:rsidP="00C25A6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Образоательные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 округа,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BCC" w:rsidRPr="00655540" w:rsidRDefault="00AD4AA9" w:rsidP="00C25A6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C4B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Сплошное наблюдение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CC" w:rsidRPr="00655540" w:rsidRDefault="002C4BCC" w:rsidP="00C25A6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</w:tr>
      <w:tr w:rsidR="00AD4AA9" w:rsidRPr="00655540" w:rsidTr="002C4BCC">
        <w:trPr>
          <w:trHeight w:val="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A9" w:rsidRPr="00655540" w:rsidRDefault="00AD4AA9" w:rsidP="00EA6F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AA9" w:rsidRDefault="00AD4AA9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4</w:t>
            </w:r>
          </w:p>
          <w:p w:rsidR="00AD4AA9" w:rsidRPr="00655540" w:rsidRDefault="00AD4AA9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должностных лиц и специалистов в области гражданской обороны и защиты от чрезвычайных ситуаций, работников экстренных оперативных служб, диспетчеров системы-112 и «Безопасный город», обученных по соответствующим программам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AA9" w:rsidRPr="00655540" w:rsidRDefault="00AD4AA9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AA9" w:rsidRPr="00655540" w:rsidRDefault="00AD4AA9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должностных лиц и специалистов в области гражданской обороны и защиты от чрезвычайных ситуаций, работников экстренных оперативных служб, диспетчеров системы-112 и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«Безопасный город», обученных по соответствующим программам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AA9" w:rsidRPr="00655540" w:rsidRDefault="00AD4AA9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годовая,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конец отчетного периода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AA9" w:rsidRPr="00655540" w:rsidRDefault="00AD4AA9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F2C451" wp14:editId="7C620C06">
                  <wp:extent cx="546100" cy="444500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4" t="-145" r="-114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4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A9" w:rsidRDefault="00AD4AA9" w:rsidP="00591F4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 показатель 1</w:t>
            </w:r>
          </w:p>
          <w:p w:rsidR="00AD4AA9" w:rsidRPr="00655540" w:rsidRDefault="00AD4AA9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An</w:t>
            </w:r>
            <w:proofErr w:type="spellEnd"/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должностные лица и специалисты в области гражданской обороны и защиты от чрезвычайных ситуаций, работники экстренных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оперативных служб, диспетчеры системы-112 и «Безопасный город», обученные по соответствующим программам, где n = 1, 2...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A9" w:rsidRPr="00655540" w:rsidRDefault="00AD4AA9" w:rsidP="008168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Ведомственная отчетность</w:t>
            </w:r>
          </w:p>
          <w:p w:rsidR="00AD4AA9" w:rsidRPr="00655540" w:rsidRDefault="00AD4AA9" w:rsidP="008168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A9" w:rsidRPr="00655540" w:rsidRDefault="00462697" w:rsidP="004626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олжностны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специалист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D4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муниципального округа,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A9" w:rsidRPr="00655540" w:rsidRDefault="00AD4AA9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C4B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Сплошное наблюдение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A9" w:rsidRPr="00655540" w:rsidRDefault="00462697" w:rsidP="004626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AD4AA9"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дминистрация Никольского муниципального </w:t>
            </w:r>
            <w:r w:rsidR="00AD4AA9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</w:tr>
    </w:tbl>
    <w:p w:rsidR="006642D5" w:rsidRDefault="006642D5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F31A7" w:rsidRDefault="008F31A7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F31A7" w:rsidRDefault="008F31A7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F31A7" w:rsidRDefault="008F31A7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F31A7" w:rsidRDefault="008F31A7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F31A7" w:rsidRDefault="008F31A7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C1A3B" w:rsidRDefault="002C1A3B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C1A3B" w:rsidRDefault="002C1A3B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C1A3B" w:rsidRDefault="002C1A3B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C1A3B" w:rsidRDefault="002C1A3B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C1A3B" w:rsidRDefault="002C1A3B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C1A3B" w:rsidRDefault="002C1A3B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C1A3B" w:rsidRDefault="002C1A3B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C1A3B" w:rsidRDefault="002C1A3B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F31A7" w:rsidRPr="00655540" w:rsidRDefault="008F31A7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1CB5" w:rsidRDefault="005A1CB5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5A1CB5" w:rsidRDefault="005A1CB5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462697" w:rsidRDefault="00462697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462697" w:rsidRDefault="00462697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462697" w:rsidRDefault="00462697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462697" w:rsidRDefault="00462697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462697" w:rsidRDefault="00462697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462697" w:rsidRDefault="00462697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462697" w:rsidRDefault="00462697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462697" w:rsidRDefault="00462697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462697" w:rsidRDefault="00462697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462697" w:rsidRDefault="00462697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462697" w:rsidRDefault="00462697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462697" w:rsidRDefault="00462697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462697" w:rsidRDefault="00462697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462697" w:rsidRDefault="00462697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462697" w:rsidRDefault="00462697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462697" w:rsidRDefault="00462697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A45DAC" w:rsidRDefault="00A45DAC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A45DAC" w:rsidRDefault="00A45DAC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A45DAC" w:rsidRDefault="00A45DAC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6642D5" w:rsidRPr="00655540" w:rsidRDefault="00215373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r w:rsidR="006642D5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«Приложение № 3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к подпрограмме  4 муниципальной программы»</w:t>
      </w:r>
    </w:p>
    <w:p w:rsidR="00AC113F" w:rsidRDefault="00AC113F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42D5" w:rsidRPr="00655540" w:rsidRDefault="006642D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подпрограммы 4 муниципальной программы</w:t>
      </w:r>
    </w:p>
    <w:p w:rsidR="006642D5" w:rsidRPr="00655540" w:rsidRDefault="006642D5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499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1750"/>
        <w:gridCol w:w="4677"/>
        <w:gridCol w:w="2693"/>
        <w:gridCol w:w="3402"/>
        <w:gridCol w:w="992"/>
        <w:gridCol w:w="993"/>
        <w:gridCol w:w="992"/>
      </w:tblGrid>
      <w:tr w:rsidR="006642D5" w:rsidRPr="00655540" w:rsidTr="00636AB3">
        <w:trPr>
          <w:trHeight w:val="491"/>
        </w:trPr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нование подпрограммы, основ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меро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приятия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венный ис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полнитель подпрограммы, ис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полнитель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</w:t>
            </w:r>
          </w:p>
          <w:p w:rsidR="006642D5" w:rsidRPr="00655540" w:rsidRDefault="006642D5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636AB3" w:rsidRPr="00655540" w:rsidTr="00636AB3">
        <w:trPr>
          <w:trHeight w:val="728"/>
        </w:trPr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AB3" w:rsidRPr="00655540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AB3" w:rsidRPr="00655540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AB3" w:rsidRPr="00655540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AB3" w:rsidRPr="00655540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2026 год</w:t>
            </w:r>
          </w:p>
        </w:tc>
      </w:tr>
      <w:tr w:rsidR="00636AB3" w:rsidRPr="00655540" w:rsidTr="00636AB3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36AB3" w:rsidRPr="00655540" w:rsidTr="00636AB3">
        <w:trPr>
          <w:trHeight w:val="205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3" w:rsidRPr="00793DEE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93D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</w:t>
            </w:r>
          </w:p>
          <w:p w:rsidR="00636AB3" w:rsidRPr="00793DEE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36AB3" w:rsidRPr="00793DEE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36AB3" w:rsidRPr="00793DEE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3" w:rsidRPr="003C25F2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25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Обеспечение безопасности проживания населения </w:t>
            </w:r>
            <w:r w:rsidR="00940762" w:rsidRPr="003C25F2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округа</w:t>
            </w:r>
            <w:r w:rsidRPr="003C25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636AB3" w:rsidRPr="00940762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6AB3" w:rsidRPr="00793DEE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36AB3" w:rsidRPr="00793DEE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D2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B3" w:rsidRPr="00697267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2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B3" w:rsidRPr="00697267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2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B3" w:rsidRPr="00697267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2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354,7</w:t>
            </w:r>
          </w:p>
        </w:tc>
      </w:tr>
      <w:tr w:rsidR="00E82860" w:rsidRPr="00655540" w:rsidTr="00636AB3">
        <w:trPr>
          <w:trHeight w:val="20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60" w:rsidRPr="00655540" w:rsidRDefault="00E82860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60" w:rsidRPr="00655540" w:rsidRDefault="00E82860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2860" w:rsidRPr="00655540" w:rsidRDefault="00E82860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860" w:rsidRPr="000D2C55" w:rsidRDefault="00E82860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D2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собственные доходы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860" w:rsidRPr="000D2C55" w:rsidRDefault="00E82860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860" w:rsidRPr="000D2C55" w:rsidRDefault="00E82860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60" w:rsidRPr="000D2C55" w:rsidRDefault="00E82860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  <w:lang w:eastAsia="ru-RU"/>
              </w:rPr>
              <w:t>354,7</w:t>
            </w:r>
          </w:p>
        </w:tc>
      </w:tr>
      <w:tr w:rsidR="00636AB3" w:rsidRPr="00655540" w:rsidTr="00E82860">
        <w:trPr>
          <w:trHeight w:val="273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B3" w:rsidRPr="00655540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B3" w:rsidRPr="00655540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6AB3" w:rsidRPr="00655540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D2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ind w:right="-24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36AB3" w:rsidRPr="00655540" w:rsidTr="00636AB3">
        <w:trPr>
          <w:trHeight w:val="205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AB3" w:rsidRPr="009835E8" w:rsidRDefault="00636AB3" w:rsidP="009B60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</w:pPr>
            <w:r w:rsidRPr="009835E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Основное мероприятие</w:t>
            </w:r>
            <w:r w:rsidR="009B60D2" w:rsidRPr="009835E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835E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9B60D2" w:rsidRPr="009835E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B3" w:rsidRPr="009835E8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</w:pPr>
            <w:r w:rsidRPr="009835E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Организация и проведение мероприятий по предупреждению и ликвидации чрезвычайных ситуаций, территориальной и гражданской обороне.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D2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B3" w:rsidRPr="00697267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2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B3" w:rsidRPr="00697267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2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B3" w:rsidRPr="00697267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2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354.7</w:t>
            </w:r>
          </w:p>
        </w:tc>
      </w:tr>
      <w:tr w:rsidR="00E82860" w:rsidRPr="00655540" w:rsidTr="00636AB3">
        <w:trPr>
          <w:trHeight w:val="205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860" w:rsidRPr="00655540" w:rsidRDefault="00E82860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60" w:rsidRPr="00655540" w:rsidRDefault="00E82860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2860" w:rsidRPr="00655540" w:rsidRDefault="00E82860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860" w:rsidRPr="000D2C55" w:rsidRDefault="00E82860" w:rsidP="003C25F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D2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доходы бюджета</w:t>
            </w:r>
            <w:r w:rsidR="003C2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860" w:rsidRPr="000D2C55" w:rsidRDefault="00E82860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860" w:rsidRPr="000D2C55" w:rsidRDefault="00E82860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60" w:rsidRPr="000D2C55" w:rsidRDefault="00E82860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  <w:lang w:eastAsia="ru-RU"/>
              </w:rPr>
              <w:t>354.7</w:t>
            </w:r>
          </w:p>
        </w:tc>
      </w:tr>
      <w:tr w:rsidR="00636AB3" w:rsidRPr="00655540" w:rsidTr="00636AB3">
        <w:trPr>
          <w:trHeight w:val="205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AB3" w:rsidRPr="00655540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B3" w:rsidRPr="00655540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6AB3" w:rsidRPr="00655540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D2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36AB3" w:rsidRPr="00655540" w:rsidTr="00636AB3">
        <w:trPr>
          <w:trHeight w:val="205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6AB3" w:rsidRDefault="00C63A6D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6AB3"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существление мероприятий по территориальной обороне и гражданской обороне, организация деятельности аварийно-спасательных служб и (или) аварийно-спасательных формирований, иные мероприятия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D2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636AB3" w:rsidRPr="00655540" w:rsidTr="00636AB3">
        <w:trPr>
          <w:trHeight w:val="205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AB3" w:rsidRPr="00655540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6AB3" w:rsidRPr="00655540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6AB3" w:rsidRPr="00655540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D2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собственные доходы </w:t>
            </w:r>
            <w:r w:rsidR="00E82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36AB3" w:rsidRPr="00655540" w:rsidTr="00636AB3">
        <w:trPr>
          <w:trHeight w:val="205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AB3" w:rsidRPr="00655540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6AB3" w:rsidRPr="00655540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6AB3" w:rsidRPr="00655540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D2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B3" w:rsidRPr="000D2C55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6AB3" w:rsidRPr="00655540" w:rsidTr="00B6649F">
        <w:trPr>
          <w:trHeight w:val="70"/>
        </w:trPr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B3" w:rsidRPr="00655540" w:rsidRDefault="00636AB3" w:rsidP="00AC113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AB3" w:rsidRDefault="00C63A6D" w:rsidP="00AC113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6AB3"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  <w:p w:rsidR="00636AB3" w:rsidRPr="00655540" w:rsidRDefault="00636AB3" w:rsidP="00AC113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части полномочий по участию в предупреждении и ликвидации последствий чрезвычайных ситуаций в границах поселения; организация и осуществление мероприятий по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территориальной обороне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B3" w:rsidRPr="00655540" w:rsidRDefault="00636AB3" w:rsidP="00AC113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3" w:rsidRPr="00697267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6972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B3" w:rsidRPr="00697267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69726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B3" w:rsidRPr="00697267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69726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54,7</w:t>
            </w:r>
          </w:p>
        </w:tc>
      </w:tr>
      <w:tr w:rsidR="00E82860" w:rsidRPr="00655540" w:rsidTr="00B6649F">
        <w:trPr>
          <w:trHeight w:val="205"/>
        </w:trPr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860" w:rsidRPr="00655540" w:rsidRDefault="00E82860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860" w:rsidRPr="00655540" w:rsidRDefault="00E82860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60" w:rsidRPr="00655540" w:rsidRDefault="00E82860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60" w:rsidRPr="00655540" w:rsidRDefault="00E82860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собственные доходы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60" w:rsidRPr="00655540" w:rsidRDefault="00E82860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60" w:rsidRPr="00655540" w:rsidRDefault="00E82860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60" w:rsidRPr="00655540" w:rsidRDefault="00E82860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54,7</w:t>
            </w:r>
          </w:p>
        </w:tc>
      </w:tr>
      <w:tr w:rsidR="00636AB3" w:rsidRPr="00655540" w:rsidTr="00B6649F">
        <w:trPr>
          <w:trHeight w:val="205"/>
        </w:trPr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AB3" w:rsidRPr="00655540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AB3" w:rsidRPr="00655540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B3" w:rsidRPr="00655540" w:rsidRDefault="00636AB3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6AB3" w:rsidRPr="00655540" w:rsidTr="00636AB3">
        <w:trPr>
          <w:trHeight w:val="205"/>
        </w:trPr>
        <w:tc>
          <w:tcPr>
            <w:tcW w:w="1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3" w:rsidRPr="00655540" w:rsidRDefault="00636AB3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354,7</w:t>
            </w:r>
          </w:p>
        </w:tc>
      </w:tr>
    </w:tbl>
    <w:p w:rsidR="006642D5" w:rsidRPr="00655540" w:rsidRDefault="006642D5" w:rsidP="00AC11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  <w:sectPr w:rsidR="006642D5" w:rsidRPr="00655540" w:rsidSect="00AC113F">
          <w:pgSz w:w="16838" w:h="11906" w:orient="landscape"/>
          <w:pgMar w:top="851" w:right="1134" w:bottom="993" w:left="1134" w:header="720" w:footer="720" w:gutter="0"/>
          <w:cols w:space="720"/>
        </w:sectPr>
      </w:pPr>
    </w:p>
    <w:p w:rsidR="006642D5" w:rsidRPr="00655540" w:rsidRDefault="00215373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lastRenderedPageBreak/>
        <w:t xml:space="preserve"> </w:t>
      </w:r>
      <w:r w:rsidR="006642D5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«Приложение № 4 </w:t>
      </w:r>
    </w:p>
    <w:p w:rsidR="006642D5" w:rsidRPr="00655540" w:rsidRDefault="006642D5" w:rsidP="00AC113F">
      <w:pPr>
        <w:widowControl w:val="0"/>
        <w:tabs>
          <w:tab w:val="left" w:pos="1560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к подпрограмме  4 муниципальной программы»</w:t>
      </w:r>
    </w:p>
    <w:p w:rsidR="00A037BB" w:rsidRDefault="00A037BB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 ПРОГНОЗНАЯ (СПРАВОЧНАЯ) ОЦЕНКА </w:t>
      </w:r>
    </w:p>
    <w:p w:rsidR="006642D5" w:rsidRPr="00655540" w:rsidRDefault="006642D5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привлечения средств областного бюджета за счет средств федерального бюджета и собственных средств областного бюджета, </w:t>
      </w:r>
    </w:p>
    <w:p w:rsidR="006642D5" w:rsidRPr="00655540" w:rsidRDefault="006642D5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организаций на реализацию целей муниципальной программы</w:t>
      </w:r>
    </w:p>
    <w:p w:rsidR="006642D5" w:rsidRPr="00655540" w:rsidRDefault="006642D5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</w:p>
    <w:tbl>
      <w:tblPr>
        <w:tblW w:w="13047" w:type="dxa"/>
        <w:tblInd w:w="15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13"/>
        <w:gridCol w:w="2357"/>
        <w:gridCol w:w="2409"/>
        <w:gridCol w:w="2268"/>
      </w:tblGrid>
      <w:tr w:rsidR="006642D5" w:rsidRPr="00655540" w:rsidTr="006D47B2">
        <w:trPr>
          <w:cantSplit/>
        </w:trPr>
        <w:tc>
          <w:tcPr>
            <w:tcW w:w="6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42D5" w:rsidRPr="00655540" w:rsidRDefault="006642D5" w:rsidP="00AC113F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2D5" w:rsidRPr="00655540" w:rsidRDefault="006642D5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Оценка расходов (тыс. рублей)</w:t>
            </w:r>
          </w:p>
        </w:tc>
      </w:tr>
      <w:tr w:rsidR="00793DEE" w:rsidRPr="00655540" w:rsidTr="006D47B2">
        <w:trPr>
          <w:cantSplit/>
        </w:trPr>
        <w:tc>
          <w:tcPr>
            <w:tcW w:w="6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93DEE" w:rsidRPr="00655540" w:rsidRDefault="00793DEE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93DEE" w:rsidRPr="00655540" w:rsidRDefault="00793DE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2024 год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93DEE" w:rsidRPr="00655540" w:rsidRDefault="00793DE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2025 год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DEE" w:rsidRPr="00655540" w:rsidRDefault="00793DE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2026 год</w:t>
            </w:r>
          </w:p>
        </w:tc>
      </w:tr>
      <w:tr w:rsidR="00E82860" w:rsidRPr="00655540" w:rsidTr="006D47B2">
        <w:tc>
          <w:tcPr>
            <w:tcW w:w="60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2860" w:rsidRPr="00655540" w:rsidRDefault="00E82860" w:rsidP="00AC113F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2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82860" w:rsidRPr="00655540" w:rsidRDefault="00E82860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2860" w:rsidRPr="00655540" w:rsidRDefault="00E82860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860" w:rsidRPr="00655540" w:rsidRDefault="00E82860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,0</w:t>
            </w:r>
          </w:p>
        </w:tc>
      </w:tr>
      <w:tr w:rsidR="00793DEE" w:rsidRPr="00655540" w:rsidTr="006D47B2">
        <w:tc>
          <w:tcPr>
            <w:tcW w:w="60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3DEE" w:rsidRPr="00655540" w:rsidRDefault="00793DEE" w:rsidP="00AC113F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2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93DEE" w:rsidRPr="00655540" w:rsidRDefault="00793DE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  <w:r w:rsidR="00E828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3DEE" w:rsidRPr="00655540" w:rsidRDefault="00793DE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  <w:r w:rsidR="00E828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DEE" w:rsidRPr="00655540" w:rsidRDefault="00793DE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  <w:r w:rsidR="00E828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,0</w:t>
            </w:r>
          </w:p>
        </w:tc>
      </w:tr>
      <w:tr w:rsidR="00793DEE" w:rsidRPr="00655540" w:rsidTr="006D47B2">
        <w:tc>
          <w:tcPr>
            <w:tcW w:w="60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3DEE" w:rsidRPr="00655540" w:rsidRDefault="00793DEE" w:rsidP="00AC113F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Областной бюджет</w:t>
            </w:r>
          </w:p>
        </w:tc>
        <w:tc>
          <w:tcPr>
            <w:tcW w:w="2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93DEE" w:rsidRPr="00655540" w:rsidRDefault="00793DE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  <w:r w:rsidR="00E828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3DEE" w:rsidRPr="00655540" w:rsidRDefault="00793DE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  <w:r w:rsidR="00E828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DEE" w:rsidRPr="00655540" w:rsidRDefault="00793DE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  <w:r w:rsidR="00E828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,0</w:t>
            </w:r>
          </w:p>
        </w:tc>
      </w:tr>
      <w:tr w:rsidR="00793DEE" w:rsidRPr="00655540" w:rsidTr="006D47B2">
        <w:tc>
          <w:tcPr>
            <w:tcW w:w="60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3DEE" w:rsidRPr="00655540" w:rsidRDefault="00793DEE" w:rsidP="00AC113F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организации</w:t>
            </w:r>
          </w:p>
        </w:tc>
        <w:tc>
          <w:tcPr>
            <w:tcW w:w="2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93DEE" w:rsidRPr="00655540" w:rsidRDefault="00793DE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  <w:r w:rsidR="00E828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3DEE" w:rsidRPr="00655540" w:rsidRDefault="00793DE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  <w:r w:rsidR="00E828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DEE" w:rsidRPr="00655540" w:rsidRDefault="00793DE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  <w:r w:rsidR="00E828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,0</w:t>
            </w:r>
          </w:p>
        </w:tc>
      </w:tr>
    </w:tbl>
    <w:p w:rsidR="006642D5" w:rsidRPr="00655540" w:rsidRDefault="006642D5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6642D5" w:rsidRPr="00655540" w:rsidRDefault="006642D5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6642D5" w:rsidRPr="00655540" w:rsidRDefault="00215373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r w:rsidR="006642D5"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«Приложение № 5 </w:t>
      </w:r>
    </w:p>
    <w:p w:rsidR="006642D5" w:rsidRPr="00655540" w:rsidRDefault="006642D5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ru-RU"/>
        </w:rPr>
        <w:t>к подпрограмме  4 муниципальной программы»</w:t>
      </w:r>
    </w:p>
    <w:p w:rsidR="006642D5" w:rsidRPr="00655540" w:rsidRDefault="006642D5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  <w:lang w:eastAsia="zh-CN"/>
        </w:rPr>
        <w:t xml:space="preserve">СВЕДЕНИЯ </w:t>
      </w:r>
    </w:p>
    <w:p w:rsidR="006642D5" w:rsidRPr="00655540" w:rsidRDefault="006642D5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  <w:lang w:eastAsia="zh-CN"/>
        </w:rPr>
        <w:t>об основных мерах правового регулирования в сфере реализации подпрограммы 4 муниципальной программы.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0"/>
        <w:gridCol w:w="4530"/>
        <w:gridCol w:w="4425"/>
        <w:gridCol w:w="3735"/>
        <w:gridCol w:w="1879"/>
      </w:tblGrid>
      <w:tr w:rsidR="006642D5" w:rsidRPr="00655540" w:rsidTr="00DC732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42D5" w:rsidRPr="00655540" w:rsidRDefault="006642D5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№</w:t>
            </w:r>
          </w:p>
          <w:p w:rsidR="006642D5" w:rsidRPr="00655540" w:rsidRDefault="006642D5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п/п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42D5" w:rsidRPr="00655540" w:rsidRDefault="006642D5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Вид нормативно-правового акта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42D5" w:rsidRPr="00655540" w:rsidRDefault="006642D5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Основные положения нормативно-правового акта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42D5" w:rsidRPr="00655540" w:rsidRDefault="006642D5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Ответственный исполнитель, участник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2D5" w:rsidRPr="00655540" w:rsidRDefault="006642D5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Сроки принятия</w:t>
            </w:r>
          </w:p>
        </w:tc>
      </w:tr>
      <w:tr w:rsidR="006642D5" w:rsidRPr="00655540" w:rsidTr="00DC7324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42D5" w:rsidRPr="00655540" w:rsidRDefault="006642D5" w:rsidP="00AC113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3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1.</w:t>
            </w:r>
          </w:p>
        </w:tc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42D5" w:rsidRPr="00655540" w:rsidRDefault="00793DEE" w:rsidP="00AC113F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П</w:t>
            </w:r>
            <w:r w:rsidR="006642D5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остановлени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е</w:t>
            </w:r>
            <w:r w:rsidR="006642D5"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 xml:space="preserve"> </w:t>
            </w:r>
            <w:r w:rsidR="00CE0075"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 w:rsidR="00CE0075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4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42D5" w:rsidRPr="00655540" w:rsidRDefault="006642D5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Утверждение положения о местной автоматизированной системе оповещения</w:t>
            </w: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42D5" w:rsidRPr="00655540" w:rsidRDefault="00CE0075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2D5" w:rsidRPr="00655540" w:rsidRDefault="006642D5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В течение года</w:t>
            </w:r>
          </w:p>
        </w:tc>
      </w:tr>
    </w:tbl>
    <w:p w:rsidR="006642D5" w:rsidRDefault="006642D5" w:rsidP="00AC113F">
      <w:pPr>
        <w:spacing w:after="0" w:line="240" w:lineRule="auto"/>
        <w:rPr>
          <w:sz w:val="20"/>
          <w:szCs w:val="20"/>
        </w:rPr>
      </w:pPr>
    </w:p>
    <w:p w:rsidR="00CE0075" w:rsidRDefault="00CE0075" w:rsidP="00AC113F">
      <w:pPr>
        <w:spacing w:after="0" w:line="240" w:lineRule="auto"/>
        <w:rPr>
          <w:sz w:val="20"/>
          <w:szCs w:val="20"/>
        </w:rPr>
      </w:pPr>
    </w:p>
    <w:p w:rsidR="00CE0075" w:rsidRDefault="00CE0075" w:rsidP="00AC113F">
      <w:pPr>
        <w:spacing w:after="0" w:line="240" w:lineRule="auto"/>
        <w:rPr>
          <w:sz w:val="20"/>
          <w:szCs w:val="20"/>
        </w:rPr>
      </w:pPr>
    </w:p>
    <w:p w:rsidR="00CE0075" w:rsidRDefault="00CE0075" w:rsidP="00AC113F">
      <w:pPr>
        <w:spacing w:after="0" w:line="240" w:lineRule="auto"/>
        <w:rPr>
          <w:sz w:val="20"/>
          <w:szCs w:val="20"/>
        </w:rPr>
      </w:pPr>
    </w:p>
    <w:p w:rsidR="00CE0075" w:rsidRDefault="00CE0075" w:rsidP="00AC113F">
      <w:pPr>
        <w:spacing w:after="0" w:line="240" w:lineRule="auto"/>
        <w:rPr>
          <w:sz w:val="20"/>
          <w:szCs w:val="20"/>
        </w:rPr>
      </w:pPr>
    </w:p>
    <w:p w:rsidR="00CE0075" w:rsidRDefault="00CE0075" w:rsidP="00AC113F">
      <w:pPr>
        <w:spacing w:after="0" w:line="240" w:lineRule="auto"/>
        <w:rPr>
          <w:sz w:val="20"/>
          <w:szCs w:val="20"/>
        </w:rPr>
      </w:pPr>
    </w:p>
    <w:p w:rsidR="00CE0075" w:rsidRDefault="00CE0075" w:rsidP="00AC113F">
      <w:pPr>
        <w:spacing w:after="0" w:line="240" w:lineRule="auto"/>
        <w:rPr>
          <w:sz w:val="20"/>
          <w:szCs w:val="20"/>
        </w:rPr>
        <w:sectPr w:rsidR="00CE0075" w:rsidSect="00DB3694">
          <w:pgSz w:w="16838" w:h="11906" w:orient="landscape"/>
          <w:pgMar w:top="851" w:right="1134" w:bottom="1418" w:left="1134" w:header="708" w:footer="708" w:gutter="0"/>
          <w:cols w:space="708"/>
          <w:docGrid w:linePitch="360"/>
        </w:sectPr>
      </w:pPr>
    </w:p>
    <w:p w:rsidR="00CE0075" w:rsidRPr="00CE0075" w:rsidRDefault="00CE0075" w:rsidP="00AC113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</w:pPr>
      <w:r w:rsidRPr="00CE0075"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  <w:lastRenderedPageBreak/>
        <w:t>П А С П О Р Т</w:t>
      </w:r>
    </w:p>
    <w:p w:rsidR="00CE0075" w:rsidRPr="00CE0075" w:rsidRDefault="00CE0075" w:rsidP="00AC113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</w:pPr>
      <w:r w:rsidRPr="00CE0075"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  <w:t>Подпрограмма 5 муниципальной программы</w:t>
      </w:r>
    </w:p>
    <w:p w:rsidR="00CE0075" w:rsidRPr="00CE0075" w:rsidRDefault="00CE0075" w:rsidP="00AC113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</w:pPr>
      <w:r w:rsidRPr="00CE0075"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  <w:t>«</w:t>
      </w:r>
      <w:r w:rsidRPr="00CE0075"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Обеспечение пожарной безопасности  на территории </w:t>
      </w:r>
      <w:r w:rsidRPr="00CE0075"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  <w:t xml:space="preserve">Никольского муниципального </w:t>
      </w:r>
      <w:r w:rsidRPr="00CE0075">
        <w:rPr>
          <w:rFonts w:ascii="Times New Roman" w:hAnsi="Times New Roman"/>
          <w:b/>
          <w:color w:val="000000" w:themeColor="text1"/>
          <w:sz w:val="20"/>
          <w:szCs w:val="20"/>
        </w:rPr>
        <w:t>округа</w:t>
      </w:r>
      <w:r w:rsidRPr="00CE0075"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  <w:t>»</w:t>
      </w: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</w:p>
    <w:p w:rsidR="00CE0075" w:rsidRPr="00833F10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tbl>
      <w:tblPr>
        <w:tblStyle w:val="afd"/>
        <w:tblW w:w="10206" w:type="dxa"/>
        <w:tblInd w:w="39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CE0075" w:rsidRPr="00833F10" w:rsidTr="00CE0075">
        <w:tc>
          <w:tcPr>
            <w:tcW w:w="3261" w:type="dxa"/>
          </w:tcPr>
          <w:p w:rsidR="00CE0075" w:rsidRPr="00A57524" w:rsidRDefault="00CE0075" w:rsidP="00AC113F">
            <w:pPr>
              <w:rPr>
                <w:rFonts w:ascii="Times New Roman" w:hAnsi="Times New Roman"/>
                <w:lang w:eastAsia="zh-CN"/>
              </w:rPr>
            </w:pPr>
            <w:r w:rsidRPr="00A57524">
              <w:rPr>
                <w:rFonts w:ascii="Times New Roman" w:hAnsi="Times New Roman"/>
                <w:lang w:eastAsia="zh-CN"/>
              </w:rPr>
              <w:t xml:space="preserve">Ответственный исполнитель </w:t>
            </w:r>
          </w:p>
          <w:p w:rsidR="00CE0075" w:rsidRPr="00A57524" w:rsidRDefault="00CE0075" w:rsidP="00AC113F">
            <w:pPr>
              <w:rPr>
                <w:rFonts w:ascii="Times New Roman" w:hAnsi="Times New Roman"/>
                <w:lang w:eastAsia="zh-CN"/>
              </w:rPr>
            </w:pPr>
            <w:r w:rsidRPr="00A57524">
              <w:rPr>
                <w:rFonts w:ascii="Times New Roman" w:hAnsi="Times New Roman"/>
                <w:lang w:eastAsia="zh-CN"/>
              </w:rPr>
              <w:t xml:space="preserve">подпрограммы </w:t>
            </w:r>
          </w:p>
        </w:tc>
        <w:tc>
          <w:tcPr>
            <w:tcW w:w="6945" w:type="dxa"/>
          </w:tcPr>
          <w:p w:rsidR="00CE0075" w:rsidRPr="00A57524" w:rsidRDefault="00CE0075" w:rsidP="00AC113F">
            <w:pPr>
              <w:rPr>
                <w:rFonts w:ascii="Times New Roman" w:hAnsi="Times New Roman"/>
                <w:lang w:eastAsia="zh-CN"/>
              </w:rPr>
            </w:pPr>
            <w:r w:rsidRPr="00A57524">
              <w:rPr>
                <w:rFonts w:ascii="Times New Roman" w:hAnsi="Times New Roman"/>
                <w:lang w:eastAsia="zh-CN"/>
              </w:rPr>
              <w:t>Управление по работе с территориями администрации Никольского муниципального округа.</w:t>
            </w:r>
          </w:p>
        </w:tc>
      </w:tr>
      <w:tr w:rsidR="00F73C9E" w:rsidRPr="00833F10" w:rsidTr="00CE0075">
        <w:tc>
          <w:tcPr>
            <w:tcW w:w="3261" w:type="dxa"/>
          </w:tcPr>
          <w:p w:rsidR="00F73C9E" w:rsidRPr="00A57524" w:rsidRDefault="00F73C9E" w:rsidP="006B6079">
            <w:pPr>
              <w:widowControl w:val="0"/>
              <w:autoSpaceDE w:val="0"/>
              <w:rPr>
                <w:rFonts w:ascii="Times New Roman" w:eastAsia="Times New Roman" w:hAnsi="Times New Roman"/>
                <w:lang w:eastAsia="zh-CN"/>
              </w:rPr>
            </w:pPr>
            <w:r w:rsidRPr="00A57524">
              <w:rPr>
                <w:rFonts w:ascii="Times New Roman" w:eastAsia="Times New Roman" w:hAnsi="Times New Roman"/>
              </w:rPr>
              <w:t xml:space="preserve">Соисполнители </w:t>
            </w:r>
          </w:p>
          <w:p w:rsidR="00F73C9E" w:rsidRPr="00A57524" w:rsidRDefault="00F73C9E" w:rsidP="006B6079">
            <w:pPr>
              <w:widowControl w:val="0"/>
              <w:autoSpaceDE w:val="0"/>
              <w:rPr>
                <w:rFonts w:ascii="Times New Roman" w:eastAsia="Times New Roman" w:hAnsi="Times New Roman"/>
                <w:lang w:eastAsia="zh-CN"/>
              </w:rPr>
            </w:pPr>
            <w:r w:rsidRPr="00A57524">
              <w:rPr>
                <w:rFonts w:ascii="Times New Roman" w:eastAsia="Times New Roman" w:hAnsi="Times New Roman"/>
              </w:rPr>
              <w:t>подпрограммы</w:t>
            </w:r>
          </w:p>
        </w:tc>
        <w:tc>
          <w:tcPr>
            <w:tcW w:w="6945" w:type="dxa"/>
          </w:tcPr>
          <w:p w:rsidR="00F73C9E" w:rsidRPr="00A57524" w:rsidRDefault="00F73C9E" w:rsidP="006B6079">
            <w:pPr>
              <w:widowControl w:val="0"/>
              <w:autoSpaceDE w:val="0"/>
              <w:rPr>
                <w:rFonts w:ascii="Times New Roman" w:eastAsia="Times New Roman" w:hAnsi="Times New Roman"/>
                <w:lang w:eastAsia="zh-CN"/>
              </w:rPr>
            </w:pPr>
            <w:r w:rsidRPr="00A57524">
              <w:rPr>
                <w:rFonts w:ascii="Times New Roman" w:eastAsia="Times New Roman" w:hAnsi="Times New Roman"/>
              </w:rPr>
              <w:t>(не приводится для подпрограммы)</w:t>
            </w:r>
          </w:p>
        </w:tc>
      </w:tr>
      <w:tr w:rsidR="00F73C9E" w:rsidRPr="00833F10" w:rsidTr="00CE0075">
        <w:tc>
          <w:tcPr>
            <w:tcW w:w="3261" w:type="dxa"/>
          </w:tcPr>
          <w:p w:rsidR="00F73C9E" w:rsidRPr="00833F10" w:rsidRDefault="00F73C9E" w:rsidP="00AC113F">
            <w:pPr>
              <w:rPr>
                <w:rFonts w:ascii="Times New Roman" w:hAnsi="Times New Roman"/>
                <w:lang w:eastAsia="zh-CN"/>
              </w:rPr>
            </w:pPr>
            <w:r w:rsidRPr="00833F10">
              <w:rPr>
                <w:rFonts w:ascii="Times New Roman" w:hAnsi="Times New Roman"/>
                <w:lang w:eastAsia="zh-CN"/>
              </w:rPr>
              <w:t>Цель подпрограммы</w:t>
            </w:r>
          </w:p>
        </w:tc>
        <w:tc>
          <w:tcPr>
            <w:tcW w:w="6945" w:type="dxa"/>
          </w:tcPr>
          <w:p w:rsidR="00F73C9E" w:rsidRPr="00833F10" w:rsidRDefault="00F73C9E" w:rsidP="00AC113F">
            <w:pPr>
              <w:rPr>
                <w:rFonts w:ascii="Times New Roman" w:hAnsi="Times New Roman"/>
                <w:lang w:eastAsia="zh-CN"/>
              </w:rPr>
            </w:pPr>
            <w:r w:rsidRPr="00833F10">
              <w:rPr>
                <w:rFonts w:ascii="Times New Roman" w:hAnsi="Times New Roman"/>
                <w:lang w:eastAsia="zh-CN"/>
              </w:rPr>
              <w:t>Обеспечение пожарной безопасности территории и населения округа</w:t>
            </w:r>
          </w:p>
        </w:tc>
      </w:tr>
      <w:tr w:rsidR="00F73C9E" w:rsidRPr="00833F10" w:rsidTr="00CE0075">
        <w:tc>
          <w:tcPr>
            <w:tcW w:w="3261" w:type="dxa"/>
          </w:tcPr>
          <w:p w:rsidR="00F73C9E" w:rsidRPr="00833F10" w:rsidRDefault="00F73C9E" w:rsidP="00AC113F">
            <w:pPr>
              <w:rPr>
                <w:rFonts w:ascii="Times New Roman" w:hAnsi="Times New Roman"/>
                <w:lang w:eastAsia="zh-CN"/>
              </w:rPr>
            </w:pPr>
            <w:r w:rsidRPr="00833F10">
              <w:rPr>
                <w:rFonts w:ascii="Times New Roman" w:hAnsi="Times New Roman"/>
                <w:lang w:eastAsia="zh-CN"/>
              </w:rPr>
              <w:t>Задачи подпрограммы</w:t>
            </w:r>
          </w:p>
        </w:tc>
        <w:tc>
          <w:tcPr>
            <w:tcW w:w="6945" w:type="dxa"/>
          </w:tcPr>
          <w:p w:rsidR="00F73C9E" w:rsidRPr="00833F10" w:rsidRDefault="00F73C9E" w:rsidP="00AC113F">
            <w:pPr>
              <w:rPr>
                <w:rFonts w:ascii="Times New Roman" w:hAnsi="Times New Roman"/>
                <w:lang w:eastAsia="zh-CN"/>
              </w:rPr>
            </w:pPr>
            <w:r w:rsidRPr="00833F10">
              <w:rPr>
                <w:rFonts w:ascii="Times New Roman" w:hAnsi="Times New Roman"/>
                <w:lang w:eastAsia="zh-CN"/>
              </w:rPr>
              <w:t>Обеспечение необходимых условий для реализации полномочий по обеспечению первичных мер пожарной безопасности, защиты</w:t>
            </w:r>
          </w:p>
          <w:p w:rsidR="00F73C9E" w:rsidRPr="00833F10" w:rsidRDefault="00F73C9E" w:rsidP="00AC113F">
            <w:pPr>
              <w:rPr>
                <w:rFonts w:ascii="Times New Roman" w:hAnsi="Times New Roman"/>
                <w:lang w:eastAsia="zh-CN"/>
              </w:rPr>
            </w:pPr>
            <w:r w:rsidRPr="00833F10">
              <w:rPr>
                <w:rFonts w:ascii="Times New Roman" w:hAnsi="Times New Roman"/>
                <w:lang w:eastAsia="zh-CN"/>
              </w:rPr>
              <w:t>жизни и здоровья граждан, материальных ценностей от пожаров на</w:t>
            </w:r>
          </w:p>
          <w:p w:rsidR="00F73C9E" w:rsidRPr="00833F10" w:rsidRDefault="00F73C9E" w:rsidP="00AC113F">
            <w:pPr>
              <w:rPr>
                <w:rFonts w:ascii="Times New Roman" w:hAnsi="Times New Roman"/>
                <w:lang w:eastAsia="zh-CN"/>
              </w:rPr>
            </w:pPr>
            <w:r w:rsidRPr="00833F10">
              <w:rPr>
                <w:rFonts w:ascii="Times New Roman" w:hAnsi="Times New Roman"/>
                <w:lang w:eastAsia="zh-CN"/>
              </w:rPr>
              <w:t>территории Никольского муниципального округа</w:t>
            </w:r>
          </w:p>
        </w:tc>
      </w:tr>
      <w:tr w:rsidR="00F73C9E" w:rsidRPr="00833F10" w:rsidTr="00CE0075">
        <w:tc>
          <w:tcPr>
            <w:tcW w:w="3261" w:type="dxa"/>
          </w:tcPr>
          <w:p w:rsidR="00F73C9E" w:rsidRPr="00655540" w:rsidRDefault="00F73C9E" w:rsidP="006B6079">
            <w:pPr>
              <w:widowControl w:val="0"/>
              <w:autoSpaceDE w:val="0"/>
              <w:rPr>
                <w:rFonts w:ascii="Times New Roman" w:eastAsia="Times New Roman" w:hAnsi="Times New Roman"/>
                <w:lang w:eastAsia="zh-CN"/>
              </w:rPr>
            </w:pPr>
            <w:r w:rsidRPr="00655540">
              <w:rPr>
                <w:rFonts w:ascii="Times New Roman" w:eastAsia="Times New Roman" w:hAnsi="Times New Roman"/>
              </w:rPr>
              <w:t>Программно-целевые инструменты программы</w:t>
            </w:r>
          </w:p>
        </w:tc>
        <w:tc>
          <w:tcPr>
            <w:tcW w:w="6945" w:type="dxa"/>
          </w:tcPr>
          <w:p w:rsidR="00F73C9E" w:rsidRPr="00655540" w:rsidRDefault="00F73C9E" w:rsidP="006B6079">
            <w:pPr>
              <w:widowControl w:val="0"/>
              <w:autoSpaceDE w:val="0"/>
              <w:rPr>
                <w:rFonts w:ascii="Times New Roman" w:eastAsia="Times New Roman" w:hAnsi="Times New Roman"/>
                <w:lang w:eastAsia="zh-CN"/>
              </w:rPr>
            </w:pPr>
            <w:r w:rsidRPr="00655540">
              <w:rPr>
                <w:rFonts w:ascii="Times New Roman" w:eastAsia="Times New Roman" w:hAnsi="Times New Roman"/>
              </w:rPr>
              <w:t>Отсутствуют</w:t>
            </w:r>
          </w:p>
        </w:tc>
      </w:tr>
      <w:tr w:rsidR="00F73C9E" w:rsidRPr="00833F10" w:rsidTr="00CE0075">
        <w:tc>
          <w:tcPr>
            <w:tcW w:w="3261" w:type="dxa"/>
          </w:tcPr>
          <w:p w:rsidR="00F73C9E" w:rsidRPr="00833F10" w:rsidRDefault="00F73C9E" w:rsidP="00AC113F">
            <w:pPr>
              <w:rPr>
                <w:rFonts w:ascii="Times New Roman" w:hAnsi="Times New Roman"/>
                <w:lang w:eastAsia="zh-CN"/>
              </w:rPr>
            </w:pPr>
            <w:r w:rsidRPr="00833F10">
              <w:rPr>
                <w:rFonts w:ascii="Times New Roman" w:hAnsi="Times New Roman"/>
                <w:lang w:eastAsia="zh-CN"/>
              </w:rPr>
              <w:t>Сроки реализации подпрограммы</w:t>
            </w:r>
          </w:p>
        </w:tc>
        <w:tc>
          <w:tcPr>
            <w:tcW w:w="6945" w:type="dxa"/>
          </w:tcPr>
          <w:p w:rsidR="00F73C9E" w:rsidRPr="00833F10" w:rsidRDefault="00F73C9E" w:rsidP="00AC113F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2024-2026 годы</w:t>
            </w:r>
          </w:p>
        </w:tc>
      </w:tr>
      <w:tr w:rsidR="00F73C9E" w:rsidRPr="00833F10" w:rsidTr="00CE0075">
        <w:tc>
          <w:tcPr>
            <w:tcW w:w="3261" w:type="dxa"/>
          </w:tcPr>
          <w:p w:rsidR="00F73C9E" w:rsidRPr="00833F10" w:rsidRDefault="00F73C9E" w:rsidP="006B6079">
            <w:pPr>
              <w:rPr>
                <w:rFonts w:ascii="Times New Roman" w:hAnsi="Times New Roman"/>
                <w:lang w:eastAsia="zh-CN"/>
              </w:rPr>
            </w:pPr>
            <w:r w:rsidRPr="00833F10">
              <w:rPr>
                <w:rFonts w:ascii="Times New Roman" w:hAnsi="Times New Roman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6945" w:type="dxa"/>
          </w:tcPr>
          <w:p w:rsidR="00056602" w:rsidRPr="00591F40" w:rsidRDefault="00591F40" w:rsidP="00DB72F0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lang w:eastAsia="zh-CN"/>
              </w:rPr>
            </w:pPr>
            <w:r w:rsidRPr="00591F40">
              <w:rPr>
                <w:rFonts w:ascii="Times New Roman" w:hAnsi="Times New Roman"/>
                <w:lang w:eastAsia="zh-CN"/>
              </w:rPr>
              <w:t xml:space="preserve">Количество погибших от пожаров  </w:t>
            </w:r>
            <w:r w:rsidR="00056602" w:rsidRPr="00591F40">
              <w:rPr>
                <w:rFonts w:ascii="Times New Roman" w:hAnsi="Times New Roman"/>
                <w:lang w:eastAsia="zh-CN"/>
              </w:rPr>
              <w:t>;</w:t>
            </w:r>
          </w:p>
          <w:p w:rsidR="005D72C2" w:rsidRPr="009B60D2" w:rsidRDefault="005D72C2" w:rsidP="00DB72F0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Количество пожаров </w:t>
            </w:r>
            <w:r w:rsidR="00056602"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F73C9E" w:rsidRPr="00833F10" w:rsidTr="00CE0075">
        <w:tc>
          <w:tcPr>
            <w:tcW w:w="3261" w:type="dxa"/>
          </w:tcPr>
          <w:p w:rsidR="00F73C9E" w:rsidRPr="00833F10" w:rsidRDefault="00F73C9E" w:rsidP="00AC113F">
            <w:pPr>
              <w:rPr>
                <w:rFonts w:ascii="Times New Roman" w:hAnsi="Times New Roman"/>
                <w:lang w:eastAsia="zh-CN"/>
              </w:rPr>
            </w:pPr>
            <w:r w:rsidRPr="00833F10">
              <w:rPr>
                <w:rFonts w:ascii="Times New Roman" w:hAnsi="Times New Roman"/>
                <w:lang w:eastAsia="zh-CN"/>
              </w:rPr>
              <w:t>Объем бюджетных ассигнований подпрограммы</w:t>
            </w:r>
          </w:p>
        </w:tc>
        <w:tc>
          <w:tcPr>
            <w:tcW w:w="6945" w:type="dxa"/>
          </w:tcPr>
          <w:p w:rsidR="00D2670B" w:rsidRPr="00833F10" w:rsidRDefault="00D2670B" w:rsidP="00D2670B">
            <w:pPr>
              <w:rPr>
                <w:rFonts w:ascii="Times New Roman" w:hAnsi="Times New Roman"/>
                <w:lang w:eastAsia="zh-CN"/>
              </w:rPr>
            </w:pPr>
            <w:r w:rsidRPr="00833F10">
              <w:rPr>
                <w:rFonts w:ascii="Times New Roman" w:hAnsi="Times New Roman"/>
                <w:lang w:eastAsia="zh-CN"/>
              </w:rPr>
              <w:t xml:space="preserve">Объем средств на реализацию подпрограммы 5  составляет  </w:t>
            </w:r>
            <w:r w:rsidR="000E2F26">
              <w:rPr>
                <w:rFonts w:ascii="Times New Roman" w:hAnsi="Times New Roman"/>
                <w:lang w:eastAsia="zh-CN"/>
              </w:rPr>
              <w:t xml:space="preserve">6000,0 </w:t>
            </w:r>
            <w:r w:rsidRPr="00833F10">
              <w:rPr>
                <w:rFonts w:ascii="Times New Roman" w:hAnsi="Times New Roman"/>
                <w:lang w:eastAsia="zh-CN"/>
              </w:rPr>
              <w:t xml:space="preserve"> тыс. рублей, в том числе по годам:</w:t>
            </w:r>
          </w:p>
          <w:p w:rsidR="00D2670B" w:rsidRPr="00833F10" w:rsidRDefault="00D2670B" w:rsidP="00D2670B">
            <w:pPr>
              <w:rPr>
                <w:rFonts w:ascii="Times New Roman" w:hAnsi="Times New Roman"/>
                <w:lang w:eastAsia="zh-CN"/>
              </w:rPr>
            </w:pPr>
            <w:r w:rsidRPr="00833F10">
              <w:rPr>
                <w:rFonts w:ascii="Times New Roman" w:hAnsi="Times New Roman"/>
                <w:lang w:eastAsia="zh-CN"/>
              </w:rPr>
              <w:t xml:space="preserve">2024 год – </w:t>
            </w:r>
            <w:r w:rsidR="000E2F26">
              <w:rPr>
                <w:rFonts w:ascii="Times New Roman" w:hAnsi="Times New Roman"/>
                <w:lang w:eastAsia="zh-CN"/>
              </w:rPr>
              <w:t>2000</w:t>
            </w:r>
            <w:r>
              <w:rPr>
                <w:rFonts w:ascii="Times New Roman" w:hAnsi="Times New Roman"/>
                <w:lang w:eastAsia="zh-CN"/>
              </w:rPr>
              <w:t>,0</w:t>
            </w:r>
            <w:r w:rsidRPr="00833F10">
              <w:rPr>
                <w:rFonts w:ascii="Times New Roman" w:hAnsi="Times New Roman"/>
                <w:lang w:eastAsia="zh-CN"/>
              </w:rPr>
              <w:t xml:space="preserve"> тыс. руб.</w:t>
            </w:r>
          </w:p>
          <w:p w:rsidR="00D2670B" w:rsidRPr="00833F10" w:rsidRDefault="00D2670B" w:rsidP="00D2670B">
            <w:pPr>
              <w:rPr>
                <w:rFonts w:ascii="Times New Roman" w:hAnsi="Times New Roman"/>
                <w:lang w:eastAsia="zh-CN"/>
              </w:rPr>
            </w:pPr>
            <w:r w:rsidRPr="00833F10">
              <w:rPr>
                <w:rFonts w:ascii="Times New Roman" w:hAnsi="Times New Roman"/>
                <w:lang w:eastAsia="zh-CN"/>
              </w:rPr>
              <w:t xml:space="preserve">2025 год – </w:t>
            </w:r>
            <w:r w:rsidR="000E2F26">
              <w:rPr>
                <w:rFonts w:ascii="Times New Roman" w:hAnsi="Times New Roman"/>
                <w:lang w:eastAsia="zh-CN"/>
              </w:rPr>
              <w:t>2000</w:t>
            </w:r>
            <w:r>
              <w:rPr>
                <w:rFonts w:ascii="Times New Roman" w:hAnsi="Times New Roman"/>
                <w:lang w:eastAsia="zh-CN"/>
              </w:rPr>
              <w:t>,0</w:t>
            </w:r>
            <w:r w:rsidRPr="00833F10">
              <w:rPr>
                <w:rFonts w:ascii="Times New Roman" w:hAnsi="Times New Roman"/>
                <w:lang w:eastAsia="zh-CN"/>
              </w:rPr>
              <w:t xml:space="preserve"> тыс. руб.</w:t>
            </w:r>
          </w:p>
          <w:p w:rsidR="00D2670B" w:rsidRPr="00833F10" w:rsidRDefault="00D2670B" w:rsidP="00D2670B">
            <w:pPr>
              <w:rPr>
                <w:rFonts w:ascii="Times New Roman" w:hAnsi="Times New Roman"/>
                <w:lang w:eastAsia="zh-CN"/>
              </w:rPr>
            </w:pPr>
            <w:r w:rsidRPr="00833F10">
              <w:rPr>
                <w:rFonts w:ascii="Times New Roman" w:hAnsi="Times New Roman"/>
                <w:lang w:eastAsia="zh-CN"/>
              </w:rPr>
              <w:t xml:space="preserve">2026 год –  </w:t>
            </w:r>
            <w:r w:rsidR="000E2F26">
              <w:rPr>
                <w:rFonts w:ascii="Times New Roman" w:hAnsi="Times New Roman"/>
                <w:lang w:eastAsia="zh-CN"/>
              </w:rPr>
              <w:t>2000</w:t>
            </w:r>
            <w:r>
              <w:rPr>
                <w:rFonts w:ascii="Times New Roman" w:hAnsi="Times New Roman"/>
                <w:lang w:eastAsia="zh-CN"/>
              </w:rPr>
              <w:t>,0</w:t>
            </w:r>
            <w:r w:rsidRPr="00833F10">
              <w:rPr>
                <w:rFonts w:ascii="Times New Roman" w:hAnsi="Times New Roman"/>
                <w:lang w:eastAsia="zh-CN"/>
              </w:rPr>
              <w:t xml:space="preserve"> тыс. руб.</w:t>
            </w:r>
          </w:p>
          <w:p w:rsidR="00D2670B" w:rsidRDefault="00D2670B" w:rsidP="00D2670B">
            <w:pPr>
              <w:rPr>
                <w:rFonts w:ascii="Times New Roman" w:hAnsi="Times New Roman"/>
                <w:lang w:eastAsia="zh-CN"/>
              </w:rPr>
            </w:pPr>
          </w:p>
          <w:p w:rsidR="00D2670B" w:rsidRPr="00833F10" w:rsidRDefault="00D2670B" w:rsidP="00D2670B">
            <w:pPr>
              <w:rPr>
                <w:rFonts w:ascii="Times New Roman" w:hAnsi="Times New Roman"/>
                <w:lang w:eastAsia="zh-CN"/>
              </w:rPr>
            </w:pPr>
            <w:r w:rsidRPr="00833F10">
              <w:rPr>
                <w:rFonts w:ascii="Times New Roman" w:hAnsi="Times New Roman"/>
                <w:lang w:eastAsia="zh-CN"/>
              </w:rPr>
              <w:t xml:space="preserve">из них за счет средств бюджета </w:t>
            </w:r>
            <w:r>
              <w:rPr>
                <w:rFonts w:ascii="Times New Roman" w:hAnsi="Times New Roman"/>
                <w:lang w:eastAsia="zh-CN"/>
              </w:rPr>
              <w:t xml:space="preserve">округа </w:t>
            </w:r>
            <w:r w:rsidR="000E2F26">
              <w:rPr>
                <w:rFonts w:ascii="Times New Roman" w:hAnsi="Times New Roman"/>
                <w:lang w:eastAsia="zh-CN"/>
              </w:rPr>
              <w:t>6000,0</w:t>
            </w:r>
            <w:r w:rsidRPr="00833F10">
              <w:rPr>
                <w:rFonts w:ascii="Times New Roman" w:hAnsi="Times New Roman"/>
                <w:lang w:eastAsia="zh-CN"/>
              </w:rPr>
              <w:t xml:space="preserve"> тыс. рублей, в том числе по годам:</w:t>
            </w:r>
          </w:p>
          <w:p w:rsidR="000E2F26" w:rsidRPr="00833F10" w:rsidRDefault="000E2F26" w:rsidP="000E2F26">
            <w:pPr>
              <w:rPr>
                <w:rFonts w:ascii="Times New Roman" w:hAnsi="Times New Roman"/>
                <w:lang w:eastAsia="zh-CN"/>
              </w:rPr>
            </w:pPr>
            <w:r w:rsidRPr="00833F10">
              <w:rPr>
                <w:rFonts w:ascii="Times New Roman" w:hAnsi="Times New Roman"/>
                <w:lang w:eastAsia="zh-CN"/>
              </w:rPr>
              <w:t xml:space="preserve">2024 год – </w:t>
            </w:r>
            <w:r>
              <w:rPr>
                <w:rFonts w:ascii="Times New Roman" w:hAnsi="Times New Roman"/>
                <w:lang w:eastAsia="zh-CN"/>
              </w:rPr>
              <w:t>2000,0</w:t>
            </w:r>
            <w:r w:rsidRPr="00833F10">
              <w:rPr>
                <w:rFonts w:ascii="Times New Roman" w:hAnsi="Times New Roman"/>
                <w:lang w:eastAsia="zh-CN"/>
              </w:rPr>
              <w:t xml:space="preserve"> тыс. руб.</w:t>
            </w:r>
          </w:p>
          <w:p w:rsidR="000E2F26" w:rsidRPr="00833F10" w:rsidRDefault="000E2F26" w:rsidP="000E2F26">
            <w:pPr>
              <w:rPr>
                <w:rFonts w:ascii="Times New Roman" w:hAnsi="Times New Roman"/>
                <w:lang w:eastAsia="zh-CN"/>
              </w:rPr>
            </w:pPr>
            <w:r w:rsidRPr="00833F10">
              <w:rPr>
                <w:rFonts w:ascii="Times New Roman" w:hAnsi="Times New Roman"/>
                <w:lang w:eastAsia="zh-CN"/>
              </w:rPr>
              <w:t xml:space="preserve">2025 год – </w:t>
            </w:r>
            <w:r>
              <w:rPr>
                <w:rFonts w:ascii="Times New Roman" w:hAnsi="Times New Roman"/>
                <w:lang w:eastAsia="zh-CN"/>
              </w:rPr>
              <w:t>2000,0</w:t>
            </w:r>
            <w:r w:rsidRPr="00833F10">
              <w:rPr>
                <w:rFonts w:ascii="Times New Roman" w:hAnsi="Times New Roman"/>
                <w:lang w:eastAsia="zh-CN"/>
              </w:rPr>
              <w:t xml:space="preserve"> тыс. руб.</w:t>
            </w:r>
          </w:p>
          <w:p w:rsidR="00D2670B" w:rsidRPr="00833F10" w:rsidRDefault="000E2F26" w:rsidP="000E2F26">
            <w:pPr>
              <w:rPr>
                <w:rFonts w:ascii="Times New Roman" w:hAnsi="Times New Roman"/>
                <w:lang w:eastAsia="zh-CN"/>
              </w:rPr>
            </w:pPr>
            <w:r w:rsidRPr="00833F10">
              <w:rPr>
                <w:rFonts w:ascii="Times New Roman" w:hAnsi="Times New Roman"/>
                <w:lang w:eastAsia="zh-CN"/>
              </w:rPr>
              <w:t xml:space="preserve">2026 год –  </w:t>
            </w:r>
            <w:r>
              <w:rPr>
                <w:rFonts w:ascii="Times New Roman" w:hAnsi="Times New Roman"/>
                <w:lang w:eastAsia="zh-CN"/>
              </w:rPr>
              <w:t>2000,0</w:t>
            </w:r>
            <w:r w:rsidRPr="00833F10">
              <w:rPr>
                <w:rFonts w:ascii="Times New Roman" w:hAnsi="Times New Roman"/>
                <w:lang w:eastAsia="zh-CN"/>
              </w:rPr>
              <w:t xml:space="preserve"> тыс. руб</w:t>
            </w:r>
            <w:r w:rsidR="00D2670B" w:rsidRPr="00833F10">
              <w:rPr>
                <w:rFonts w:ascii="Times New Roman" w:hAnsi="Times New Roman"/>
                <w:lang w:eastAsia="zh-CN"/>
              </w:rPr>
              <w:t>.</w:t>
            </w:r>
          </w:p>
          <w:p w:rsidR="00F73C9E" w:rsidRPr="00833F10" w:rsidRDefault="00F73C9E" w:rsidP="00AC113F">
            <w:pPr>
              <w:rPr>
                <w:rFonts w:ascii="Times New Roman" w:hAnsi="Times New Roman"/>
                <w:lang w:eastAsia="zh-CN"/>
              </w:rPr>
            </w:pPr>
          </w:p>
        </w:tc>
      </w:tr>
      <w:tr w:rsidR="00F73C9E" w:rsidRPr="00833F10" w:rsidTr="00CE0075">
        <w:tc>
          <w:tcPr>
            <w:tcW w:w="3261" w:type="dxa"/>
          </w:tcPr>
          <w:p w:rsidR="00F73C9E" w:rsidRPr="00833F10" w:rsidRDefault="00F73C9E" w:rsidP="00AC113F">
            <w:pPr>
              <w:rPr>
                <w:rFonts w:ascii="Times New Roman" w:hAnsi="Times New Roman"/>
                <w:lang w:eastAsia="zh-CN"/>
              </w:rPr>
            </w:pPr>
            <w:r w:rsidRPr="00833F10">
              <w:rPr>
                <w:rFonts w:ascii="Times New Roman" w:hAnsi="Times New Roman"/>
                <w:lang w:eastAsia="zh-CN"/>
              </w:rPr>
              <w:t>Ожидаемые результаты</w:t>
            </w:r>
          </w:p>
          <w:p w:rsidR="00F73C9E" w:rsidRPr="00833F10" w:rsidRDefault="00F73C9E" w:rsidP="00AC113F">
            <w:pPr>
              <w:rPr>
                <w:rFonts w:ascii="Times New Roman" w:hAnsi="Times New Roman"/>
                <w:lang w:eastAsia="zh-CN"/>
              </w:rPr>
            </w:pPr>
            <w:r w:rsidRPr="00833F10">
              <w:rPr>
                <w:rFonts w:ascii="Times New Roman" w:hAnsi="Times New Roman"/>
                <w:lang w:eastAsia="zh-CN"/>
              </w:rPr>
              <w:t>реализации подпрограммы</w:t>
            </w:r>
          </w:p>
        </w:tc>
        <w:tc>
          <w:tcPr>
            <w:tcW w:w="6945" w:type="dxa"/>
          </w:tcPr>
          <w:p w:rsidR="00257F85" w:rsidRDefault="00257F85" w:rsidP="00DB72F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lang w:eastAsia="zh-CN"/>
              </w:rPr>
            </w:pPr>
            <w:r w:rsidRPr="00833F10">
              <w:rPr>
                <w:rFonts w:ascii="Times New Roman" w:hAnsi="Times New Roman"/>
                <w:lang w:eastAsia="zh-CN"/>
              </w:rPr>
              <w:t>Снижение количества погибших до 0 человек к 20</w:t>
            </w:r>
            <w:r>
              <w:rPr>
                <w:rFonts w:ascii="Times New Roman" w:hAnsi="Times New Roman"/>
                <w:lang w:eastAsia="zh-CN"/>
              </w:rPr>
              <w:t>26 году по отношению к 2022году (2 человека);</w:t>
            </w:r>
          </w:p>
          <w:p w:rsidR="005D72C2" w:rsidRPr="00257F85" w:rsidRDefault="00257F85" w:rsidP="00DB72F0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eastAsia="zh-CN"/>
              </w:rPr>
            </w:pPr>
            <w:r w:rsidRPr="00FB0DD8">
              <w:rPr>
                <w:rFonts w:ascii="Times New Roman" w:hAnsi="Times New Roman"/>
                <w:lang w:eastAsia="zh-CN"/>
              </w:rPr>
              <w:t xml:space="preserve">Снижение количества пожаров </w:t>
            </w:r>
            <w:r w:rsidR="003F4DD7">
              <w:rPr>
                <w:rFonts w:ascii="Times New Roman" w:hAnsi="Times New Roman"/>
                <w:lang w:eastAsia="zh-CN"/>
              </w:rPr>
              <w:t>с 18 случаев в 2022 году, до 5 – к 2026 году</w:t>
            </w:r>
          </w:p>
        </w:tc>
      </w:tr>
    </w:tbl>
    <w:p w:rsidR="00CE0075" w:rsidRPr="00833F10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833F10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833F10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833F10">
        <w:rPr>
          <w:rFonts w:ascii="Times New Roman" w:hAnsi="Times New Roman"/>
          <w:sz w:val="20"/>
          <w:szCs w:val="20"/>
          <w:lang w:eastAsia="zh-CN"/>
        </w:rPr>
        <w:t>* в соответствии с планом мероприятий по реализации Стратегии социально-экономического развития Никольского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21.03.2019 года № 237.</w:t>
      </w: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  <w:lang w:eastAsia="zh-CN"/>
        </w:rPr>
      </w:pPr>
    </w:p>
    <w:p w:rsidR="00CE0075" w:rsidRPr="00CE0075" w:rsidRDefault="00CE0075" w:rsidP="00DB72F0">
      <w:pPr>
        <w:pStyle w:val="a5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CE0075">
        <w:rPr>
          <w:rFonts w:ascii="Times New Roman" w:hAnsi="Times New Roman"/>
          <w:b/>
          <w:sz w:val="20"/>
          <w:szCs w:val="20"/>
          <w:lang w:eastAsia="zh-CN"/>
        </w:rPr>
        <w:t>Общая характеристика сферы реализации подпрограммы 5 муниципальной программы</w:t>
      </w:r>
    </w:p>
    <w:p w:rsidR="00CE0075" w:rsidRPr="00CE0075" w:rsidRDefault="00CE0075" w:rsidP="00AC113F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  <w:lang w:eastAsia="zh-CN"/>
        </w:rPr>
      </w:pPr>
    </w:p>
    <w:p w:rsidR="00CE0075" w:rsidRPr="00CE0075" w:rsidRDefault="00CE0075" w:rsidP="00AC113F">
      <w:pPr>
        <w:pStyle w:val="a5"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6D47B2" w:rsidRDefault="00CE0075" w:rsidP="00AC11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0075">
        <w:rPr>
          <w:rFonts w:ascii="Times New Roman" w:hAnsi="Times New Roman"/>
          <w:sz w:val="20"/>
          <w:szCs w:val="20"/>
          <w:lang w:eastAsia="zh-CN"/>
        </w:rPr>
        <w:t xml:space="preserve">Подпрограмма 5 реализуется в сфере создания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на территории </w:t>
      </w:r>
      <w:r w:rsidRPr="006D47B2">
        <w:rPr>
          <w:rFonts w:ascii="Times New Roman" w:hAnsi="Times New Roman"/>
          <w:sz w:val="20"/>
          <w:szCs w:val="20"/>
          <w:lang w:eastAsia="zh-CN"/>
        </w:rPr>
        <w:t>Никольского муниципального округа.</w:t>
      </w:r>
    </w:p>
    <w:p w:rsidR="00CE0075" w:rsidRPr="006D47B2" w:rsidRDefault="00CE0075" w:rsidP="00AC11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6D47B2">
        <w:rPr>
          <w:rFonts w:ascii="Times New Roman" w:hAnsi="Times New Roman"/>
          <w:sz w:val="20"/>
          <w:szCs w:val="20"/>
          <w:lang w:eastAsia="zh-CN"/>
        </w:rPr>
        <w:t>Комплекс мер, обеспечивающих создание необходимых условий для реализации полномочий</w:t>
      </w:r>
    </w:p>
    <w:p w:rsidR="00CE0075" w:rsidRPr="00CE0075" w:rsidRDefault="00CE0075" w:rsidP="00AC11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6D47B2">
        <w:rPr>
          <w:rFonts w:ascii="Times New Roman" w:hAnsi="Times New Roman"/>
          <w:sz w:val="20"/>
          <w:szCs w:val="20"/>
          <w:lang w:eastAsia="zh-CN"/>
        </w:rPr>
        <w:t xml:space="preserve">по обеспечению первичных мер пожарной безопасности, защиты жизни и здоровья граждан, материальных ценностей от пожаров </w:t>
      </w:r>
      <w:r w:rsidRPr="00CE0075">
        <w:rPr>
          <w:rFonts w:ascii="Times New Roman" w:hAnsi="Times New Roman"/>
          <w:sz w:val="20"/>
          <w:szCs w:val="20"/>
          <w:lang w:eastAsia="zh-CN"/>
        </w:rPr>
        <w:t>на территории Николь</w:t>
      </w:r>
      <w:r w:rsidR="00940762">
        <w:rPr>
          <w:rFonts w:ascii="Times New Roman" w:hAnsi="Times New Roman"/>
          <w:sz w:val="20"/>
          <w:szCs w:val="20"/>
          <w:lang w:eastAsia="zh-CN"/>
        </w:rPr>
        <w:t xml:space="preserve">ского муниципального округа. </w:t>
      </w:r>
      <w:r w:rsidRPr="00CE0075">
        <w:rPr>
          <w:rFonts w:ascii="Times New Roman" w:hAnsi="Times New Roman"/>
          <w:sz w:val="20"/>
          <w:szCs w:val="20"/>
          <w:lang w:eastAsia="zh-CN"/>
        </w:rPr>
        <w:t>включает:</w:t>
      </w:r>
    </w:p>
    <w:p w:rsidR="00CE0075" w:rsidRPr="00CE0075" w:rsidRDefault="00CE0075" w:rsidP="00AC11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0075">
        <w:rPr>
          <w:rFonts w:ascii="Times New Roman" w:hAnsi="Times New Roman"/>
          <w:sz w:val="20"/>
          <w:szCs w:val="20"/>
          <w:lang w:eastAsia="zh-CN"/>
        </w:rPr>
        <w:t>1) реализацию полномочий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округа;</w:t>
      </w:r>
    </w:p>
    <w:p w:rsidR="00CE0075" w:rsidRPr="00CE0075" w:rsidRDefault="00CE0075" w:rsidP="00AC11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0075">
        <w:rPr>
          <w:rFonts w:ascii="Times New Roman" w:hAnsi="Times New Roman"/>
          <w:sz w:val="20"/>
          <w:szCs w:val="20"/>
          <w:lang w:eastAsia="zh-CN"/>
        </w:rPr>
        <w:t>2) разработку и осуществление мероприятий по обеспечению пожарной безопасности</w:t>
      </w:r>
      <w:r w:rsidR="00940762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CE0075">
        <w:rPr>
          <w:rFonts w:ascii="Times New Roman" w:hAnsi="Times New Roman"/>
          <w:sz w:val="20"/>
          <w:szCs w:val="20"/>
          <w:lang w:eastAsia="zh-CN"/>
        </w:rPr>
        <w:t>муниципального округа, которые должны предусматриваться в планах и программах</w:t>
      </w:r>
      <w:r w:rsidR="00940762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CE0075">
        <w:rPr>
          <w:rFonts w:ascii="Times New Roman" w:hAnsi="Times New Roman"/>
          <w:sz w:val="20"/>
          <w:szCs w:val="20"/>
          <w:lang w:eastAsia="zh-CN"/>
        </w:rPr>
        <w:t>развитии территории, обеспечение надлежащего состояния источников противопожарного</w:t>
      </w:r>
      <w:r w:rsidR="00940762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CE0075">
        <w:rPr>
          <w:rFonts w:ascii="Times New Roman" w:hAnsi="Times New Roman"/>
          <w:sz w:val="20"/>
          <w:szCs w:val="20"/>
          <w:lang w:eastAsia="zh-CN"/>
        </w:rPr>
        <w:t>водоснабжения, содержание в исправном состоянии средств обеспечения пожарной безопасности жилых и общественных зданий;</w:t>
      </w:r>
    </w:p>
    <w:p w:rsidR="00CE0075" w:rsidRPr="00CE0075" w:rsidRDefault="00CE0075" w:rsidP="00AC11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0075">
        <w:rPr>
          <w:rFonts w:ascii="Times New Roman" w:hAnsi="Times New Roman"/>
          <w:sz w:val="20"/>
          <w:szCs w:val="20"/>
          <w:lang w:eastAsia="zh-CN"/>
        </w:rPr>
        <w:t xml:space="preserve">3) установление особого противопожарного режима на территории муниципального округа, а также дополнительных требований пожарной безопасности на время его действия; </w:t>
      </w:r>
    </w:p>
    <w:p w:rsidR="00CE0075" w:rsidRPr="00CE0075" w:rsidRDefault="00CE0075" w:rsidP="00AC11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0075">
        <w:rPr>
          <w:rFonts w:ascii="Times New Roman" w:hAnsi="Times New Roman"/>
          <w:sz w:val="20"/>
          <w:szCs w:val="20"/>
          <w:lang w:eastAsia="zh-CN"/>
        </w:rPr>
        <w:t>4) обеспечение связи и оповещения населения о пожаре;</w:t>
      </w:r>
    </w:p>
    <w:p w:rsidR="00CE0075" w:rsidRPr="00CE0075" w:rsidRDefault="00CE0075" w:rsidP="00AC11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0075">
        <w:rPr>
          <w:rFonts w:ascii="Times New Roman" w:hAnsi="Times New Roman"/>
          <w:sz w:val="20"/>
          <w:szCs w:val="20"/>
          <w:lang w:eastAsia="zh-CN"/>
        </w:rPr>
        <w:t>5) обеспечение беспрепятственного проезда пожарной техники к месту пожара;</w:t>
      </w:r>
    </w:p>
    <w:p w:rsidR="00CE0075" w:rsidRPr="00CE0075" w:rsidRDefault="00CE0075" w:rsidP="00AC11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0075">
        <w:rPr>
          <w:rFonts w:ascii="Times New Roman" w:hAnsi="Times New Roman"/>
          <w:sz w:val="20"/>
          <w:szCs w:val="20"/>
          <w:lang w:eastAsia="zh-CN"/>
        </w:rPr>
        <w:t>6)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CE0075" w:rsidRPr="00CE0075" w:rsidRDefault="00CE0075" w:rsidP="00AC11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0075">
        <w:rPr>
          <w:rFonts w:ascii="Times New Roman" w:hAnsi="Times New Roman"/>
          <w:sz w:val="20"/>
          <w:szCs w:val="20"/>
          <w:lang w:eastAsia="zh-CN"/>
        </w:rPr>
        <w:t>7)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CE0075" w:rsidRPr="00CE0075" w:rsidRDefault="00CE0075" w:rsidP="00AC11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0075">
        <w:rPr>
          <w:rFonts w:ascii="Times New Roman" w:hAnsi="Times New Roman"/>
          <w:sz w:val="20"/>
          <w:szCs w:val="20"/>
          <w:lang w:eastAsia="zh-CN"/>
        </w:rPr>
        <w:t>Показателем эффективности исполнения подпрограммы 5 будет являться снижение количества пожаров, погибших и травмированных людей в них, снижение материального ущерба от пожаров.</w:t>
      </w: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D3163" w:rsidRDefault="00CE0075" w:rsidP="00DB72F0">
      <w:pPr>
        <w:pStyle w:val="a5"/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eastAsia="zh-CN"/>
        </w:rPr>
      </w:pPr>
      <w:r w:rsidRPr="00CD3163">
        <w:rPr>
          <w:rFonts w:ascii="Times New Roman" w:hAnsi="Times New Roman"/>
          <w:b/>
          <w:sz w:val="20"/>
          <w:szCs w:val="20"/>
          <w:lang w:eastAsia="zh-CN"/>
        </w:rPr>
        <w:t xml:space="preserve">Цели, задачи и целевые показатели (индикаторы) достижения целей и решения задач, основные ожидаемые конечные результаты, сроки реализации </w:t>
      </w:r>
      <w:r w:rsidR="00CD3163" w:rsidRPr="00CE0075">
        <w:rPr>
          <w:rFonts w:ascii="Times New Roman" w:hAnsi="Times New Roman"/>
          <w:b/>
          <w:sz w:val="20"/>
          <w:szCs w:val="20"/>
          <w:lang w:eastAsia="zh-CN"/>
        </w:rPr>
        <w:t>подпрограммы 5 муниципальной программы</w:t>
      </w:r>
    </w:p>
    <w:p w:rsidR="00CD3163" w:rsidRPr="00CD3163" w:rsidRDefault="00CD3163" w:rsidP="00CD3163">
      <w:pPr>
        <w:pStyle w:val="a5"/>
        <w:spacing w:after="0" w:line="240" w:lineRule="auto"/>
        <w:ind w:left="714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0075">
        <w:rPr>
          <w:rFonts w:ascii="Times New Roman" w:hAnsi="Times New Roman"/>
          <w:sz w:val="20"/>
          <w:szCs w:val="20"/>
          <w:u w:val="single"/>
          <w:lang w:eastAsia="zh-CN"/>
        </w:rPr>
        <w:t>Целью подпрограммы</w:t>
      </w:r>
      <w:r w:rsidRPr="00CE0075">
        <w:rPr>
          <w:rFonts w:ascii="Times New Roman" w:hAnsi="Times New Roman"/>
          <w:sz w:val="20"/>
          <w:szCs w:val="20"/>
          <w:lang w:eastAsia="zh-CN"/>
        </w:rPr>
        <w:t xml:space="preserve">  является обеспечение пожарной безопасности населения и территории округа.</w:t>
      </w:r>
    </w:p>
    <w:p w:rsidR="00CE0075" w:rsidRPr="00CE0075" w:rsidRDefault="00CE0075" w:rsidP="00AC11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0075">
        <w:rPr>
          <w:rFonts w:ascii="Times New Roman" w:hAnsi="Times New Roman"/>
          <w:sz w:val="20"/>
          <w:szCs w:val="20"/>
          <w:u w:val="single"/>
          <w:lang w:eastAsia="zh-CN"/>
        </w:rPr>
        <w:t>Задачи подпрограммы</w:t>
      </w:r>
      <w:r w:rsidRPr="00CE0075">
        <w:rPr>
          <w:rFonts w:ascii="Times New Roman" w:hAnsi="Times New Roman"/>
          <w:sz w:val="20"/>
          <w:szCs w:val="20"/>
          <w:lang w:eastAsia="zh-CN"/>
        </w:rPr>
        <w:t>:</w:t>
      </w:r>
    </w:p>
    <w:p w:rsidR="00CE0075" w:rsidRPr="00CE0075" w:rsidRDefault="00CE0075" w:rsidP="00AC11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0075">
        <w:rPr>
          <w:rFonts w:ascii="Times New Roman" w:hAnsi="Times New Roman"/>
          <w:sz w:val="20"/>
          <w:szCs w:val="20"/>
          <w:lang w:eastAsia="zh-CN"/>
        </w:rPr>
        <w:t>- обеспечение необходимых условий для реализации полномочий по обеспечению первичных мер пожарной безопасности, защиты жизни и здоровья граждан на территории Никольского муниципального округа.</w:t>
      </w:r>
    </w:p>
    <w:p w:rsidR="00CE0075" w:rsidRPr="00CE0075" w:rsidRDefault="00CE0075" w:rsidP="00AC11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0075">
        <w:rPr>
          <w:rFonts w:ascii="Times New Roman" w:hAnsi="Times New Roman"/>
          <w:sz w:val="20"/>
          <w:szCs w:val="20"/>
          <w:u w:val="single"/>
          <w:lang w:eastAsia="zh-CN"/>
        </w:rPr>
        <w:t>Ожидаемые результаты</w:t>
      </w:r>
      <w:r w:rsidRPr="00CE0075">
        <w:rPr>
          <w:rFonts w:ascii="Times New Roman" w:hAnsi="Times New Roman"/>
          <w:sz w:val="20"/>
          <w:szCs w:val="20"/>
          <w:lang w:eastAsia="zh-CN"/>
        </w:rPr>
        <w:t>:</w:t>
      </w:r>
    </w:p>
    <w:p w:rsidR="00FB0DD8" w:rsidRDefault="009B60D2" w:rsidP="00DB72F0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lang w:eastAsia="zh-CN"/>
        </w:rPr>
      </w:pPr>
      <w:r w:rsidRPr="00833F10">
        <w:rPr>
          <w:rFonts w:ascii="Times New Roman" w:hAnsi="Times New Roman"/>
          <w:lang w:eastAsia="zh-CN"/>
        </w:rPr>
        <w:t>Снижение количества погибших до 0 человек к 20</w:t>
      </w:r>
      <w:r>
        <w:rPr>
          <w:rFonts w:ascii="Times New Roman" w:hAnsi="Times New Roman"/>
          <w:lang w:eastAsia="zh-CN"/>
        </w:rPr>
        <w:t>26 году по отношению к 2022году</w:t>
      </w:r>
      <w:r w:rsidR="00C97D5D">
        <w:rPr>
          <w:rFonts w:ascii="Times New Roman" w:hAnsi="Times New Roman"/>
          <w:lang w:eastAsia="zh-CN"/>
        </w:rPr>
        <w:t xml:space="preserve"> (2 человека)</w:t>
      </w:r>
      <w:r w:rsidR="00FB0DD8">
        <w:rPr>
          <w:rFonts w:ascii="Times New Roman" w:hAnsi="Times New Roman"/>
          <w:lang w:eastAsia="zh-CN"/>
        </w:rPr>
        <w:t>;</w:t>
      </w:r>
    </w:p>
    <w:p w:rsidR="00CD3163" w:rsidRDefault="00FB0DD8" w:rsidP="00DB72F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FB0DD8">
        <w:rPr>
          <w:rFonts w:ascii="Times New Roman" w:hAnsi="Times New Roman"/>
          <w:sz w:val="20"/>
          <w:szCs w:val="20"/>
          <w:lang w:eastAsia="zh-CN"/>
        </w:rPr>
        <w:t xml:space="preserve">Снижение количества пожаров </w:t>
      </w:r>
      <w:r w:rsidR="00CD3163">
        <w:rPr>
          <w:rFonts w:ascii="Times New Roman" w:hAnsi="Times New Roman"/>
          <w:lang w:eastAsia="zh-CN"/>
        </w:rPr>
        <w:t>с 18 случаев в 2022 году, до 5 – к 2026 году</w:t>
      </w:r>
      <w:r w:rsidR="00CD3163" w:rsidRPr="00CE0075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:rsidR="00CD3163" w:rsidRDefault="00CD3163" w:rsidP="00CD3163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D3163" w:rsidRDefault="00CD3163" w:rsidP="00CD3163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E0075" w:rsidRPr="00CD3163" w:rsidRDefault="00CE0075" w:rsidP="00CD3163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D3163">
        <w:rPr>
          <w:rFonts w:ascii="Times New Roman" w:hAnsi="Times New Roman"/>
          <w:sz w:val="20"/>
          <w:szCs w:val="20"/>
          <w:lang w:eastAsia="zh-CN"/>
        </w:rPr>
        <w:t>Подпрограмма 5 реализуется с 2024 года по 2026 год.</w:t>
      </w: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DB72F0">
      <w:pPr>
        <w:pStyle w:val="a5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CE0075">
        <w:rPr>
          <w:rFonts w:ascii="Times New Roman" w:hAnsi="Times New Roman"/>
          <w:b/>
          <w:sz w:val="20"/>
          <w:szCs w:val="20"/>
          <w:lang w:eastAsia="zh-CN"/>
        </w:rPr>
        <w:t>Характеристика основных мероприятий подпрограммы 5</w:t>
      </w:r>
      <w:r w:rsidR="0015068E">
        <w:rPr>
          <w:rFonts w:ascii="Times New Roman" w:hAnsi="Times New Roman"/>
          <w:b/>
          <w:sz w:val="20"/>
          <w:szCs w:val="20"/>
          <w:lang w:eastAsia="zh-CN"/>
        </w:rPr>
        <w:t xml:space="preserve"> муниципальной программы</w:t>
      </w:r>
    </w:p>
    <w:p w:rsidR="00CE0075" w:rsidRPr="00CE0075" w:rsidRDefault="00CE0075" w:rsidP="00AC113F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  <w:lang w:eastAsia="zh-CN"/>
        </w:rPr>
      </w:pPr>
    </w:p>
    <w:p w:rsidR="00CE0075" w:rsidRPr="00A57524" w:rsidRDefault="00CE0075" w:rsidP="00AC11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57524">
        <w:rPr>
          <w:rFonts w:ascii="Times New Roman" w:hAnsi="Times New Roman"/>
          <w:sz w:val="20"/>
          <w:szCs w:val="20"/>
          <w:lang w:eastAsia="zh-CN"/>
        </w:rPr>
        <w:t xml:space="preserve">Подпрограмма  </w:t>
      </w:r>
      <w:r w:rsidR="0015068E">
        <w:rPr>
          <w:rFonts w:ascii="Times New Roman" w:hAnsi="Times New Roman"/>
          <w:sz w:val="20"/>
          <w:szCs w:val="20"/>
          <w:lang w:eastAsia="zh-CN"/>
        </w:rPr>
        <w:t xml:space="preserve">5 муниципальной программы </w:t>
      </w:r>
      <w:r w:rsidRPr="00A57524">
        <w:rPr>
          <w:rFonts w:ascii="Times New Roman" w:hAnsi="Times New Roman"/>
          <w:sz w:val="20"/>
          <w:szCs w:val="20"/>
          <w:lang w:eastAsia="zh-CN"/>
        </w:rPr>
        <w:t>направлена на создание необходимых условий по  обеспечению  первичных мер пожарной безопасности, защиты жизни и здоровья граждан, материальных ценностей от пожаров на территории Никольского муниципального округа и</w:t>
      </w:r>
      <w:r w:rsidR="0015068E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A57524">
        <w:rPr>
          <w:rFonts w:ascii="Times New Roman" w:hAnsi="Times New Roman"/>
          <w:sz w:val="20"/>
          <w:szCs w:val="20"/>
          <w:lang w:eastAsia="zh-CN"/>
        </w:rPr>
        <w:t>включает в себя следующие мероприятия:</w:t>
      </w:r>
    </w:p>
    <w:p w:rsidR="00180359" w:rsidRDefault="00180359" w:rsidP="00AC1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:rsidR="00180359" w:rsidRDefault="00180359" w:rsidP="00AC1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Основное  мероприятие 1.</w:t>
      </w:r>
      <w:r w:rsidR="0015068E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r w:rsidRPr="0015068E">
        <w:rPr>
          <w:rFonts w:ascii="Times New Roman" w:hAnsi="Times New Roman"/>
          <w:sz w:val="20"/>
          <w:szCs w:val="20"/>
          <w:lang w:eastAsia="zh-CN"/>
        </w:rPr>
        <w:t>Обеспечение первичных мер пожарной безопасности</w:t>
      </w:r>
    </w:p>
    <w:p w:rsidR="00CE0075" w:rsidRPr="00A57524" w:rsidRDefault="00CE0075" w:rsidP="000328FA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A57524">
        <w:rPr>
          <w:rFonts w:ascii="Times New Roman" w:hAnsi="Times New Roman"/>
          <w:b/>
          <w:sz w:val="20"/>
          <w:szCs w:val="20"/>
          <w:lang w:eastAsia="zh-CN"/>
        </w:rPr>
        <w:t xml:space="preserve">Мероприятие </w:t>
      </w:r>
      <w:r w:rsidR="00C63A6D">
        <w:rPr>
          <w:rFonts w:ascii="Times New Roman" w:hAnsi="Times New Roman"/>
          <w:b/>
          <w:sz w:val="20"/>
          <w:szCs w:val="20"/>
          <w:lang w:eastAsia="zh-CN"/>
        </w:rPr>
        <w:t>1.</w:t>
      </w:r>
      <w:r w:rsidRPr="00A57524">
        <w:rPr>
          <w:rFonts w:ascii="Times New Roman" w:hAnsi="Times New Roman"/>
          <w:b/>
          <w:sz w:val="20"/>
          <w:szCs w:val="20"/>
          <w:lang w:eastAsia="zh-CN"/>
        </w:rPr>
        <w:t xml:space="preserve">1. </w:t>
      </w:r>
      <w:r w:rsidR="006F3692" w:rsidRPr="00A57524">
        <w:rPr>
          <w:rFonts w:ascii="Times New Roman" w:hAnsi="Times New Roman"/>
          <w:b/>
          <w:sz w:val="20"/>
          <w:szCs w:val="20"/>
          <w:lang w:eastAsia="zh-CN"/>
        </w:rPr>
        <w:t>Ремонт действующих пожарных водоемов</w:t>
      </w:r>
      <w:r w:rsidR="00FE1E54" w:rsidRPr="00A57524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</w:p>
    <w:p w:rsidR="00A57524" w:rsidRPr="00A57524" w:rsidRDefault="00CE0075" w:rsidP="00A5752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57524">
        <w:rPr>
          <w:rFonts w:ascii="Times New Roman" w:hAnsi="Times New Roman"/>
          <w:sz w:val="20"/>
          <w:szCs w:val="20"/>
          <w:lang w:eastAsia="zh-CN"/>
        </w:rPr>
        <w:t>Цель мероприятия: –</w:t>
      </w:r>
      <w:r w:rsidR="00A57524" w:rsidRPr="00A57524">
        <w:rPr>
          <w:rFonts w:ascii="Times New Roman" w:hAnsi="Times New Roman"/>
          <w:sz w:val="20"/>
          <w:szCs w:val="20"/>
          <w:lang w:eastAsia="zh-CN"/>
        </w:rPr>
        <w:t xml:space="preserve"> приведение источников наружного противопожарного водоснабжения в нормативное состояние. </w:t>
      </w:r>
    </w:p>
    <w:p w:rsidR="00CE0075" w:rsidRPr="00A57524" w:rsidRDefault="0015068E" w:rsidP="006B607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В рамках осуществления данного мероприятия</w:t>
      </w:r>
      <w:r w:rsidR="000328FA">
        <w:rPr>
          <w:rFonts w:ascii="Times New Roman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преду</w:t>
      </w:r>
      <w:r w:rsidR="000328FA">
        <w:rPr>
          <w:rFonts w:ascii="Times New Roman" w:hAnsi="Times New Roman"/>
          <w:sz w:val="20"/>
          <w:szCs w:val="20"/>
          <w:lang w:eastAsia="zh-CN"/>
        </w:rPr>
        <w:t>сматривается</w:t>
      </w:r>
      <w:r w:rsidR="00A57524" w:rsidRPr="00A57524">
        <w:rPr>
          <w:rFonts w:ascii="Times New Roman" w:hAnsi="Times New Roman"/>
          <w:sz w:val="20"/>
          <w:szCs w:val="20"/>
          <w:lang w:eastAsia="zh-CN"/>
        </w:rPr>
        <w:t xml:space="preserve"> осуществление закупок товаров, работ, услуг по приведению источников наружного противопожарного водоснабжения в нормативное состояни</w:t>
      </w:r>
      <w:r w:rsidR="000328FA">
        <w:rPr>
          <w:rFonts w:ascii="Times New Roman" w:hAnsi="Times New Roman"/>
          <w:sz w:val="20"/>
          <w:szCs w:val="20"/>
          <w:lang w:eastAsia="zh-CN"/>
        </w:rPr>
        <w:t>е, проведению р</w:t>
      </w:r>
      <w:r w:rsidR="00A57524" w:rsidRPr="000328FA">
        <w:rPr>
          <w:rFonts w:ascii="Times New Roman" w:hAnsi="Times New Roman"/>
          <w:sz w:val="20"/>
          <w:szCs w:val="20"/>
          <w:lang w:eastAsia="zh-CN"/>
        </w:rPr>
        <w:t>абот по ремонту пожарных водоемов</w:t>
      </w:r>
      <w:r w:rsidR="000328FA">
        <w:rPr>
          <w:rFonts w:ascii="Times New Roman" w:hAnsi="Times New Roman"/>
          <w:sz w:val="20"/>
          <w:szCs w:val="20"/>
          <w:lang w:eastAsia="zh-CN"/>
        </w:rPr>
        <w:t>.</w:t>
      </w:r>
    </w:p>
    <w:p w:rsidR="00CE0075" w:rsidRPr="00A57524" w:rsidRDefault="00CE0075" w:rsidP="000328FA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  <w:lang w:eastAsia="zh-CN"/>
        </w:rPr>
      </w:pPr>
      <w:r w:rsidRPr="00A57524">
        <w:rPr>
          <w:rFonts w:ascii="Times New Roman" w:hAnsi="Times New Roman"/>
          <w:b/>
          <w:sz w:val="20"/>
          <w:szCs w:val="20"/>
          <w:lang w:eastAsia="zh-CN"/>
        </w:rPr>
        <w:t xml:space="preserve">Мероприятие </w:t>
      </w:r>
      <w:r w:rsidR="00C63A6D">
        <w:rPr>
          <w:rFonts w:ascii="Times New Roman" w:hAnsi="Times New Roman"/>
          <w:b/>
          <w:sz w:val="20"/>
          <w:szCs w:val="20"/>
          <w:lang w:eastAsia="zh-CN"/>
        </w:rPr>
        <w:t>1.</w:t>
      </w:r>
      <w:r w:rsidRPr="00A57524">
        <w:rPr>
          <w:rFonts w:ascii="Times New Roman" w:hAnsi="Times New Roman"/>
          <w:b/>
          <w:sz w:val="20"/>
          <w:szCs w:val="20"/>
          <w:lang w:eastAsia="zh-CN"/>
        </w:rPr>
        <w:t xml:space="preserve">2. </w:t>
      </w:r>
      <w:r w:rsidR="006F3692" w:rsidRPr="00A57524">
        <w:rPr>
          <w:rFonts w:ascii="Times New Roman" w:hAnsi="Times New Roman"/>
          <w:b/>
          <w:sz w:val="20"/>
          <w:szCs w:val="20"/>
          <w:lang w:eastAsia="zh-CN"/>
        </w:rPr>
        <w:t>Обустройство новых пожарных водоемов</w:t>
      </w:r>
      <w:r w:rsidRPr="00A57524">
        <w:rPr>
          <w:rFonts w:ascii="Times New Roman" w:hAnsi="Times New Roman"/>
          <w:b/>
          <w:sz w:val="20"/>
          <w:szCs w:val="20"/>
          <w:lang w:eastAsia="zh-CN"/>
        </w:rPr>
        <w:t>.</w:t>
      </w:r>
    </w:p>
    <w:p w:rsidR="00CE0075" w:rsidRPr="00A57524" w:rsidRDefault="00CE0075" w:rsidP="00AC11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57524">
        <w:rPr>
          <w:rFonts w:ascii="Times New Roman" w:hAnsi="Times New Roman"/>
          <w:sz w:val="20"/>
          <w:szCs w:val="20"/>
          <w:lang w:eastAsia="zh-CN"/>
        </w:rPr>
        <w:t>Цель мероприятия – создание в целях пожаротушения условий для забора воды в любое время года.</w:t>
      </w:r>
    </w:p>
    <w:p w:rsidR="00CE0075" w:rsidRPr="00A57524" w:rsidRDefault="000328FA" w:rsidP="000328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В рамках осуществления данного мероприятия предусматривается</w:t>
      </w:r>
      <w:r w:rsidRPr="00A5752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CE0075" w:rsidRPr="00A57524">
        <w:rPr>
          <w:rFonts w:ascii="Times New Roman" w:hAnsi="Times New Roman"/>
          <w:sz w:val="20"/>
          <w:szCs w:val="20"/>
          <w:lang w:eastAsia="zh-CN"/>
        </w:rPr>
        <w:t>осуществление закупок товаров, работ, услуг по созданию необходимых условий для</w:t>
      </w:r>
      <w:r>
        <w:rPr>
          <w:rFonts w:ascii="Times New Roman" w:hAnsi="Times New Roman"/>
          <w:sz w:val="20"/>
          <w:szCs w:val="20"/>
          <w:lang w:eastAsia="zh-CN"/>
        </w:rPr>
        <w:t xml:space="preserve"> забора воды в любое время года, о</w:t>
      </w:r>
      <w:r w:rsidR="00CE0075" w:rsidRPr="00A57524">
        <w:rPr>
          <w:rFonts w:ascii="Times New Roman" w:hAnsi="Times New Roman"/>
          <w:sz w:val="20"/>
          <w:szCs w:val="20"/>
          <w:lang w:eastAsia="zh-CN"/>
        </w:rPr>
        <w:t xml:space="preserve">борудование естественных и искусственных </w:t>
      </w:r>
      <w:proofErr w:type="spellStart"/>
      <w:r w:rsidR="00CE0075" w:rsidRPr="00A57524">
        <w:rPr>
          <w:rFonts w:ascii="Times New Roman" w:hAnsi="Times New Roman"/>
          <w:sz w:val="20"/>
          <w:szCs w:val="20"/>
          <w:lang w:eastAsia="zh-CN"/>
        </w:rPr>
        <w:t>водоисточников</w:t>
      </w:r>
      <w:proofErr w:type="spellEnd"/>
      <w:r w:rsidR="00CE0075" w:rsidRPr="00A57524">
        <w:rPr>
          <w:rFonts w:ascii="Times New Roman" w:hAnsi="Times New Roman"/>
          <w:sz w:val="20"/>
          <w:szCs w:val="20"/>
          <w:lang w:eastAsia="zh-CN"/>
        </w:rPr>
        <w:t xml:space="preserve"> площадками с твердым покрытием,</w:t>
      </w:r>
      <w:r>
        <w:rPr>
          <w:rFonts w:ascii="Times New Roman" w:hAnsi="Times New Roman"/>
          <w:sz w:val="20"/>
          <w:szCs w:val="20"/>
          <w:lang w:eastAsia="zh-CN"/>
        </w:rPr>
        <w:t xml:space="preserve"> а также подъездных путей к ним, у</w:t>
      </w:r>
      <w:r w:rsidR="00CE0075" w:rsidRPr="00A57524">
        <w:rPr>
          <w:rFonts w:ascii="Times New Roman" w:hAnsi="Times New Roman"/>
          <w:sz w:val="20"/>
          <w:szCs w:val="20"/>
          <w:lang w:eastAsia="zh-CN"/>
        </w:rPr>
        <w:t xml:space="preserve">стройство новых пожарных </w:t>
      </w:r>
      <w:r>
        <w:rPr>
          <w:rFonts w:ascii="Times New Roman" w:hAnsi="Times New Roman"/>
          <w:sz w:val="20"/>
          <w:szCs w:val="20"/>
          <w:lang w:eastAsia="zh-CN"/>
        </w:rPr>
        <w:t>водоемов, пожарных резервуаров.</w:t>
      </w:r>
    </w:p>
    <w:p w:rsidR="00CE0075" w:rsidRPr="00A57524" w:rsidRDefault="00CE0075" w:rsidP="000328FA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  <w:lang w:eastAsia="zh-CN"/>
        </w:rPr>
      </w:pPr>
      <w:r w:rsidRPr="00A57524">
        <w:rPr>
          <w:rFonts w:ascii="Times New Roman" w:hAnsi="Times New Roman"/>
          <w:b/>
          <w:sz w:val="20"/>
          <w:szCs w:val="20"/>
          <w:lang w:eastAsia="zh-CN"/>
        </w:rPr>
        <w:t xml:space="preserve">Мероприятие </w:t>
      </w:r>
      <w:r w:rsidR="00C63A6D">
        <w:rPr>
          <w:rFonts w:ascii="Times New Roman" w:hAnsi="Times New Roman"/>
          <w:b/>
          <w:sz w:val="20"/>
          <w:szCs w:val="20"/>
          <w:lang w:eastAsia="zh-CN"/>
        </w:rPr>
        <w:t>1.</w:t>
      </w:r>
      <w:r w:rsidRPr="00A57524">
        <w:rPr>
          <w:rFonts w:ascii="Times New Roman" w:hAnsi="Times New Roman"/>
          <w:b/>
          <w:sz w:val="20"/>
          <w:szCs w:val="20"/>
          <w:lang w:eastAsia="zh-CN"/>
        </w:rPr>
        <w:t xml:space="preserve">3. </w:t>
      </w:r>
      <w:r w:rsidR="006F3692" w:rsidRPr="00A57524">
        <w:rPr>
          <w:rFonts w:ascii="Times New Roman" w:hAnsi="Times New Roman"/>
          <w:b/>
          <w:sz w:val="20"/>
          <w:szCs w:val="20"/>
          <w:lang w:eastAsia="zh-CN"/>
        </w:rPr>
        <w:t>Содержание действующих пожарных водоемов</w:t>
      </w:r>
    </w:p>
    <w:p w:rsidR="006B6079" w:rsidRPr="00A57524" w:rsidRDefault="00CE0075" w:rsidP="006B607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A57524">
        <w:rPr>
          <w:rFonts w:ascii="Times New Roman" w:hAnsi="Times New Roman"/>
          <w:sz w:val="20"/>
          <w:szCs w:val="20"/>
          <w:lang w:eastAsia="zh-CN"/>
        </w:rPr>
        <w:t xml:space="preserve">Цель мероприятия – </w:t>
      </w:r>
      <w:r w:rsidR="006B6079" w:rsidRPr="00A57524">
        <w:rPr>
          <w:rFonts w:ascii="Times New Roman" w:hAnsi="Times New Roman"/>
          <w:sz w:val="20"/>
          <w:szCs w:val="20"/>
          <w:lang w:eastAsia="zh-CN"/>
        </w:rPr>
        <w:t xml:space="preserve">поддержание источников наружного противопожарного водоснабжения в нормативном состоянии. </w:t>
      </w:r>
    </w:p>
    <w:p w:rsidR="006B6079" w:rsidRPr="00A57524" w:rsidRDefault="000328FA" w:rsidP="000328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В рамках осуществления данного мероприятия предусматривается</w:t>
      </w:r>
      <w:r w:rsidRPr="00A5752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6B6079" w:rsidRPr="00A57524">
        <w:rPr>
          <w:rFonts w:ascii="Times New Roman" w:hAnsi="Times New Roman"/>
          <w:sz w:val="20"/>
          <w:szCs w:val="20"/>
          <w:lang w:eastAsia="zh-CN"/>
        </w:rPr>
        <w:t>осуществление закупок товаров, работ, услуг по поддержанию источников наружного противопожарного водосна</w:t>
      </w:r>
      <w:r>
        <w:rPr>
          <w:rFonts w:ascii="Times New Roman" w:hAnsi="Times New Roman"/>
          <w:sz w:val="20"/>
          <w:szCs w:val="20"/>
          <w:lang w:eastAsia="zh-CN"/>
        </w:rPr>
        <w:t>бжения в нормативном состоянии, р</w:t>
      </w:r>
      <w:r w:rsidR="006B6079" w:rsidRPr="00A57524">
        <w:rPr>
          <w:rFonts w:ascii="Times New Roman" w:hAnsi="Times New Roman"/>
          <w:sz w:val="20"/>
          <w:szCs w:val="20"/>
          <w:lang w:eastAsia="zh-CN"/>
        </w:rPr>
        <w:t xml:space="preserve">аботы </w:t>
      </w:r>
      <w:r>
        <w:rPr>
          <w:rFonts w:ascii="Times New Roman" w:hAnsi="Times New Roman"/>
          <w:sz w:val="20"/>
          <w:szCs w:val="20"/>
          <w:lang w:eastAsia="zh-CN"/>
        </w:rPr>
        <w:t>по содержанию пожарных водоемов, с</w:t>
      </w:r>
      <w:r w:rsidR="006B6079" w:rsidRPr="00A57524">
        <w:rPr>
          <w:rFonts w:ascii="Times New Roman" w:hAnsi="Times New Roman"/>
          <w:sz w:val="20"/>
          <w:szCs w:val="20"/>
          <w:lang w:eastAsia="zh-CN"/>
        </w:rPr>
        <w:t xml:space="preserve">оздание в целях пожаротушения условий для забора воды в любое время </w:t>
      </w:r>
      <w:proofErr w:type="spellStart"/>
      <w:r w:rsidR="006B6079" w:rsidRPr="00A57524">
        <w:rPr>
          <w:rFonts w:ascii="Times New Roman" w:hAnsi="Times New Roman"/>
          <w:sz w:val="20"/>
          <w:szCs w:val="20"/>
          <w:lang w:eastAsia="zh-CN"/>
        </w:rPr>
        <w:t>года</w:t>
      </w:r>
      <w:r>
        <w:rPr>
          <w:rFonts w:ascii="Times New Roman" w:hAnsi="Times New Roman"/>
          <w:sz w:val="20"/>
          <w:szCs w:val="20"/>
          <w:lang w:eastAsia="zh-CN"/>
        </w:rPr>
        <w:t>,у</w:t>
      </w:r>
      <w:r w:rsidR="006B6079" w:rsidRPr="00A57524">
        <w:rPr>
          <w:rFonts w:ascii="Times New Roman" w:hAnsi="Times New Roman"/>
          <w:sz w:val="20"/>
          <w:szCs w:val="20"/>
          <w:lang w:eastAsia="zh-CN"/>
        </w:rPr>
        <w:t>стройство</w:t>
      </w:r>
      <w:proofErr w:type="spellEnd"/>
      <w:r w:rsidR="006B6079" w:rsidRPr="00A57524">
        <w:rPr>
          <w:rFonts w:ascii="Times New Roman" w:hAnsi="Times New Roman"/>
          <w:sz w:val="20"/>
          <w:szCs w:val="20"/>
          <w:lang w:eastAsia="zh-CN"/>
        </w:rPr>
        <w:t xml:space="preserve"> минерализованных полос.</w:t>
      </w: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DB72F0">
      <w:pPr>
        <w:pStyle w:val="a5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CE0075">
        <w:rPr>
          <w:rFonts w:ascii="Times New Roman" w:hAnsi="Times New Roman"/>
          <w:b/>
          <w:sz w:val="20"/>
          <w:szCs w:val="20"/>
          <w:lang w:eastAsia="zh-CN"/>
        </w:rPr>
        <w:t>Информация о  финансовом обеспечении, необходимом для реализации подпрограммы 5 муниципальной программы</w:t>
      </w:r>
    </w:p>
    <w:p w:rsidR="00CE0075" w:rsidRPr="00CE0075" w:rsidRDefault="00CE0075" w:rsidP="00AC113F">
      <w:pPr>
        <w:pStyle w:val="a5"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E2F26" w:rsidRPr="00833F10" w:rsidRDefault="000E2F26" w:rsidP="000E2F26">
      <w:pPr>
        <w:spacing w:after="0" w:line="240" w:lineRule="auto"/>
        <w:rPr>
          <w:rFonts w:ascii="Times New Roman" w:hAnsi="Times New Roman"/>
          <w:lang w:eastAsia="zh-CN"/>
        </w:rPr>
      </w:pPr>
      <w:r w:rsidRPr="00833F10">
        <w:rPr>
          <w:rFonts w:ascii="Times New Roman" w:hAnsi="Times New Roman"/>
          <w:lang w:eastAsia="zh-CN"/>
        </w:rPr>
        <w:t xml:space="preserve">Объем средств на реализацию подпрограммы 5  составляет  </w:t>
      </w:r>
      <w:r>
        <w:rPr>
          <w:rFonts w:ascii="Times New Roman" w:hAnsi="Times New Roman"/>
          <w:lang w:eastAsia="zh-CN"/>
        </w:rPr>
        <w:t xml:space="preserve">6000,0 </w:t>
      </w:r>
      <w:r w:rsidRPr="00833F10">
        <w:rPr>
          <w:rFonts w:ascii="Times New Roman" w:hAnsi="Times New Roman"/>
          <w:lang w:eastAsia="zh-CN"/>
        </w:rPr>
        <w:t xml:space="preserve"> тыс. рублей, в том числе по годам:</w:t>
      </w:r>
    </w:p>
    <w:p w:rsidR="000E2F26" w:rsidRPr="00833F10" w:rsidRDefault="000E2F26" w:rsidP="000E2F26">
      <w:pPr>
        <w:spacing w:after="0" w:line="240" w:lineRule="auto"/>
        <w:rPr>
          <w:rFonts w:ascii="Times New Roman" w:hAnsi="Times New Roman"/>
          <w:lang w:eastAsia="zh-CN"/>
        </w:rPr>
      </w:pPr>
      <w:r w:rsidRPr="00833F10">
        <w:rPr>
          <w:rFonts w:ascii="Times New Roman" w:hAnsi="Times New Roman"/>
          <w:lang w:eastAsia="zh-CN"/>
        </w:rPr>
        <w:t xml:space="preserve">2024 год – </w:t>
      </w:r>
      <w:r>
        <w:rPr>
          <w:rFonts w:ascii="Times New Roman" w:hAnsi="Times New Roman"/>
          <w:lang w:eastAsia="zh-CN"/>
        </w:rPr>
        <w:t>2000,0</w:t>
      </w:r>
      <w:r w:rsidRPr="00833F10">
        <w:rPr>
          <w:rFonts w:ascii="Times New Roman" w:hAnsi="Times New Roman"/>
          <w:lang w:eastAsia="zh-CN"/>
        </w:rPr>
        <w:t xml:space="preserve"> тыс. руб.</w:t>
      </w:r>
    </w:p>
    <w:p w:rsidR="000E2F26" w:rsidRPr="00833F10" w:rsidRDefault="000E2F26" w:rsidP="000E2F26">
      <w:pPr>
        <w:spacing w:after="0" w:line="240" w:lineRule="auto"/>
        <w:rPr>
          <w:rFonts w:ascii="Times New Roman" w:hAnsi="Times New Roman"/>
          <w:lang w:eastAsia="zh-CN"/>
        </w:rPr>
      </w:pPr>
      <w:r w:rsidRPr="00833F10">
        <w:rPr>
          <w:rFonts w:ascii="Times New Roman" w:hAnsi="Times New Roman"/>
          <w:lang w:eastAsia="zh-CN"/>
        </w:rPr>
        <w:t xml:space="preserve">2025 год – </w:t>
      </w:r>
      <w:r>
        <w:rPr>
          <w:rFonts w:ascii="Times New Roman" w:hAnsi="Times New Roman"/>
          <w:lang w:eastAsia="zh-CN"/>
        </w:rPr>
        <w:t>2000,0</w:t>
      </w:r>
      <w:r w:rsidRPr="00833F10">
        <w:rPr>
          <w:rFonts w:ascii="Times New Roman" w:hAnsi="Times New Roman"/>
          <w:lang w:eastAsia="zh-CN"/>
        </w:rPr>
        <w:t xml:space="preserve"> тыс. руб.</w:t>
      </w:r>
    </w:p>
    <w:p w:rsidR="000E2F26" w:rsidRPr="00833F10" w:rsidRDefault="000E2F26" w:rsidP="000E2F26">
      <w:pPr>
        <w:spacing w:after="0" w:line="240" w:lineRule="auto"/>
        <w:rPr>
          <w:rFonts w:ascii="Times New Roman" w:hAnsi="Times New Roman"/>
          <w:lang w:eastAsia="zh-CN"/>
        </w:rPr>
      </w:pPr>
      <w:r w:rsidRPr="00833F10">
        <w:rPr>
          <w:rFonts w:ascii="Times New Roman" w:hAnsi="Times New Roman"/>
          <w:lang w:eastAsia="zh-CN"/>
        </w:rPr>
        <w:t xml:space="preserve">2026 год –  </w:t>
      </w:r>
      <w:r>
        <w:rPr>
          <w:rFonts w:ascii="Times New Roman" w:hAnsi="Times New Roman"/>
          <w:lang w:eastAsia="zh-CN"/>
        </w:rPr>
        <w:t>2000,0</w:t>
      </w:r>
      <w:r w:rsidRPr="00833F10">
        <w:rPr>
          <w:rFonts w:ascii="Times New Roman" w:hAnsi="Times New Roman"/>
          <w:lang w:eastAsia="zh-CN"/>
        </w:rPr>
        <w:t xml:space="preserve"> тыс. руб.</w:t>
      </w:r>
    </w:p>
    <w:p w:rsidR="000E2F26" w:rsidRDefault="000E2F26" w:rsidP="000E2F26">
      <w:pPr>
        <w:spacing w:after="0" w:line="240" w:lineRule="auto"/>
        <w:rPr>
          <w:rFonts w:ascii="Times New Roman" w:hAnsi="Times New Roman"/>
          <w:lang w:eastAsia="zh-CN"/>
        </w:rPr>
      </w:pPr>
    </w:p>
    <w:p w:rsidR="000E2F26" w:rsidRPr="00833F10" w:rsidRDefault="000E2F26" w:rsidP="000E2F26">
      <w:pPr>
        <w:spacing w:after="0" w:line="240" w:lineRule="auto"/>
        <w:rPr>
          <w:rFonts w:ascii="Times New Roman" w:hAnsi="Times New Roman"/>
          <w:lang w:eastAsia="zh-CN"/>
        </w:rPr>
      </w:pPr>
      <w:r w:rsidRPr="00833F10">
        <w:rPr>
          <w:rFonts w:ascii="Times New Roman" w:hAnsi="Times New Roman"/>
          <w:lang w:eastAsia="zh-CN"/>
        </w:rPr>
        <w:t xml:space="preserve">из них за счет средств бюджета </w:t>
      </w:r>
      <w:r>
        <w:rPr>
          <w:rFonts w:ascii="Times New Roman" w:hAnsi="Times New Roman"/>
          <w:lang w:eastAsia="zh-CN"/>
        </w:rPr>
        <w:t>округа 6000,0</w:t>
      </w:r>
      <w:r w:rsidRPr="00833F10">
        <w:rPr>
          <w:rFonts w:ascii="Times New Roman" w:hAnsi="Times New Roman"/>
          <w:lang w:eastAsia="zh-CN"/>
        </w:rPr>
        <w:t xml:space="preserve"> тыс. рублей, в том числе по годам:</w:t>
      </w:r>
    </w:p>
    <w:p w:rsidR="000E2F26" w:rsidRPr="00833F10" w:rsidRDefault="000E2F26" w:rsidP="000E2F26">
      <w:pPr>
        <w:spacing w:after="0" w:line="240" w:lineRule="auto"/>
        <w:rPr>
          <w:rFonts w:ascii="Times New Roman" w:hAnsi="Times New Roman"/>
          <w:lang w:eastAsia="zh-CN"/>
        </w:rPr>
      </w:pPr>
      <w:r w:rsidRPr="00833F10">
        <w:rPr>
          <w:rFonts w:ascii="Times New Roman" w:hAnsi="Times New Roman"/>
          <w:lang w:eastAsia="zh-CN"/>
        </w:rPr>
        <w:t xml:space="preserve">2024 год – </w:t>
      </w:r>
      <w:r>
        <w:rPr>
          <w:rFonts w:ascii="Times New Roman" w:hAnsi="Times New Roman"/>
          <w:lang w:eastAsia="zh-CN"/>
        </w:rPr>
        <w:t>2000,0</w:t>
      </w:r>
      <w:r w:rsidRPr="00833F10">
        <w:rPr>
          <w:rFonts w:ascii="Times New Roman" w:hAnsi="Times New Roman"/>
          <w:lang w:eastAsia="zh-CN"/>
        </w:rPr>
        <w:t xml:space="preserve"> тыс. руб.</w:t>
      </w:r>
    </w:p>
    <w:p w:rsidR="000E2F26" w:rsidRPr="00833F10" w:rsidRDefault="000E2F26" w:rsidP="000E2F26">
      <w:pPr>
        <w:spacing w:after="0" w:line="240" w:lineRule="auto"/>
        <w:rPr>
          <w:rFonts w:ascii="Times New Roman" w:hAnsi="Times New Roman"/>
          <w:lang w:eastAsia="zh-CN"/>
        </w:rPr>
      </w:pPr>
      <w:r w:rsidRPr="00833F10">
        <w:rPr>
          <w:rFonts w:ascii="Times New Roman" w:hAnsi="Times New Roman"/>
          <w:lang w:eastAsia="zh-CN"/>
        </w:rPr>
        <w:t xml:space="preserve">2025 год – </w:t>
      </w:r>
      <w:r>
        <w:rPr>
          <w:rFonts w:ascii="Times New Roman" w:hAnsi="Times New Roman"/>
          <w:lang w:eastAsia="zh-CN"/>
        </w:rPr>
        <w:t>2000,0</w:t>
      </w:r>
      <w:r w:rsidRPr="00833F10">
        <w:rPr>
          <w:rFonts w:ascii="Times New Roman" w:hAnsi="Times New Roman"/>
          <w:lang w:eastAsia="zh-CN"/>
        </w:rPr>
        <w:t xml:space="preserve"> тыс. руб.</w:t>
      </w:r>
    </w:p>
    <w:p w:rsidR="00CE0075" w:rsidRDefault="000E2F26" w:rsidP="000E2F26">
      <w:pPr>
        <w:spacing w:after="0" w:line="240" w:lineRule="auto"/>
        <w:rPr>
          <w:rFonts w:ascii="Times New Roman" w:hAnsi="Times New Roman"/>
          <w:lang w:eastAsia="zh-CN"/>
        </w:rPr>
      </w:pPr>
      <w:r w:rsidRPr="00833F10">
        <w:rPr>
          <w:rFonts w:ascii="Times New Roman" w:hAnsi="Times New Roman"/>
          <w:lang w:eastAsia="zh-CN"/>
        </w:rPr>
        <w:t xml:space="preserve">2026 год –  </w:t>
      </w:r>
      <w:r>
        <w:rPr>
          <w:rFonts w:ascii="Times New Roman" w:hAnsi="Times New Roman"/>
          <w:lang w:eastAsia="zh-CN"/>
        </w:rPr>
        <w:t>2000,0</w:t>
      </w:r>
      <w:r w:rsidRPr="00833F10">
        <w:rPr>
          <w:rFonts w:ascii="Times New Roman" w:hAnsi="Times New Roman"/>
          <w:lang w:eastAsia="zh-CN"/>
        </w:rPr>
        <w:t xml:space="preserve"> тыс. руб.</w:t>
      </w:r>
    </w:p>
    <w:p w:rsidR="00C970EB" w:rsidRPr="00CE0075" w:rsidRDefault="00C970EB" w:rsidP="000E2F2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970EB" w:rsidRDefault="00C970EB" w:rsidP="00C970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Раздел 5. Прогнозная (справочная) оценка объемов привлечения средств областного бюджета, </w:t>
      </w:r>
    </w:p>
    <w:p w:rsidR="00C970EB" w:rsidRPr="00655540" w:rsidRDefault="00C970EB" w:rsidP="00C970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организация для реализации подпрограммы</w:t>
      </w:r>
      <w:r w:rsidR="00CD31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5 </w:t>
      </w: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муниципальной программы.</w:t>
      </w:r>
    </w:p>
    <w:p w:rsidR="00C970EB" w:rsidRPr="00CD3163" w:rsidRDefault="00C970EB" w:rsidP="00C970EB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прогнозной (справочной) оценке объемов привлечения средств областного бюджета,  в том числе организаций с государственным и муниципальным участием, общественных, научных и иных организаций, а также внебюджетных фондов представлены в приложении </w:t>
      </w:r>
      <w:r w:rsidR="00CD3163">
        <w:rPr>
          <w:rFonts w:ascii="Times New Roman" w:eastAsia="Times New Roman" w:hAnsi="Times New Roman"/>
          <w:sz w:val="20"/>
          <w:szCs w:val="20"/>
          <w:lang w:eastAsia="ru-RU"/>
        </w:rPr>
        <w:t xml:space="preserve">4 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подпрограмме </w:t>
      </w:r>
      <w:r w:rsidR="00CD3163">
        <w:rPr>
          <w:rFonts w:ascii="Times New Roman" w:eastAsia="Times New Roman" w:hAnsi="Times New Roman"/>
          <w:sz w:val="20"/>
          <w:szCs w:val="20"/>
          <w:lang w:eastAsia="ru-RU"/>
        </w:rPr>
        <w:t xml:space="preserve">5 </w:t>
      </w:r>
      <w:r w:rsidR="00CD3163" w:rsidRPr="00CD3163">
        <w:rPr>
          <w:rFonts w:ascii="Times New Roman" w:eastAsia="Times New Roman" w:hAnsi="Times New Roman"/>
          <w:sz w:val="20"/>
          <w:szCs w:val="20"/>
          <w:lang w:eastAsia="ru-RU"/>
        </w:rPr>
        <w:t>муниципальной программы</w:t>
      </w:r>
    </w:p>
    <w:p w:rsidR="00C970EB" w:rsidRPr="00655540" w:rsidRDefault="00C970EB" w:rsidP="00C970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970EB" w:rsidRPr="00655540" w:rsidRDefault="00C970EB" w:rsidP="00C970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6. Характеристика мер правового регулирования.</w:t>
      </w:r>
    </w:p>
    <w:p w:rsidR="00C970EB" w:rsidRDefault="00C970EB" w:rsidP="00C970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об основных мерах правового регулирования в сфере реализации подпрограммы </w:t>
      </w:r>
      <w:r w:rsidR="00CD3163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D3163" w:rsidRPr="00CD3163">
        <w:rPr>
          <w:rFonts w:ascii="Times New Roman" w:eastAsia="Times New Roman" w:hAnsi="Times New Roman"/>
          <w:sz w:val="20"/>
          <w:szCs w:val="20"/>
          <w:lang w:eastAsia="ru-RU"/>
        </w:rPr>
        <w:t>муниципальной программы</w:t>
      </w:r>
      <w:r w:rsidR="00CD3163" w:rsidRPr="0065554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приведены в прил</w:t>
      </w:r>
      <w:r w:rsidR="00CD3163">
        <w:rPr>
          <w:rFonts w:ascii="Times New Roman" w:eastAsia="Times New Roman" w:hAnsi="Times New Roman"/>
          <w:sz w:val="20"/>
          <w:szCs w:val="20"/>
          <w:lang w:eastAsia="ru-RU"/>
        </w:rPr>
        <w:t>ожении 5.</w:t>
      </w:r>
    </w:p>
    <w:p w:rsidR="00C970EB" w:rsidRDefault="00C970EB" w:rsidP="00C970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70EB" w:rsidRPr="00655540" w:rsidRDefault="00C970EB" w:rsidP="00C970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Раздел 7. Прогноз сводных показателей муниципальных заданий на оказание муниципальных услуг </w:t>
      </w: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(выполнение работ)муниципальными учреждениями.</w:t>
      </w:r>
    </w:p>
    <w:p w:rsidR="00C970EB" w:rsidRPr="00655540" w:rsidRDefault="00C970EB" w:rsidP="00C970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Оказание муниципальными учреждениями муниципальных услуг физическим и (или) юридическим лицам в рамках реализации подпрограммы не запланировано.</w:t>
      </w:r>
    </w:p>
    <w:p w:rsidR="00C970EB" w:rsidRDefault="00C970EB" w:rsidP="00C970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970EB" w:rsidRPr="00655540" w:rsidRDefault="00C970EB" w:rsidP="00C970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8. Информация об инвестиционных проектах, реализуемых в рамках подпрограммы.</w:t>
      </w:r>
    </w:p>
    <w:p w:rsidR="00C970EB" w:rsidRPr="00655540" w:rsidRDefault="00C970EB" w:rsidP="00C970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Инвестиционные проекты, исполнение которых полностью или частично осуществляется за счет средств бюджета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округа</w:t>
      </w: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, отсутствуют.</w:t>
      </w:r>
    </w:p>
    <w:p w:rsidR="00C970EB" w:rsidRPr="00655540" w:rsidRDefault="00C970EB" w:rsidP="00C970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970EB" w:rsidRPr="00655540" w:rsidRDefault="00C970EB" w:rsidP="00C970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9. Информация об участии в реализации подпрограммы муниципальной программы организаций с государственным и муниципальным участием, общественных, научных и иных организаций. Внебюджетных фондов</w:t>
      </w:r>
    </w:p>
    <w:p w:rsidR="00C970EB" w:rsidRPr="00655540" w:rsidRDefault="00C970EB" w:rsidP="00C970E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sz w:val="20"/>
          <w:szCs w:val="20"/>
          <w:lang w:eastAsia="ru-RU"/>
        </w:rPr>
        <w:t>Организации с государственным и муниципальным участием, общественные, научные и иные организации, внебюджетные фонды в реализации подпрограммы муниципальной программы не участвуют.</w:t>
      </w:r>
    </w:p>
    <w:p w:rsidR="00CE0075" w:rsidRPr="00CE0075" w:rsidRDefault="00CE0075" w:rsidP="00AC113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  <w:sectPr w:rsidR="00CE0075" w:rsidRPr="00CE0075" w:rsidSect="00CE0075">
          <w:footerReference w:type="default" r:id="rId47"/>
          <w:pgSz w:w="11906" w:h="16838"/>
          <w:pgMar w:top="425" w:right="849" w:bottom="340" w:left="993" w:header="0" w:footer="0" w:gutter="0"/>
          <w:cols w:space="720"/>
          <w:formProt w:val="0"/>
          <w:docGrid w:linePitch="360" w:charSpace="2047"/>
        </w:sectPr>
      </w:pPr>
    </w:p>
    <w:p w:rsidR="00CE0075" w:rsidRPr="00CE0075" w:rsidRDefault="00CE0075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CE0075">
        <w:rPr>
          <w:rFonts w:ascii="Times New Roman" w:hAnsi="Times New Roman"/>
          <w:sz w:val="20"/>
          <w:szCs w:val="20"/>
          <w:lang w:eastAsia="zh-CN"/>
        </w:rPr>
        <w:t>Приложение 1</w:t>
      </w:r>
    </w:p>
    <w:p w:rsidR="00CE0075" w:rsidRPr="00CE0075" w:rsidRDefault="00CE0075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CE0075">
        <w:rPr>
          <w:rFonts w:ascii="Times New Roman" w:hAnsi="Times New Roman"/>
          <w:sz w:val="20"/>
          <w:szCs w:val="20"/>
          <w:lang w:eastAsia="zh-CN"/>
        </w:rPr>
        <w:t xml:space="preserve"> к подпрограмме5 муниципальной программы</w:t>
      </w:r>
    </w:p>
    <w:p w:rsidR="00CE0075" w:rsidRPr="00CE0075" w:rsidRDefault="00CE0075" w:rsidP="00AC113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CE0075">
        <w:rPr>
          <w:rFonts w:ascii="Times New Roman" w:hAnsi="Times New Roman"/>
          <w:sz w:val="20"/>
          <w:szCs w:val="20"/>
          <w:lang w:eastAsia="zh-CN"/>
        </w:rPr>
        <w:t>Сведения о целевых показателях (индикаторах) подпрограммы 5 муниципальной программы</w:t>
      </w:r>
    </w:p>
    <w:p w:rsidR="00CE0075" w:rsidRPr="00CE0075" w:rsidRDefault="00CE0075" w:rsidP="00AC113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15482" w:type="dxa"/>
        <w:tblInd w:w="-63" w:type="dxa"/>
        <w:tblBorders>
          <w:top w:val="single" w:sz="4" w:space="0" w:color="000080"/>
          <w:left w:val="single" w:sz="4" w:space="0" w:color="000080"/>
        </w:tblBorders>
        <w:tblLayout w:type="fixed"/>
        <w:tblCellMar>
          <w:left w:w="30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5018"/>
        <w:gridCol w:w="2428"/>
        <w:gridCol w:w="1099"/>
        <w:gridCol w:w="1000"/>
        <w:gridCol w:w="1140"/>
        <w:gridCol w:w="1433"/>
        <w:gridCol w:w="1423"/>
        <w:gridCol w:w="1479"/>
      </w:tblGrid>
      <w:tr w:rsidR="00CE0075" w:rsidRPr="00CE0075" w:rsidTr="00CE0075">
        <w:trPr>
          <w:cantSplit/>
          <w:trHeight w:val="320"/>
        </w:trPr>
        <w:tc>
          <w:tcPr>
            <w:tcW w:w="46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N </w:t>
            </w: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п/п</w:t>
            </w:r>
          </w:p>
        </w:tc>
        <w:tc>
          <w:tcPr>
            <w:tcW w:w="501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Задача, направленная на достижение цели</w:t>
            </w:r>
          </w:p>
        </w:tc>
        <w:tc>
          <w:tcPr>
            <w:tcW w:w="242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Наименование целевого показателя</w:t>
            </w:r>
          </w:p>
        </w:tc>
        <w:tc>
          <w:tcPr>
            <w:tcW w:w="109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Ед. измерения</w:t>
            </w:r>
          </w:p>
        </w:tc>
        <w:tc>
          <w:tcPr>
            <w:tcW w:w="647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Значение целевых показателей</w:t>
            </w:r>
          </w:p>
        </w:tc>
      </w:tr>
      <w:tr w:rsidR="00CE0075" w:rsidRPr="00CE0075" w:rsidTr="00CE0075">
        <w:trPr>
          <w:cantSplit/>
          <w:trHeight w:val="320"/>
        </w:trPr>
        <w:tc>
          <w:tcPr>
            <w:tcW w:w="462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018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отчетное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оценочное</w:t>
            </w:r>
          </w:p>
        </w:tc>
        <w:tc>
          <w:tcPr>
            <w:tcW w:w="43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плановое</w:t>
            </w:r>
          </w:p>
        </w:tc>
      </w:tr>
      <w:tr w:rsidR="00CE0075" w:rsidRPr="00CE0075" w:rsidTr="00CE0075">
        <w:trPr>
          <w:cantSplit/>
        </w:trPr>
        <w:tc>
          <w:tcPr>
            <w:tcW w:w="462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018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D3163" w:rsidRPr="00636AB3" w:rsidRDefault="00CD3163" w:rsidP="00CD3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2022</w:t>
            </w:r>
          </w:p>
          <w:p w:rsidR="00CE0075" w:rsidRPr="00636AB3" w:rsidRDefault="00CD3163" w:rsidP="00CD3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36AB3">
              <w:rPr>
                <w:rFonts w:ascii="Times New Roman" w:hAnsi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D3163" w:rsidRPr="00636AB3" w:rsidRDefault="00CD3163" w:rsidP="00CD3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36AB3">
              <w:rPr>
                <w:rFonts w:ascii="Times New Roman" w:hAnsi="Times New Roman"/>
                <w:sz w:val="20"/>
                <w:szCs w:val="20"/>
                <w:lang w:eastAsia="zh-CN"/>
              </w:rPr>
              <w:t>2023</w:t>
            </w:r>
          </w:p>
          <w:p w:rsidR="00CD3163" w:rsidRPr="00636AB3" w:rsidRDefault="00CD3163" w:rsidP="00CD3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36AB3">
              <w:rPr>
                <w:rFonts w:ascii="Times New Roman" w:hAnsi="Times New Roman"/>
                <w:sz w:val="20"/>
                <w:szCs w:val="20"/>
                <w:lang w:eastAsia="zh-CN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CE0075" w:rsidRPr="00636AB3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636AB3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36AB3">
              <w:rPr>
                <w:rFonts w:ascii="Times New Roman" w:hAnsi="Times New Roman"/>
                <w:sz w:val="20"/>
                <w:szCs w:val="20"/>
                <w:lang w:eastAsia="zh-CN"/>
              </w:rPr>
              <w:t>2024</w:t>
            </w:r>
          </w:p>
          <w:p w:rsidR="00CE0075" w:rsidRPr="00636AB3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36AB3">
              <w:rPr>
                <w:rFonts w:ascii="Times New Roman" w:hAnsi="Times New Roman"/>
                <w:sz w:val="20"/>
                <w:szCs w:val="20"/>
                <w:lang w:eastAsia="zh-CN"/>
              </w:rPr>
              <w:t>год</w:t>
            </w:r>
          </w:p>
          <w:p w:rsidR="00CE0075" w:rsidRPr="00636AB3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506E30" w:rsidRPr="00636AB3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36AB3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  <w:r w:rsidRPr="00636AB3">
              <w:rPr>
                <w:rFonts w:ascii="Times New Roman" w:hAnsi="Times New Roman"/>
                <w:sz w:val="20"/>
                <w:szCs w:val="20"/>
                <w:lang w:val="en-US" w:eastAsia="zh-CN"/>
              </w:rPr>
              <w:t>2</w:t>
            </w:r>
            <w:r w:rsidRPr="00636AB3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  <w:p w:rsidR="00CE0075" w:rsidRPr="00636AB3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36AB3">
              <w:rPr>
                <w:rFonts w:ascii="Times New Roman" w:hAnsi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506E30" w:rsidRPr="00636AB3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36AB3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  <w:r w:rsidRPr="00636AB3">
              <w:rPr>
                <w:rFonts w:ascii="Times New Roman" w:hAnsi="Times New Roman"/>
                <w:sz w:val="20"/>
                <w:szCs w:val="20"/>
                <w:lang w:val="en-US" w:eastAsia="zh-CN"/>
              </w:rPr>
              <w:t>2</w:t>
            </w:r>
            <w:r w:rsidRPr="00636AB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6 </w:t>
            </w:r>
          </w:p>
          <w:p w:rsidR="00CE0075" w:rsidRPr="00636AB3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36AB3">
              <w:rPr>
                <w:rFonts w:ascii="Times New Roman" w:hAnsi="Times New Roman"/>
                <w:sz w:val="20"/>
                <w:szCs w:val="20"/>
                <w:lang w:eastAsia="zh-CN"/>
              </w:rPr>
              <w:t>год</w:t>
            </w:r>
          </w:p>
        </w:tc>
      </w:tr>
      <w:tr w:rsidR="00CE0075" w:rsidRPr="00CE0075" w:rsidTr="005A1CB5">
        <w:trPr>
          <w:cantSplit/>
        </w:trPr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0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CE0075" w:rsidRPr="00CE0075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</w:tr>
      <w:tr w:rsidR="00506E30" w:rsidRPr="00CE0075" w:rsidTr="005A1CB5">
        <w:trPr>
          <w:cantSplit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506E30" w:rsidRPr="00CE0075" w:rsidRDefault="00FB0DD8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CD3163" w:rsidRDefault="00CD3163" w:rsidP="00AC1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Задача 1</w:t>
            </w:r>
          </w:p>
          <w:p w:rsidR="00506E30" w:rsidRPr="00CE0075" w:rsidRDefault="00506E30" w:rsidP="00AC1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Обеспечение необходимых условий для реализации</w:t>
            </w:r>
          </w:p>
          <w:p w:rsidR="00506E30" w:rsidRPr="00CE0075" w:rsidRDefault="00506E30" w:rsidP="00AC1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полномочий по обеспечению первичных мер пожарной безопасности, защиты жизни и здоровья граждан, материальных ценностей от пожаров на территории Никольского муниципального округа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4E0B5E" w:rsidRPr="00C970EB" w:rsidRDefault="004E0B5E" w:rsidP="004E0B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 xml:space="preserve">Целевой показатель1 Количество </w:t>
            </w:r>
            <w:r w:rsidR="00506E30" w:rsidRPr="00C970EB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 xml:space="preserve">пожаров </w:t>
            </w:r>
          </w:p>
          <w:p w:rsidR="00506E30" w:rsidRPr="00C970EB" w:rsidRDefault="00506E30" w:rsidP="00C970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506E30" w:rsidRPr="00CE0075" w:rsidRDefault="006D47B2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506E30" w:rsidRPr="00CE0075" w:rsidRDefault="00CD3163" w:rsidP="00FB0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506E30" w:rsidRPr="00CE0075" w:rsidRDefault="00CD3163" w:rsidP="00CD3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506E30" w:rsidRPr="00CE0075" w:rsidRDefault="00FB0DD8" w:rsidP="00FB0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506E30" w:rsidRPr="00CE0075" w:rsidRDefault="00FB0DD8" w:rsidP="00FB0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506E30" w:rsidRPr="00CE0075" w:rsidRDefault="00FB0DD8" w:rsidP="00FB0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506E30" w:rsidRPr="00CE0075" w:rsidTr="005A1CB5">
        <w:trPr>
          <w:cantSplit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506E30" w:rsidRPr="00CE0075" w:rsidRDefault="00506E30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506E30" w:rsidRPr="00CE0075" w:rsidRDefault="00506E30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506E30" w:rsidRPr="00C970EB" w:rsidRDefault="004E0B5E" w:rsidP="00AC11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Целевой показатель 2 Количество</w:t>
            </w:r>
          </w:p>
          <w:p w:rsidR="004E0B5E" w:rsidRPr="00C970EB" w:rsidRDefault="00506E30" w:rsidP="004E0B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C970EB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 xml:space="preserve"> погибших</w:t>
            </w:r>
            <w:r w:rsidR="00C970EB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 xml:space="preserve"> от пожаров </w:t>
            </w:r>
            <w:r w:rsidRPr="00C970EB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 xml:space="preserve"> </w:t>
            </w:r>
          </w:p>
          <w:p w:rsidR="00506E30" w:rsidRPr="00C970EB" w:rsidRDefault="00506E30" w:rsidP="00AC11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506E30" w:rsidRPr="00CE0075" w:rsidRDefault="00265A3B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чел</w:t>
            </w:r>
            <w:r w:rsidR="006D47B2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506E30" w:rsidRPr="00CE0075" w:rsidRDefault="00CD3163" w:rsidP="00FB0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506E30" w:rsidRPr="00CE0075" w:rsidRDefault="00CD3163" w:rsidP="00FB0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506E30" w:rsidRPr="00CE0075" w:rsidRDefault="00AB1D35" w:rsidP="00FB0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506E30" w:rsidRPr="00CE0075" w:rsidRDefault="00AB1D35" w:rsidP="00FB0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30" w:type="dxa"/>
            </w:tcMar>
          </w:tcPr>
          <w:p w:rsidR="00506E30" w:rsidRPr="00CE0075" w:rsidRDefault="00AB1D35" w:rsidP="00FB0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</w:tbl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940762" w:rsidRDefault="00940762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940762" w:rsidRDefault="00940762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56602" w:rsidRDefault="00056602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56602" w:rsidRDefault="00056602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56602" w:rsidRDefault="00056602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56602" w:rsidRPr="00CE0075" w:rsidRDefault="00056602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5A1CB5" w:rsidRDefault="005A1CB5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C47E00" w:rsidRPr="00655540" w:rsidRDefault="00C47E00" w:rsidP="00C47E00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Приложение 2 </w:t>
      </w:r>
    </w:p>
    <w:p w:rsidR="00C47E00" w:rsidRPr="00655540" w:rsidRDefault="00C47E00" w:rsidP="00C47E00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aps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к подпрограмме 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5</w:t>
      </w:r>
      <w:r w:rsidRPr="00655540">
        <w:rPr>
          <w:rFonts w:ascii="Times New Roman" w:eastAsia="Times New Roman" w:hAnsi="Times New Roman"/>
          <w:b/>
          <w:caps/>
          <w:color w:val="00000A"/>
          <w:sz w:val="20"/>
          <w:szCs w:val="20"/>
          <w:lang w:eastAsia="ru-RU"/>
        </w:rPr>
        <w:t xml:space="preserve"> 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муниципальной программы </w:t>
      </w:r>
      <w:r w:rsidRPr="00655540">
        <w:rPr>
          <w:rFonts w:ascii="Times New Roman" w:eastAsia="Times New Roman" w:hAnsi="Times New Roman"/>
          <w:b/>
          <w:caps/>
          <w:color w:val="00000A"/>
          <w:sz w:val="20"/>
          <w:szCs w:val="20"/>
          <w:lang w:eastAsia="ru-RU"/>
        </w:rPr>
        <w:t xml:space="preserve"> </w:t>
      </w:r>
    </w:p>
    <w:p w:rsidR="00C970EB" w:rsidRDefault="00C970EB" w:rsidP="00C47E00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A"/>
          <w:sz w:val="20"/>
          <w:szCs w:val="20"/>
          <w:lang w:eastAsia="zh-CN"/>
        </w:rPr>
      </w:pPr>
    </w:p>
    <w:p w:rsidR="00C47E00" w:rsidRPr="00655540" w:rsidRDefault="00C47E00" w:rsidP="00C970EB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aps/>
          <w:color w:val="00000A"/>
          <w:sz w:val="20"/>
          <w:szCs w:val="20"/>
          <w:lang w:eastAsia="zh-CN"/>
        </w:rPr>
        <w:t>С</w:t>
      </w:r>
      <w:r w:rsidR="00C970EB"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ведения</w:t>
      </w:r>
      <w:r w:rsidR="00C970EB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 xml:space="preserve"> </w:t>
      </w: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о порядке сбора информации и методике расчета целевых показателей</w:t>
      </w:r>
    </w:p>
    <w:p w:rsidR="00C47E00" w:rsidRPr="00655540" w:rsidRDefault="00CD3163" w:rsidP="00C47E00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CE0075">
        <w:rPr>
          <w:rFonts w:ascii="Times New Roman" w:hAnsi="Times New Roman"/>
          <w:b/>
          <w:sz w:val="20"/>
          <w:szCs w:val="20"/>
          <w:lang w:eastAsia="zh-CN"/>
        </w:rPr>
        <w:t>подпрограммы 5 муниципальной программы</w:t>
      </w:r>
    </w:p>
    <w:tbl>
      <w:tblPr>
        <w:tblW w:w="16043" w:type="dxa"/>
        <w:tblInd w:w="-13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745"/>
        <w:gridCol w:w="623"/>
        <w:gridCol w:w="1688"/>
        <w:gridCol w:w="1222"/>
        <w:gridCol w:w="2076"/>
        <w:gridCol w:w="1782"/>
        <w:gridCol w:w="1614"/>
        <w:gridCol w:w="1584"/>
        <w:gridCol w:w="1275"/>
        <w:gridCol w:w="1985"/>
        <w:gridCol w:w="25"/>
      </w:tblGrid>
      <w:tr w:rsidR="00C47E00" w:rsidRPr="00655540" w:rsidTr="00056602">
        <w:trPr>
          <w:trHeight w:val="960"/>
        </w:trPr>
        <w:tc>
          <w:tcPr>
            <w:tcW w:w="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N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Наименование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целевого показателя </w:t>
            </w:r>
          </w:p>
        </w:tc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Ед.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изм.</w:t>
            </w:r>
          </w:p>
        </w:tc>
        <w:tc>
          <w:tcPr>
            <w:tcW w:w="1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Определение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целевого показателя </w:t>
            </w:r>
          </w:p>
          <w:p w:rsidR="00C47E00" w:rsidRPr="00655540" w:rsidRDefault="003E4D89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48" w:anchor="Par1021" w:history="1">
              <w:r w:rsidR="00C47E00"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&lt;1&gt;</w:t>
              </w:r>
            </w:hyperlink>
          </w:p>
        </w:tc>
        <w:tc>
          <w:tcPr>
            <w:tcW w:w="1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Временные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характе</w:t>
            </w:r>
            <w:proofErr w:type="spellEnd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ристики</w:t>
            </w:r>
            <w:proofErr w:type="spellEnd"/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целевого показателя </w:t>
            </w:r>
          </w:p>
          <w:p w:rsidR="00C47E00" w:rsidRPr="00655540" w:rsidRDefault="003E4D89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49" w:anchor="Par1022" w:history="1">
              <w:r w:rsidR="00C47E00"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&lt;2&gt;</w:t>
              </w:r>
            </w:hyperlink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Алгоритм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формирования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(формула) и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методологические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пояснения к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целевому показателю</w:t>
            </w:r>
            <w:hyperlink r:id="rId50" w:anchor="Par1023" w:history="1">
              <w:r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&lt;3&gt;</w:t>
              </w:r>
            </w:hyperlink>
          </w:p>
        </w:tc>
        <w:tc>
          <w:tcPr>
            <w:tcW w:w="1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Базовые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показатели, используемые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 формуле</w:t>
            </w:r>
          </w:p>
        </w:tc>
        <w:tc>
          <w:tcPr>
            <w:tcW w:w="1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Метод сбора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информации,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индекс формы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отчетности</w:t>
            </w:r>
          </w:p>
          <w:p w:rsidR="00C47E00" w:rsidRPr="00655540" w:rsidRDefault="003E4D89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51" w:anchor="Par1023" w:history="1">
              <w:r w:rsidR="00C47E00"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&lt;4&gt;</w:t>
              </w:r>
            </w:hyperlink>
          </w:p>
        </w:tc>
        <w:tc>
          <w:tcPr>
            <w:tcW w:w="1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Объект и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единица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наблю</w:t>
            </w:r>
            <w:proofErr w:type="spellEnd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дения</w:t>
            </w:r>
            <w:proofErr w:type="spellEnd"/>
          </w:p>
          <w:p w:rsidR="00C47E00" w:rsidRPr="00655540" w:rsidRDefault="003E4D89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52" w:anchor="Par1024" w:history="1">
              <w:r w:rsidR="00C47E00"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&lt;5&gt;</w:t>
              </w:r>
            </w:hyperlink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Охват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единиц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совокуп</w:t>
            </w:r>
            <w:proofErr w:type="spellEnd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ности</w:t>
            </w:r>
            <w:proofErr w:type="spellEnd"/>
          </w:p>
          <w:p w:rsidR="00C47E00" w:rsidRPr="00655540" w:rsidRDefault="003E4D89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53" w:anchor="Par1025" w:history="1">
              <w:r w:rsidR="00C47E00"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&lt;6&gt;</w:t>
              </w:r>
            </w:hyperlink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Ответственный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за сбор данных</w:t>
            </w:r>
          </w:p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по целевому показателю</w:t>
            </w:r>
          </w:p>
          <w:p w:rsidR="00C47E00" w:rsidRPr="00655540" w:rsidRDefault="003E4D89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54" w:anchor="Par1026" w:history="1">
              <w:r w:rsidR="00C47E00"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&lt;7&gt;</w:t>
              </w:r>
            </w:hyperlink>
          </w:p>
        </w:tc>
        <w:tc>
          <w:tcPr>
            <w:tcW w:w="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C47E00" w:rsidRPr="00655540" w:rsidRDefault="00C47E00" w:rsidP="001841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C47E00" w:rsidRPr="00655540" w:rsidTr="00056602">
        <w:tc>
          <w:tcPr>
            <w:tcW w:w="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47E00" w:rsidRPr="00655540" w:rsidRDefault="00C47E00" w:rsidP="00184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C47E00" w:rsidRPr="00655540" w:rsidRDefault="00C47E00" w:rsidP="001841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9B3BAA" w:rsidRPr="00655540" w:rsidTr="00591F40">
        <w:trPr>
          <w:cantSplit/>
          <w:trHeight w:val="2010"/>
        </w:trPr>
        <w:tc>
          <w:tcPr>
            <w:tcW w:w="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B3BAA" w:rsidRPr="00655540" w:rsidRDefault="009B3BAA" w:rsidP="0018416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1   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3BAA" w:rsidRPr="00C07680" w:rsidRDefault="009B3BAA" w:rsidP="00C970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C07680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 xml:space="preserve">Целевой показатель 1 </w:t>
            </w:r>
          </w:p>
          <w:p w:rsidR="009B3BAA" w:rsidRPr="00C07680" w:rsidRDefault="004E0B5E" w:rsidP="00C970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 xml:space="preserve">Количество </w:t>
            </w:r>
            <w:r w:rsidRPr="00C970EB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 xml:space="preserve">пожаров 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3BAA" w:rsidRPr="00C07680" w:rsidRDefault="009B3BAA" w:rsidP="00A9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C0768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</w:t>
            </w:r>
            <w:proofErr w:type="spellEnd"/>
            <w:r w:rsidRPr="00C0768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.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3BAA" w:rsidRPr="00C07680" w:rsidRDefault="009B3BAA" w:rsidP="00A9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0768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Характеризует снижение (увеличение)  уровня количества пожаров  в </w:t>
            </w:r>
            <w:r w:rsidRPr="00C076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округе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3BAA" w:rsidRPr="00E14BB9" w:rsidRDefault="009B3BAA" w:rsidP="00A9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4BB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3BAA" w:rsidRPr="00E14BB9" w:rsidRDefault="009B3BAA" w:rsidP="00A937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E14BB9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К</w:t>
            </w:r>
            <w:r w:rsidRPr="00E14BB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отч.=</w:t>
            </w:r>
            <w:r w:rsidRPr="00E14BB9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К</w:t>
            </w:r>
            <w:r w:rsidRPr="00E14BB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отч., </w:t>
            </w:r>
          </w:p>
          <w:p w:rsidR="009B3BAA" w:rsidRPr="00E14BB9" w:rsidRDefault="009B3BAA" w:rsidP="00A9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4BB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где Кочт колво пожаров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9B3BAA" w:rsidRDefault="00591F40" w:rsidP="00A9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Базовый показатель 1</w:t>
            </w:r>
          </w:p>
          <w:p w:rsidR="00591F40" w:rsidRPr="00655540" w:rsidRDefault="00591F40" w:rsidP="00A9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Котч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– количество пожаров за отчетный период</w:t>
            </w:r>
          </w:p>
          <w:p w:rsidR="009B3BAA" w:rsidRPr="004F0545" w:rsidRDefault="009B3BAA" w:rsidP="00A937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9B3BAA" w:rsidRPr="004F0545" w:rsidRDefault="00A540DB" w:rsidP="00A9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Ведомственная отчетность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9B3BAA" w:rsidRPr="00591F40" w:rsidRDefault="00056602" w:rsidP="009B3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591F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Территория Никольского муниципального округа, </w:t>
            </w:r>
            <w:r w:rsidR="009B3BAA" w:rsidRPr="00591F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9B3BAA" w:rsidRPr="00655540" w:rsidRDefault="004E0B5E" w:rsidP="00A9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</w:t>
            </w:r>
            <w:r w:rsidR="009B3BA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</w:t>
            </w:r>
            <w:r w:rsidR="009B3BA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№28</w:t>
            </w:r>
            <w:r w:rsidR="009B3BAA"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Никольскому </w:t>
            </w:r>
            <w:r w:rsidR="009B3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округу</w:t>
            </w:r>
          </w:p>
          <w:p w:rsidR="009B3BAA" w:rsidRPr="004F0545" w:rsidRDefault="009B3BAA" w:rsidP="00A9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9B3BAA" w:rsidRDefault="009B3BAA" w:rsidP="009B3BAA">
            <w:pPr>
              <w:jc w:val="center"/>
            </w:pPr>
            <w:r w:rsidRPr="00E81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 w:rsidRPr="00E81F63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9B3BAA" w:rsidRPr="00655540" w:rsidRDefault="009B3BAA" w:rsidP="001841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9B3BAA" w:rsidRPr="00655540" w:rsidTr="00591F4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3BAA" w:rsidRPr="00655540" w:rsidRDefault="009B3BAA" w:rsidP="00184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3BAA" w:rsidRPr="00C970EB" w:rsidRDefault="009B3BAA" w:rsidP="0018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  <w:r w:rsidRPr="00C970EB"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zh-CN"/>
              </w:rPr>
              <w:t xml:space="preserve">Целевой показатель 2  </w:t>
            </w:r>
          </w:p>
          <w:p w:rsidR="009B3BAA" w:rsidRPr="00C970EB" w:rsidRDefault="004E0B5E" w:rsidP="00C970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Количество</w:t>
            </w:r>
          </w:p>
          <w:p w:rsidR="009B3BAA" w:rsidRPr="00C970EB" w:rsidRDefault="009B3BAA" w:rsidP="00C970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  <w:r w:rsidRPr="00C970EB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 xml:space="preserve"> погибших от пожаров  </w:t>
            </w:r>
          </w:p>
          <w:p w:rsidR="009B3BAA" w:rsidRPr="00C970EB" w:rsidRDefault="009B3BAA" w:rsidP="0018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</w:p>
          <w:p w:rsidR="009B3BAA" w:rsidRPr="00C970EB" w:rsidRDefault="009B3BAA" w:rsidP="0018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</w:p>
          <w:p w:rsidR="009B3BAA" w:rsidRPr="00C970EB" w:rsidRDefault="009B3BAA" w:rsidP="0018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</w:p>
          <w:p w:rsidR="009B3BAA" w:rsidRPr="00C970EB" w:rsidRDefault="009B3BAA" w:rsidP="0018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</w:p>
          <w:p w:rsidR="009B3BAA" w:rsidRPr="00C970EB" w:rsidRDefault="009B3BAA" w:rsidP="0018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3BAA" w:rsidRPr="00C970EB" w:rsidRDefault="009B3BAA" w:rsidP="0018416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C970E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3BAA" w:rsidRPr="00C970EB" w:rsidRDefault="009B3BAA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970E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Характеризует снижение (увеличение)  уровня смертности  при пожарах  в </w:t>
            </w:r>
            <w:r w:rsidRPr="00C970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округе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3BAA" w:rsidRPr="00C970EB" w:rsidRDefault="009B3BAA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970E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3BAA" w:rsidRPr="00C970EB" w:rsidRDefault="009B3BAA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noProof/>
                <w:position w:val="-26"/>
                <w:sz w:val="26"/>
                <w:szCs w:val="26"/>
                <w:lang w:eastAsia="ru-RU"/>
              </w:rPr>
              <w:drawing>
                <wp:inline distT="0" distB="0" distL="0" distR="0" wp14:anchorId="660EB624" wp14:editId="5D6E7BF0">
                  <wp:extent cx="876300" cy="3505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1F40" w:rsidRDefault="00591F40" w:rsidP="00591F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Базовый показатель 1</w:t>
            </w:r>
          </w:p>
          <w:p w:rsidR="009B3BAA" w:rsidRPr="009B3BAA" w:rsidRDefault="009B3BAA" w:rsidP="009B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3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  <w:r w:rsidRPr="009B3BAA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итог</w:t>
            </w:r>
            <w:proofErr w:type="spellEnd"/>
            <w:r w:rsidRPr="009B3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количество населения округа, погибшего на пожарах в отчётном году, чел.</w:t>
            </w:r>
          </w:p>
          <w:p w:rsidR="009B3BAA" w:rsidRPr="00C970EB" w:rsidRDefault="009B3BAA" w:rsidP="00591F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B3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9B3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9B3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количество населения округа, погибшего на пожарах  </w:t>
            </w:r>
            <w:r w:rsidR="00591F40">
              <w:rPr>
                <w:rFonts w:ascii="Times New Roman" w:eastAsia="Times New Roman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t>в 2022г.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3BAA" w:rsidRPr="00C970EB" w:rsidRDefault="00A540DB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Ведомственная отчетность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9B3BAA" w:rsidRPr="00591F40" w:rsidRDefault="009B3BAA" w:rsidP="005B5E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91F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Все группы населения, ед.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3BAA" w:rsidRPr="00655540" w:rsidRDefault="004E0B5E" w:rsidP="009B3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</w:t>
            </w:r>
            <w:r w:rsidR="009B3BA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</w:t>
            </w:r>
            <w:r w:rsidR="009B3BA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№28</w:t>
            </w:r>
            <w:r w:rsidR="009B3BAA"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Никольскому </w:t>
            </w:r>
            <w:r w:rsidR="009B3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округу</w:t>
            </w:r>
          </w:p>
          <w:p w:rsidR="009B3BAA" w:rsidRPr="00C970EB" w:rsidRDefault="009B3BAA" w:rsidP="00561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3BAA" w:rsidRDefault="009B3BAA" w:rsidP="009B3BAA">
            <w:pPr>
              <w:jc w:val="center"/>
            </w:pPr>
            <w:r w:rsidRPr="00E81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 w:rsidRPr="00E81F63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9B3BAA" w:rsidRPr="00655540" w:rsidRDefault="009B3BAA" w:rsidP="001841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C47E00" w:rsidRDefault="00C47E00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C07680" w:rsidRDefault="00C07680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C07680" w:rsidRDefault="00C07680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C07680" w:rsidRDefault="00C07680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C07680" w:rsidRDefault="00C07680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C07680" w:rsidRDefault="00C07680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C07680" w:rsidRDefault="00C07680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C07680" w:rsidRDefault="00C07680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9B3BAA" w:rsidRDefault="009B3BAA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9B3BAA" w:rsidRDefault="009B3BAA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6D47B2" w:rsidRPr="00CE0075" w:rsidRDefault="002C55C2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П</w:t>
      </w:r>
      <w:r w:rsidR="006D47B2" w:rsidRPr="00CE0075">
        <w:rPr>
          <w:rFonts w:ascii="Times New Roman" w:hAnsi="Times New Roman"/>
          <w:sz w:val="20"/>
          <w:szCs w:val="20"/>
          <w:lang w:eastAsia="zh-CN"/>
        </w:rPr>
        <w:t xml:space="preserve">риложение </w:t>
      </w:r>
      <w:r w:rsidR="00C47E00">
        <w:rPr>
          <w:rFonts w:ascii="Times New Roman" w:hAnsi="Times New Roman"/>
          <w:sz w:val="20"/>
          <w:szCs w:val="20"/>
          <w:lang w:eastAsia="zh-CN"/>
        </w:rPr>
        <w:t>3</w:t>
      </w:r>
    </w:p>
    <w:p w:rsidR="006D47B2" w:rsidRPr="00CE0075" w:rsidRDefault="006D47B2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CE0075">
        <w:rPr>
          <w:rFonts w:ascii="Times New Roman" w:hAnsi="Times New Roman"/>
          <w:sz w:val="20"/>
          <w:szCs w:val="20"/>
          <w:lang w:eastAsia="zh-CN"/>
        </w:rPr>
        <w:t xml:space="preserve">к подпрограмме 5 муниципальной программы </w:t>
      </w:r>
    </w:p>
    <w:p w:rsidR="006D47B2" w:rsidRDefault="006D47B2" w:rsidP="00AC11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zh-CN"/>
        </w:rPr>
      </w:pPr>
    </w:p>
    <w:p w:rsidR="006D47B2" w:rsidRDefault="006D47B2" w:rsidP="00AC11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CE0075">
        <w:rPr>
          <w:rFonts w:ascii="Times New Roman" w:hAnsi="Times New Roman"/>
          <w:b/>
          <w:sz w:val="20"/>
          <w:szCs w:val="20"/>
          <w:lang w:eastAsia="zh-CN"/>
        </w:rPr>
        <w:t>Финансовое обеспечение и перечень мероприятий подпрограммы 5 муниципальной программы</w:t>
      </w: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tbl>
      <w:tblPr>
        <w:tblpPr w:leftFromText="180" w:rightFromText="180" w:vertAnchor="text" w:tblpY="1"/>
        <w:tblOverlap w:val="never"/>
        <w:tblW w:w="15684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7"/>
        <w:gridCol w:w="3503"/>
        <w:gridCol w:w="1981"/>
        <w:gridCol w:w="1733"/>
        <w:gridCol w:w="4378"/>
        <w:gridCol w:w="800"/>
        <w:gridCol w:w="802"/>
        <w:gridCol w:w="800"/>
      </w:tblGrid>
      <w:tr w:rsidR="00CE0075" w:rsidRPr="00CE0075" w:rsidTr="00940762">
        <w:trPr>
          <w:cantSplit/>
        </w:trPr>
        <w:tc>
          <w:tcPr>
            <w:tcW w:w="16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35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9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Ответственный исполнитель, участник</w:t>
            </w:r>
          </w:p>
        </w:tc>
        <w:tc>
          <w:tcPr>
            <w:tcW w:w="17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Целевой показатель из перечня показателей программы</w:t>
            </w:r>
          </w:p>
        </w:tc>
        <w:tc>
          <w:tcPr>
            <w:tcW w:w="43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Источник финансирования</w:t>
            </w:r>
          </w:p>
        </w:tc>
        <w:tc>
          <w:tcPr>
            <w:tcW w:w="24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E0075" w:rsidRPr="00CE0075" w:rsidRDefault="00CE0075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Расходы (тыс. рублей)</w:t>
            </w:r>
          </w:p>
        </w:tc>
      </w:tr>
      <w:tr w:rsidR="00506E30" w:rsidRPr="00CE0075" w:rsidTr="00940762">
        <w:trPr>
          <w:cantSplit/>
        </w:trPr>
        <w:tc>
          <w:tcPr>
            <w:tcW w:w="16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6E30" w:rsidRPr="00CE0075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6E30" w:rsidRPr="00CE0075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6E30" w:rsidRPr="00CE0075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6E30" w:rsidRPr="00CE0075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6E30" w:rsidRPr="00CE0075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6E30" w:rsidRPr="00CE0075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6E30" w:rsidRPr="00CE0075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6E30" w:rsidRPr="00CE0075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2026</w:t>
            </w:r>
          </w:p>
        </w:tc>
      </w:tr>
      <w:tr w:rsidR="00506E30" w:rsidRPr="00CE0075" w:rsidTr="00940762"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6E30" w:rsidRPr="00CE0075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6E30" w:rsidRPr="00CE0075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6E30" w:rsidRPr="00CE0075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6E30" w:rsidRPr="00CE0075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6E30" w:rsidRPr="00CE0075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6E30" w:rsidRPr="00CE0075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6E30" w:rsidRPr="00CE0075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6E30" w:rsidRPr="00CE0075" w:rsidRDefault="00506E30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7378DB" w:rsidRPr="00CE0075" w:rsidTr="00B669F5">
        <w:trPr>
          <w:cantSplit/>
        </w:trPr>
        <w:tc>
          <w:tcPr>
            <w:tcW w:w="16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CE0075" w:rsidRDefault="007378DB" w:rsidP="00AC1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Подпрограмма 5</w:t>
            </w:r>
          </w:p>
        </w:tc>
        <w:tc>
          <w:tcPr>
            <w:tcW w:w="35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CE0075" w:rsidRDefault="007378DB" w:rsidP="00AC1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«</w:t>
            </w:r>
            <w:r w:rsidRPr="00CE00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Обеспечение пожарной безопасности  на территории </w:t>
            </w:r>
            <w:r w:rsidRPr="00CE0075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 xml:space="preserve">Никольского муниципального </w:t>
            </w:r>
            <w:r w:rsidRPr="00CE00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округа</w:t>
            </w:r>
            <w:r w:rsidRPr="00CE0075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9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CE0075" w:rsidRDefault="00B669F5" w:rsidP="00B66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итого</w:t>
            </w:r>
          </w:p>
          <w:p w:rsidR="007378DB" w:rsidRPr="00CE0075" w:rsidRDefault="007378DB" w:rsidP="00B66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CE0075" w:rsidRDefault="007378DB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FD5622" w:rsidRDefault="007378DB" w:rsidP="00AC113F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FD5622">
              <w:rPr>
                <w:rFonts w:ascii="Times New Roman" w:hAnsi="Times New Roman"/>
                <w:lang w:eastAsia="zh-CN"/>
              </w:rPr>
              <w:t>всего, в том числе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Default="007378DB" w:rsidP="007378DB">
            <w:pPr>
              <w:spacing w:after="0" w:line="240" w:lineRule="auto"/>
            </w:pPr>
            <w:r w:rsidRPr="00406BB0"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Default="007378DB" w:rsidP="007378DB">
            <w:pPr>
              <w:spacing w:after="0" w:line="240" w:lineRule="auto"/>
            </w:pPr>
            <w:r w:rsidRPr="00406BB0"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Default="007378DB" w:rsidP="007378DB">
            <w:pPr>
              <w:spacing w:after="0" w:line="240" w:lineRule="auto"/>
            </w:pPr>
            <w:r w:rsidRPr="00406BB0">
              <w:rPr>
                <w:rFonts w:ascii="Times New Roman" w:hAnsi="Times New Roman"/>
                <w:b/>
              </w:rPr>
              <w:t>2000,0</w:t>
            </w:r>
          </w:p>
        </w:tc>
      </w:tr>
      <w:tr w:rsidR="007378DB" w:rsidRPr="00CE0075" w:rsidTr="00940762">
        <w:trPr>
          <w:cantSplit/>
        </w:trPr>
        <w:tc>
          <w:tcPr>
            <w:tcW w:w="16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CE0075" w:rsidRDefault="007378DB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CE0075" w:rsidRDefault="007378DB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CE0075" w:rsidRDefault="007378DB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CE0075" w:rsidRDefault="007378DB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FD5622" w:rsidRDefault="007378DB" w:rsidP="00AC113F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FD5622">
              <w:rPr>
                <w:rFonts w:ascii="Times New Roman" w:hAnsi="Times New Roman"/>
                <w:lang w:eastAsia="zh-CN"/>
              </w:rPr>
              <w:t>собственные доходы бюджета округа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7378DB" w:rsidRDefault="007378DB" w:rsidP="007378DB">
            <w:pPr>
              <w:spacing w:after="0" w:line="240" w:lineRule="auto"/>
            </w:pPr>
            <w:r w:rsidRPr="007378DB">
              <w:rPr>
                <w:rFonts w:ascii="Times New Roman" w:hAnsi="Times New Roman"/>
              </w:rPr>
              <w:t>2000,0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7378DB" w:rsidRDefault="007378DB" w:rsidP="007378DB">
            <w:pPr>
              <w:spacing w:after="0" w:line="240" w:lineRule="auto"/>
            </w:pPr>
            <w:r w:rsidRPr="007378DB">
              <w:rPr>
                <w:rFonts w:ascii="Times New Roman" w:hAnsi="Times New Roman"/>
              </w:rPr>
              <w:t>2000,0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7378DB" w:rsidRDefault="007378DB" w:rsidP="007378DB">
            <w:pPr>
              <w:spacing w:after="0" w:line="240" w:lineRule="auto"/>
            </w:pPr>
            <w:r w:rsidRPr="007378DB">
              <w:rPr>
                <w:rFonts w:ascii="Times New Roman" w:hAnsi="Times New Roman"/>
              </w:rPr>
              <w:t>2000,0</w:t>
            </w:r>
          </w:p>
        </w:tc>
      </w:tr>
      <w:tr w:rsidR="00697267" w:rsidRPr="00CE0075" w:rsidTr="00940762">
        <w:trPr>
          <w:cantSplit/>
        </w:trPr>
        <w:tc>
          <w:tcPr>
            <w:tcW w:w="16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E22DB5" w:rsidRDefault="00697267" w:rsidP="00AC113F">
            <w:pPr>
              <w:spacing w:after="0" w:line="240" w:lineRule="auto"/>
            </w:pPr>
            <w:r w:rsidRPr="00E22DB5">
              <w:t>-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E22DB5" w:rsidRDefault="00697267" w:rsidP="00AC113F">
            <w:pPr>
              <w:spacing w:after="0" w:line="240" w:lineRule="auto"/>
            </w:pPr>
            <w:r w:rsidRPr="00E22DB5">
              <w:t>-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Default="00697267" w:rsidP="00AC113F">
            <w:pPr>
              <w:spacing w:after="0" w:line="240" w:lineRule="auto"/>
            </w:pPr>
            <w:r w:rsidRPr="00E22DB5">
              <w:t>-</w:t>
            </w:r>
          </w:p>
        </w:tc>
      </w:tr>
      <w:tr w:rsidR="00697267" w:rsidRPr="00CE0075" w:rsidTr="00940762">
        <w:trPr>
          <w:cantSplit/>
        </w:trPr>
        <w:tc>
          <w:tcPr>
            <w:tcW w:w="1687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E22DB5" w:rsidRDefault="00697267" w:rsidP="00AC113F">
            <w:pPr>
              <w:spacing w:after="0" w:line="240" w:lineRule="auto"/>
            </w:pPr>
            <w:r w:rsidRPr="00E22DB5">
              <w:t>-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E22DB5" w:rsidRDefault="00697267" w:rsidP="00AC113F">
            <w:pPr>
              <w:spacing w:after="0" w:line="240" w:lineRule="auto"/>
            </w:pPr>
            <w:r w:rsidRPr="00E22DB5">
              <w:t>-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Default="00697267" w:rsidP="00AC113F">
            <w:pPr>
              <w:spacing w:after="0" w:line="240" w:lineRule="auto"/>
            </w:pPr>
            <w:r w:rsidRPr="00E22DB5">
              <w:t>-</w:t>
            </w:r>
          </w:p>
        </w:tc>
      </w:tr>
      <w:tr w:rsidR="00B669F5" w:rsidRPr="00CE0075" w:rsidTr="00184166">
        <w:trPr>
          <w:cantSplit/>
        </w:trPr>
        <w:tc>
          <w:tcPr>
            <w:tcW w:w="16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C970EB" w:rsidRDefault="00B669F5" w:rsidP="00B669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C970EB"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  <w:t>Основное мероприятие 1</w:t>
            </w:r>
          </w:p>
        </w:tc>
        <w:tc>
          <w:tcPr>
            <w:tcW w:w="350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C970EB" w:rsidRDefault="00B669F5" w:rsidP="00B669F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</w:pPr>
            <w:r w:rsidRPr="00C970EB"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  <w:t>Обеспечение первичных мер пожарной безопасности</w:t>
            </w:r>
          </w:p>
        </w:tc>
        <w:tc>
          <w:tcPr>
            <w:tcW w:w="198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CE0075" w:rsidRDefault="00B669F5" w:rsidP="00B66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округа</w:t>
            </w:r>
          </w:p>
          <w:p w:rsidR="00B669F5" w:rsidRPr="00CE0075" w:rsidRDefault="00B669F5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CE0075" w:rsidRDefault="00B669F5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FD5622" w:rsidRDefault="00B669F5" w:rsidP="00B669F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FD5622">
              <w:rPr>
                <w:rFonts w:ascii="Times New Roman" w:hAnsi="Times New Roman"/>
                <w:lang w:eastAsia="zh-CN"/>
              </w:rPr>
              <w:t>всего, в том числе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Default="00B669F5" w:rsidP="00B669F5">
            <w:pPr>
              <w:spacing w:after="0" w:line="240" w:lineRule="auto"/>
            </w:pPr>
            <w:r w:rsidRPr="00406BB0"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Default="00B669F5" w:rsidP="00B669F5">
            <w:pPr>
              <w:spacing w:after="0" w:line="240" w:lineRule="auto"/>
            </w:pPr>
            <w:r w:rsidRPr="00406BB0"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Default="00B669F5" w:rsidP="00B669F5">
            <w:pPr>
              <w:spacing w:after="0" w:line="240" w:lineRule="auto"/>
            </w:pPr>
            <w:r w:rsidRPr="00406BB0">
              <w:rPr>
                <w:rFonts w:ascii="Times New Roman" w:hAnsi="Times New Roman"/>
                <w:b/>
              </w:rPr>
              <w:t>2000,0</w:t>
            </w:r>
          </w:p>
        </w:tc>
      </w:tr>
      <w:tr w:rsidR="00B669F5" w:rsidRPr="00CE0075" w:rsidTr="00184166">
        <w:trPr>
          <w:cantSplit/>
        </w:trPr>
        <w:tc>
          <w:tcPr>
            <w:tcW w:w="1687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CE0075" w:rsidRDefault="00B669F5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50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CE0075" w:rsidRDefault="00B669F5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CE0075" w:rsidRDefault="00B669F5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CE0075" w:rsidRDefault="00B669F5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FD5622" w:rsidRDefault="00B669F5" w:rsidP="00B669F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FD5622">
              <w:rPr>
                <w:rFonts w:ascii="Times New Roman" w:hAnsi="Times New Roman"/>
                <w:lang w:eastAsia="zh-CN"/>
              </w:rPr>
              <w:t>собственные доходы бюджета округа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7378DB" w:rsidRDefault="00B669F5" w:rsidP="00B669F5">
            <w:pPr>
              <w:spacing w:after="0" w:line="240" w:lineRule="auto"/>
            </w:pPr>
            <w:r w:rsidRPr="007378DB">
              <w:rPr>
                <w:rFonts w:ascii="Times New Roman" w:hAnsi="Times New Roman"/>
              </w:rPr>
              <w:t>2000,0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7378DB" w:rsidRDefault="00B669F5" w:rsidP="00B669F5">
            <w:pPr>
              <w:spacing w:after="0" w:line="240" w:lineRule="auto"/>
            </w:pPr>
            <w:r w:rsidRPr="007378DB">
              <w:rPr>
                <w:rFonts w:ascii="Times New Roman" w:hAnsi="Times New Roman"/>
              </w:rPr>
              <w:t>2000,0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7378DB" w:rsidRDefault="00B669F5" w:rsidP="00B669F5">
            <w:pPr>
              <w:spacing w:after="0" w:line="240" w:lineRule="auto"/>
            </w:pPr>
            <w:r w:rsidRPr="007378DB">
              <w:rPr>
                <w:rFonts w:ascii="Times New Roman" w:hAnsi="Times New Roman"/>
              </w:rPr>
              <w:t>2000,0</w:t>
            </w:r>
          </w:p>
        </w:tc>
      </w:tr>
      <w:tr w:rsidR="00B669F5" w:rsidRPr="00CE0075" w:rsidTr="00184166">
        <w:trPr>
          <w:cantSplit/>
        </w:trPr>
        <w:tc>
          <w:tcPr>
            <w:tcW w:w="1687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CE0075" w:rsidRDefault="00B669F5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50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CE0075" w:rsidRDefault="00B669F5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CE0075" w:rsidRDefault="00B669F5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CE0075" w:rsidRDefault="00B669F5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CE0075" w:rsidRDefault="00B669F5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E22DB5" w:rsidRDefault="00B669F5" w:rsidP="00B669F5">
            <w:pPr>
              <w:spacing w:after="0" w:line="240" w:lineRule="auto"/>
            </w:pPr>
            <w:r w:rsidRPr="00E22DB5">
              <w:t>-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E22DB5" w:rsidRDefault="00B669F5" w:rsidP="00B669F5">
            <w:pPr>
              <w:spacing w:after="0" w:line="240" w:lineRule="auto"/>
            </w:pPr>
            <w:r w:rsidRPr="00E22DB5">
              <w:t>-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Default="00B669F5" w:rsidP="00B669F5">
            <w:pPr>
              <w:spacing w:after="0" w:line="240" w:lineRule="auto"/>
            </w:pPr>
            <w:r w:rsidRPr="00E22DB5">
              <w:t>-</w:t>
            </w:r>
          </w:p>
        </w:tc>
      </w:tr>
      <w:tr w:rsidR="00B669F5" w:rsidRPr="00CE0075" w:rsidTr="00184166">
        <w:trPr>
          <w:cantSplit/>
        </w:trPr>
        <w:tc>
          <w:tcPr>
            <w:tcW w:w="1687" w:type="dxa"/>
            <w:vMerge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B669F5" w:rsidRPr="00CE0075" w:rsidRDefault="00B669F5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503" w:type="dxa"/>
            <w:vMerge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B669F5" w:rsidRPr="00CE0075" w:rsidRDefault="00B669F5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vMerge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B669F5" w:rsidRPr="00CE0075" w:rsidRDefault="00B669F5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CE0075" w:rsidRDefault="00B669F5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CE0075" w:rsidRDefault="00B669F5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E22DB5" w:rsidRDefault="00B669F5" w:rsidP="00B669F5">
            <w:pPr>
              <w:spacing w:after="0" w:line="240" w:lineRule="auto"/>
            </w:pPr>
            <w:r w:rsidRPr="00E22DB5">
              <w:t>-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Pr="00E22DB5" w:rsidRDefault="00B669F5" w:rsidP="00B669F5">
            <w:pPr>
              <w:spacing w:after="0" w:line="240" w:lineRule="auto"/>
            </w:pPr>
            <w:r w:rsidRPr="00E22DB5">
              <w:t>-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669F5" w:rsidRDefault="00B669F5" w:rsidP="00B669F5">
            <w:pPr>
              <w:spacing w:after="0" w:line="240" w:lineRule="auto"/>
            </w:pPr>
            <w:r w:rsidRPr="00E22DB5">
              <w:t>-</w:t>
            </w:r>
          </w:p>
        </w:tc>
      </w:tr>
      <w:tr w:rsidR="00FD5622" w:rsidRPr="00CE0075" w:rsidTr="00940762">
        <w:trPr>
          <w:cantSplit/>
          <w:trHeight w:val="3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FD5622" w:rsidRPr="00CE0075" w:rsidRDefault="00FD5622" w:rsidP="00AC1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:rsidR="00FD5622" w:rsidRPr="00CE0075" w:rsidRDefault="00FD5622" w:rsidP="00AC1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B669F5" w:rsidRPr="00B669F5" w:rsidRDefault="00C63A6D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Мероприятие</w:t>
            </w:r>
            <w:r w:rsidRPr="00B669F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B669F5" w:rsidRPr="00B669F5">
              <w:rPr>
                <w:rFonts w:ascii="Times New Roman" w:hAnsi="Times New Roman"/>
                <w:sz w:val="20"/>
                <w:szCs w:val="20"/>
                <w:lang w:eastAsia="zh-CN"/>
              </w:rPr>
              <w:t>1.1</w:t>
            </w:r>
          </w:p>
          <w:p w:rsidR="00FD5622" w:rsidRPr="00B669F5" w:rsidRDefault="00FD5622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669F5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Ремонт действующих пожарных водоемов</w:t>
            </w:r>
          </w:p>
          <w:p w:rsidR="00FD5622" w:rsidRPr="00CE0075" w:rsidRDefault="00FD5622" w:rsidP="00AC1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FD5622" w:rsidRPr="00CE0075" w:rsidRDefault="00FD5622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 xml:space="preserve">Администрация </w:t>
            </w: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 xml:space="preserve">Никольского муниципального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округа</w:t>
            </w:r>
          </w:p>
          <w:p w:rsidR="00FD5622" w:rsidRPr="00CE0075" w:rsidRDefault="00FD5622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 w:val="restart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Pr="00CE0075" w:rsidRDefault="00FD5622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х</w:t>
            </w: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Pr="00CE0075" w:rsidRDefault="00FD5622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Default="00FD5622" w:rsidP="00FD5622">
            <w:pPr>
              <w:spacing w:after="0" w:line="240" w:lineRule="auto"/>
            </w:pPr>
            <w:r w:rsidRPr="00CD69CB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Default="00FD5622" w:rsidP="00FD5622">
            <w:pPr>
              <w:spacing w:after="0" w:line="240" w:lineRule="auto"/>
            </w:pPr>
            <w:r w:rsidRPr="00CD69CB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Default="00FD5622" w:rsidP="00FD5622">
            <w:pPr>
              <w:spacing w:after="0" w:line="240" w:lineRule="auto"/>
            </w:pPr>
            <w:r w:rsidRPr="00CD69CB">
              <w:rPr>
                <w:rFonts w:ascii="Times New Roman" w:hAnsi="Times New Roman"/>
                <w:b/>
              </w:rPr>
              <w:t>200,0</w:t>
            </w:r>
          </w:p>
        </w:tc>
      </w:tr>
      <w:tr w:rsidR="00FD5622" w:rsidRPr="00CE0075" w:rsidTr="00940762">
        <w:trPr>
          <w:cantSplit/>
          <w:trHeight w:val="369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FD5622" w:rsidRPr="00CE0075" w:rsidRDefault="00FD5622" w:rsidP="00DD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FD5622" w:rsidRPr="00CE0075" w:rsidRDefault="00FD5622" w:rsidP="00DD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FD5622" w:rsidRPr="00CE0075" w:rsidRDefault="00FD5622" w:rsidP="00DD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Pr="00CE0075" w:rsidRDefault="00FD5622" w:rsidP="00DD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Pr="00CE0075" w:rsidRDefault="00FD5622" w:rsidP="00DD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собственные доходы бюджета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округа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Pr="00FD5622" w:rsidRDefault="00FD5622" w:rsidP="00FD5622">
            <w:pPr>
              <w:spacing w:after="0" w:line="240" w:lineRule="auto"/>
            </w:pPr>
            <w:r w:rsidRPr="00FD5622">
              <w:rPr>
                <w:rFonts w:ascii="Times New Roman" w:hAnsi="Times New Roman"/>
              </w:rPr>
              <w:t>200,0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Pr="00FD5622" w:rsidRDefault="00FD5622" w:rsidP="00FD5622">
            <w:pPr>
              <w:spacing w:after="0" w:line="240" w:lineRule="auto"/>
            </w:pPr>
            <w:r w:rsidRPr="00FD5622">
              <w:rPr>
                <w:rFonts w:ascii="Times New Roman" w:hAnsi="Times New Roman"/>
              </w:rPr>
              <w:t>200,0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Pr="00FD5622" w:rsidRDefault="00FD5622" w:rsidP="00FD5622">
            <w:pPr>
              <w:spacing w:after="0" w:line="240" w:lineRule="auto"/>
            </w:pPr>
            <w:r w:rsidRPr="00FD5622">
              <w:rPr>
                <w:rFonts w:ascii="Times New Roman" w:hAnsi="Times New Roman"/>
              </w:rPr>
              <w:t>200,0</w:t>
            </w:r>
          </w:p>
        </w:tc>
      </w:tr>
      <w:tr w:rsidR="00697267" w:rsidRPr="00CE0075" w:rsidTr="00940762">
        <w:trPr>
          <w:cantSplit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9B2D7E" w:rsidRDefault="00697267" w:rsidP="00AC113F">
            <w:pPr>
              <w:spacing w:after="0" w:line="240" w:lineRule="auto"/>
            </w:pPr>
            <w:r w:rsidRPr="009B2D7E">
              <w:t>-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9B2D7E" w:rsidRDefault="00697267" w:rsidP="00AC113F">
            <w:pPr>
              <w:spacing w:after="0" w:line="240" w:lineRule="auto"/>
            </w:pPr>
            <w:r w:rsidRPr="009B2D7E">
              <w:t>-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Default="00697267" w:rsidP="00AC113F">
            <w:pPr>
              <w:spacing w:after="0" w:line="240" w:lineRule="auto"/>
            </w:pPr>
            <w:r w:rsidRPr="009B2D7E">
              <w:t>-</w:t>
            </w:r>
          </w:p>
        </w:tc>
      </w:tr>
      <w:tr w:rsidR="00697267" w:rsidRPr="00CE0075" w:rsidTr="00940762">
        <w:trPr>
          <w:cantSplit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9B2D7E" w:rsidRDefault="00697267" w:rsidP="00AC113F">
            <w:pPr>
              <w:spacing w:after="0" w:line="240" w:lineRule="auto"/>
            </w:pPr>
            <w:r w:rsidRPr="009B2D7E">
              <w:t>-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9B2D7E" w:rsidRDefault="00697267" w:rsidP="00AC113F">
            <w:pPr>
              <w:spacing w:after="0" w:line="240" w:lineRule="auto"/>
            </w:pPr>
            <w:r w:rsidRPr="009B2D7E">
              <w:t>-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Default="00697267" w:rsidP="00AC113F">
            <w:pPr>
              <w:spacing w:after="0" w:line="240" w:lineRule="auto"/>
            </w:pPr>
            <w:r w:rsidRPr="009B2D7E">
              <w:t>-</w:t>
            </w:r>
          </w:p>
        </w:tc>
      </w:tr>
      <w:tr w:rsidR="00FD5622" w:rsidRPr="00CE0075" w:rsidTr="00940762">
        <w:trPr>
          <w:cantSplit/>
        </w:trPr>
        <w:tc>
          <w:tcPr>
            <w:tcW w:w="1687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Pr="00CE0075" w:rsidRDefault="00FD5622" w:rsidP="00B6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03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F49EF" w:rsidRDefault="00C63A6D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69F5">
              <w:rPr>
                <w:rFonts w:ascii="Times New Roman" w:hAnsi="Times New Roman"/>
                <w:sz w:val="20"/>
                <w:szCs w:val="20"/>
              </w:rPr>
              <w:t>1.</w:t>
            </w:r>
            <w:r w:rsidR="006F49EF">
              <w:rPr>
                <w:rFonts w:ascii="Times New Roman" w:hAnsi="Times New Roman"/>
                <w:sz w:val="20"/>
                <w:szCs w:val="20"/>
              </w:rPr>
              <w:t>2</w:t>
            </w:r>
            <w:r w:rsidR="00B669F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D5622" w:rsidRPr="00B669F5" w:rsidRDefault="00FD5622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669F5">
              <w:rPr>
                <w:rFonts w:ascii="Times New Roman" w:hAnsi="Times New Roman"/>
                <w:sz w:val="20"/>
                <w:szCs w:val="20"/>
                <w:lang w:eastAsia="zh-CN"/>
              </w:rPr>
              <w:t>Обустройство новых пожарных водоемов.</w:t>
            </w:r>
          </w:p>
          <w:p w:rsidR="00FD5622" w:rsidRPr="00CE0075" w:rsidRDefault="00FD5622" w:rsidP="00AC1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Pr="00CE0075" w:rsidRDefault="00FD5622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округа</w:t>
            </w:r>
          </w:p>
          <w:p w:rsidR="00FD5622" w:rsidRPr="00CE0075" w:rsidRDefault="00FD5622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Pr="00CE0075" w:rsidRDefault="00FD5622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Pr="00CE0075" w:rsidRDefault="00FD5622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Default="00FD5622" w:rsidP="00FD5622">
            <w:pPr>
              <w:spacing w:after="0" w:line="240" w:lineRule="auto"/>
            </w:pPr>
            <w:r w:rsidRPr="00654F0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Default="00FD5622" w:rsidP="00FD5622">
            <w:pPr>
              <w:spacing w:after="0" w:line="240" w:lineRule="auto"/>
            </w:pPr>
            <w:r w:rsidRPr="00654F0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Default="00FD5622" w:rsidP="00FD5622">
            <w:pPr>
              <w:spacing w:after="0" w:line="240" w:lineRule="auto"/>
            </w:pPr>
            <w:r w:rsidRPr="00654F06">
              <w:rPr>
                <w:rFonts w:ascii="Times New Roman" w:hAnsi="Times New Roman"/>
                <w:b/>
              </w:rPr>
              <w:t>0,0</w:t>
            </w:r>
          </w:p>
        </w:tc>
      </w:tr>
      <w:tr w:rsidR="00FD5622" w:rsidRPr="00CE0075" w:rsidTr="00940762">
        <w:trPr>
          <w:cantSplit/>
        </w:trPr>
        <w:tc>
          <w:tcPr>
            <w:tcW w:w="1687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Pr="00CE0075" w:rsidRDefault="00FD5622" w:rsidP="00DD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50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Pr="00CE0075" w:rsidRDefault="00FD5622" w:rsidP="00DD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Pr="00CE0075" w:rsidRDefault="00FD5622" w:rsidP="00DD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Pr="00CE0075" w:rsidRDefault="00FD5622" w:rsidP="00DD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Pr="00CE0075" w:rsidRDefault="00FD5622" w:rsidP="00DD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собственные доходы </w:t>
            </w: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бюджета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Pr="00FD5622" w:rsidRDefault="00FD5622" w:rsidP="00FD5622">
            <w:pPr>
              <w:spacing w:after="0" w:line="240" w:lineRule="auto"/>
            </w:pPr>
            <w:r w:rsidRPr="00FD5622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Pr="00FD5622" w:rsidRDefault="00FD5622" w:rsidP="00FD5622">
            <w:pPr>
              <w:spacing w:after="0" w:line="240" w:lineRule="auto"/>
            </w:pPr>
            <w:r w:rsidRPr="00FD5622">
              <w:rPr>
                <w:rFonts w:ascii="Times New Roman" w:hAnsi="Times New Roman"/>
              </w:rPr>
              <w:t>0,0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5622" w:rsidRPr="00FD5622" w:rsidRDefault="00FD5622" w:rsidP="00FD5622">
            <w:pPr>
              <w:spacing w:after="0" w:line="240" w:lineRule="auto"/>
            </w:pPr>
            <w:r w:rsidRPr="00FD5622">
              <w:rPr>
                <w:rFonts w:ascii="Times New Roman" w:hAnsi="Times New Roman"/>
              </w:rPr>
              <w:t>0,0</w:t>
            </w:r>
          </w:p>
        </w:tc>
      </w:tr>
      <w:tr w:rsidR="00697267" w:rsidRPr="00CE0075" w:rsidTr="00940762">
        <w:trPr>
          <w:cantSplit/>
        </w:trPr>
        <w:tc>
          <w:tcPr>
            <w:tcW w:w="1687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50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697267" w:rsidRPr="00CE0075" w:rsidTr="00940762">
        <w:trPr>
          <w:cantSplit/>
        </w:trPr>
        <w:tc>
          <w:tcPr>
            <w:tcW w:w="1687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50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  <w:p w:rsidR="00697267" w:rsidRPr="00CE0075" w:rsidRDefault="00697267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7378DB" w:rsidRPr="00CE0075" w:rsidTr="00940762">
        <w:trPr>
          <w:cantSplit/>
        </w:trPr>
        <w:tc>
          <w:tcPr>
            <w:tcW w:w="1687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CE0075" w:rsidRDefault="007378DB" w:rsidP="009407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7378DB" w:rsidRPr="00CE0075" w:rsidRDefault="007378DB" w:rsidP="00AC1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03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F49EF" w:rsidRDefault="00C63A6D" w:rsidP="00B669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B669F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B669F5" w:rsidRPr="00B669F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1. 3. </w:t>
            </w:r>
          </w:p>
          <w:p w:rsidR="007378DB" w:rsidRPr="00B669F5" w:rsidRDefault="007378DB" w:rsidP="00B6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669F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Содержание действующих пожарных водоемов </w:t>
            </w:r>
          </w:p>
          <w:p w:rsidR="007378DB" w:rsidRPr="006E0D9E" w:rsidRDefault="007378DB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7378DB" w:rsidRPr="006E0D9E" w:rsidRDefault="007378DB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D9E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  <w:p w:rsidR="007378DB" w:rsidRPr="00CE0075" w:rsidRDefault="007378DB" w:rsidP="00AC11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CE0075" w:rsidRDefault="007378DB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</w:rPr>
              <w:t xml:space="preserve">Администрация Никольского муниципального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округа</w:t>
            </w:r>
          </w:p>
          <w:p w:rsidR="007378DB" w:rsidRPr="00CE0075" w:rsidRDefault="007378DB" w:rsidP="00AC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CE0075" w:rsidRDefault="006F49EF" w:rsidP="006F4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CE0075" w:rsidRDefault="007378DB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4C658E" w:rsidRDefault="007378DB" w:rsidP="007378DB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>1800,0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Default="007378DB" w:rsidP="007378DB">
            <w:pPr>
              <w:spacing w:after="0" w:line="240" w:lineRule="auto"/>
            </w:pPr>
            <w:r w:rsidRPr="009A2D18">
              <w:rPr>
                <w:rFonts w:ascii="Times New Roman" w:hAnsi="Times New Roman"/>
                <w:b/>
              </w:rPr>
              <w:t>1800,0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Default="007378DB" w:rsidP="007378DB">
            <w:pPr>
              <w:spacing w:after="0" w:line="240" w:lineRule="auto"/>
            </w:pPr>
            <w:r w:rsidRPr="009A2D18">
              <w:rPr>
                <w:rFonts w:ascii="Times New Roman" w:hAnsi="Times New Roman"/>
                <w:b/>
              </w:rPr>
              <w:t>1800,0</w:t>
            </w:r>
          </w:p>
        </w:tc>
      </w:tr>
      <w:tr w:rsidR="007378DB" w:rsidRPr="00CE0075" w:rsidTr="00940762">
        <w:trPr>
          <w:cantSplit/>
        </w:trPr>
        <w:tc>
          <w:tcPr>
            <w:tcW w:w="1687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CE0075" w:rsidRDefault="007378DB" w:rsidP="00DD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50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CE0075" w:rsidRDefault="007378DB" w:rsidP="00DD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CE0075" w:rsidRDefault="007378DB" w:rsidP="00DD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CE0075" w:rsidRDefault="007378DB" w:rsidP="00DD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CE0075" w:rsidRDefault="007378DB" w:rsidP="00DD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собственные доходы бюджета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7378DB" w:rsidRDefault="007378DB" w:rsidP="007378DB">
            <w:pPr>
              <w:spacing w:after="0" w:line="240" w:lineRule="auto"/>
            </w:pPr>
            <w:r w:rsidRPr="007378DB">
              <w:rPr>
                <w:rFonts w:ascii="Times New Roman" w:hAnsi="Times New Roman"/>
              </w:rPr>
              <w:t>1800,0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7378DB" w:rsidRDefault="007378DB" w:rsidP="007378DB">
            <w:pPr>
              <w:spacing w:after="0" w:line="240" w:lineRule="auto"/>
            </w:pPr>
            <w:r w:rsidRPr="007378DB">
              <w:rPr>
                <w:rFonts w:ascii="Times New Roman" w:hAnsi="Times New Roman"/>
              </w:rPr>
              <w:t>1800,0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78DB" w:rsidRPr="007378DB" w:rsidRDefault="007378DB" w:rsidP="007378DB">
            <w:pPr>
              <w:spacing w:after="0" w:line="240" w:lineRule="auto"/>
            </w:pPr>
            <w:r w:rsidRPr="007378DB">
              <w:rPr>
                <w:rFonts w:ascii="Times New Roman" w:hAnsi="Times New Roman"/>
              </w:rPr>
              <w:t>1800,0</w:t>
            </w:r>
          </w:p>
        </w:tc>
      </w:tr>
      <w:tr w:rsidR="006E0D9E" w:rsidRPr="00CE0075" w:rsidTr="00940762">
        <w:trPr>
          <w:cantSplit/>
        </w:trPr>
        <w:tc>
          <w:tcPr>
            <w:tcW w:w="1687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E0D9E" w:rsidRPr="00CE0075" w:rsidRDefault="006E0D9E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50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E0D9E" w:rsidRPr="00CE0075" w:rsidRDefault="006E0D9E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E0D9E" w:rsidRPr="00CE0075" w:rsidRDefault="006E0D9E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E0D9E" w:rsidRPr="00CE0075" w:rsidRDefault="006E0D9E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E0D9E" w:rsidRPr="00CE0075" w:rsidRDefault="006E0D9E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E0D9E" w:rsidRPr="00CE0075" w:rsidRDefault="006E0D9E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E0D9E" w:rsidRPr="00CE0075" w:rsidRDefault="006E0D9E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E0D9E" w:rsidRPr="00CE0075" w:rsidRDefault="006E0D9E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  <w:p w:rsidR="006E0D9E" w:rsidRPr="00CE0075" w:rsidRDefault="006E0D9E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6E0D9E" w:rsidRPr="00CE0075" w:rsidTr="00940762">
        <w:trPr>
          <w:cantSplit/>
        </w:trPr>
        <w:tc>
          <w:tcPr>
            <w:tcW w:w="1687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E0D9E" w:rsidRPr="00CE0075" w:rsidRDefault="006E0D9E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50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E0D9E" w:rsidRPr="00CE0075" w:rsidRDefault="006E0D9E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E0D9E" w:rsidRPr="00CE0075" w:rsidRDefault="006E0D9E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E0D9E" w:rsidRPr="00CE0075" w:rsidRDefault="006E0D9E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E0D9E" w:rsidRPr="00CE0075" w:rsidRDefault="006E0D9E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E0D9E" w:rsidRPr="00CE0075" w:rsidRDefault="006E0D9E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E0D9E" w:rsidRPr="00CE0075" w:rsidRDefault="006E0D9E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E0D9E" w:rsidRPr="00CE0075" w:rsidRDefault="006E0D9E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  <w:p w:rsidR="006E0D9E" w:rsidRPr="00CE0075" w:rsidRDefault="006E0D9E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A41CC1" w:rsidRDefault="00A41CC1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E0D9E" w:rsidRDefault="006E0D9E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E0D9E" w:rsidRDefault="006E0D9E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A41CC1" w:rsidRDefault="00A41CC1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A41CC1" w:rsidRDefault="00A41CC1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245871" w:rsidRDefault="00245871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245871" w:rsidRDefault="00245871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245871" w:rsidRDefault="00245871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245871" w:rsidRDefault="00245871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245871" w:rsidRDefault="00245871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245871" w:rsidRDefault="00245871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245871" w:rsidRDefault="00245871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245871" w:rsidRDefault="00245871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245871" w:rsidRDefault="00245871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245871" w:rsidRDefault="00245871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245871" w:rsidRDefault="00245871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245871" w:rsidRDefault="00245871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9B3BAA" w:rsidRDefault="009B3BAA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9B3BAA" w:rsidRDefault="009B3BAA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245871" w:rsidRDefault="00245871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245871" w:rsidRDefault="00245871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940762" w:rsidRDefault="00940762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940762" w:rsidRDefault="00940762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940762" w:rsidRDefault="00940762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940762" w:rsidRPr="00CE0075" w:rsidRDefault="00940762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CE0075">
        <w:rPr>
          <w:rFonts w:ascii="Times New Roman" w:hAnsi="Times New Roman"/>
          <w:sz w:val="20"/>
          <w:szCs w:val="20"/>
          <w:lang w:eastAsia="zh-CN"/>
        </w:rPr>
        <w:t xml:space="preserve">Приложение </w:t>
      </w:r>
      <w:r w:rsidR="006D47B2">
        <w:rPr>
          <w:rFonts w:ascii="Times New Roman" w:hAnsi="Times New Roman"/>
          <w:sz w:val="20"/>
          <w:szCs w:val="20"/>
          <w:lang w:eastAsia="zh-CN"/>
        </w:rPr>
        <w:t>4</w:t>
      </w:r>
      <w:r w:rsidRPr="00CE0075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:rsidR="00CE0075" w:rsidRPr="00CE0075" w:rsidRDefault="00CE0075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highlight w:val="white"/>
          <w:lang w:eastAsia="zh-CN"/>
        </w:rPr>
      </w:pPr>
      <w:r w:rsidRPr="00CE0075">
        <w:rPr>
          <w:rFonts w:ascii="Times New Roman" w:hAnsi="Times New Roman"/>
          <w:sz w:val="20"/>
          <w:szCs w:val="20"/>
          <w:lang w:eastAsia="zh-CN"/>
        </w:rPr>
        <w:t xml:space="preserve">к подпрограмме </w:t>
      </w:r>
      <w:r w:rsidR="00793DEE">
        <w:rPr>
          <w:rFonts w:ascii="Times New Roman" w:hAnsi="Times New Roman"/>
          <w:sz w:val="20"/>
          <w:szCs w:val="20"/>
          <w:lang w:eastAsia="zh-CN"/>
        </w:rPr>
        <w:t>5</w:t>
      </w:r>
      <w:r w:rsidRPr="00CE0075">
        <w:rPr>
          <w:rFonts w:ascii="Times New Roman" w:hAnsi="Times New Roman"/>
          <w:sz w:val="20"/>
          <w:szCs w:val="20"/>
          <w:lang w:eastAsia="zh-CN"/>
        </w:rPr>
        <w:t xml:space="preserve"> муниципальной программы</w:t>
      </w:r>
    </w:p>
    <w:p w:rsidR="00793DEE" w:rsidRDefault="00793DEE" w:rsidP="00AC11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:rsidR="00793DEE" w:rsidRDefault="00793DEE" w:rsidP="00AC11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:rsidR="00CE0075" w:rsidRPr="00793DEE" w:rsidRDefault="00CE0075" w:rsidP="00AC11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highlight w:val="white"/>
          <w:lang w:eastAsia="zh-CN"/>
        </w:rPr>
      </w:pPr>
      <w:r w:rsidRPr="00793DEE">
        <w:rPr>
          <w:rFonts w:ascii="Times New Roman" w:hAnsi="Times New Roman"/>
          <w:b/>
          <w:sz w:val="20"/>
          <w:szCs w:val="20"/>
          <w:lang w:eastAsia="zh-CN"/>
        </w:rPr>
        <w:t>ПРОГНОЗНАЯ (СПРАВОЧНАЯ) ОЦЕНКА</w:t>
      </w:r>
    </w:p>
    <w:p w:rsidR="00CE0075" w:rsidRPr="00793DEE" w:rsidRDefault="00CE0075" w:rsidP="00AC11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highlight w:val="white"/>
          <w:lang w:eastAsia="zh-CN"/>
        </w:rPr>
      </w:pPr>
      <w:r w:rsidRPr="00793DEE">
        <w:rPr>
          <w:rFonts w:ascii="Times New Roman" w:hAnsi="Times New Roman"/>
          <w:b/>
          <w:sz w:val="20"/>
          <w:szCs w:val="20"/>
          <w:lang w:eastAsia="zh-CN"/>
        </w:rPr>
        <w:t>привлечения средств областного бюджета за счет средств федерального бюджета и собственных средств областного бюджета,</w:t>
      </w:r>
    </w:p>
    <w:p w:rsidR="00CE0075" w:rsidRDefault="00CE0075" w:rsidP="00AC11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793DEE">
        <w:rPr>
          <w:rFonts w:ascii="Times New Roman" w:hAnsi="Times New Roman"/>
          <w:b/>
          <w:sz w:val="20"/>
          <w:szCs w:val="20"/>
          <w:lang w:eastAsia="zh-CN"/>
        </w:rPr>
        <w:t xml:space="preserve">организаций на реализацию целей подпрограммы </w:t>
      </w:r>
      <w:r w:rsidR="006D47B2">
        <w:rPr>
          <w:rFonts w:ascii="Times New Roman" w:hAnsi="Times New Roman"/>
          <w:b/>
          <w:sz w:val="20"/>
          <w:szCs w:val="20"/>
          <w:lang w:eastAsia="zh-CN"/>
        </w:rPr>
        <w:t>5</w:t>
      </w:r>
      <w:r w:rsidRPr="00793DEE">
        <w:rPr>
          <w:rFonts w:ascii="Times New Roman" w:hAnsi="Times New Roman"/>
          <w:b/>
          <w:sz w:val="20"/>
          <w:szCs w:val="20"/>
          <w:lang w:eastAsia="zh-CN"/>
        </w:rPr>
        <w:t xml:space="preserve"> муниципальной программы</w:t>
      </w:r>
    </w:p>
    <w:p w:rsidR="00781F8D" w:rsidRDefault="00781F8D" w:rsidP="00AC11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:rsidR="00781F8D" w:rsidRPr="00793DEE" w:rsidRDefault="00781F8D" w:rsidP="00AC11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highlight w:val="white"/>
          <w:lang w:eastAsia="zh-CN"/>
        </w:rPr>
      </w:pP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8484" w:type="dxa"/>
        <w:tblInd w:w="341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0"/>
        <w:gridCol w:w="1629"/>
        <w:gridCol w:w="1650"/>
        <w:gridCol w:w="1305"/>
      </w:tblGrid>
      <w:tr w:rsidR="00CE0075" w:rsidRPr="00CE0075" w:rsidTr="00781F8D">
        <w:trPr>
          <w:cantSplit/>
          <w:trHeight w:val="249"/>
        </w:trPr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CE0075" w:rsidRPr="00CE0075" w:rsidRDefault="00CE0075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E0075" w:rsidRPr="00781F8D" w:rsidRDefault="00CE0075" w:rsidP="00AC11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781F8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E0075" w:rsidRPr="00781F8D" w:rsidRDefault="00CE0075" w:rsidP="00AC11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781F8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E0075" w:rsidRPr="00781F8D" w:rsidRDefault="00CE0075" w:rsidP="00AC11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781F8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2026</w:t>
            </w:r>
          </w:p>
        </w:tc>
      </w:tr>
      <w:tr w:rsidR="00FE1E54" w:rsidRPr="00CE0075" w:rsidTr="00781F8D">
        <w:trPr>
          <w:trHeight w:val="198"/>
        </w:trPr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FE1E54" w:rsidRPr="00CE0075" w:rsidRDefault="00FE1E54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всего                                              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E1E54" w:rsidRDefault="00FE1E54" w:rsidP="00FE1E54">
            <w:pPr>
              <w:spacing w:after="0" w:line="240" w:lineRule="auto"/>
            </w:pPr>
            <w:r w:rsidRPr="00EE03DF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E1E54" w:rsidRDefault="00FE1E54" w:rsidP="00FE1E54">
            <w:pPr>
              <w:spacing w:after="0" w:line="240" w:lineRule="auto"/>
            </w:pPr>
            <w:r w:rsidRPr="00EE03DF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E1E54" w:rsidRDefault="00FE1E54" w:rsidP="00FE1E54">
            <w:pPr>
              <w:spacing w:after="0" w:line="240" w:lineRule="auto"/>
            </w:pPr>
            <w:r w:rsidRPr="00EE03DF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FE1E54" w:rsidRPr="00CE0075" w:rsidTr="00781F8D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FE1E54" w:rsidRPr="00CE0075" w:rsidRDefault="00FE1E54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федеральный бюджет &lt;*&gt;                             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E1E54" w:rsidRDefault="00FE1E54" w:rsidP="00FE1E54">
            <w:pPr>
              <w:spacing w:after="0" w:line="240" w:lineRule="auto"/>
            </w:pPr>
            <w:r w:rsidRPr="00EE03DF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E1E54" w:rsidRDefault="00FE1E54" w:rsidP="00FE1E54">
            <w:pPr>
              <w:spacing w:after="0" w:line="240" w:lineRule="auto"/>
            </w:pPr>
            <w:r w:rsidRPr="00EE03DF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E1E54" w:rsidRDefault="00FE1E54" w:rsidP="00FE1E54">
            <w:pPr>
              <w:spacing w:after="0" w:line="240" w:lineRule="auto"/>
            </w:pPr>
            <w:r w:rsidRPr="00EE03DF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FE1E54" w:rsidRPr="00CE0075" w:rsidTr="00781F8D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FE1E54" w:rsidRPr="00CE0075" w:rsidRDefault="00FE1E54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областной бюджет &lt;*&gt;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E1E54" w:rsidRDefault="00FE1E54" w:rsidP="00FE1E54">
            <w:pPr>
              <w:spacing w:after="0" w:line="240" w:lineRule="auto"/>
            </w:pPr>
            <w:r w:rsidRPr="00EE03DF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E1E54" w:rsidRDefault="00FE1E54" w:rsidP="00FE1E54">
            <w:pPr>
              <w:spacing w:after="0" w:line="240" w:lineRule="auto"/>
            </w:pPr>
            <w:r w:rsidRPr="00EE03DF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E1E54" w:rsidRDefault="00FE1E54" w:rsidP="00FE1E54">
            <w:pPr>
              <w:spacing w:after="0" w:line="240" w:lineRule="auto"/>
            </w:pPr>
            <w:r w:rsidRPr="00EE03DF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FE1E54" w:rsidRPr="00CE0075" w:rsidTr="00781F8D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FE1E54" w:rsidRPr="00CE0075" w:rsidRDefault="00FE1E54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Организации                       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E1E54" w:rsidRDefault="00FE1E54" w:rsidP="00FE1E54">
            <w:pPr>
              <w:spacing w:after="0" w:line="240" w:lineRule="auto"/>
            </w:pPr>
            <w:r w:rsidRPr="00EE03DF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E1E54" w:rsidRDefault="00FE1E54" w:rsidP="00FE1E54">
            <w:pPr>
              <w:spacing w:after="0" w:line="240" w:lineRule="auto"/>
            </w:pPr>
            <w:r w:rsidRPr="00EE03DF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E1E54" w:rsidRDefault="00FE1E54" w:rsidP="00FE1E54">
            <w:pPr>
              <w:spacing w:after="0" w:line="240" w:lineRule="auto"/>
            </w:pPr>
            <w:r w:rsidRPr="00EE03DF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FE1E54" w:rsidRPr="00CE0075" w:rsidTr="00781F8D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FE1E54" w:rsidRPr="00CE0075" w:rsidRDefault="00FE1E54" w:rsidP="00AC1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E1E54" w:rsidRDefault="00FE1E54" w:rsidP="00FE1E54">
            <w:pPr>
              <w:spacing w:after="0" w:line="240" w:lineRule="auto"/>
            </w:pPr>
            <w:r w:rsidRPr="00EE03DF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E1E54" w:rsidRDefault="00FE1E54" w:rsidP="00FE1E54">
            <w:pPr>
              <w:spacing w:after="0" w:line="240" w:lineRule="auto"/>
            </w:pPr>
            <w:r w:rsidRPr="00EE03DF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E1E54" w:rsidRDefault="00FE1E54" w:rsidP="00FE1E54">
            <w:pPr>
              <w:spacing w:after="0" w:line="240" w:lineRule="auto"/>
            </w:pPr>
            <w:r w:rsidRPr="00EE03DF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</w:tbl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35DCD" w:rsidRDefault="00D35DCD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35DCD" w:rsidRDefault="00D35DCD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35DCD" w:rsidRDefault="00D35DCD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35DCD" w:rsidRDefault="00D35DCD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35DCD" w:rsidRDefault="00D35DCD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AC113F" w:rsidRDefault="00AC113F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AC113F" w:rsidRDefault="00AC113F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AC113F" w:rsidRDefault="00AC113F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AC113F" w:rsidRDefault="00AC113F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AC113F" w:rsidRDefault="00AC113F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AC113F" w:rsidRDefault="00AC113F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AC113F" w:rsidRDefault="00AC113F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AC113F" w:rsidRDefault="00AC113F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940762" w:rsidRDefault="00940762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940762" w:rsidRDefault="00940762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940762" w:rsidRDefault="00940762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940762" w:rsidRDefault="00940762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940762" w:rsidRDefault="00940762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AC113F" w:rsidRDefault="00AC113F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AC113F" w:rsidRDefault="00AC113F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35DCD" w:rsidRPr="00CE0075" w:rsidRDefault="00D35DCD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E0075" w:rsidRPr="00CE0075" w:rsidRDefault="00CE0075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CE0075">
        <w:rPr>
          <w:rFonts w:ascii="Times New Roman" w:hAnsi="Times New Roman"/>
          <w:sz w:val="20"/>
          <w:szCs w:val="20"/>
          <w:lang w:eastAsia="zh-CN"/>
        </w:rPr>
        <w:t xml:space="preserve">Приложение  </w:t>
      </w:r>
      <w:r w:rsidR="006D47B2">
        <w:rPr>
          <w:rFonts w:ascii="Times New Roman" w:hAnsi="Times New Roman"/>
          <w:sz w:val="20"/>
          <w:szCs w:val="20"/>
          <w:lang w:eastAsia="zh-CN"/>
        </w:rPr>
        <w:t>5</w:t>
      </w:r>
    </w:p>
    <w:p w:rsidR="00CE0075" w:rsidRPr="00CE0075" w:rsidRDefault="00CE0075" w:rsidP="00AC113F">
      <w:pPr>
        <w:spacing w:after="0" w:line="240" w:lineRule="auto"/>
        <w:jc w:val="right"/>
        <w:rPr>
          <w:rFonts w:ascii="Times New Roman" w:hAnsi="Times New Roman"/>
          <w:sz w:val="20"/>
          <w:szCs w:val="20"/>
          <w:highlight w:val="white"/>
          <w:lang w:eastAsia="zh-CN"/>
        </w:rPr>
      </w:pPr>
      <w:r w:rsidRPr="00CE0075">
        <w:rPr>
          <w:rFonts w:ascii="Times New Roman" w:hAnsi="Times New Roman"/>
          <w:sz w:val="20"/>
          <w:szCs w:val="20"/>
          <w:lang w:eastAsia="zh-CN"/>
        </w:rPr>
        <w:t xml:space="preserve"> к подпрограмме5 муниципальной программы</w:t>
      </w:r>
    </w:p>
    <w:p w:rsidR="00CE0075" w:rsidRPr="00CE0075" w:rsidRDefault="00CE0075" w:rsidP="00AC113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793DEE" w:rsidRPr="00655540" w:rsidRDefault="00793DEE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  <w:lang w:eastAsia="zh-CN"/>
        </w:rPr>
        <w:t xml:space="preserve">СВЕДЕНИЯ </w:t>
      </w:r>
    </w:p>
    <w:p w:rsidR="00793DEE" w:rsidRPr="00655540" w:rsidRDefault="00793DEE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  <w:lang w:eastAsia="zh-CN"/>
        </w:rPr>
        <w:t xml:space="preserve">об основных мерах правового регулирования в сфере реализации подпрограммы </w:t>
      </w:r>
      <w:r w:rsidR="006D47B2"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  <w:lang w:eastAsia="zh-CN"/>
        </w:rPr>
        <w:t>5</w:t>
      </w:r>
      <w:r w:rsidRPr="00655540"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  <w:lang w:eastAsia="zh-CN"/>
        </w:rPr>
        <w:t xml:space="preserve"> муниципальной программы.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0"/>
        <w:gridCol w:w="4530"/>
        <w:gridCol w:w="4425"/>
        <w:gridCol w:w="3735"/>
        <w:gridCol w:w="1879"/>
      </w:tblGrid>
      <w:tr w:rsidR="00793DEE" w:rsidRPr="00655540" w:rsidTr="006D47B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3DEE" w:rsidRPr="00655540" w:rsidRDefault="00793DEE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№</w:t>
            </w:r>
          </w:p>
          <w:p w:rsidR="00793DEE" w:rsidRPr="00655540" w:rsidRDefault="00793DEE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п/п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3DEE" w:rsidRPr="00655540" w:rsidRDefault="00793DEE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Вид нормативно-правового акта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3DEE" w:rsidRPr="00655540" w:rsidRDefault="00793DEE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Основные положения нормативно-правового акта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3DEE" w:rsidRPr="00655540" w:rsidRDefault="00793DEE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Ответственный исполнитель, участник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DEE" w:rsidRPr="00655540" w:rsidRDefault="00793DEE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Сроки принятия</w:t>
            </w:r>
          </w:p>
        </w:tc>
      </w:tr>
      <w:tr w:rsidR="00793DEE" w:rsidRPr="00655540" w:rsidTr="006D47B2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3DEE" w:rsidRPr="00655540" w:rsidRDefault="00793DEE" w:rsidP="00AC113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3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1.</w:t>
            </w:r>
          </w:p>
        </w:tc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3DEE" w:rsidRPr="00655540" w:rsidRDefault="00793DEE" w:rsidP="00AC113F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П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остановлени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е</w:t>
            </w: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 xml:space="preserve"> 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4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3DEE" w:rsidRPr="00317D26" w:rsidRDefault="00793DEE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17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Утверждение положения о местной автоматизированной системе оповещения</w:t>
            </w: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3DEE" w:rsidRPr="00317D26" w:rsidRDefault="00793DE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17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 w:rsidRPr="00317D2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DEE" w:rsidRPr="00655540" w:rsidRDefault="00793DE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zh-CN"/>
              </w:rPr>
              <w:t>В течение года</w:t>
            </w:r>
          </w:p>
        </w:tc>
      </w:tr>
    </w:tbl>
    <w:p w:rsidR="00CE0075" w:rsidRPr="00CE0075" w:rsidRDefault="00CE0075" w:rsidP="00AC11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0075" w:rsidRDefault="00CE0075" w:rsidP="00AC113F">
      <w:pPr>
        <w:spacing w:after="0" w:line="240" w:lineRule="auto"/>
        <w:rPr>
          <w:sz w:val="20"/>
          <w:szCs w:val="20"/>
        </w:rPr>
      </w:pPr>
    </w:p>
    <w:p w:rsidR="006D47B2" w:rsidRDefault="006D47B2" w:rsidP="00AC113F">
      <w:pPr>
        <w:spacing w:after="0" w:line="240" w:lineRule="auto"/>
        <w:rPr>
          <w:sz w:val="20"/>
          <w:szCs w:val="20"/>
        </w:rPr>
      </w:pPr>
    </w:p>
    <w:p w:rsidR="006D47B2" w:rsidRDefault="006D47B2" w:rsidP="00AC113F">
      <w:pPr>
        <w:spacing w:after="0" w:line="240" w:lineRule="auto"/>
        <w:rPr>
          <w:sz w:val="20"/>
          <w:szCs w:val="20"/>
        </w:rPr>
        <w:sectPr w:rsidR="006D47B2" w:rsidSect="00CE0075">
          <w:pgSz w:w="16838" w:h="11906" w:orient="landscape"/>
          <w:pgMar w:top="567" w:right="425" w:bottom="425" w:left="340" w:header="708" w:footer="708" w:gutter="0"/>
          <w:cols w:space="708"/>
          <w:docGrid w:linePitch="360"/>
        </w:sect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ПАСПОРТ</w:t>
      </w:r>
    </w:p>
    <w:p w:rsidR="006D47B2" w:rsidRPr="006D47B2" w:rsidRDefault="006D47B2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b/>
          <w:sz w:val="20"/>
          <w:szCs w:val="20"/>
          <w:lang w:eastAsia="ru-RU"/>
        </w:rPr>
        <w:t>Подпрограмма 6 муниципальной программы</w:t>
      </w:r>
    </w:p>
    <w:p w:rsidR="006D47B2" w:rsidRPr="006D47B2" w:rsidRDefault="006D47B2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47B2">
        <w:rPr>
          <w:rFonts w:ascii="Times New Roman" w:eastAsia="Times New Roman" w:hAnsi="Times New Roman"/>
          <w:b/>
          <w:sz w:val="20"/>
          <w:szCs w:val="20"/>
          <w:lang w:eastAsia="ru-RU"/>
        </w:rPr>
        <w:t>«Обеспечение мероприятий по мобилизационной подготовке экономики и защите государственной тайны»</w:t>
      </w:r>
    </w:p>
    <w:p w:rsidR="006D47B2" w:rsidRPr="006D47B2" w:rsidRDefault="006D47B2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10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7657"/>
        <w:gridCol w:w="10"/>
      </w:tblGrid>
      <w:tr w:rsidR="006D47B2" w:rsidRPr="006D47B2" w:rsidTr="006D47B2">
        <w:trPr>
          <w:trHeight w:val="59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 6</w:t>
            </w:r>
          </w:p>
        </w:tc>
        <w:tc>
          <w:tcPr>
            <w:tcW w:w="7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</w:tr>
      <w:tr w:rsidR="006D47B2" w:rsidRPr="006D47B2" w:rsidTr="006D47B2">
        <w:trPr>
          <w:trHeight w:val="59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Соисполнители </w:t>
            </w:r>
          </w:p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(не приводится для подпрограммы)</w:t>
            </w:r>
          </w:p>
        </w:tc>
      </w:tr>
      <w:tr w:rsidR="006D47B2" w:rsidRPr="006D47B2" w:rsidTr="006D47B2">
        <w:trPr>
          <w:trHeight w:val="382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</w:t>
            </w:r>
          </w:p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6D47B2" w:rsidRPr="006D47B2" w:rsidTr="008A166E">
        <w:trPr>
          <w:trHeight w:val="148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и задача подпрограммы 6</w:t>
            </w:r>
          </w:p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</w:t>
            </w:r>
          </w:p>
          <w:p w:rsidR="002C27B7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7B2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="002C27B7"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обеспечени</w:t>
            </w:r>
            <w:r w:rsidR="002C2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2C27B7"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по мобилизационной подготовке экономики и защите государственной тайны</w:t>
            </w:r>
          </w:p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</w:t>
            </w:r>
            <w:r w:rsidR="00BB7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6D47B2" w:rsidRDefault="00BB743D" w:rsidP="00DB72F0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 мобилизационной подготовки и мобилизационной готовности Никольского муниципального округа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BB743D" w:rsidRPr="00BB743D" w:rsidRDefault="00BB743D" w:rsidP="00DB72F0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соблюдения режима секретности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BB743D" w:rsidRPr="00BB743D" w:rsidRDefault="00BB743D" w:rsidP="00DB72F0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квалификации работников органов местного самоуправления  Никольского муниципального округа.</w:t>
            </w:r>
          </w:p>
        </w:tc>
      </w:tr>
      <w:tr w:rsidR="006D47B2" w:rsidRPr="006D47B2" w:rsidTr="006D47B2">
        <w:trPr>
          <w:trHeight w:val="572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6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D47B2" w:rsidRPr="006D47B2" w:rsidTr="006D47B2">
        <w:trPr>
          <w:trHeight w:val="382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Целевые показатели (индикаторы) </w:t>
            </w:r>
          </w:p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 6</w:t>
            </w:r>
          </w:p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F40" w:rsidRPr="00DC0557" w:rsidRDefault="00591F40" w:rsidP="00591F40">
            <w:pPr>
              <w:overflowPunct w:val="0"/>
              <w:spacing w:after="0" w:line="240" w:lineRule="auto"/>
              <w:ind w:firstLine="142"/>
              <w:jc w:val="both"/>
              <w:rPr>
                <w:rFonts w:ascii="Times New Roman" w:eastAsia="Segoe UI" w:hAnsi="Times New Roman" w:cs="Tahoma"/>
                <w:sz w:val="20"/>
                <w:szCs w:val="20"/>
                <w:lang w:eastAsia="ru-RU"/>
              </w:rPr>
            </w:pPr>
            <w:r w:rsidRPr="00DC0557">
              <w:rPr>
                <w:rFonts w:ascii="Times New Roman" w:eastAsia="Segoe UI" w:hAnsi="Times New Roman" w:cs="Tahoma"/>
                <w:sz w:val="20"/>
                <w:szCs w:val="20"/>
                <w:lang w:eastAsia="ru-RU"/>
              </w:rPr>
              <w:t>- Количество приобретенных  ПВМ и комплектующих изделий</w:t>
            </w:r>
          </w:p>
          <w:p w:rsidR="00591F40" w:rsidRPr="00DC0557" w:rsidRDefault="00591F40" w:rsidP="00591F40">
            <w:pPr>
              <w:overflowPunct w:val="0"/>
              <w:spacing w:after="0" w:line="240" w:lineRule="auto"/>
              <w:ind w:firstLine="142"/>
              <w:jc w:val="both"/>
              <w:rPr>
                <w:rFonts w:ascii="Times New Roman" w:eastAsia="Segoe UI" w:hAnsi="Times New Roman" w:cs="Tahoma"/>
                <w:sz w:val="20"/>
                <w:szCs w:val="20"/>
                <w:lang w:eastAsia="ru-RU"/>
              </w:rPr>
            </w:pPr>
            <w:r w:rsidRPr="00DC0557">
              <w:rPr>
                <w:rFonts w:ascii="Times New Roman" w:eastAsia="Segoe UI" w:hAnsi="Times New Roman" w:cs="Tahoma"/>
                <w:sz w:val="20"/>
                <w:szCs w:val="20"/>
                <w:lang w:eastAsia="ru-RU"/>
              </w:rPr>
              <w:t>- Количество заключенных муниципальных контрактов на проведение аттестаций АРМ и выделенного помещения, а также контрольных проверок.</w:t>
            </w:r>
          </w:p>
          <w:p w:rsidR="00591F40" w:rsidRPr="00DC0557" w:rsidRDefault="00591F40" w:rsidP="00591F40">
            <w:pPr>
              <w:overflowPunct w:val="0"/>
              <w:spacing w:after="0" w:line="240" w:lineRule="auto"/>
              <w:ind w:firstLine="142"/>
              <w:jc w:val="both"/>
              <w:rPr>
                <w:rFonts w:ascii="Times New Roman" w:eastAsia="Segoe UI" w:hAnsi="Times New Roman" w:cs="Tahoma"/>
                <w:sz w:val="20"/>
                <w:szCs w:val="20"/>
                <w:lang w:eastAsia="ru-RU"/>
              </w:rPr>
            </w:pPr>
            <w:r w:rsidRPr="00DC0557">
              <w:rPr>
                <w:rFonts w:ascii="Times New Roman" w:eastAsia="Segoe UI" w:hAnsi="Times New Roman" w:cs="Tahoma"/>
                <w:sz w:val="20"/>
                <w:szCs w:val="20"/>
                <w:lang w:eastAsia="ru-RU"/>
              </w:rPr>
              <w:t>- Количество приобретенного  имущества для работы по защите гос. тайны (журналы, печати и др. имущество).</w:t>
            </w:r>
          </w:p>
          <w:p w:rsidR="006D47B2" w:rsidRPr="006D47B2" w:rsidRDefault="00591F40" w:rsidP="00591F40">
            <w:pPr>
              <w:overflowPunct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557">
              <w:rPr>
                <w:rFonts w:ascii="Times New Roman" w:eastAsia="Segoe UI" w:hAnsi="Times New Roman" w:cs="Tahoma"/>
                <w:sz w:val="20"/>
                <w:szCs w:val="20"/>
                <w:lang w:eastAsia="ru-RU"/>
              </w:rPr>
              <w:t>- Количество подготовленного руководящего состава, моб. работника и других сотрудников по мобилизационной подготовке и защите государственной тайны.</w:t>
            </w:r>
          </w:p>
        </w:tc>
      </w:tr>
      <w:tr w:rsidR="006D47B2" w:rsidRPr="006D47B2" w:rsidTr="006D47B2">
        <w:trPr>
          <w:trHeight w:val="382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 6</w:t>
            </w:r>
          </w:p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– 2026 годы, реализация подпрограммы будет осуществляться без выделения этапов</w:t>
            </w:r>
          </w:p>
        </w:tc>
      </w:tr>
      <w:tr w:rsidR="006D47B2" w:rsidRPr="006D47B2" w:rsidTr="006D47B2">
        <w:trPr>
          <w:trHeight w:val="382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Объемы финансового обеспечения </w:t>
            </w:r>
          </w:p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 6</w:t>
            </w:r>
          </w:p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97267" w:rsidRPr="006D47B2" w:rsidRDefault="00697267" w:rsidP="00AC11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средств на реализацию подпрограммы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составляет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1100,0</w:t>
            </w: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697267" w:rsidRPr="006D47B2" w:rsidRDefault="00697267" w:rsidP="00AC11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910,0</w:t>
            </w: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697267" w:rsidRDefault="00697267" w:rsidP="00AC11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 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</w:t>
            </w:r>
          </w:p>
          <w:p w:rsidR="00697267" w:rsidRDefault="00697267" w:rsidP="00AC11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</w:t>
            </w:r>
          </w:p>
          <w:p w:rsidR="00697267" w:rsidRPr="006D47B2" w:rsidRDefault="00697267" w:rsidP="00AC11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97267" w:rsidRPr="006D47B2" w:rsidRDefault="00697267" w:rsidP="00AC11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них за счет средств </w:t>
            </w: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 1100,0</w:t>
            </w: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697267" w:rsidRPr="006D47B2" w:rsidRDefault="00697267" w:rsidP="00AC11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910,0</w:t>
            </w: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697267" w:rsidRDefault="00697267" w:rsidP="00AC11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 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</w:t>
            </w:r>
          </w:p>
          <w:p w:rsidR="006D47B2" w:rsidRPr="006D47B2" w:rsidRDefault="00697267" w:rsidP="00141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</w:tr>
      <w:tr w:rsidR="006D47B2" w:rsidRPr="006D47B2" w:rsidTr="006D47B2">
        <w:trPr>
          <w:gridAfter w:val="1"/>
          <w:wAfter w:w="10" w:type="dxa"/>
          <w:trHeight w:val="3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Ожидаемые  результаты </w:t>
            </w:r>
          </w:p>
          <w:p w:rsidR="006D47B2" w:rsidRPr="006D47B2" w:rsidRDefault="006D47B2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подпрограммы 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1B" w:rsidRDefault="00BE221B" w:rsidP="00AC113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Реализация подпрограммы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6 </w:t>
            </w:r>
            <w:r w:rsidR="006A7EC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</w:t>
            </w:r>
            <w:r w:rsidRPr="00AE0F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униципальной программы позволить достичь следующих результатов</w:t>
            </w:r>
          </w:p>
          <w:p w:rsidR="00DD2F74" w:rsidRPr="006E691D" w:rsidRDefault="00FB7415" w:rsidP="00DB72F0">
            <w:pPr>
              <w:pStyle w:val="a5"/>
              <w:widowControl w:val="0"/>
              <w:numPr>
                <w:ilvl w:val="0"/>
                <w:numId w:val="49"/>
              </w:num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  <w:r w:rsidRPr="006E691D">
              <w:rPr>
                <w:rFonts w:ascii="Times New Roman" w:eastAsia="Times New Roman" w:hAnsi="Times New Roman" w:cs="Times New Roman CYR"/>
                <w:sz w:val="20"/>
                <w:szCs w:val="20"/>
              </w:rPr>
              <w:t>Приобретение ПВМ и комплектующих изделий для мобилизационного работника: 2 шт. в 2024 году;</w:t>
            </w:r>
          </w:p>
          <w:p w:rsidR="006E691D" w:rsidRPr="006E691D" w:rsidRDefault="006E691D" w:rsidP="00DB72F0">
            <w:pPr>
              <w:pStyle w:val="a5"/>
              <w:widowControl w:val="0"/>
              <w:numPr>
                <w:ilvl w:val="0"/>
                <w:numId w:val="49"/>
              </w:numPr>
              <w:spacing w:after="0" w:line="240" w:lineRule="auto"/>
              <w:ind w:right="8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7415">
              <w:rPr>
                <w:rFonts w:ascii="Times New Roman" w:hAnsi="Times New Roman"/>
                <w:sz w:val="20"/>
                <w:szCs w:val="20"/>
              </w:rPr>
              <w:t>Аттестация рабочего места  мобилизационного работника, аттестация выделенного помещения, а также проведение контрольных проверок: 1 в 2024году, 1 – в 2026году</w:t>
            </w:r>
            <w:r w:rsidRPr="00FB7415">
              <w:rPr>
                <w:rFonts w:ascii="Times New Roman" w:eastAsia="Times New Roman" w:hAnsi="Times New Roman" w:cs="Times New Roman CYR"/>
                <w:sz w:val="20"/>
                <w:szCs w:val="20"/>
              </w:rPr>
              <w:t>;</w:t>
            </w:r>
          </w:p>
          <w:p w:rsidR="006E691D" w:rsidRPr="006E691D" w:rsidRDefault="00FB7415" w:rsidP="00DB72F0">
            <w:pPr>
              <w:pStyle w:val="a5"/>
              <w:widowControl w:val="0"/>
              <w:numPr>
                <w:ilvl w:val="0"/>
                <w:numId w:val="49"/>
              </w:numPr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91D">
              <w:rPr>
                <w:rFonts w:ascii="Times New Roman" w:eastAsia="Times New Roman" w:hAnsi="Times New Roman" w:cs="Times New Roman CYR"/>
                <w:sz w:val="20"/>
                <w:szCs w:val="20"/>
              </w:rPr>
              <w:t xml:space="preserve">Приобретение необходимого имущества для работы по защите гос. тайны (журналы, печати и др. имущество): по 5 </w:t>
            </w:r>
            <w:proofErr w:type="spellStart"/>
            <w:r w:rsidRPr="006E691D">
              <w:rPr>
                <w:rFonts w:ascii="Times New Roman" w:eastAsia="Times New Roman" w:hAnsi="Times New Roman" w:cs="Times New Roman CYR"/>
                <w:sz w:val="20"/>
                <w:szCs w:val="20"/>
              </w:rPr>
              <w:t>шт.ежегодно</w:t>
            </w:r>
            <w:proofErr w:type="spellEnd"/>
            <w:r w:rsidRPr="006E691D">
              <w:rPr>
                <w:rFonts w:ascii="Times New Roman" w:eastAsia="Times New Roman" w:hAnsi="Times New Roman" w:cs="Times New Roman CYR"/>
                <w:sz w:val="20"/>
                <w:szCs w:val="20"/>
              </w:rPr>
              <w:t xml:space="preserve"> (2024-2026гг)</w:t>
            </w:r>
            <w:r w:rsidRPr="006E691D">
              <w:rPr>
                <w:rFonts w:ascii="Times New Roman" w:eastAsia="Times New Roman" w:hAnsi="Times New Roman" w:cs="Times New Roman CYR"/>
                <w:color w:val="FF0000"/>
                <w:sz w:val="20"/>
                <w:szCs w:val="20"/>
              </w:rPr>
              <w:t>.</w:t>
            </w:r>
          </w:p>
          <w:p w:rsidR="006D47B2" w:rsidRPr="006E691D" w:rsidRDefault="006E691D" w:rsidP="00DB72F0">
            <w:pPr>
              <w:pStyle w:val="a5"/>
              <w:widowControl w:val="0"/>
              <w:numPr>
                <w:ilvl w:val="0"/>
                <w:numId w:val="49"/>
              </w:numPr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DD2F74" w:rsidRPr="006E691D">
              <w:rPr>
                <w:rFonts w:ascii="Times New Roman" w:hAnsi="Times New Roman"/>
                <w:sz w:val="20"/>
                <w:szCs w:val="20"/>
              </w:rPr>
              <w:t xml:space="preserve">)Подготовка </w:t>
            </w:r>
            <w:r w:rsidR="00DD2F74" w:rsidRPr="006E691D">
              <w:rPr>
                <w:rFonts w:ascii="Times New Roman" w:eastAsia="Times New Roman" w:hAnsi="Times New Roman" w:cs="Times New Roman CYR"/>
                <w:sz w:val="20"/>
                <w:szCs w:val="20"/>
              </w:rPr>
              <w:t>руководящего состава, моб. работника и других сотрудников по мобилизационной подготовке и защите государственной тайны: по 2 со</w:t>
            </w:r>
            <w:r>
              <w:rPr>
                <w:rFonts w:ascii="Times New Roman" w:eastAsia="Times New Roman" w:hAnsi="Times New Roman" w:cs="Times New Roman CYR"/>
                <w:sz w:val="20"/>
                <w:szCs w:val="20"/>
              </w:rPr>
              <w:t>трудника ежегодно (2024-2026гг)</w:t>
            </w:r>
          </w:p>
        </w:tc>
      </w:tr>
    </w:tbl>
    <w:p w:rsidR="006D47B2" w:rsidRPr="006D47B2" w:rsidRDefault="006D47B2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Default="006D47B2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A1CB5" w:rsidRDefault="005A1CB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A1CB5" w:rsidRDefault="005A1CB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A1CB5" w:rsidRDefault="005A1CB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A1CB5" w:rsidRDefault="005A1CB5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C113F" w:rsidRDefault="00AC113F" w:rsidP="00BB743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92350" w:rsidRDefault="00292350" w:rsidP="00BB743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92350" w:rsidRDefault="00292350" w:rsidP="00BB743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92350" w:rsidRDefault="00292350" w:rsidP="00BB743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E221B" w:rsidRDefault="00BE221B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1. Общая характеристика сферы реализации подпрограммы 6</w:t>
      </w:r>
    </w:p>
    <w:p w:rsidR="006D47B2" w:rsidRPr="006D47B2" w:rsidRDefault="006D47B2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муниципальной программы</w:t>
      </w:r>
    </w:p>
    <w:p w:rsidR="006D47B2" w:rsidRPr="006D47B2" w:rsidRDefault="006D47B2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D47B2" w:rsidRPr="006D47B2" w:rsidRDefault="006D47B2" w:rsidP="00AC113F">
      <w:pPr>
        <w:overflowPunct w:val="0"/>
        <w:spacing w:after="0" w:line="240" w:lineRule="auto"/>
        <w:ind w:firstLine="540"/>
        <w:jc w:val="both"/>
        <w:outlineLvl w:val="2"/>
        <w:rPr>
          <w:rFonts w:eastAsia="Segoe UI" w:cs="Tahoma"/>
          <w:sz w:val="20"/>
          <w:lang w:eastAsia="ru-RU"/>
        </w:rPr>
      </w:pPr>
      <w:r w:rsidRPr="006D47B2">
        <w:rPr>
          <w:rFonts w:ascii="Times New Roman" w:hAnsi="Times New Roman"/>
          <w:sz w:val="20"/>
        </w:rPr>
        <w:t>Настоящая подпрограмма предусматривает реализацию мероприятий, направленных на укрепление мобилизационной готовности, связанных с проведением мобилизационных учений и тренировок, обеспечения соблюдения режима секретности, защиты сведений, составляющих государственную тайну, проведение занятий с органами местного самоуправления, предприятиями, учреждениями и организациями всех форм собственности, расположенных на территории Никольского муниципального округа, осуществление плановых и внеплановых проверок состояния дел, а также подготовку и переподготовку на базе различных учреждений лиц  указанной области.</w:t>
      </w:r>
    </w:p>
    <w:p w:rsidR="006D47B2" w:rsidRPr="006D47B2" w:rsidRDefault="006D47B2" w:rsidP="00AC113F">
      <w:pPr>
        <w:overflowPunct w:val="0"/>
        <w:spacing w:after="0" w:line="240" w:lineRule="auto"/>
        <w:ind w:firstLine="540"/>
        <w:jc w:val="both"/>
        <w:rPr>
          <w:rFonts w:eastAsia="Segoe UI" w:cs="Tahoma"/>
          <w:sz w:val="20"/>
          <w:lang w:eastAsia="ru-RU"/>
        </w:rPr>
      </w:pPr>
      <w:r w:rsidRPr="006D47B2">
        <w:rPr>
          <w:rFonts w:ascii="Times New Roman" w:hAnsi="Times New Roman"/>
          <w:sz w:val="20"/>
        </w:rPr>
        <w:t>Сегодня все больше информационный обмен и хранение информации производятся в электронном виде, что требует установки надежных защитных и антивирусных систем для ПЭВМ во избежание хищения и уничтожения информации. Периодически возникает потребность в проведении технической аттестации автоматизированного рабочего места и оборудования помещения для хранения секретных документов.</w:t>
      </w:r>
    </w:p>
    <w:p w:rsidR="006D47B2" w:rsidRPr="006D47B2" w:rsidRDefault="006D47B2" w:rsidP="00AC113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7ECB" w:rsidRDefault="006D47B2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47B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Раздел 2. Цели, задачи и целевые показатели. </w:t>
      </w:r>
    </w:p>
    <w:p w:rsidR="006A7ECB" w:rsidRDefault="006D47B2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47B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ожидаемые конечные результаты подпрограммы 6, </w:t>
      </w:r>
    </w:p>
    <w:p w:rsidR="006D47B2" w:rsidRPr="006D47B2" w:rsidRDefault="006D47B2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b/>
          <w:sz w:val="20"/>
          <w:szCs w:val="20"/>
          <w:lang w:eastAsia="ru-RU"/>
        </w:rPr>
        <w:t>сроки и этапы реализации подпрограммы 6 муниципальной программы.</w:t>
      </w:r>
    </w:p>
    <w:p w:rsidR="006D47B2" w:rsidRPr="006D47B2" w:rsidRDefault="006D47B2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D47B2" w:rsidRPr="006D47B2" w:rsidRDefault="006D47B2" w:rsidP="00141156">
      <w:pPr>
        <w:tabs>
          <w:tab w:val="left" w:pos="709"/>
        </w:tabs>
        <w:overflowPunct w:val="0"/>
        <w:spacing w:after="0" w:line="240" w:lineRule="auto"/>
        <w:jc w:val="both"/>
        <w:rPr>
          <w:rFonts w:ascii="Times New Roman" w:eastAsia="Segoe UI" w:hAnsi="Times New Roman" w:cs="Tahoma"/>
          <w:sz w:val="20"/>
          <w:szCs w:val="20"/>
          <w:lang w:eastAsia="ru-RU"/>
        </w:rPr>
      </w:pPr>
      <w:r w:rsidRPr="006D47B2">
        <w:rPr>
          <w:rFonts w:ascii="Times New Roman" w:eastAsia="Segoe UI" w:hAnsi="Times New Roman" w:cs="Tahoma"/>
          <w:b/>
          <w:sz w:val="20"/>
          <w:szCs w:val="20"/>
          <w:lang w:eastAsia="ru-RU"/>
        </w:rPr>
        <w:t>Целью</w:t>
      </w:r>
      <w:r w:rsidRPr="006D47B2">
        <w:rPr>
          <w:rFonts w:ascii="Times New Roman" w:eastAsia="Segoe UI" w:hAnsi="Times New Roman" w:cs="Tahoma"/>
          <w:sz w:val="20"/>
          <w:szCs w:val="20"/>
          <w:lang w:eastAsia="ru-RU"/>
        </w:rPr>
        <w:t xml:space="preserve"> подпрограммы 6 являются п</w:t>
      </w: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>овышение уровня обеспечени</w:t>
      </w:r>
      <w:r w:rsidR="002C27B7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 xml:space="preserve"> мероприятий по мобилизационной подготовке экономики и защите государственной тайны</w:t>
      </w:r>
    </w:p>
    <w:p w:rsidR="006D47B2" w:rsidRPr="006D47B2" w:rsidRDefault="006D47B2" w:rsidP="00141156">
      <w:pPr>
        <w:widowControl w:val="0"/>
        <w:autoSpaceDE w:val="0"/>
        <w:spacing w:after="0" w:line="240" w:lineRule="auto"/>
        <w:rPr>
          <w:rFonts w:ascii="Times New Roman" w:eastAsia="Segoe UI" w:hAnsi="Times New Roman" w:cs="Tahoma"/>
          <w:sz w:val="20"/>
          <w:szCs w:val="20"/>
          <w:lang w:eastAsia="ru-RU"/>
        </w:rPr>
      </w:pPr>
      <w:r w:rsidRPr="00BB743D">
        <w:rPr>
          <w:rFonts w:ascii="Times New Roman" w:eastAsia="Segoe UI" w:hAnsi="Times New Roman" w:cs="Tahoma"/>
          <w:b/>
          <w:sz w:val="20"/>
          <w:szCs w:val="20"/>
          <w:lang w:eastAsia="ru-RU"/>
        </w:rPr>
        <w:t>Задач</w:t>
      </w:r>
      <w:r w:rsidR="00BB743D">
        <w:rPr>
          <w:rFonts w:ascii="Times New Roman" w:eastAsia="Segoe UI" w:hAnsi="Times New Roman" w:cs="Tahoma"/>
          <w:b/>
          <w:sz w:val="20"/>
          <w:szCs w:val="20"/>
          <w:lang w:eastAsia="ru-RU"/>
        </w:rPr>
        <w:t>и</w:t>
      </w:r>
      <w:r w:rsidRPr="00BB743D">
        <w:rPr>
          <w:rFonts w:ascii="Times New Roman" w:eastAsia="Segoe UI" w:hAnsi="Times New Roman" w:cs="Tahoma"/>
          <w:b/>
          <w:sz w:val="20"/>
          <w:szCs w:val="20"/>
          <w:lang w:eastAsia="ru-RU"/>
        </w:rPr>
        <w:t xml:space="preserve"> </w:t>
      </w:r>
      <w:r w:rsidRPr="00BB743D">
        <w:rPr>
          <w:rFonts w:ascii="Times New Roman" w:eastAsia="Segoe UI" w:hAnsi="Times New Roman" w:cs="Tahoma"/>
          <w:sz w:val="20"/>
          <w:szCs w:val="20"/>
          <w:lang w:eastAsia="ru-RU"/>
        </w:rPr>
        <w:t>подпрограммы 6</w:t>
      </w:r>
      <w:r w:rsidR="00BB743D" w:rsidRPr="00BB743D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программы</w:t>
      </w:r>
      <w:r w:rsidRPr="006D47B2">
        <w:rPr>
          <w:rFonts w:ascii="Times New Roman" w:eastAsia="Segoe UI" w:hAnsi="Times New Roman" w:cs="Tahoma"/>
          <w:sz w:val="20"/>
          <w:szCs w:val="20"/>
          <w:lang w:eastAsia="ru-RU"/>
        </w:rPr>
        <w:t>:</w:t>
      </w:r>
    </w:p>
    <w:p w:rsidR="00BB743D" w:rsidRDefault="00BB743D" w:rsidP="00DB72F0">
      <w:pPr>
        <w:pStyle w:val="a5"/>
        <w:widowControl w:val="0"/>
        <w:numPr>
          <w:ilvl w:val="0"/>
          <w:numId w:val="46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743D">
        <w:rPr>
          <w:rFonts w:ascii="Times New Roman" w:eastAsia="Times New Roman" w:hAnsi="Times New Roman"/>
          <w:sz w:val="20"/>
          <w:szCs w:val="20"/>
          <w:lang w:eastAsia="ru-RU"/>
        </w:rPr>
        <w:t>Укрепление  мобилизационной подготовки и мобилизационной готовности Никольского муниципального округа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B743D" w:rsidRDefault="00BB743D" w:rsidP="00DB72F0">
      <w:pPr>
        <w:pStyle w:val="a5"/>
        <w:widowControl w:val="0"/>
        <w:numPr>
          <w:ilvl w:val="0"/>
          <w:numId w:val="46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743D">
        <w:rPr>
          <w:rFonts w:ascii="Times New Roman" w:eastAsia="Times New Roman" w:hAnsi="Times New Roman"/>
          <w:sz w:val="20"/>
          <w:szCs w:val="20"/>
          <w:lang w:eastAsia="ru-RU"/>
        </w:rPr>
        <w:t>Обеспечение соблюдения режима секретности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B743D" w:rsidRPr="00BB743D" w:rsidRDefault="00BB743D" w:rsidP="00DB72F0">
      <w:pPr>
        <w:pStyle w:val="a5"/>
        <w:widowControl w:val="0"/>
        <w:numPr>
          <w:ilvl w:val="0"/>
          <w:numId w:val="46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743D">
        <w:rPr>
          <w:rFonts w:ascii="Times New Roman" w:eastAsia="Times New Roman" w:hAnsi="Times New Roman"/>
          <w:sz w:val="20"/>
          <w:szCs w:val="20"/>
          <w:lang w:eastAsia="ru-RU"/>
        </w:rPr>
        <w:t>Повышение уровня квалификации работников органов местного самоуправления  Никольского муниципального округа.</w:t>
      </w:r>
    </w:p>
    <w:p w:rsidR="00BB743D" w:rsidRPr="00BB743D" w:rsidRDefault="00BB743D" w:rsidP="00141156">
      <w:pPr>
        <w:overflowPunct w:val="0"/>
        <w:spacing w:after="0" w:line="240" w:lineRule="auto"/>
        <w:contextualSpacing/>
        <w:rPr>
          <w:rFonts w:ascii="Times New Roman" w:eastAsia="Segoe UI" w:hAnsi="Times New Roman" w:cs="Tahoma"/>
          <w:b/>
          <w:lang w:eastAsia="ru-RU"/>
        </w:rPr>
      </w:pPr>
      <w:r w:rsidRPr="00BB743D">
        <w:rPr>
          <w:rFonts w:ascii="Times New Roman" w:hAnsi="Times New Roman"/>
          <w:b/>
          <w:sz w:val="20"/>
          <w:szCs w:val="20"/>
        </w:rPr>
        <w:t>Ожидаемые результаты:</w:t>
      </w:r>
    </w:p>
    <w:p w:rsidR="00BB743D" w:rsidRPr="006D47B2" w:rsidRDefault="00BB743D" w:rsidP="00141156">
      <w:pPr>
        <w:widowControl w:val="0"/>
        <w:spacing w:after="0" w:line="240" w:lineRule="auto"/>
        <w:ind w:right="80"/>
        <w:jc w:val="both"/>
        <w:rPr>
          <w:rFonts w:ascii="Times New Roman" w:hAnsi="Times New Roman"/>
          <w:sz w:val="20"/>
          <w:szCs w:val="20"/>
        </w:rPr>
      </w:pPr>
      <w:r w:rsidRPr="006D47B2">
        <w:rPr>
          <w:rFonts w:ascii="Times New Roman" w:hAnsi="Times New Roman"/>
          <w:sz w:val="20"/>
          <w:szCs w:val="20"/>
        </w:rPr>
        <w:t>1)Аттестация рабочего места  мобилизационного работника, аттестация выделенного помещения, а также проведение контрольных проверок</w:t>
      </w:r>
      <w:r w:rsidR="00DD2F74">
        <w:rPr>
          <w:rFonts w:ascii="Times New Roman" w:hAnsi="Times New Roman"/>
          <w:sz w:val="20"/>
          <w:szCs w:val="20"/>
        </w:rPr>
        <w:t>: 1 в 2024году, 1 – в 2026году</w:t>
      </w:r>
      <w:r w:rsidRPr="006D47B2">
        <w:rPr>
          <w:rFonts w:ascii="Times New Roman" w:eastAsia="Times New Roman" w:hAnsi="Times New Roman" w:cs="Times New Roman CYR"/>
          <w:sz w:val="20"/>
          <w:szCs w:val="20"/>
        </w:rPr>
        <w:t>;</w:t>
      </w:r>
    </w:p>
    <w:p w:rsidR="00BB743D" w:rsidRPr="006D47B2" w:rsidRDefault="00BB743D" w:rsidP="0014115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7B2">
        <w:rPr>
          <w:rFonts w:ascii="Times New Roman" w:hAnsi="Times New Roman"/>
          <w:sz w:val="20"/>
          <w:szCs w:val="20"/>
        </w:rPr>
        <w:t>2)</w:t>
      </w:r>
      <w:r w:rsidRPr="006D47B2">
        <w:rPr>
          <w:rFonts w:ascii="Times New Roman" w:eastAsia="Times New Roman" w:hAnsi="Times New Roman" w:cs="Times New Roman CYR"/>
          <w:sz w:val="20"/>
          <w:szCs w:val="20"/>
        </w:rPr>
        <w:t>Приобретение ПВМ и комплектующих изделий для мобилизационного работника</w:t>
      </w:r>
      <w:r w:rsidR="00DD2F74">
        <w:rPr>
          <w:rFonts w:ascii="Times New Roman" w:eastAsia="Times New Roman" w:hAnsi="Times New Roman" w:cs="Times New Roman CYR"/>
          <w:sz w:val="20"/>
          <w:szCs w:val="20"/>
        </w:rPr>
        <w:t>: 2 шт. в 2024 году</w:t>
      </w:r>
      <w:r w:rsidRPr="006D47B2">
        <w:rPr>
          <w:rFonts w:ascii="Times New Roman" w:eastAsia="Times New Roman" w:hAnsi="Times New Roman" w:cs="Times New Roman CYR"/>
          <w:sz w:val="20"/>
          <w:szCs w:val="20"/>
        </w:rPr>
        <w:t>;</w:t>
      </w:r>
    </w:p>
    <w:p w:rsidR="00BB743D" w:rsidRPr="006D47B2" w:rsidRDefault="00BB743D" w:rsidP="00DD2F7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D47B2">
        <w:rPr>
          <w:rFonts w:ascii="Times New Roman" w:eastAsia="Times New Roman" w:hAnsi="Times New Roman" w:cs="Times New Roman CYR"/>
          <w:sz w:val="20"/>
          <w:szCs w:val="20"/>
        </w:rPr>
        <w:t>3)Проведение учебно-практических мероприятий по мобилизационной подготовке</w:t>
      </w:r>
      <w:r w:rsidR="00DD2F74">
        <w:rPr>
          <w:rFonts w:ascii="Times New Roman" w:eastAsia="Times New Roman" w:hAnsi="Times New Roman" w:cs="Times New Roman CYR"/>
          <w:sz w:val="20"/>
          <w:szCs w:val="20"/>
        </w:rPr>
        <w:t>: по 1 ежегодно (2024-2026гг)</w:t>
      </w:r>
      <w:r w:rsidRPr="006D47B2">
        <w:rPr>
          <w:rFonts w:ascii="Times New Roman" w:eastAsia="Times New Roman" w:hAnsi="Times New Roman" w:cs="Times New Roman CYR"/>
          <w:sz w:val="20"/>
          <w:szCs w:val="20"/>
        </w:rPr>
        <w:t>;</w:t>
      </w:r>
    </w:p>
    <w:p w:rsidR="00BB743D" w:rsidRPr="006D47B2" w:rsidRDefault="00BB743D" w:rsidP="00141156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7B2">
        <w:rPr>
          <w:rFonts w:ascii="Times New Roman" w:hAnsi="Times New Roman"/>
          <w:sz w:val="20"/>
          <w:szCs w:val="20"/>
        </w:rPr>
        <w:t>4)</w:t>
      </w:r>
      <w:r w:rsidRPr="006D47B2">
        <w:rPr>
          <w:rFonts w:ascii="Times New Roman" w:hAnsi="Times New Roman"/>
          <w:color w:val="000000"/>
          <w:sz w:val="20"/>
          <w:szCs w:val="20"/>
        </w:rPr>
        <w:t xml:space="preserve">Подготовка </w:t>
      </w:r>
      <w:r w:rsidRPr="006D47B2">
        <w:rPr>
          <w:rFonts w:ascii="Times New Roman" w:eastAsia="Times New Roman" w:hAnsi="Times New Roman" w:cs="Times New Roman CYR"/>
          <w:color w:val="000000"/>
          <w:sz w:val="20"/>
          <w:szCs w:val="20"/>
        </w:rPr>
        <w:t>руководящего состава, моб. работника и других сотрудников по мобилизационной подготовке и защите государственной тайны</w:t>
      </w:r>
      <w:r w:rsidR="00DD2F74">
        <w:rPr>
          <w:rFonts w:ascii="Times New Roman" w:eastAsia="Times New Roman" w:hAnsi="Times New Roman" w:cs="Times New Roman CYR"/>
          <w:color w:val="000000"/>
          <w:sz w:val="20"/>
          <w:szCs w:val="20"/>
        </w:rPr>
        <w:t>: по 2 сотрудника ежегодно (2024-2026гг)</w:t>
      </w:r>
      <w:r w:rsidRPr="006D47B2">
        <w:rPr>
          <w:rFonts w:ascii="Times New Roman" w:eastAsia="Times New Roman" w:hAnsi="Times New Roman" w:cs="Times New Roman CYR"/>
          <w:color w:val="000000"/>
          <w:sz w:val="20"/>
          <w:szCs w:val="20"/>
        </w:rPr>
        <w:t>;</w:t>
      </w:r>
    </w:p>
    <w:p w:rsidR="00BB743D" w:rsidRDefault="00BB743D" w:rsidP="00141156">
      <w:pPr>
        <w:widowControl w:val="0"/>
        <w:overflowPunct w:val="0"/>
        <w:spacing w:after="0" w:line="240" w:lineRule="auto"/>
        <w:jc w:val="both"/>
        <w:rPr>
          <w:rFonts w:ascii="Times New Roman" w:eastAsia="Segoe UI" w:hAnsi="Times New Roman" w:cs="Tahoma"/>
          <w:sz w:val="20"/>
          <w:szCs w:val="20"/>
          <w:lang w:eastAsia="ru-RU"/>
        </w:rPr>
      </w:pPr>
      <w:r w:rsidRPr="006D47B2">
        <w:rPr>
          <w:rFonts w:ascii="Times New Roman" w:eastAsia="Times New Roman" w:hAnsi="Times New Roman" w:cs="Times New Roman CYR"/>
          <w:color w:val="000000"/>
          <w:sz w:val="20"/>
          <w:szCs w:val="20"/>
        </w:rPr>
        <w:t>5)Приобретение необходимого имущества для работы по защите гос. тайны (журналы, печати и др. имущество)</w:t>
      </w:r>
      <w:r w:rsidR="00DD2F74">
        <w:rPr>
          <w:rFonts w:ascii="Times New Roman" w:eastAsia="Times New Roman" w:hAnsi="Times New Roman" w:cs="Times New Roman CYR"/>
          <w:color w:val="000000"/>
          <w:sz w:val="20"/>
          <w:szCs w:val="20"/>
        </w:rPr>
        <w:t xml:space="preserve">: по 5 </w:t>
      </w:r>
      <w:proofErr w:type="spellStart"/>
      <w:r w:rsidR="00DD2F74">
        <w:rPr>
          <w:rFonts w:ascii="Times New Roman" w:eastAsia="Times New Roman" w:hAnsi="Times New Roman" w:cs="Times New Roman CYR"/>
          <w:color w:val="000000"/>
          <w:sz w:val="20"/>
          <w:szCs w:val="20"/>
        </w:rPr>
        <w:t>шт.ежегодно</w:t>
      </w:r>
      <w:proofErr w:type="spellEnd"/>
      <w:r w:rsidR="00DD2F74">
        <w:rPr>
          <w:rFonts w:ascii="Times New Roman" w:eastAsia="Times New Roman" w:hAnsi="Times New Roman" w:cs="Times New Roman CYR"/>
          <w:color w:val="000000"/>
          <w:sz w:val="20"/>
          <w:szCs w:val="20"/>
        </w:rPr>
        <w:t xml:space="preserve"> (2024-2026гг)</w:t>
      </w:r>
      <w:r w:rsidRPr="006D47B2">
        <w:rPr>
          <w:rFonts w:ascii="Times New Roman" w:eastAsia="Times New Roman" w:hAnsi="Times New Roman" w:cs="Times New Roman CYR"/>
          <w:color w:val="000000"/>
          <w:sz w:val="20"/>
          <w:szCs w:val="20"/>
        </w:rPr>
        <w:t>.</w:t>
      </w:r>
    </w:p>
    <w:p w:rsidR="00BB743D" w:rsidRDefault="00BB743D" w:rsidP="00141156">
      <w:pPr>
        <w:widowControl w:val="0"/>
        <w:overflowPunct w:val="0"/>
        <w:spacing w:after="0" w:line="240" w:lineRule="auto"/>
        <w:jc w:val="both"/>
        <w:rPr>
          <w:rFonts w:ascii="Times New Roman" w:eastAsia="Segoe UI" w:hAnsi="Times New Roman" w:cs="Tahoma"/>
          <w:sz w:val="20"/>
          <w:szCs w:val="20"/>
          <w:lang w:eastAsia="ru-RU"/>
        </w:rPr>
      </w:pPr>
    </w:p>
    <w:p w:rsidR="00BB743D" w:rsidRDefault="00BB743D" w:rsidP="00BB743D">
      <w:pPr>
        <w:widowControl w:val="0"/>
        <w:overflowPunct w:val="0"/>
        <w:spacing w:after="0" w:line="240" w:lineRule="auto"/>
        <w:jc w:val="center"/>
        <w:rPr>
          <w:rFonts w:ascii="Times New Roman" w:eastAsia="Segoe UI" w:hAnsi="Times New Roman" w:cs="Tahoma"/>
          <w:sz w:val="20"/>
          <w:szCs w:val="20"/>
          <w:lang w:eastAsia="ru-RU"/>
        </w:rPr>
      </w:pPr>
      <w:r w:rsidRPr="006D47B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Pr="006D47B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Pr="00BB743D">
        <w:rPr>
          <w:rFonts w:ascii="Times New Roman" w:eastAsia="Segoe UI" w:hAnsi="Times New Roman" w:cs="Tahoma"/>
          <w:b/>
          <w:sz w:val="20"/>
          <w:szCs w:val="20"/>
          <w:lang w:eastAsia="ru-RU"/>
        </w:rPr>
        <w:t>Характеристика основных мероприятий подпрограммы 6</w:t>
      </w:r>
      <w:r w:rsidRPr="00BB743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муниципальной программы</w:t>
      </w:r>
    </w:p>
    <w:p w:rsidR="00BB743D" w:rsidRDefault="00BB743D" w:rsidP="00AC113F">
      <w:pPr>
        <w:widowControl w:val="0"/>
        <w:overflowPunct w:val="0"/>
        <w:spacing w:after="0" w:line="240" w:lineRule="auto"/>
        <w:jc w:val="both"/>
        <w:rPr>
          <w:rFonts w:ascii="Times New Roman" w:eastAsia="Segoe UI" w:hAnsi="Times New Roman" w:cs="Tahoma"/>
          <w:sz w:val="20"/>
          <w:szCs w:val="20"/>
          <w:lang w:eastAsia="ru-RU"/>
        </w:rPr>
      </w:pPr>
    </w:p>
    <w:p w:rsidR="006D47B2" w:rsidRDefault="006D47B2" w:rsidP="00AC113F">
      <w:pPr>
        <w:widowControl w:val="0"/>
        <w:overflowPunct w:val="0"/>
        <w:spacing w:after="0" w:line="240" w:lineRule="auto"/>
        <w:jc w:val="both"/>
        <w:rPr>
          <w:rFonts w:ascii="Times New Roman" w:eastAsia="Segoe UI" w:hAnsi="Times New Roman" w:cs="Tahoma"/>
          <w:sz w:val="20"/>
          <w:szCs w:val="20"/>
          <w:lang w:eastAsia="ru-RU"/>
        </w:rPr>
      </w:pPr>
      <w:r w:rsidRPr="006D47B2">
        <w:rPr>
          <w:rFonts w:ascii="Times New Roman" w:eastAsia="Segoe UI" w:hAnsi="Times New Roman" w:cs="Tahoma"/>
          <w:sz w:val="20"/>
          <w:szCs w:val="20"/>
          <w:lang w:eastAsia="ru-RU"/>
        </w:rPr>
        <w:t>Подпрограмма 6 направлена на п</w:t>
      </w: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 xml:space="preserve">овышение уровня </w:t>
      </w:r>
      <w:r w:rsidR="002C27B7" w:rsidRPr="006D47B2">
        <w:rPr>
          <w:rFonts w:ascii="Times New Roman" w:eastAsia="Segoe UI" w:hAnsi="Times New Roman" w:cs="Tahoma"/>
          <w:sz w:val="20"/>
          <w:szCs w:val="20"/>
          <w:lang w:eastAsia="ru-RU"/>
        </w:rPr>
        <w:t>явля</w:t>
      </w:r>
      <w:r w:rsidR="002C27B7">
        <w:rPr>
          <w:rFonts w:ascii="Times New Roman" w:eastAsia="Segoe UI" w:hAnsi="Times New Roman" w:cs="Tahoma"/>
          <w:sz w:val="20"/>
          <w:szCs w:val="20"/>
          <w:lang w:eastAsia="ru-RU"/>
        </w:rPr>
        <w:t>е</w:t>
      </w:r>
      <w:r w:rsidR="002C27B7" w:rsidRPr="006D47B2">
        <w:rPr>
          <w:rFonts w:ascii="Times New Roman" w:eastAsia="Segoe UI" w:hAnsi="Times New Roman" w:cs="Tahoma"/>
          <w:sz w:val="20"/>
          <w:szCs w:val="20"/>
          <w:lang w:eastAsia="ru-RU"/>
        </w:rPr>
        <w:t>тся п</w:t>
      </w:r>
      <w:r w:rsidR="002C27B7" w:rsidRPr="006D47B2">
        <w:rPr>
          <w:rFonts w:ascii="Times New Roman" w:eastAsia="Times New Roman" w:hAnsi="Times New Roman"/>
          <w:sz w:val="20"/>
          <w:szCs w:val="20"/>
          <w:lang w:eastAsia="ru-RU"/>
        </w:rPr>
        <w:t>овышение уровня обеспечение мероприятий по мобилизационной подготовке экономики и защите государственной тайны</w:t>
      </w:r>
      <w:r w:rsidR="0007517F">
        <w:rPr>
          <w:rFonts w:ascii="Times New Roman" w:eastAsia="Segoe UI" w:hAnsi="Times New Roman" w:cs="Tahoma"/>
          <w:sz w:val="20"/>
          <w:szCs w:val="20"/>
          <w:lang w:eastAsia="ru-RU"/>
        </w:rPr>
        <w:t>.</w:t>
      </w:r>
    </w:p>
    <w:p w:rsidR="00C94BF9" w:rsidRPr="00C94BF9" w:rsidRDefault="00C94BF9" w:rsidP="00AC113F">
      <w:pPr>
        <w:widowControl w:val="0"/>
        <w:overflowPunct w:val="0"/>
        <w:spacing w:after="0" w:line="240" w:lineRule="auto"/>
        <w:jc w:val="both"/>
        <w:rPr>
          <w:rFonts w:ascii="Times New Roman" w:eastAsia="Segoe UI" w:hAnsi="Times New Roman" w:cs="Tahoma"/>
          <w:sz w:val="14"/>
          <w:szCs w:val="20"/>
          <w:lang w:eastAsia="ru-RU"/>
        </w:rPr>
      </w:pPr>
      <w:r>
        <w:rPr>
          <w:rFonts w:ascii="Times New Roman" w:eastAsia="Segoe UI" w:hAnsi="Times New Roman" w:cs="Tahoma"/>
          <w:sz w:val="20"/>
          <w:szCs w:val="20"/>
          <w:lang w:eastAsia="ru-RU"/>
        </w:rPr>
        <w:t>Основное мероприятие</w:t>
      </w:r>
      <w:r w:rsidR="00DD2F74">
        <w:rPr>
          <w:rFonts w:ascii="Times New Roman" w:eastAsia="Segoe UI" w:hAnsi="Times New Roman" w:cs="Tahoma"/>
          <w:sz w:val="20"/>
          <w:szCs w:val="20"/>
          <w:lang w:eastAsia="ru-RU"/>
        </w:rPr>
        <w:t xml:space="preserve"> 1</w:t>
      </w:r>
      <w:r>
        <w:rPr>
          <w:rFonts w:ascii="Times New Roman" w:eastAsia="Segoe UI" w:hAnsi="Times New Roman" w:cs="Tahoma"/>
          <w:sz w:val="20"/>
          <w:szCs w:val="20"/>
          <w:lang w:eastAsia="ru-RU"/>
        </w:rPr>
        <w:t xml:space="preserve">: </w:t>
      </w:r>
      <w:r w:rsidRPr="00C94BF9">
        <w:rPr>
          <w:rFonts w:ascii="Times New Roman" w:eastAsia="Times New Roman" w:hAnsi="Times New Roman"/>
          <w:sz w:val="20"/>
          <w:szCs w:val="28"/>
          <w:lang w:eastAsia="ru-RU"/>
        </w:rPr>
        <w:t>Организация и осуществление мероприятий по вопросам мобилизационной подготовки, защиты информации, составляющей государственную тайну</w:t>
      </w:r>
    </w:p>
    <w:p w:rsidR="006D47B2" w:rsidRPr="006D47B2" w:rsidRDefault="006D47B2" w:rsidP="00AC113F">
      <w:pPr>
        <w:tabs>
          <w:tab w:val="left" w:pos="709"/>
        </w:tabs>
        <w:overflowPunct w:val="0"/>
        <w:spacing w:after="0" w:line="240" w:lineRule="auto"/>
        <w:jc w:val="both"/>
        <w:rPr>
          <w:rFonts w:eastAsia="Segoe UI" w:cs="Tahoma"/>
          <w:sz w:val="20"/>
          <w:szCs w:val="20"/>
          <w:lang w:eastAsia="ru-RU"/>
        </w:rPr>
      </w:pPr>
      <w:r w:rsidRPr="006D47B2">
        <w:rPr>
          <w:rFonts w:ascii="Times New Roman" w:eastAsia="Segoe UI" w:hAnsi="Times New Roman" w:cs="Tahoma"/>
          <w:b/>
          <w:sz w:val="20"/>
          <w:szCs w:val="20"/>
          <w:lang w:eastAsia="ru-RU"/>
        </w:rPr>
        <w:t xml:space="preserve">Мероприятие </w:t>
      </w:r>
      <w:r w:rsidR="00C63A6D">
        <w:rPr>
          <w:rFonts w:ascii="Times New Roman" w:eastAsia="Segoe UI" w:hAnsi="Times New Roman" w:cs="Tahoma"/>
          <w:b/>
          <w:sz w:val="20"/>
          <w:szCs w:val="20"/>
          <w:lang w:eastAsia="ru-RU"/>
        </w:rPr>
        <w:t>1.</w:t>
      </w:r>
      <w:r w:rsidRPr="006D47B2">
        <w:rPr>
          <w:rFonts w:ascii="Times New Roman" w:eastAsia="Segoe UI" w:hAnsi="Times New Roman" w:cs="Tahoma"/>
          <w:b/>
          <w:sz w:val="20"/>
          <w:szCs w:val="20"/>
          <w:lang w:eastAsia="ru-RU"/>
        </w:rPr>
        <w:t>1.</w:t>
      </w:r>
      <w:r w:rsidRPr="006D47B2">
        <w:rPr>
          <w:rFonts w:ascii="Times New Roman" w:eastAsia="Segoe UI" w:hAnsi="Times New Roman" w:cs="Tahoma"/>
          <w:sz w:val="20"/>
          <w:szCs w:val="20"/>
          <w:lang w:eastAsia="ru-RU"/>
        </w:rPr>
        <w:t xml:space="preserve"> </w:t>
      </w:r>
      <w:r w:rsidRPr="006D47B2"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 Проведение аттестаций и контрольных проверок АРМ мобилизационного работника и выделенного помещения с установкой и проверкой средств защиты.</w:t>
      </w:r>
    </w:p>
    <w:p w:rsidR="006D47B2" w:rsidRPr="006D47B2" w:rsidRDefault="006D47B2" w:rsidP="00AC113F">
      <w:pPr>
        <w:tabs>
          <w:tab w:val="left" w:pos="709"/>
        </w:tabs>
        <w:overflowPunct w:val="0"/>
        <w:spacing w:after="0" w:line="240" w:lineRule="auto"/>
        <w:jc w:val="both"/>
        <w:rPr>
          <w:rFonts w:ascii="Times New Roman" w:eastAsia="Segoe UI" w:hAnsi="Times New Roman" w:cs="Tahoma"/>
          <w:sz w:val="20"/>
          <w:szCs w:val="20"/>
          <w:lang w:eastAsia="ru-RU"/>
        </w:rPr>
      </w:pPr>
      <w:r w:rsidRPr="006D47B2">
        <w:rPr>
          <w:rFonts w:ascii="Times New Roman" w:eastAsia="Segoe UI" w:hAnsi="Times New Roman" w:cs="Tahoma"/>
          <w:sz w:val="20"/>
          <w:szCs w:val="20"/>
          <w:lang w:eastAsia="ru-RU"/>
        </w:rPr>
        <w:t>Цель мероприятия — повышение уровня соблюдения режима секретности.</w:t>
      </w:r>
    </w:p>
    <w:p w:rsidR="006D47B2" w:rsidRPr="006D47B2" w:rsidRDefault="00003B9B" w:rsidP="00AC113F">
      <w:pPr>
        <w:tabs>
          <w:tab w:val="left" w:pos="709"/>
        </w:tabs>
        <w:overflowPunct w:val="0"/>
        <w:spacing w:after="0" w:line="240" w:lineRule="auto"/>
        <w:jc w:val="both"/>
        <w:rPr>
          <w:rFonts w:ascii="Times New Roman" w:eastAsia="Segoe UI" w:hAnsi="Times New Roman" w:cs="Tahoma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zh-CN"/>
        </w:rPr>
        <w:t>В рамках осуществления данного мероприятия предусматривается</w:t>
      </w:r>
      <w:r w:rsidRPr="00A5752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6D47B2" w:rsidRPr="006D47B2">
        <w:rPr>
          <w:rFonts w:ascii="Times New Roman" w:eastAsia="Segoe UI" w:hAnsi="Times New Roman" w:cs="Tahoma"/>
          <w:sz w:val="20"/>
          <w:szCs w:val="20"/>
          <w:lang w:eastAsia="ru-RU"/>
        </w:rPr>
        <w:t>заключение муниципальных контрактов на проведение аттестаций АРМ и выделенного помещения, а также контрольных проверок.</w:t>
      </w:r>
    </w:p>
    <w:p w:rsidR="006D47B2" w:rsidRPr="006D47B2" w:rsidRDefault="006D47B2" w:rsidP="00AC113F">
      <w:pPr>
        <w:overflowPunct w:val="0"/>
        <w:spacing w:after="0" w:line="240" w:lineRule="auto"/>
        <w:jc w:val="both"/>
        <w:rPr>
          <w:rFonts w:eastAsia="Segoe UI" w:cs="Tahoma"/>
          <w:sz w:val="20"/>
          <w:szCs w:val="20"/>
          <w:lang w:eastAsia="ru-RU"/>
        </w:rPr>
      </w:pPr>
      <w:r w:rsidRPr="006D47B2">
        <w:rPr>
          <w:rFonts w:ascii="Times New Roman" w:eastAsia="Segoe UI" w:hAnsi="Times New Roman" w:cs="Tahoma"/>
          <w:b/>
          <w:sz w:val="20"/>
          <w:szCs w:val="20"/>
          <w:lang w:eastAsia="ru-RU"/>
        </w:rPr>
        <w:t xml:space="preserve">Мероприятие </w:t>
      </w:r>
      <w:r w:rsidR="00C63A6D">
        <w:rPr>
          <w:rFonts w:ascii="Times New Roman" w:eastAsia="Segoe UI" w:hAnsi="Times New Roman" w:cs="Tahoma"/>
          <w:b/>
          <w:sz w:val="20"/>
          <w:szCs w:val="20"/>
          <w:lang w:eastAsia="ru-RU"/>
        </w:rPr>
        <w:t>1.</w:t>
      </w:r>
      <w:r w:rsidRPr="006D47B2">
        <w:rPr>
          <w:rFonts w:ascii="Times New Roman" w:eastAsia="Segoe UI" w:hAnsi="Times New Roman" w:cs="Tahoma"/>
          <w:b/>
          <w:sz w:val="20"/>
          <w:szCs w:val="20"/>
          <w:lang w:eastAsia="ru-RU"/>
        </w:rPr>
        <w:t>2.</w:t>
      </w:r>
      <w:r w:rsidRPr="006D47B2">
        <w:rPr>
          <w:rFonts w:ascii="Times New Roman" w:eastAsia="Segoe UI" w:hAnsi="Times New Roman" w:cs="Tahoma"/>
          <w:sz w:val="20"/>
          <w:szCs w:val="20"/>
          <w:lang w:eastAsia="ru-RU"/>
        </w:rPr>
        <w:t xml:space="preserve"> </w:t>
      </w:r>
      <w:r w:rsidRPr="006D47B2">
        <w:rPr>
          <w:rFonts w:ascii="Times New Roman" w:eastAsia="Times New Roman" w:hAnsi="Times New Roman" w:cs="Times New Roman CYR"/>
          <w:sz w:val="20"/>
          <w:szCs w:val="20"/>
          <w:lang w:eastAsia="ru-RU"/>
        </w:rPr>
        <w:t>Приобретение ПВМ и другого оборудования для работы мобилизационного работника.</w:t>
      </w:r>
    </w:p>
    <w:p w:rsidR="006D47B2" w:rsidRPr="006D47B2" w:rsidRDefault="006D47B2" w:rsidP="00AC113F">
      <w:pPr>
        <w:overflowPunct w:val="0"/>
        <w:spacing w:after="0" w:line="240" w:lineRule="auto"/>
        <w:jc w:val="both"/>
        <w:rPr>
          <w:rFonts w:ascii="Times New Roman" w:eastAsia="Segoe UI" w:hAnsi="Times New Roman" w:cs="Tahoma"/>
          <w:sz w:val="20"/>
          <w:szCs w:val="20"/>
          <w:lang w:eastAsia="ru-RU"/>
        </w:rPr>
      </w:pPr>
      <w:r w:rsidRPr="006D47B2">
        <w:rPr>
          <w:rFonts w:ascii="Times New Roman" w:eastAsia="Segoe UI" w:hAnsi="Times New Roman" w:cs="Tahoma"/>
          <w:sz w:val="20"/>
          <w:szCs w:val="20"/>
          <w:lang w:eastAsia="ru-RU"/>
        </w:rPr>
        <w:t>Цель мероприятия - повышение уровня мобилизационной подготовки.</w:t>
      </w:r>
    </w:p>
    <w:p w:rsidR="006D47B2" w:rsidRPr="006D47B2" w:rsidRDefault="00003B9B" w:rsidP="00AC113F">
      <w:pPr>
        <w:widowControl w:val="0"/>
        <w:overflowPunct w:val="0"/>
        <w:spacing w:after="0" w:line="240" w:lineRule="auto"/>
        <w:jc w:val="both"/>
        <w:rPr>
          <w:rFonts w:ascii="Times New Roman" w:eastAsia="Segoe UI" w:hAnsi="Times New Roman" w:cs="Tahoma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zh-CN"/>
        </w:rPr>
        <w:t>В рамках осуществления данного мероприятия предусматривается</w:t>
      </w:r>
      <w:r w:rsidRPr="00A5752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6D47B2" w:rsidRPr="006D47B2">
        <w:rPr>
          <w:rFonts w:ascii="Times New Roman" w:eastAsia="Segoe UI" w:hAnsi="Times New Roman" w:cs="Tahoma"/>
          <w:sz w:val="20"/>
          <w:szCs w:val="20"/>
          <w:lang w:eastAsia="ru-RU"/>
        </w:rPr>
        <w:t xml:space="preserve">приобретение ПВМ и комплектующих изделий. </w:t>
      </w:r>
    </w:p>
    <w:p w:rsidR="006D47B2" w:rsidRPr="006D47B2" w:rsidRDefault="006D47B2" w:rsidP="00AC113F">
      <w:pPr>
        <w:overflowPunct w:val="0"/>
        <w:spacing w:after="0" w:line="240" w:lineRule="auto"/>
        <w:jc w:val="both"/>
        <w:rPr>
          <w:rFonts w:eastAsia="Segoe UI" w:cs="Tahoma"/>
          <w:sz w:val="20"/>
          <w:szCs w:val="20"/>
          <w:lang w:eastAsia="ru-RU"/>
        </w:rPr>
      </w:pPr>
      <w:r w:rsidRPr="006D47B2">
        <w:rPr>
          <w:rFonts w:ascii="Times New Roman" w:eastAsia="Segoe UI" w:hAnsi="Times New Roman" w:cs="Tahoma"/>
          <w:b/>
          <w:sz w:val="20"/>
          <w:szCs w:val="20"/>
          <w:lang w:eastAsia="ru-RU"/>
        </w:rPr>
        <w:t xml:space="preserve">Мероприятие </w:t>
      </w:r>
      <w:r w:rsidR="00C63A6D">
        <w:rPr>
          <w:rFonts w:ascii="Times New Roman" w:eastAsia="Segoe UI" w:hAnsi="Times New Roman" w:cs="Tahoma"/>
          <w:b/>
          <w:sz w:val="20"/>
          <w:szCs w:val="20"/>
          <w:lang w:eastAsia="ru-RU"/>
        </w:rPr>
        <w:t>1.</w:t>
      </w:r>
      <w:r w:rsidR="001D61A1">
        <w:rPr>
          <w:rFonts w:ascii="Times New Roman" w:eastAsia="Segoe UI" w:hAnsi="Times New Roman" w:cs="Tahoma"/>
          <w:b/>
          <w:sz w:val="20"/>
          <w:szCs w:val="20"/>
          <w:lang w:eastAsia="ru-RU"/>
        </w:rPr>
        <w:t>3</w:t>
      </w:r>
      <w:r w:rsidRPr="006D47B2">
        <w:rPr>
          <w:rFonts w:ascii="Times New Roman" w:eastAsia="Segoe UI" w:hAnsi="Times New Roman" w:cs="Tahoma"/>
          <w:sz w:val="20"/>
          <w:szCs w:val="20"/>
          <w:lang w:eastAsia="ru-RU"/>
        </w:rPr>
        <w:t xml:space="preserve">. </w:t>
      </w:r>
      <w:r w:rsidRPr="006D47B2">
        <w:rPr>
          <w:rFonts w:ascii="Times New Roman" w:eastAsia="Times New Roman" w:hAnsi="Times New Roman" w:cs="Times New Roman CYR"/>
          <w:color w:val="000000"/>
          <w:sz w:val="20"/>
          <w:szCs w:val="20"/>
          <w:lang w:eastAsia="ru-RU"/>
        </w:rPr>
        <w:t xml:space="preserve"> Обучение руководящего состава, моб. работника и других сотрудников по мобилизационной подготовке и защите государственной тайны.</w:t>
      </w:r>
    </w:p>
    <w:p w:rsidR="006D47B2" w:rsidRPr="006D47B2" w:rsidRDefault="006D47B2" w:rsidP="00AC113F">
      <w:pPr>
        <w:overflowPunct w:val="0"/>
        <w:spacing w:after="0" w:line="240" w:lineRule="auto"/>
        <w:jc w:val="both"/>
        <w:rPr>
          <w:rFonts w:ascii="Times New Roman" w:eastAsia="Segoe UI" w:hAnsi="Times New Roman" w:cs="Tahoma"/>
          <w:sz w:val="20"/>
          <w:szCs w:val="20"/>
          <w:lang w:eastAsia="ru-RU"/>
        </w:rPr>
      </w:pPr>
      <w:r w:rsidRPr="006D47B2">
        <w:rPr>
          <w:rFonts w:ascii="Times New Roman" w:eastAsia="Segoe UI" w:hAnsi="Times New Roman" w:cs="Tahoma"/>
          <w:sz w:val="20"/>
          <w:szCs w:val="20"/>
          <w:lang w:eastAsia="ru-RU"/>
        </w:rPr>
        <w:t xml:space="preserve">Цель мероприятия – </w:t>
      </w:r>
      <w:r w:rsidRPr="006D47B2">
        <w:rPr>
          <w:rFonts w:ascii="Times New Roman" w:eastAsia="Times New Roman" w:hAnsi="Times New Roman" w:cs="Times New Roman CYR"/>
          <w:sz w:val="20"/>
          <w:szCs w:val="20"/>
          <w:lang w:eastAsia="ru-RU"/>
        </w:rPr>
        <w:t>повышение уровня мобилизационной подготовки и защиты государственной тайны.</w:t>
      </w:r>
    </w:p>
    <w:p w:rsidR="006D47B2" w:rsidRPr="006D47B2" w:rsidRDefault="00003B9B" w:rsidP="00AC113F">
      <w:pPr>
        <w:widowControl w:val="0"/>
        <w:overflowPunct w:val="0"/>
        <w:spacing w:after="0" w:line="240" w:lineRule="auto"/>
        <w:jc w:val="both"/>
        <w:rPr>
          <w:rFonts w:ascii="Times New Roman" w:eastAsia="Segoe UI" w:hAnsi="Times New Roman" w:cs="Tahoma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zh-CN"/>
        </w:rPr>
        <w:t>В рамках осуществления данного мероприятия предусматривается</w:t>
      </w:r>
      <w:r w:rsidRPr="00A5752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6D47B2" w:rsidRPr="006D47B2"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подготовка  </w:t>
      </w:r>
      <w:r w:rsidR="006D47B2" w:rsidRPr="006D47B2">
        <w:rPr>
          <w:rFonts w:ascii="Times New Roman" w:eastAsia="Times New Roman" w:hAnsi="Times New Roman" w:cs="Times New Roman CYR"/>
          <w:color w:val="000000"/>
          <w:sz w:val="20"/>
          <w:szCs w:val="20"/>
          <w:lang w:eastAsia="ru-RU"/>
        </w:rPr>
        <w:t>руководящего состава, моб. работника и других сотрудников по мобилизационной подготовке и защите государственной тайны.</w:t>
      </w:r>
    </w:p>
    <w:p w:rsidR="006D47B2" w:rsidRPr="006D47B2" w:rsidRDefault="006D47B2" w:rsidP="00AC113F">
      <w:pPr>
        <w:overflowPunct w:val="0"/>
        <w:spacing w:after="0" w:line="240" w:lineRule="auto"/>
        <w:jc w:val="both"/>
        <w:rPr>
          <w:rFonts w:eastAsia="Segoe UI" w:cs="Tahoma"/>
          <w:sz w:val="20"/>
          <w:szCs w:val="20"/>
          <w:lang w:eastAsia="ru-RU"/>
        </w:rPr>
      </w:pPr>
      <w:r w:rsidRPr="006D47B2">
        <w:rPr>
          <w:rFonts w:ascii="Times New Roman" w:eastAsia="Segoe UI" w:hAnsi="Times New Roman" w:cs="Tahoma"/>
          <w:b/>
          <w:sz w:val="20"/>
          <w:szCs w:val="20"/>
          <w:lang w:eastAsia="ru-RU"/>
        </w:rPr>
        <w:t xml:space="preserve">Мероприятие </w:t>
      </w:r>
      <w:r w:rsidR="00C63A6D">
        <w:rPr>
          <w:rFonts w:ascii="Times New Roman" w:eastAsia="Segoe UI" w:hAnsi="Times New Roman" w:cs="Tahoma"/>
          <w:b/>
          <w:sz w:val="20"/>
          <w:szCs w:val="20"/>
          <w:lang w:eastAsia="ru-RU"/>
        </w:rPr>
        <w:t>1.</w:t>
      </w:r>
      <w:r w:rsidR="001D61A1">
        <w:rPr>
          <w:rFonts w:ascii="Times New Roman" w:eastAsia="Segoe UI" w:hAnsi="Times New Roman" w:cs="Tahoma"/>
          <w:b/>
          <w:sz w:val="20"/>
          <w:szCs w:val="20"/>
          <w:lang w:eastAsia="ru-RU"/>
        </w:rPr>
        <w:t>4</w:t>
      </w:r>
      <w:r w:rsidRPr="006D47B2">
        <w:rPr>
          <w:rFonts w:ascii="Times New Roman" w:eastAsia="Segoe UI" w:hAnsi="Times New Roman" w:cs="Tahoma"/>
          <w:b/>
          <w:sz w:val="20"/>
          <w:szCs w:val="20"/>
          <w:lang w:eastAsia="ru-RU"/>
        </w:rPr>
        <w:t>.</w:t>
      </w:r>
      <w:r w:rsidRPr="006D47B2">
        <w:rPr>
          <w:rFonts w:ascii="Times New Roman" w:eastAsia="Segoe UI" w:hAnsi="Times New Roman" w:cs="Tahoma"/>
          <w:sz w:val="20"/>
          <w:szCs w:val="20"/>
          <w:lang w:eastAsia="ru-RU"/>
        </w:rPr>
        <w:t xml:space="preserve"> </w:t>
      </w:r>
      <w:r w:rsidRPr="006D47B2">
        <w:rPr>
          <w:rFonts w:ascii="Times New Roman" w:eastAsia="Times New Roman" w:hAnsi="Times New Roman" w:cs="Times New Roman CYR"/>
          <w:color w:val="000000"/>
          <w:sz w:val="20"/>
          <w:szCs w:val="20"/>
          <w:lang w:eastAsia="ru-RU"/>
        </w:rPr>
        <w:t xml:space="preserve">Оснащение </w:t>
      </w:r>
      <w:proofErr w:type="spellStart"/>
      <w:r w:rsidRPr="006D47B2">
        <w:rPr>
          <w:rFonts w:ascii="Times New Roman" w:eastAsia="Times New Roman" w:hAnsi="Times New Roman" w:cs="Times New Roman CYR"/>
          <w:color w:val="000000"/>
          <w:sz w:val="20"/>
          <w:szCs w:val="20"/>
          <w:lang w:eastAsia="ru-RU"/>
        </w:rPr>
        <w:t>режимно</w:t>
      </w:r>
      <w:proofErr w:type="spellEnd"/>
      <w:r w:rsidRPr="006D47B2">
        <w:rPr>
          <w:rFonts w:ascii="Times New Roman" w:eastAsia="Times New Roman" w:hAnsi="Times New Roman" w:cs="Times New Roman CYR"/>
          <w:color w:val="000000"/>
          <w:sz w:val="20"/>
          <w:szCs w:val="20"/>
          <w:lang w:eastAsia="ru-RU"/>
        </w:rPr>
        <w:t xml:space="preserve">-секретного подразделения необходимым имуществом. </w:t>
      </w:r>
    </w:p>
    <w:p w:rsidR="006D47B2" w:rsidRPr="006D47B2" w:rsidRDefault="006D47B2" w:rsidP="00AC113F">
      <w:pPr>
        <w:overflowPunct w:val="0"/>
        <w:spacing w:after="0" w:line="240" w:lineRule="auto"/>
        <w:jc w:val="both"/>
        <w:rPr>
          <w:rFonts w:ascii="Times New Roman" w:eastAsia="Segoe UI" w:hAnsi="Times New Roman" w:cs="Tahoma"/>
          <w:sz w:val="20"/>
          <w:szCs w:val="20"/>
          <w:lang w:eastAsia="ru-RU"/>
        </w:rPr>
      </w:pPr>
      <w:r w:rsidRPr="006D47B2">
        <w:rPr>
          <w:rFonts w:ascii="Times New Roman" w:eastAsia="Segoe UI" w:hAnsi="Times New Roman" w:cs="Tahoma"/>
          <w:sz w:val="20"/>
          <w:szCs w:val="20"/>
          <w:lang w:eastAsia="ru-RU"/>
        </w:rPr>
        <w:t xml:space="preserve">Цель мероприятия – </w:t>
      </w:r>
      <w:r w:rsidRPr="006D47B2">
        <w:rPr>
          <w:rFonts w:ascii="Times New Roman" w:eastAsia="Times New Roman" w:hAnsi="Times New Roman" w:cs="Times New Roman CYR"/>
          <w:sz w:val="20"/>
          <w:szCs w:val="20"/>
          <w:lang w:eastAsia="ru-RU"/>
        </w:rPr>
        <w:t>обеспечение режима секретности.</w:t>
      </w:r>
    </w:p>
    <w:p w:rsidR="006D47B2" w:rsidRPr="006D47B2" w:rsidRDefault="00003B9B" w:rsidP="00AC113F">
      <w:pPr>
        <w:widowControl w:val="0"/>
        <w:overflowPunct w:val="0"/>
        <w:spacing w:after="0" w:line="240" w:lineRule="auto"/>
        <w:jc w:val="both"/>
        <w:rPr>
          <w:rFonts w:ascii="Times New Roman" w:eastAsia="Segoe UI" w:hAnsi="Times New Roman" w:cs="Tahoma"/>
          <w:sz w:val="20"/>
          <w:szCs w:val="20"/>
          <w:lang w:eastAsia="ru-RU"/>
        </w:rPr>
      </w:pPr>
      <w:bookmarkStart w:id="3" w:name="__DdeLink__9218_3750927643"/>
      <w:r>
        <w:rPr>
          <w:rFonts w:ascii="Times New Roman" w:hAnsi="Times New Roman"/>
          <w:sz w:val="20"/>
          <w:szCs w:val="20"/>
          <w:lang w:eastAsia="zh-CN"/>
        </w:rPr>
        <w:lastRenderedPageBreak/>
        <w:t>В рамках осуществления данного мероприятия предусматривается</w:t>
      </w:r>
      <w:r w:rsidRPr="00A5752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6D47B2" w:rsidRPr="006D47B2">
        <w:rPr>
          <w:rFonts w:ascii="Times New Roman" w:eastAsia="Times New Roman" w:hAnsi="Times New Roman" w:cs="Times New Roman CYR"/>
          <w:color w:val="000000"/>
          <w:sz w:val="20"/>
          <w:szCs w:val="20"/>
          <w:lang w:eastAsia="ru-RU"/>
        </w:rPr>
        <w:t>приобретение необходимого имущества для работы по защите гос. тайны (журналы, печати и др. имущество).</w:t>
      </w:r>
      <w:bookmarkEnd w:id="3"/>
    </w:p>
    <w:p w:rsidR="006D47B2" w:rsidRDefault="006D47B2" w:rsidP="006F49EF">
      <w:pPr>
        <w:widowControl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0"/>
          <w:szCs w:val="20"/>
          <w:lang w:eastAsia="ru-RU"/>
        </w:rPr>
      </w:pPr>
      <w:r w:rsidRPr="006D47B2">
        <w:rPr>
          <w:rFonts w:ascii="Times New Roman" w:eastAsia="Times New Roman" w:hAnsi="Times New Roman" w:cs="Times New Roman CYR"/>
          <w:sz w:val="20"/>
          <w:szCs w:val="20"/>
          <w:lang w:eastAsia="ru-RU"/>
        </w:rPr>
        <w:t>Подпрограмма 6 реализуется с 2024 года по 2026 годы.</w:t>
      </w:r>
    </w:p>
    <w:p w:rsidR="00F05E5C" w:rsidRPr="006F49EF" w:rsidRDefault="00F05E5C" w:rsidP="006F49EF">
      <w:pPr>
        <w:widowControl w:val="0"/>
        <w:overflowPunct w:val="0"/>
        <w:spacing w:after="0" w:line="240" w:lineRule="auto"/>
        <w:ind w:firstLine="709"/>
        <w:jc w:val="both"/>
        <w:rPr>
          <w:rFonts w:ascii="Times New Roman" w:eastAsia="Segoe UI" w:hAnsi="Times New Roman" w:cs="Tahoma"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Раздел </w:t>
      </w:r>
      <w:r w:rsidR="00BB743D">
        <w:rPr>
          <w:rFonts w:ascii="Times New Roman" w:eastAsia="Times New Roman" w:hAnsi="Times New Roman"/>
          <w:b/>
          <w:sz w:val="20"/>
          <w:szCs w:val="20"/>
          <w:lang w:eastAsia="ru-RU"/>
        </w:rPr>
        <w:t>4</w:t>
      </w:r>
      <w:r w:rsidRPr="006D47B2">
        <w:rPr>
          <w:rFonts w:ascii="Times New Roman" w:eastAsia="Times New Roman" w:hAnsi="Times New Roman"/>
          <w:b/>
          <w:sz w:val="20"/>
          <w:szCs w:val="20"/>
          <w:lang w:eastAsia="ru-RU"/>
        </w:rPr>
        <w:t>. Информация о финансовом обеспечении подпрограммы 6 муниципальной программы.</w:t>
      </w: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Объем средств на реализацию подпрограммы </w:t>
      </w:r>
      <w:r w:rsidR="00D35DCD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составляет </w:t>
      </w:r>
      <w:r w:rsidR="00D35DCD">
        <w:rPr>
          <w:rFonts w:ascii="Times New Roman" w:eastAsia="Times New Roman" w:hAnsi="Times New Roman"/>
          <w:sz w:val="20"/>
          <w:szCs w:val="20"/>
          <w:lang w:eastAsia="ru-RU"/>
        </w:rPr>
        <w:t>1100,0</w:t>
      </w: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в том числе по годам:</w:t>
      </w: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>2024 год –</w:t>
      </w:r>
      <w:r w:rsidR="00D35DCD">
        <w:rPr>
          <w:rFonts w:ascii="Times New Roman" w:eastAsia="Times New Roman" w:hAnsi="Times New Roman"/>
          <w:sz w:val="20"/>
          <w:szCs w:val="20"/>
          <w:lang w:eastAsia="ru-RU"/>
        </w:rPr>
        <w:t>910,0</w:t>
      </w: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рублей;</w:t>
      </w:r>
    </w:p>
    <w:p w:rsid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>2025 год –</w:t>
      </w:r>
      <w:r w:rsidR="00D35DCD">
        <w:rPr>
          <w:rFonts w:ascii="Times New Roman" w:eastAsia="Times New Roman" w:hAnsi="Times New Roman"/>
          <w:sz w:val="20"/>
          <w:szCs w:val="20"/>
          <w:lang w:eastAsia="ru-RU"/>
        </w:rPr>
        <w:t>160,0</w:t>
      </w: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</w:t>
      </w:r>
    </w:p>
    <w:p w:rsid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–</w:t>
      </w:r>
      <w:r w:rsidR="00D35DCD">
        <w:rPr>
          <w:rFonts w:ascii="Times New Roman" w:eastAsia="Times New Roman" w:hAnsi="Times New Roman"/>
          <w:sz w:val="20"/>
          <w:szCs w:val="20"/>
          <w:lang w:eastAsia="ru-RU"/>
        </w:rPr>
        <w:t>30,0</w:t>
      </w: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</w:t>
      </w: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35DCD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>Из них за счет средств бюджета</w:t>
      </w:r>
      <w:r w:rsidR="0007517F">
        <w:rPr>
          <w:rFonts w:ascii="Times New Roman" w:eastAsia="Times New Roman" w:hAnsi="Times New Roman"/>
          <w:sz w:val="20"/>
          <w:szCs w:val="20"/>
          <w:lang w:eastAsia="ru-RU"/>
        </w:rPr>
        <w:t xml:space="preserve">  округа </w:t>
      </w:r>
      <w:r w:rsidR="00D35DCD">
        <w:rPr>
          <w:rFonts w:ascii="Times New Roman" w:eastAsia="Times New Roman" w:hAnsi="Times New Roman"/>
          <w:sz w:val="20"/>
          <w:szCs w:val="20"/>
          <w:lang w:eastAsia="ru-RU"/>
        </w:rPr>
        <w:t>1100,0</w:t>
      </w:r>
      <w:r w:rsidR="00D35DCD" w:rsidRPr="006D47B2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в том числе по годам:</w:t>
      </w:r>
    </w:p>
    <w:p w:rsidR="00D35DCD" w:rsidRPr="006D47B2" w:rsidRDefault="00D35DCD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>2024 год –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910,0</w:t>
      </w: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рублей;</w:t>
      </w:r>
    </w:p>
    <w:p w:rsidR="00D35DCD" w:rsidRDefault="00D35DCD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>2025 год –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160,0</w:t>
      </w: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</w:t>
      </w:r>
    </w:p>
    <w:p w:rsidR="00D35DCD" w:rsidRDefault="00D35DCD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–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30,0</w:t>
      </w: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</w:t>
      </w: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расходах </w:t>
      </w:r>
      <w:r w:rsidR="0007517F" w:rsidRPr="006D47B2">
        <w:rPr>
          <w:rFonts w:ascii="Times New Roman" w:eastAsia="Times New Roman" w:hAnsi="Times New Roman"/>
          <w:sz w:val="20"/>
          <w:szCs w:val="20"/>
          <w:lang w:eastAsia="ru-RU"/>
        </w:rPr>
        <w:t>средств бюджета</w:t>
      </w:r>
      <w:r w:rsidR="0007517F">
        <w:rPr>
          <w:rFonts w:ascii="Times New Roman" w:eastAsia="Times New Roman" w:hAnsi="Times New Roman"/>
          <w:sz w:val="20"/>
          <w:szCs w:val="20"/>
          <w:lang w:eastAsia="ru-RU"/>
        </w:rPr>
        <w:t xml:space="preserve">  округа </w:t>
      </w: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 xml:space="preserve">на реализацию подпрограммы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программы представлены в приложении </w:t>
      </w:r>
      <w:r w:rsidR="0007517F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подпрограмме</w:t>
      </w:r>
      <w:r w:rsidR="00A23FB8">
        <w:rPr>
          <w:rFonts w:ascii="Times New Roman" w:eastAsia="Times New Roman" w:hAnsi="Times New Roman"/>
          <w:sz w:val="20"/>
          <w:szCs w:val="20"/>
          <w:lang w:eastAsia="ru-RU"/>
        </w:rPr>
        <w:t xml:space="preserve"> 6</w:t>
      </w: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517F" w:rsidRPr="00655540" w:rsidRDefault="0007517F" w:rsidP="0007517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 xml:space="preserve">Раздел 5. Прогнозная (справочная) оценка объемов привлечения средств областного бюджета, организаций для реализации подпрограммы </w:t>
      </w:r>
      <w:r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6</w:t>
      </w: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 xml:space="preserve"> муниципальной программы</w:t>
      </w:r>
    </w:p>
    <w:p w:rsidR="0007517F" w:rsidRPr="00655540" w:rsidRDefault="0007517F" w:rsidP="000751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Сведения о прогнозной (справочной) оценке объемов привлечения средств областного бюджета, организаций, в том числе организаций с государственным и муниципальным участием, общественных, научных и иных организаций, а также внебюджетных фондов представлены в приложении 4 к подпрограмме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6 </w:t>
      </w:r>
      <w:r w:rsidRPr="0007517F">
        <w:rPr>
          <w:rFonts w:ascii="Times New Roman" w:eastAsia="Times New Roman" w:hAnsi="Times New Roman"/>
          <w:sz w:val="20"/>
          <w:szCs w:val="20"/>
          <w:lang w:eastAsia="ru-RU"/>
        </w:rPr>
        <w:t>муниципальной программы</w:t>
      </w:r>
      <w:r w:rsidRPr="0065554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.</w:t>
      </w:r>
    </w:p>
    <w:p w:rsidR="0007517F" w:rsidRPr="00655540" w:rsidRDefault="0007517F" w:rsidP="000751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07517F" w:rsidRPr="00000417" w:rsidRDefault="0007517F" w:rsidP="000751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00041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Раздел 6. Характеристика мер правового регулирования.</w:t>
      </w:r>
    </w:p>
    <w:p w:rsidR="0007517F" w:rsidRDefault="0007517F" w:rsidP="000751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000417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Характеристика мер правового регулирования в сфере реализации подпрограммы 6 приведены в приложении </w:t>
      </w:r>
      <w:r w:rsidR="00000417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к подпрограмме 6 </w:t>
      </w:r>
      <w:r w:rsidR="00000417" w:rsidRPr="00000417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муниципальной программы</w:t>
      </w:r>
    </w:p>
    <w:p w:rsidR="0007517F" w:rsidRDefault="0007517F" w:rsidP="000751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07517F" w:rsidRPr="00655540" w:rsidRDefault="0007517F" w:rsidP="000751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Раздел 7. Прогноз сводных показателей муниципальных заданий на оказание</w:t>
      </w:r>
    </w:p>
    <w:p w:rsidR="0007517F" w:rsidRDefault="0007517F" w:rsidP="000751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муниципальных услуг (выполнение раб</w:t>
      </w:r>
      <w:r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от) муниципальными учреждениями</w:t>
      </w:r>
    </w:p>
    <w:p w:rsidR="0007517F" w:rsidRPr="00655540" w:rsidRDefault="0007517F" w:rsidP="0007517F">
      <w:pPr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Оказание муниципальными учреждениями муниципальных услуг физическим и (или) юридическим лицам в рамках реализации подпрограммы не запланировано.</w:t>
      </w:r>
    </w:p>
    <w:p w:rsidR="0007517F" w:rsidRPr="00655540" w:rsidRDefault="0007517F" w:rsidP="000751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</w:p>
    <w:p w:rsidR="0007517F" w:rsidRPr="00655540" w:rsidRDefault="0007517F" w:rsidP="000751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 xml:space="preserve">Раздел 8. Информация об инвестиционных проектах, </w:t>
      </w:r>
    </w:p>
    <w:p w:rsidR="0007517F" w:rsidRPr="00655540" w:rsidRDefault="0007517F" w:rsidP="000751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реализуемых в рамках подпрограммы</w:t>
      </w:r>
    </w:p>
    <w:p w:rsidR="0007517F" w:rsidRPr="00655540" w:rsidRDefault="0007517F" w:rsidP="0007517F">
      <w:pPr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Инвестиционные проекты, исполнение которых полностью или частично осуществляется за счет средств бюджета</w:t>
      </w:r>
      <w:r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 xml:space="preserve"> округа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, отсутствуют.</w:t>
      </w:r>
    </w:p>
    <w:p w:rsidR="0007517F" w:rsidRPr="00655540" w:rsidRDefault="0007517F" w:rsidP="000751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</w:p>
    <w:p w:rsidR="0007517F" w:rsidRPr="00655540" w:rsidRDefault="0007517F" w:rsidP="000751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Раздел 9.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 xml:space="preserve"> </w:t>
      </w: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 xml:space="preserve">Информация об участии в реализации подпрограммы </w:t>
      </w:r>
    </w:p>
    <w:p w:rsidR="0007517F" w:rsidRPr="00655540" w:rsidRDefault="0007517F" w:rsidP="000751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муниципальной программы организаций с государственным и муниципальным участием, общественных, научных и иных организаций, внебюджетных фондов</w:t>
      </w:r>
    </w:p>
    <w:p w:rsidR="006D47B2" w:rsidRPr="006D47B2" w:rsidRDefault="0007517F" w:rsidP="000751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zh-CN"/>
        </w:rPr>
        <w:t>Организации с государственным и муниципальным участием, общественные, научные и иные организации, внебюджетные фонды в реализации подпрограммы муниципальной программы не участвуют.</w:t>
      </w: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 xml:space="preserve">     </w:t>
      </w: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6D47B2" w:rsidRPr="006D47B2" w:rsidSect="00DD2F74">
          <w:pgSz w:w="11906" w:h="16838"/>
          <w:pgMar w:top="709" w:right="566" w:bottom="567" w:left="709" w:header="720" w:footer="720" w:gutter="0"/>
          <w:cols w:space="720"/>
          <w:docGrid w:linePitch="299"/>
        </w:sectPr>
      </w:pPr>
    </w:p>
    <w:p w:rsidR="006D47B2" w:rsidRPr="006D47B2" w:rsidRDefault="006D47B2" w:rsidP="00AC11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7B2" w:rsidRPr="006D47B2" w:rsidRDefault="006D47B2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«Приложение № 1 </w:t>
      </w:r>
    </w:p>
    <w:p w:rsidR="006D47B2" w:rsidRPr="006D47B2" w:rsidRDefault="006D47B2" w:rsidP="00AC113F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подпрограмме  6 муниципальной программы»</w:t>
      </w:r>
    </w:p>
    <w:p w:rsidR="006D47B2" w:rsidRPr="006D47B2" w:rsidRDefault="006D47B2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A23FB8" w:rsidRDefault="00A23FB8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3842" w:rsidRPr="00655540" w:rsidRDefault="001A3842" w:rsidP="001A384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целевых показате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лях (индикаторах) подпрограммы 6</w:t>
      </w:r>
      <w:r w:rsidRPr="0065554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муниципальной программы</w:t>
      </w:r>
    </w:p>
    <w:p w:rsidR="001A3842" w:rsidRPr="00655540" w:rsidRDefault="001A3842" w:rsidP="001A384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4956" w:type="dxa"/>
        <w:tblInd w:w="-10" w:type="dxa"/>
        <w:tblLayout w:type="fixed"/>
        <w:tblCellMar>
          <w:top w:w="57" w:type="dxa"/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765"/>
        <w:gridCol w:w="5386"/>
        <w:gridCol w:w="1134"/>
        <w:gridCol w:w="991"/>
        <w:gridCol w:w="1135"/>
        <w:gridCol w:w="992"/>
        <w:gridCol w:w="992"/>
        <w:gridCol w:w="993"/>
      </w:tblGrid>
      <w:tr w:rsidR="001A3842" w:rsidRPr="00655540" w:rsidTr="003D5F8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42" w:rsidRPr="00655540" w:rsidRDefault="001A3842" w:rsidP="00781F8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1A3842" w:rsidRPr="00655540" w:rsidRDefault="001A3842" w:rsidP="00781F8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42" w:rsidRPr="00655540" w:rsidRDefault="001A3842" w:rsidP="00781F8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задача, направленная на достижение цели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42" w:rsidRPr="00655540" w:rsidRDefault="001A3842" w:rsidP="00781F8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42" w:rsidRPr="00655540" w:rsidRDefault="001A3842" w:rsidP="00781F8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42" w:rsidRPr="00655540" w:rsidRDefault="001A3842" w:rsidP="00781F8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целевого показателя (индикатора)</w:t>
            </w:r>
          </w:p>
        </w:tc>
      </w:tr>
      <w:tr w:rsidR="001A3842" w:rsidRPr="00655540" w:rsidTr="003D5F8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42" w:rsidRPr="00655540" w:rsidRDefault="001A3842" w:rsidP="00781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42" w:rsidRPr="00655540" w:rsidRDefault="001A3842" w:rsidP="00781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42" w:rsidRPr="00655540" w:rsidRDefault="001A3842" w:rsidP="00781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42" w:rsidRPr="00655540" w:rsidRDefault="001A3842" w:rsidP="00781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42" w:rsidRPr="00CE0075" w:rsidRDefault="001A3842" w:rsidP="0078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отчетное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42" w:rsidRPr="00CE0075" w:rsidRDefault="001A3842" w:rsidP="0078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0075">
              <w:rPr>
                <w:rFonts w:ascii="Times New Roman" w:hAnsi="Times New Roman"/>
                <w:sz w:val="20"/>
                <w:szCs w:val="20"/>
                <w:lang w:eastAsia="zh-CN"/>
              </w:rPr>
              <w:t>оценочное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42" w:rsidRPr="00655540" w:rsidRDefault="001A3842" w:rsidP="00781F8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</w:t>
            </w:r>
          </w:p>
        </w:tc>
      </w:tr>
      <w:tr w:rsidR="001A3842" w:rsidRPr="00655540" w:rsidTr="003D5F8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42" w:rsidRPr="00655540" w:rsidRDefault="001A3842" w:rsidP="00781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42" w:rsidRPr="00655540" w:rsidRDefault="001A3842" w:rsidP="00781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42" w:rsidRPr="00655540" w:rsidRDefault="001A3842" w:rsidP="00781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42" w:rsidRPr="00655540" w:rsidRDefault="001A3842" w:rsidP="00781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42" w:rsidRPr="00636AB3" w:rsidRDefault="001A3842" w:rsidP="0078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36AB3">
              <w:rPr>
                <w:rFonts w:ascii="Times New Roman" w:hAnsi="Times New Roman"/>
                <w:sz w:val="20"/>
                <w:szCs w:val="20"/>
                <w:lang w:eastAsia="zh-CN"/>
              </w:rPr>
              <w:t>202</w:t>
            </w:r>
            <w:r w:rsidR="005B5EA0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  <w:p w:rsidR="001A3842" w:rsidRPr="00636AB3" w:rsidRDefault="001A3842" w:rsidP="0078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36AB3">
              <w:rPr>
                <w:rFonts w:ascii="Times New Roman" w:hAnsi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42" w:rsidRPr="00636AB3" w:rsidRDefault="001A3842" w:rsidP="0078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202</w:t>
            </w:r>
            <w:r w:rsidR="005B5EA0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  <w:p w:rsidR="001A3842" w:rsidRPr="00636AB3" w:rsidRDefault="001A3842" w:rsidP="0078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36AB3">
              <w:rPr>
                <w:rFonts w:ascii="Times New Roman" w:hAnsi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42" w:rsidRPr="00655540" w:rsidRDefault="001A3842" w:rsidP="00781F8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42" w:rsidRPr="00655540" w:rsidRDefault="001A3842" w:rsidP="00781F8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42" w:rsidRPr="00655540" w:rsidRDefault="001A3842" w:rsidP="00781F8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A3842" w:rsidRPr="00655540" w:rsidTr="003D5F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42" w:rsidRPr="00655540" w:rsidRDefault="001A3842" w:rsidP="00781F8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42" w:rsidRPr="00655540" w:rsidRDefault="001A3842" w:rsidP="001A384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42" w:rsidRPr="00655540" w:rsidRDefault="001A3842" w:rsidP="001A384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42" w:rsidRPr="00655540" w:rsidRDefault="001A3842" w:rsidP="001A384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42" w:rsidRPr="00655540" w:rsidRDefault="001A3842" w:rsidP="001A384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42" w:rsidRPr="00655540" w:rsidRDefault="001A3842" w:rsidP="00781F8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842" w:rsidRPr="00655540" w:rsidRDefault="001A3842" w:rsidP="00781F8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842" w:rsidRPr="00655540" w:rsidRDefault="001A3842" w:rsidP="00781F8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42" w:rsidRPr="00655540" w:rsidRDefault="001A3842" w:rsidP="00781F8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</w:t>
            </w:r>
          </w:p>
        </w:tc>
      </w:tr>
      <w:tr w:rsidR="001A3842" w:rsidRPr="00655540" w:rsidTr="003D5F8E">
        <w:tc>
          <w:tcPr>
            <w:tcW w:w="149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42" w:rsidRPr="006D47B2" w:rsidRDefault="001A3842" w:rsidP="001A3842">
            <w:pPr>
              <w:tabs>
                <w:tab w:val="left" w:pos="709"/>
              </w:tabs>
              <w:overflowPunct w:val="0"/>
              <w:spacing w:after="0" w:line="240" w:lineRule="auto"/>
              <w:ind w:firstLine="709"/>
              <w:jc w:val="both"/>
              <w:rPr>
                <w:rFonts w:ascii="Times New Roman" w:eastAsia="Segoe UI" w:hAnsi="Times New Roman" w:cs="Tahoma"/>
                <w:sz w:val="20"/>
                <w:szCs w:val="20"/>
                <w:lang w:eastAsia="ru-RU"/>
              </w:rPr>
            </w:pP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</w:t>
            </w:r>
            <w:r w:rsidRPr="006D47B2">
              <w:rPr>
                <w:rFonts w:ascii="Times New Roman" w:eastAsia="Segoe UI" w:hAnsi="Times New Roman" w:cs="Tahoma"/>
                <w:sz w:val="20"/>
                <w:szCs w:val="20"/>
                <w:lang w:eastAsia="ru-RU"/>
              </w:rPr>
              <w:t>п</w:t>
            </w: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овышение уровня обеспечение мероприятий по мобилизационной подготовке экономики и защите государственной тайны</w:t>
            </w:r>
          </w:p>
          <w:p w:rsidR="001A3842" w:rsidRPr="00655540" w:rsidRDefault="001A3842" w:rsidP="00781F8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1A3842" w:rsidRPr="00655540" w:rsidTr="003D5F8E">
        <w:trPr>
          <w:trHeight w:val="5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842" w:rsidRPr="00655540" w:rsidRDefault="00DD2F74" w:rsidP="00DD2F7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ind w:left="27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42" w:rsidRPr="001A3842" w:rsidRDefault="001A3842" w:rsidP="006F49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8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</w:t>
            </w:r>
          </w:p>
          <w:p w:rsidR="001A3842" w:rsidRPr="00655540" w:rsidRDefault="001A3842" w:rsidP="006F49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A38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 мобилизационной подготовки и мобилизационной готовности Никольского муниципального округа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42" w:rsidRDefault="001A3842" w:rsidP="001A384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25A6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1</w:t>
            </w:r>
          </w:p>
          <w:p w:rsidR="001A3842" w:rsidRPr="006D47B2" w:rsidRDefault="00591F40" w:rsidP="00781F8D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 CYR"/>
                <w:sz w:val="20"/>
                <w:szCs w:val="20"/>
              </w:rPr>
              <w:t xml:space="preserve">Количество приобретенных </w:t>
            </w:r>
            <w:r w:rsidR="001A3842" w:rsidRPr="006D47B2">
              <w:rPr>
                <w:rFonts w:ascii="Times New Roman" w:eastAsia="Times New Roman" w:hAnsi="Times New Roman" w:cs="Times New Roman CYR"/>
                <w:sz w:val="20"/>
                <w:szCs w:val="20"/>
              </w:rPr>
              <w:t xml:space="preserve"> ПВМ и комплектующих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42" w:rsidRPr="006D47B2" w:rsidRDefault="001A3842" w:rsidP="00B120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42" w:rsidRPr="00655540" w:rsidRDefault="001A3842" w:rsidP="00B120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42" w:rsidRPr="00655540" w:rsidRDefault="001A3842" w:rsidP="00B120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842" w:rsidRPr="00655540" w:rsidRDefault="001A3842" w:rsidP="00B120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42" w:rsidRPr="00655540" w:rsidRDefault="001A3842" w:rsidP="00B120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42" w:rsidRPr="00655540" w:rsidRDefault="001A3842" w:rsidP="00B120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369CC" w:rsidRPr="00655540" w:rsidTr="00E369CC">
        <w:trPr>
          <w:trHeight w:val="91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369CC" w:rsidRDefault="00E369CC" w:rsidP="00DD2F7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ind w:left="27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E369CC" w:rsidRPr="001A3842" w:rsidRDefault="00E369CC" w:rsidP="001A38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369CC" w:rsidRPr="00BB743D" w:rsidRDefault="00E369CC" w:rsidP="006F49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</w:t>
            </w:r>
          </w:p>
          <w:p w:rsidR="00E369CC" w:rsidRPr="00655540" w:rsidRDefault="00E369CC" w:rsidP="006F49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hAnsi="Times New Roman"/>
                <w:sz w:val="20"/>
                <w:szCs w:val="20"/>
              </w:rPr>
              <w:t>Обеспечение соблюдения режима секретности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9CC" w:rsidRPr="001A3842" w:rsidRDefault="00E369CC" w:rsidP="001A384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25A6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2</w:t>
            </w:r>
          </w:p>
          <w:p w:rsidR="00E369CC" w:rsidRPr="006D47B2" w:rsidRDefault="00E369CC" w:rsidP="00591F40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Количество заключенных муниципальных контрактов на проведение аттестаций АРМ и выделенного помещения, а также контрольных проверок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9CC" w:rsidRPr="006D47B2" w:rsidRDefault="00E369CC" w:rsidP="003D78D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9CC" w:rsidRPr="00655540" w:rsidRDefault="00E369CC" w:rsidP="003D78D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CC" w:rsidRPr="00655540" w:rsidRDefault="00E369CC" w:rsidP="003D78D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9CC" w:rsidRPr="00655540" w:rsidRDefault="00E369CC" w:rsidP="003D78D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9CC" w:rsidRPr="00655540" w:rsidRDefault="00E369CC" w:rsidP="003D78D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CC" w:rsidRPr="00655540" w:rsidRDefault="00E369CC" w:rsidP="003D78D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9CC" w:rsidRPr="00655540" w:rsidTr="003D78D6">
        <w:trPr>
          <w:trHeight w:val="916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E369CC" w:rsidRDefault="00E369CC" w:rsidP="00DD2F7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ind w:left="27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nil"/>
            </w:tcBorders>
          </w:tcPr>
          <w:p w:rsidR="00E369CC" w:rsidRDefault="00E369CC" w:rsidP="006F49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9CC" w:rsidRDefault="00E369CC" w:rsidP="00E36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25A6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3</w:t>
            </w:r>
          </w:p>
          <w:p w:rsidR="00E369CC" w:rsidRPr="00E369CC" w:rsidRDefault="00E369CC" w:rsidP="00E36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приобретенного имущества для работы по защите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гос.тайны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(журналы, печати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др.имущество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9CC" w:rsidRPr="006D47B2" w:rsidRDefault="00E369CC" w:rsidP="003D78D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9CC" w:rsidRPr="00655540" w:rsidRDefault="00E369CC" w:rsidP="003D78D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CC" w:rsidRPr="00655540" w:rsidRDefault="00E369CC" w:rsidP="003D78D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9CC" w:rsidRPr="00655540" w:rsidRDefault="00E369CC" w:rsidP="003D78D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9CC" w:rsidRPr="00655540" w:rsidRDefault="00E369CC" w:rsidP="003D78D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CC" w:rsidRPr="00655540" w:rsidRDefault="00E369CC" w:rsidP="003D78D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E369CC" w:rsidRPr="00655540" w:rsidTr="003D5F8E">
        <w:trPr>
          <w:trHeight w:val="9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9CC" w:rsidRPr="00655540" w:rsidRDefault="00E369CC" w:rsidP="00DB72F0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9CC" w:rsidRPr="00BB743D" w:rsidRDefault="00E369CC" w:rsidP="00781F8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</w:t>
            </w:r>
          </w:p>
          <w:p w:rsidR="00E369CC" w:rsidRPr="006D47B2" w:rsidRDefault="00E369CC" w:rsidP="00781F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B2">
              <w:rPr>
                <w:rFonts w:ascii="Times New Roman" w:hAnsi="Times New Roman"/>
                <w:sz w:val="20"/>
                <w:szCs w:val="20"/>
              </w:rPr>
              <w:t xml:space="preserve">Повышение уровня квалификации работников органов местного самоуправления  </w:t>
            </w:r>
            <w:r w:rsidRPr="006D4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Никольского муниципального округа</w:t>
            </w:r>
            <w:r w:rsidRPr="006D47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9CC" w:rsidRPr="003D5F8E" w:rsidRDefault="00E369CC" w:rsidP="003D5F8E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 CYR"/>
                <w:i/>
                <w:color w:val="000000"/>
                <w:sz w:val="20"/>
                <w:szCs w:val="20"/>
              </w:rPr>
            </w:pPr>
            <w:r w:rsidRPr="001A3842">
              <w:rPr>
                <w:rFonts w:ascii="Times New Roman" w:eastAsia="Times New Roman" w:hAnsi="Times New Roman" w:cs="Times New Roman CYR"/>
                <w:i/>
                <w:color w:val="000000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 CYR"/>
                <w:i/>
                <w:color w:val="000000"/>
                <w:sz w:val="20"/>
                <w:szCs w:val="20"/>
              </w:rPr>
              <w:t>4</w:t>
            </w:r>
          </w:p>
          <w:p w:rsidR="00E369CC" w:rsidRPr="006D47B2" w:rsidRDefault="00E369CC" w:rsidP="00E369CC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Количество подготовленного руководящего состава,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моб.работника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и других сотрудников по мобилизационной подготовке и защите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гос.тайны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9CC" w:rsidRPr="006D47B2" w:rsidRDefault="00E369CC" w:rsidP="00B120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9CC" w:rsidRPr="00655540" w:rsidRDefault="00E369CC" w:rsidP="00B120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CC" w:rsidRDefault="00E369CC" w:rsidP="00B120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9CC" w:rsidRPr="00655540" w:rsidRDefault="00E369CC" w:rsidP="00B120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9CC" w:rsidRPr="00655540" w:rsidRDefault="00E369CC" w:rsidP="00B120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CC" w:rsidRPr="00655540" w:rsidRDefault="00E369CC" w:rsidP="00B120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DC02C5" w:rsidRDefault="00DC02C5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2C5" w:rsidRDefault="00DC02C5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6D1" w:rsidRDefault="00CB46D1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6D1" w:rsidRDefault="00CB46D1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6D1" w:rsidRDefault="00CB46D1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6D1" w:rsidRDefault="00CB46D1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6D1" w:rsidRDefault="00CB46D1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6D1" w:rsidRDefault="00CB46D1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3FB8" w:rsidRDefault="00A23FB8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7680" w:rsidRPr="00655540" w:rsidRDefault="00C07680" w:rsidP="00C07680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Приложение 2 </w:t>
      </w:r>
    </w:p>
    <w:p w:rsidR="00C07680" w:rsidRPr="00655540" w:rsidRDefault="00C07680" w:rsidP="00C07680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aps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к подпрограмме </w:t>
      </w:r>
      <w:r w:rsidRPr="00655540">
        <w:rPr>
          <w:rFonts w:ascii="Times New Roman" w:eastAsia="Times New Roman" w:hAnsi="Times New Roman"/>
          <w:b/>
          <w:caps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caps/>
          <w:color w:val="00000A"/>
          <w:sz w:val="20"/>
          <w:szCs w:val="20"/>
          <w:lang w:eastAsia="ru-RU"/>
        </w:rPr>
        <w:t xml:space="preserve">6 </w:t>
      </w:r>
      <w:r w:rsidRPr="00655540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муниципальной программы </w:t>
      </w:r>
      <w:r w:rsidRPr="00655540">
        <w:rPr>
          <w:rFonts w:ascii="Times New Roman" w:eastAsia="Times New Roman" w:hAnsi="Times New Roman"/>
          <w:b/>
          <w:caps/>
          <w:color w:val="00000A"/>
          <w:sz w:val="20"/>
          <w:szCs w:val="20"/>
          <w:lang w:eastAsia="ru-RU"/>
        </w:rPr>
        <w:t xml:space="preserve"> </w:t>
      </w:r>
    </w:p>
    <w:p w:rsidR="00C07680" w:rsidRDefault="00C07680" w:rsidP="00C07680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A"/>
          <w:sz w:val="20"/>
          <w:szCs w:val="20"/>
          <w:lang w:eastAsia="zh-CN"/>
        </w:rPr>
      </w:pPr>
    </w:p>
    <w:p w:rsidR="005B5EA0" w:rsidRPr="00655540" w:rsidRDefault="005B5EA0" w:rsidP="005B5EA0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</w:pPr>
      <w:r w:rsidRPr="00655540">
        <w:rPr>
          <w:rFonts w:ascii="Times New Roman" w:eastAsia="Times New Roman" w:hAnsi="Times New Roman"/>
          <w:b/>
          <w:caps/>
          <w:color w:val="00000A"/>
          <w:sz w:val="20"/>
          <w:szCs w:val="20"/>
          <w:lang w:eastAsia="zh-CN"/>
        </w:rPr>
        <w:t>С</w:t>
      </w: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ведения</w:t>
      </w:r>
      <w:r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 xml:space="preserve"> </w:t>
      </w:r>
      <w:r w:rsidRPr="00655540">
        <w:rPr>
          <w:rFonts w:ascii="Times New Roman" w:eastAsia="Times New Roman" w:hAnsi="Times New Roman"/>
          <w:b/>
          <w:color w:val="00000A"/>
          <w:sz w:val="20"/>
          <w:szCs w:val="20"/>
          <w:lang w:eastAsia="zh-CN"/>
        </w:rPr>
        <w:t>о порядке сбора информации и методике расчета целевых показателей</w:t>
      </w:r>
    </w:p>
    <w:p w:rsidR="005B5EA0" w:rsidRDefault="005B5EA0" w:rsidP="005B5E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CE0075">
        <w:rPr>
          <w:rFonts w:ascii="Times New Roman" w:hAnsi="Times New Roman"/>
          <w:b/>
          <w:sz w:val="20"/>
          <w:szCs w:val="20"/>
          <w:lang w:eastAsia="zh-CN"/>
        </w:rPr>
        <w:t xml:space="preserve">подпрограммы </w:t>
      </w:r>
      <w:r>
        <w:rPr>
          <w:rFonts w:ascii="Times New Roman" w:hAnsi="Times New Roman"/>
          <w:b/>
          <w:sz w:val="20"/>
          <w:szCs w:val="20"/>
          <w:lang w:eastAsia="zh-CN"/>
        </w:rPr>
        <w:t>6</w:t>
      </w:r>
      <w:r w:rsidRPr="00CE0075">
        <w:rPr>
          <w:rFonts w:ascii="Times New Roman" w:hAnsi="Times New Roman"/>
          <w:b/>
          <w:sz w:val="20"/>
          <w:szCs w:val="20"/>
          <w:lang w:eastAsia="zh-CN"/>
        </w:rPr>
        <w:t xml:space="preserve"> муниципальной программы</w:t>
      </w:r>
    </w:p>
    <w:p w:rsidR="005B5EA0" w:rsidRPr="00655540" w:rsidRDefault="005B5EA0" w:rsidP="005B5EA0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tbl>
      <w:tblPr>
        <w:tblW w:w="15760" w:type="dxa"/>
        <w:tblInd w:w="-13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745"/>
        <w:gridCol w:w="623"/>
        <w:gridCol w:w="1688"/>
        <w:gridCol w:w="1222"/>
        <w:gridCol w:w="2076"/>
        <w:gridCol w:w="1782"/>
        <w:gridCol w:w="1614"/>
        <w:gridCol w:w="1301"/>
        <w:gridCol w:w="1275"/>
        <w:gridCol w:w="1985"/>
        <w:gridCol w:w="25"/>
      </w:tblGrid>
      <w:tr w:rsidR="005B5EA0" w:rsidRPr="00655540" w:rsidTr="006C15FF">
        <w:trPr>
          <w:trHeight w:val="960"/>
        </w:trPr>
        <w:tc>
          <w:tcPr>
            <w:tcW w:w="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N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Наименование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целевого показателя </w:t>
            </w:r>
          </w:p>
        </w:tc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Ед.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изм.</w:t>
            </w:r>
          </w:p>
        </w:tc>
        <w:tc>
          <w:tcPr>
            <w:tcW w:w="1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Определение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целевого показателя </w:t>
            </w:r>
          </w:p>
          <w:p w:rsidR="005B5EA0" w:rsidRPr="00655540" w:rsidRDefault="003E4D89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56" w:anchor="Par1021" w:history="1">
              <w:r w:rsidR="005B5EA0"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&lt;1&gt;</w:t>
              </w:r>
            </w:hyperlink>
          </w:p>
        </w:tc>
        <w:tc>
          <w:tcPr>
            <w:tcW w:w="1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Временные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характе</w:t>
            </w:r>
            <w:proofErr w:type="spellEnd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ристики</w:t>
            </w:r>
            <w:proofErr w:type="spellEnd"/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целевого показателя </w:t>
            </w:r>
          </w:p>
          <w:p w:rsidR="005B5EA0" w:rsidRPr="00655540" w:rsidRDefault="003E4D89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57" w:anchor="Par1022" w:history="1">
              <w:r w:rsidR="005B5EA0"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&lt;2&gt;</w:t>
              </w:r>
            </w:hyperlink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Алгоритм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формирования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(формула) и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методологические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пояснения к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целевому показателю</w:t>
            </w:r>
            <w:hyperlink r:id="rId58" w:anchor="Par1023" w:history="1">
              <w:r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&lt;3&gt;</w:t>
              </w:r>
            </w:hyperlink>
          </w:p>
        </w:tc>
        <w:tc>
          <w:tcPr>
            <w:tcW w:w="1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Базовые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показатели, используемые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в формуле</w:t>
            </w:r>
          </w:p>
        </w:tc>
        <w:tc>
          <w:tcPr>
            <w:tcW w:w="1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Метод сбора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информации,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индекс формы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отчетности</w:t>
            </w:r>
          </w:p>
          <w:p w:rsidR="005B5EA0" w:rsidRPr="00655540" w:rsidRDefault="003E4D89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59" w:anchor="Par1023" w:history="1">
              <w:r w:rsidR="005B5EA0"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&lt;4&gt;</w:t>
              </w:r>
            </w:hyperlink>
          </w:p>
        </w:tc>
        <w:tc>
          <w:tcPr>
            <w:tcW w:w="13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Объект и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единица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наблю</w:t>
            </w:r>
            <w:proofErr w:type="spellEnd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дения</w:t>
            </w:r>
            <w:proofErr w:type="spellEnd"/>
          </w:p>
          <w:p w:rsidR="005B5EA0" w:rsidRPr="00655540" w:rsidRDefault="003E4D89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60" w:anchor="Par1024" w:history="1">
              <w:r w:rsidR="005B5EA0"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&lt;5&gt;</w:t>
              </w:r>
            </w:hyperlink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Охват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единиц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совокуп</w:t>
            </w:r>
            <w:proofErr w:type="spellEnd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-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ности</w:t>
            </w:r>
            <w:proofErr w:type="spellEnd"/>
          </w:p>
          <w:p w:rsidR="005B5EA0" w:rsidRPr="00655540" w:rsidRDefault="003E4D89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61" w:anchor="Par1025" w:history="1">
              <w:r w:rsidR="005B5EA0"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&lt;6&gt;</w:t>
              </w:r>
            </w:hyperlink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Ответственный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за сбор данных</w:t>
            </w:r>
          </w:p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по целевому показателю</w:t>
            </w:r>
          </w:p>
          <w:p w:rsidR="005B5EA0" w:rsidRPr="00655540" w:rsidRDefault="003E4D89" w:rsidP="006C15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hyperlink r:id="rId62" w:anchor="Par1026" w:history="1">
              <w:r w:rsidR="005B5EA0" w:rsidRPr="00655540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lang w:eastAsia="zh-CN" w:bidi="ru-RU"/>
                </w:rPr>
                <w:t>&lt;7&gt;</w:t>
              </w:r>
            </w:hyperlink>
          </w:p>
        </w:tc>
        <w:tc>
          <w:tcPr>
            <w:tcW w:w="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55540" w:rsidRDefault="005B5EA0" w:rsidP="006C15F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5B5EA0" w:rsidRPr="00655540" w:rsidTr="006C15FF">
        <w:tc>
          <w:tcPr>
            <w:tcW w:w="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55540" w:rsidRDefault="005B5EA0" w:rsidP="006C15F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5B5EA0" w:rsidRPr="00655540" w:rsidTr="00591F40">
        <w:trPr>
          <w:cantSplit/>
          <w:trHeight w:val="2010"/>
        </w:trPr>
        <w:tc>
          <w:tcPr>
            <w:tcW w:w="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B5EA0" w:rsidRPr="00655540" w:rsidRDefault="005B5EA0" w:rsidP="006C15F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6555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 xml:space="preserve">1   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B2404" w:rsidRPr="00EB2404" w:rsidRDefault="00EB2404" w:rsidP="00EB240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B24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Целевой показатель 1</w:t>
            </w:r>
          </w:p>
          <w:p w:rsidR="005B5EA0" w:rsidRPr="00EB2404" w:rsidRDefault="00EB2404" w:rsidP="00EB240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B2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приобретенных  ПВМ и комплектующих изделий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C162E" w:rsidRDefault="005B5EA0" w:rsidP="006C15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C1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C162E" w:rsidRDefault="005B5EA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Характеризует количество приобретенных ПВМ и комплектующих изделий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E14BB9" w:rsidRDefault="005B5EA0" w:rsidP="006C1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4BB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Ежегодно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Default="005B5EA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Кприоб=Кприоб,</w:t>
            </w:r>
          </w:p>
          <w:p w:rsidR="005B5EA0" w:rsidRPr="006C162E" w:rsidRDefault="005B5EA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где К приоб.- </w:t>
            </w:r>
            <w:r>
              <w:rPr>
                <w:rFonts w:ascii="Times New Roman" w:eastAsia="Times New Roman" w:hAnsi="Times New Roman" w:cs="Times New Roman CYR"/>
                <w:sz w:val="20"/>
                <w:szCs w:val="20"/>
              </w:rPr>
              <w:t>п</w:t>
            </w:r>
            <w:r w:rsidRPr="006D47B2">
              <w:rPr>
                <w:rFonts w:ascii="Times New Roman" w:eastAsia="Times New Roman" w:hAnsi="Times New Roman" w:cs="Times New Roman CYR"/>
                <w:sz w:val="20"/>
                <w:szCs w:val="20"/>
              </w:rPr>
              <w:t>риобретение ПВМ и комплектующих изделий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591F40" w:rsidRDefault="00591F4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Базовый показатель 1 </w:t>
            </w:r>
          </w:p>
          <w:p w:rsidR="005B5EA0" w:rsidRPr="006C162E" w:rsidRDefault="005B5EA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К приоб.- </w:t>
            </w:r>
            <w:r>
              <w:rPr>
                <w:rFonts w:ascii="Times New Roman" w:eastAsia="Times New Roman" w:hAnsi="Times New Roman" w:cs="Times New Roman CYR"/>
                <w:sz w:val="20"/>
                <w:szCs w:val="20"/>
              </w:rPr>
              <w:t>п</w:t>
            </w:r>
            <w:r w:rsidRPr="006D47B2">
              <w:rPr>
                <w:rFonts w:ascii="Times New Roman" w:eastAsia="Times New Roman" w:hAnsi="Times New Roman" w:cs="Times New Roman CYR"/>
                <w:sz w:val="20"/>
                <w:szCs w:val="20"/>
              </w:rPr>
              <w:t>риобретение ПВМ и комплектующих изделий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5B5EA0" w:rsidRDefault="005B5EA0">
            <w:proofErr w:type="spellStart"/>
            <w:r w:rsidRPr="007B6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Ведомст.отчетность</w:t>
            </w:r>
            <w:proofErr w:type="spellEnd"/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5B5EA0" w:rsidRPr="00591F40" w:rsidRDefault="005B5EA0" w:rsidP="005B5EA0">
            <w:pPr>
              <w:jc w:val="center"/>
            </w:pPr>
            <w:proofErr w:type="spellStart"/>
            <w:r w:rsidRPr="00591F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55540" w:rsidRDefault="005B5EA0" w:rsidP="005B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Сплошное наблюдение</w:t>
            </w:r>
          </w:p>
          <w:p w:rsidR="005B5EA0" w:rsidRPr="004F0545" w:rsidRDefault="005B5EA0" w:rsidP="005B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5B5EA0" w:rsidRDefault="005B5EA0" w:rsidP="006C15FF">
            <w:pPr>
              <w:jc w:val="center"/>
            </w:pPr>
            <w:r w:rsidRPr="00E81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 w:rsidRPr="00E81F63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55540" w:rsidRDefault="005B5EA0" w:rsidP="006C15F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5B5EA0" w:rsidRPr="00655540" w:rsidTr="00591F4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55540" w:rsidRDefault="00EB2404" w:rsidP="005B5E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1A3842" w:rsidRDefault="005B5EA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25A6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B24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  <w:p w:rsidR="005B5EA0" w:rsidRPr="006D47B2" w:rsidRDefault="00EB2404" w:rsidP="006C15FF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Количество заключенных муниципальных контрактов на проведение аттестаций АРМ и выделенного помещения, а также контрольных проверок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C162E" w:rsidRDefault="005B5EA0" w:rsidP="006C15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C162E" w:rsidRDefault="005B5EA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Характеризует 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6D47B2">
              <w:rPr>
                <w:rFonts w:ascii="Times New Roman" w:hAnsi="Times New Roman"/>
                <w:sz w:val="20"/>
                <w:szCs w:val="20"/>
              </w:rPr>
              <w:t>аключен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6D47B2">
              <w:rPr>
                <w:rFonts w:ascii="Times New Roman" w:hAnsi="Times New Roman"/>
                <w:sz w:val="20"/>
                <w:szCs w:val="20"/>
              </w:rPr>
              <w:t xml:space="preserve"> муниципальных контрактов на проведение аттестаций АРМ и выделенного помещения, а также контрольных проверок.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C162E" w:rsidRDefault="005B5EA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Ежегодно 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Default="005B5EA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контр.</w:t>
            </w: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=К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контр.,</w:t>
            </w:r>
          </w:p>
          <w:p w:rsidR="005B5EA0" w:rsidRPr="006C162E" w:rsidRDefault="005B5EA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где К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контр</w:t>
            </w: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.-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6D47B2">
              <w:rPr>
                <w:rFonts w:ascii="Times New Roman" w:hAnsi="Times New Roman"/>
                <w:sz w:val="20"/>
                <w:szCs w:val="20"/>
              </w:rPr>
              <w:t>аключен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6D47B2">
              <w:rPr>
                <w:rFonts w:ascii="Times New Roman" w:hAnsi="Times New Roman"/>
                <w:sz w:val="20"/>
                <w:szCs w:val="20"/>
              </w:rPr>
              <w:t xml:space="preserve"> муниципальных контрактов на проведение аттестаций АРМ и выделенного помещения, а также контрольных проверок.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1F40" w:rsidRDefault="00591F40" w:rsidP="00591F4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Базовый показатель 1 </w:t>
            </w:r>
          </w:p>
          <w:p w:rsidR="005B5EA0" w:rsidRPr="006C162E" w:rsidRDefault="005B5EA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контр</w:t>
            </w: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.-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6D47B2">
              <w:rPr>
                <w:rFonts w:ascii="Times New Roman" w:hAnsi="Times New Roman"/>
                <w:sz w:val="20"/>
                <w:szCs w:val="20"/>
              </w:rPr>
              <w:t>аключен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6D47B2">
              <w:rPr>
                <w:rFonts w:ascii="Times New Roman" w:hAnsi="Times New Roman"/>
                <w:sz w:val="20"/>
                <w:szCs w:val="20"/>
              </w:rPr>
              <w:t xml:space="preserve"> муниципальных контрактов на проведение аттестаций АРМ и выделенного помещения, а также контрольных проверок.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Default="005B5EA0">
            <w:proofErr w:type="spellStart"/>
            <w:r w:rsidRPr="007B6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Ведомст.отчетность</w:t>
            </w:r>
            <w:proofErr w:type="spellEnd"/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5B5EA0" w:rsidRPr="00591F40" w:rsidRDefault="005B5EA0" w:rsidP="005B5EA0">
            <w:pPr>
              <w:jc w:val="center"/>
            </w:pPr>
            <w:proofErr w:type="spellStart"/>
            <w:r w:rsidRPr="00591F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Default="005B5EA0" w:rsidP="005B5EA0">
            <w:pPr>
              <w:jc w:val="center"/>
            </w:pPr>
            <w:r w:rsidRPr="00F27DE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Сплошное наблюдение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Default="005B5EA0" w:rsidP="005B5EA0">
            <w:pPr>
              <w:jc w:val="center"/>
            </w:pPr>
            <w:r w:rsidRPr="00157B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 w:rsidRPr="00157BE5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55540" w:rsidRDefault="005B5EA0" w:rsidP="006C15F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5B5EA0" w:rsidRPr="00655540" w:rsidTr="00591F4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55540" w:rsidRDefault="00EB2404" w:rsidP="005B5E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C07680" w:rsidRDefault="00EB2404" w:rsidP="006C15FF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 CYR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 CYR"/>
                <w:i/>
                <w:color w:val="000000"/>
                <w:sz w:val="20"/>
                <w:szCs w:val="20"/>
              </w:rPr>
              <w:t>Целевой показатель 3</w:t>
            </w:r>
          </w:p>
          <w:p w:rsidR="005B5EA0" w:rsidRPr="00C07680" w:rsidRDefault="00EB2404" w:rsidP="006C15FF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приобретенного имущества для работы по защите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гос.тайны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(журналы, печати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др.имущество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C162E" w:rsidRDefault="005B5EA0" w:rsidP="006C15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C162E" w:rsidRDefault="005B5EA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Характеризует количество</w:t>
            </w:r>
            <w:r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</w:rPr>
              <w:t xml:space="preserve"> п</w:t>
            </w:r>
            <w:r w:rsidRPr="00C07680"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</w:rPr>
              <w:t>риобретен</w:t>
            </w:r>
            <w:r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</w:rPr>
              <w:t>ного</w:t>
            </w:r>
            <w:r w:rsidR="00EB2404"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</w:rPr>
              <w:t xml:space="preserve"> </w:t>
            </w:r>
            <w:r w:rsidRPr="00C07680"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</w:rPr>
              <w:t>необходимого имущества для работы по защите гос. тайны (журналы, печати и др. имущество).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C162E" w:rsidRDefault="005B5EA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Default="005B5EA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приоб.</w:t>
            </w: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=К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приоб.,</w:t>
            </w:r>
          </w:p>
          <w:p w:rsidR="005B5EA0" w:rsidRPr="006C162E" w:rsidRDefault="005B5EA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где К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приоб</w:t>
            </w: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.-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</w:rPr>
              <w:t xml:space="preserve"> п</w:t>
            </w:r>
            <w:r w:rsidRPr="00C07680"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</w:rPr>
              <w:t>риобретен</w:t>
            </w:r>
            <w:r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</w:rPr>
              <w:t>ного</w:t>
            </w:r>
            <w:r w:rsidR="00EB2404"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</w:rPr>
              <w:t xml:space="preserve"> </w:t>
            </w:r>
            <w:r w:rsidRPr="00C07680"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</w:rPr>
              <w:t>необходимого имущества для работы по защите гос. тайны (журналы, печати и др. имущество).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1F40" w:rsidRDefault="00591F40" w:rsidP="00591F4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Базовый показатель 1 </w:t>
            </w:r>
          </w:p>
          <w:p w:rsidR="005B5EA0" w:rsidRPr="006C162E" w:rsidRDefault="005B5EA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приоб</w:t>
            </w: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.-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</w:rPr>
              <w:t xml:space="preserve"> п</w:t>
            </w:r>
            <w:r w:rsidRPr="00C07680"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</w:rPr>
              <w:t>риобретен</w:t>
            </w:r>
            <w:r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</w:rPr>
              <w:t>ного</w:t>
            </w:r>
            <w:r w:rsidR="00EB2404"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</w:rPr>
              <w:t xml:space="preserve"> </w:t>
            </w:r>
            <w:r w:rsidRPr="00C07680"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</w:rPr>
              <w:t>необходимого имущества для работы по защите гос. тайны (журналы, печати и др. имущество).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Default="005B5EA0">
            <w:proofErr w:type="spellStart"/>
            <w:r w:rsidRPr="007B6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Ведомст.отчетность</w:t>
            </w:r>
            <w:proofErr w:type="spellEnd"/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5B5EA0" w:rsidRPr="00591F40" w:rsidRDefault="005B5EA0" w:rsidP="005B5EA0">
            <w:pPr>
              <w:jc w:val="center"/>
            </w:pPr>
            <w:proofErr w:type="spellStart"/>
            <w:r w:rsidRPr="00591F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Default="005B5EA0" w:rsidP="005B5EA0">
            <w:pPr>
              <w:jc w:val="center"/>
            </w:pPr>
            <w:r w:rsidRPr="00F27DE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Сплошное наблюдение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Default="005B5EA0" w:rsidP="005B5EA0">
            <w:pPr>
              <w:jc w:val="center"/>
            </w:pPr>
            <w:r w:rsidRPr="00157B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 w:rsidRPr="00157BE5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55540" w:rsidRDefault="005B5EA0" w:rsidP="006C15F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5B5EA0" w:rsidRPr="00655540" w:rsidTr="00591F4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55540" w:rsidRDefault="00EB2404" w:rsidP="005B5E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3D5F8E" w:rsidRDefault="005B5EA0" w:rsidP="006C15FF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 CYR"/>
                <w:i/>
                <w:color w:val="000000"/>
                <w:sz w:val="20"/>
                <w:szCs w:val="20"/>
              </w:rPr>
            </w:pPr>
            <w:r w:rsidRPr="001A3842">
              <w:rPr>
                <w:rFonts w:ascii="Times New Roman" w:eastAsia="Times New Roman" w:hAnsi="Times New Roman" w:cs="Times New Roman CYR"/>
                <w:i/>
                <w:color w:val="000000"/>
                <w:sz w:val="20"/>
                <w:szCs w:val="20"/>
              </w:rPr>
              <w:t xml:space="preserve">Целевой показатель </w:t>
            </w:r>
            <w:r w:rsidR="00EB2404">
              <w:rPr>
                <w:rFonts w:ascii="Times New Roman" w:eastAsia="Times New Roman" w:hAnsi="Times New Roman" w:cs="Times New Roman CYR"/>
                <w:i/>
                <w:color w:val="000000"/>
                <w:sz w:val="20"/>
                <w:szCs w:val="20"/>
              </w:rPr>
              <w:t>4</w:t>
            </w:r>
          </w:p>
          <w:p w:rsidR="005B5EA0" w:rsidRPr="006D47B2" w:rsidRDefault="00EB2404" w:rsidP="006C15FF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Количество подготовленного руководящего состава,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моб.работника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и других сотрудников по мобилизационной подготовке и защите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гос.тайны</w:t>
            </w:r>
            <w:proofErr w:type="spellEnd"/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C162E" w:rsidRDefault="005B5EA0" w:rsidP="006C15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C162E" w:rsidRDefault="005B5EA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Характеризует количество</w:t>
            </w:r>
            <w:r w:rsidRPr="006D47B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руководящего состава, моб. работника и других сотрудников по мобилизационной подготовке и защите государственной тайны.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C162E" w:rsidRDefault="005B5EA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Ежегодно 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Default="005B5EA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подг..</w:t>
            </w: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=К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подг.,</w:t>
            </w:r>
          </w:p>
          <w:p w:rsidR="005B5EA0" w:rsidRPr="006C162E" w:rsidRDefault="005B5EA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где К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подг</w:t>
            </w: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.-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 w:rsidRPr="006D47B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</w:t>
            </w:r>
            <w:r w:rsidRPr="006D47B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руководящего состава, моб. работника и других сотрудников по мобилизационной подготовке и защите государственной тайны.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1F40" w:rsidRDefault="00591F40" w:rsidP="00591F4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Базовый показатель 1 </w:t>
            </w:r>
          </w:p>
          <w:p w:rsidR="005B5EA0" w:rsidRPr="006C162E" w:rsidRDefault="005B5EA0" w:rsidP="006C15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подг</w:t>
            </w:r>
            <w:r w:rsidRPr="006C16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.-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 w:rsidRPr="006D47B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</w:t>
            </w:r>
            <w:r w:rsidRPr="006D47B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руководящего состава, моб. работника и других сотрудников по мобилизационной подготовке и защите государственной 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Default="005B5EA0">
            <w:proofErr w:type="spellStart"/>
            <w:r w:rsidRPr="007B6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Ведомст.отчетность</w:t>
            </w:r>
            <w:proofErr w:type="spellEnd"/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5B5EA0" w:rsidRPr="00591F40" w:rsidRDefault="005B5EA0" w:rsidP="005B5EA0">
            <w:pPr>
              <w:jc w:val="center"/>
            </w:pPr>
            <w:proofErr w:type="spellStart"/>
            <w:r w:rsidRPr="00591F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Default="005B5EA0" w:rsidP="005B5EA0">
            <w:pPr>
              <w:jc w:val="center"/>
            </w:pPr>
            <w:r w:rsidRPr="00F27DE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Сплошное наблюдение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EA0" w:rsidRDefault="005B5EA0" w:rsidP="005B5EA0">
            <w:pPr>
              <w:jc w:val="center"/>
            </w:pPr>
            <w:r w:rsidRPr="00157B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 w:rsidRPr="00157BE5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5B5EA0" w:rsidRPr="00655540" w:rsidRDefault="005B5EA0" w:rsidP="006C15F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C07680" w:rsidRPr="006C162E" w:rsidRDefault="00C07680" w:rsidP="00C07680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0B6382" w:rsidRDefault="000B6382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5B5EA0" w:rsidRDefault="005B5EA0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C07680" w:rsidRDefault="00C07680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A23FB8" w:rsidRPr="006D47B2" w:rsidRDefault="00A23FB8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«Приложение № 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3</w:t>
      </w:r>
    </w:p>
    <w:p w:rsidR="00A23FB8" w:rsidRDefault="00A23FB8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47B2">
        <w:rPr>
          <w:rFonts w:ascii="Times New Roman" w:eastAsia="Times New Roman" w:hAnsi="Times New Roman"/>
          <w:sz w:val="20"/>
          <w:szCs w:val="20"/>
          <w:lang w:eastAsia="ru-RU"/>
        </w:rPr>
        <w:t>к подпрограмме  6 муниципальной программы»</w:t>
      </w:r>
    </w:p>
    <w:p w:rsidR="00A23FB8" w:rsidRPr="00C86D9E" w:rsidRDefault="00A23FB8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3FB8" w:rsidRPr="00C86D9E" w:rsidRDefault="00A23FB8" w:rsidP="00AC11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D47B2" w:rsidRPr="00C86D9E" w:rsidRDefault="006D47B2" w:rsidP="00AC11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C86D9E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подпрограммы 6 муниципальной программы</w:t>
      </w:r>
    </w:p>
    <w:p w:rsidR="006D47B2" w:rsidRPr="00C86D9E" w:rsidRDefault="006D47B2" w:rsidP="00AC113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4932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167"/>
        <w:gridCol w:w="3260"/>
        <w:gridCol w:w="3118"/>
        <w:gridCol w:w="2410"/>
        <w:gridCol w:w="992"/>
        <w:gridCol w:w="992"/>
        <w:gridCol w:w="993"/>
      </w:tblGrid>
      <w:tr w:rsidR="006D47B2" w:rsidRPr="00C86D9E" w:rsidTr="00F05E5C">
        <w:trPr>
          <w:trHeight w:val="491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7B2" w:rsidRPr="00C86D9E" w:rsidRDefault="006D47B2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7B2" w:rsidRPr="00C86D9E" w:rsidRDefault="006D47B2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</w:t>
            </w: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нование подпрограммы, основ</w:t>
            </w: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меро</w:t>
            </w: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приятия</w:t>
            </w:r>
          </w:p>
          <w:p w:rsidR="006D47B2" w:rsidRPr="00C86D9E" w:rsidRDefault="006D47B2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7B2" w:rsidRPr="00C86D9E" w:rsidRDefault="006D47B2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</w:t>
            </w: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венный ис</w:t>
            </w: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полнитель подпрограммы, ис</w:t>
            </w: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7B2" w:rsidRPr="00C86D9E" w:rsidRDefault="006D47B2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B2" w:rsidRPr="00C86D9E" w:rsidRDefault="006D47B2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</w:t>
            </w:r>
          </w:p>
          <w:p w:rsidR="006D47B2" w:rsidRPr="00C86D9E" w:rsidRDefault="006D47B2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A23FB8" w:rsidRPr="00C86D9E" w:rsidTr="00F05E5C">
        <w:trPr>
          <w:trHeight w:val="728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FB8" w:rsidRPr="00C86D9E" w:rsidRDefault="00A23FB8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FB8" w:rsidRPr="00C86D9E" w:rsidRDefault="00A23FB8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FB8" w:rsidRPr="00C86D9E" w:rsidRDefault="00A23FB8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FB8" w:rsidRPr="00C86D9E" w:rsidRDefault="00A23FB8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FB8" w:rsidRPr="00C86D9E" w:rsidRDefault="00C86D9E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55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9E" w:rsidRPr="00C86D9E" w:rsidRDefault="00C86D9E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55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8" w:rsidRPr="00C86D9E" w:rsidRDefault="00455C6C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A23FB8" w:rsidRPr="00C86D9E" w:rsidTr="00F05E5C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B8" w:rsidRPr="00C86D9E" w:rsidRDefault="00C86D9E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23FB8" w:rsidRPr="00C86D9E" w:rsidTr="00F05E5C">
        <w:trPr>
          <w:trHeight w:val="205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6D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6</w:t>
            </w:r>
          </w:p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B8" w:rsidRPr="00990F87" w:rsidRDefault="00C91CCD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47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мероприятий по мобилизационной подготовке экономики и защите государственной тайны</w:t>
            </w:r>
            <w:r w:rsidR="00A23FB8" w:rsidRPr="00990F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A23FB8" w:rsidRPr="00990F87" w:rsidRDefault="00A23FB8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23FB8" w:rsidRPr="00C86D9E" w:rsidRDefault="00A35DF4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Никольского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FB8" w:rsidRPr="00D35DCD" w:rsidRDefault="00455C6C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5DCD">
              <w:rPr>
                <w:rFonts w:ascii="Times New Roman" w:hAnsi="Times New Roman"/>
                <w:b/>
                <w:sz w:val="20"/>
                <w:szCs w:val="20"/>
              </w:rPr>
              <w:t>910,00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FB8" w:rsidRPr="00D35DCD" w:rsidRDefault="00E810D0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5DC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455C6C" w:rsidRPr="00D35DC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8" w:rsidRPr="00D35DCD" w:rsidRDefault="00455C6C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5DCD">
              <w:rPr>
                <w:rFonts w:ascii="Times New Roman" w:hAnsi="Times New Roman"/>
                <w:b/>
                <w:sz w:val="20"/>
                <w:szCs w:val="20"/>
              </w:rPr>
              <w:t>30,00</w:t>
            </w:r>
          </w:p>
        </w:tc>
      </w:tr>
      <w:tr w:rsidR="00D35DCD" w:rsidRPr="00C86D9E" w:rsidTr="00F05E5C">
        <w:trPr>
          <w:trHeight w:val="205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CD" w:rsidRPr="00C86D9E" w:rsidRDefault="00D35DCD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CD" w:rsidRPr="00C86D9E" w:rsidRDefault="00D35DCD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5DCD" w:rsidRPr="00C86D9E" w:rsidRDefault="00D35DCD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CD" w:rsidRPr="00C86D9E" w:rsidRDefault="00D35DCD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доходы бюджета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DCD" w:rsidRPr="00D35DCD" w:rsidRDefault="00D35DCD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DCD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DCD" w:rsidRPr="00D35DCD" w:rsidRDefault="00D35DCD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DCD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CD" w:rsidRPr="00D35DCD" w:rsidRDefault="00D35DCD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DC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A23FB8" w:rsidRPr="00C86D9E" w:rsidTr="00F05E5C">
        <w:trPr>
          <w:trHeight w:val="273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B8" w:rsidRPr="00C86D9E" w:rsidRDefault="00A23FB8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B8" w:rsidRPr="00C86D9E" w:rsidRDefault="00A23FB8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3FB8" w:rsidRPr="00C86D9E" w:rsidRDefault="00A23FB8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B8" w:rsidRPr="00C86D9E" w:rsidRDefault="00A23FB8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F4" w:rsidRPr="00C86D9E" w:rsidTr="00F05E5C">
        <w:trPr>
          <w:trHeight w:val="273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F4" w:rsidRPr="00F05E5C" w:rsidRDefault="00A35DF4" w:rsidP="00F05E5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 xml:space="preserve">Основное мероприятие </w:t>
            </w:r>
            <w:r w:rsidR="009835E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DF4" w:rsidRPr="00F05E5C" w:rsidRDefault="00A35DF4" w:rsidP="00A35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</w:pPr>
            <w:r w:rsidRPr="00C94BF9">
              <w:rPr>
                <w:rFonts w:ascii="Times New Roman" w:eastAsia="Times New Roman" w:hAnsi="Times New Roman"/>
                <w:b/>
                <w:i/>
                <w:sz w:val="20"/>
                <w:szCs w:val="28"/>
                <w:lang w:eastAsia="ru-RU"/>
              </w:rPr>
              <w:t>Организация и осуществление мероприятий по вопросам мобилизационной подготовки, защиты информации, составляющей государственную тайну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A35DF4" w:rsidRPr="00C86D9E" w:rsidRDefault="00A35DF4" w:rsidP="00A3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Никольского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DF4" w:rsidRPr="00C86D9E" w:rsidRDefault="00A35DF4" w:rsidP="005616D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  <w:p w:rsidR="00A35DF4" w:rsidRPr="00C86D9E" w:rsidRDefault="00A35DF4" w:rsidP="005616D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DF4" w:rsidRPr="00D35DCD" w:rsidRDefault="00A35DF4" w:rsidP="005616D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5DCD">
              <w:rPr>
                <w:rFonts w:ascii="Times New Roman" w:hAnsi="Times New Roman"/>
                <w:b/>
                <w:sz w:val="20"/>
                <w:szCs w:val="20"/>
              </w:rPr>
              <w:t>910,00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DF4" w:rsidRPr="00D35DCD" w:rsidRDefault="00A35DF4" w:rsidP="005616D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5DCD">
              <w:rPr>
                <w:rFonts w:ascii="Times New Roman" w:hAnsi="Times New Roman"/>
                <w:b/>
                <w:sz w:val="20"/>
                <w:szCs w:val="20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F4" w:rsidRPr="00D35DCD" w:rsidRDefault="00A35DF4" w:rsidP="005616D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5DCD">
              <w:rPr>
                <w:rFonts w:ascii="Times New Roman" w:hAnsi="Times New Roman"/>
                <w:b/>
                <w:sz w:val="20"/>
                <w:szCs w:val="20"/>
              </w:rPr>
              <w:t>30,00</w:t>
            </w:r>
          </w:p>
        </w:tc>
      </w:tr>
      <w:tr w:rsidR="00A35DF4" w:rsidRPr="00C86D9E" w:rsidTr="00F05E5C">
        <w:trPr>
          <w:trHeight w:val="273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DF4" w:rsidRPr="00C86D9E" w:rsidRDefault="00A35DF4" w:rsidP="005616D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доходы бюджета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DF4" w:rsidRPr="00D35DCD" w:rsidRDefault="00A35DF4" w:rsidP="005616D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DCD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DF4" w:rsidRPr="00D35DCD" w:rsidRDefault="00A35DF4" w:rsidP="005616D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DCD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F4" w:rsidRPr="00D35DCD" w:rsidRDefault="00A35DF4" w:rsidP="005616D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DC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A35DF4" w:rsidRPr="00C86D9E" w:rsidTr="00F05E5C">
        <w:trPr>
          <w:trHeight w:val="273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DF4" w:rsidRPr="00C86D9E" w:rsidRDefault="00A35DF4" w:rsidP="005616D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DF4" w:rsidRPr="00C86D9E" w:rsidRDefault="00A35DF4" w:rsidP="005616D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DF4" w:rsidRPr="00C86D9E" w:rsidRDefault="00A35DF4" w:rsidP="005616D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F4" w:rsidRPr="00C86D9E" w:rsidRDefault="00A35DF4" w:rsidP="005616D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F4" w:rsidRPr="00C86D9E" w:rsidTr="00F05E5C">
        <w:trPr>
          <w:trHeight w:val="205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E5C" w:rsidRPr="00F05E5C" w:rsidRDefault="00F05E5C" w:rsidP="00F05E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r w:rsidR="0098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  <w:p w:rsidR="00A35DF4" w:rsidRPr="00F05E5C" w:rsidRDefault="00A35DF4" w:rsidP="00F05E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 w:cs="Times New Roman CYR"/>
                <w:sz w:val="20"/>
                <w:szCs w:val="20"/>
                <w:lang w:eastAsia="zh-CN"/>
              </w:rPr>
              <w:t>Проведение аттестаций и контрольных проверок АРМ мобилизационного работника и выделенного помещения с установкой и проверкой средств защиты.</w:t>
            </w:r>
          </w:p>
          <w:p w:rsidR="00A35DF4" w:rsidRPr="00F05E5C" w:rsidRDefault="00A35DF4" w:rsidP="00AC113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(заключение муниципальных контрактов на проведение аттестаций АРМ и выделенного помещения, а также контрольных проверок)</w:t>
            </w:r>
          </w:p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DF4" w:rsidRPr="00D35DCD" w:rsidRDefault="00A35DF4" w:rsidP="00EB240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5DC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EB24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35DC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DF4" w:rsidRPr="00D35DCD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5DC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F4" w:rsidRPr="00D35DCD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5DC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A35DF4" w:rsidRPr="00C86D9E" w:rsidTr="00F05E5C">
        <w:trPr>
          <w:trHeight w:val="205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доходы бюджета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DF4" w:rsidRPr="00D35DCD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DC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DF4" w:rsidRPr="00D35DCD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F4" w:rsidRPr="00D35DCD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5DF4" w:rsidRPr="00C86D9E" w:rsidTr="00F05E5C">
        <w:trPr>
          <w:trHeight w:val="93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F4" w:rsidRPr="00C86D9E" w:rsidTr="00F05E5C">
        <w:trPr>
          <w:trHeight w:val="70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DF4" w:rsidRPr="00C86D9E" w:rsidRDefault="00A35DF4" w:rsidP="00AC113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E5C" w:rsidRPr="00F05E5C" w:rsidRDefault="00F05E5C" w:rsidP="00F05E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r w:rsidR="0098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.2.</w:t>
            </w:r>
          </w:p>
          <w:p w:rsidR="00A35DF4" w:rsidRPr="00F05E5C" w:rsidRDefault="00A35DF4" w:rsidP="00F05E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 w:cs="Times New Roman CYR"/>
                <w:sz w:val="20"/>
                <w:szCs w:val="20"/>
                <w:lang w:eastAsia="zh-CN"/>
              </w:rPr>
              <w:t>Приобретение ПВМ и другого оборудования для работы мобилизационного работника.</w:t>
            </w:r>
          </w:p>
          <w:p w:rsidR="00A35DF4" w:rsidRPr="00C86D9E" w:rsidRDefault="00A35DF4" w:rsidP="00AC113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5E5C">
              <w:rPr>
                <w:rFonts w:ascii="Times New Roman" w:eastAsia="Times New Roman" w:hAnsi="Times New Roman" w:cs="Times New Roman CYR"/>
                <w:i/>
                <w:sz w:val="20"/>
                <w:szCs w:val="20"/>
                <w:lang w:eastAsia="zh-CN"/>
              </w:rPr>
              <w:t>(</w:t>
            </w:r>
            <w:r w:rsidRPr="00F05E5C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приобретение ПВМ и комплектующих изделий)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C86D9E" w:rsidRDefault="00A35DF4" w:rsidP="00AC113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Никольского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D35DCD" w:rsidRDefault="00EB240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100</w:t>
            </w:r>
            <w:r w:rsidR="00A35DF4" w:rsidRPr="00D35DCD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D35DCD" w:rsidRDefault="00EB2404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A35DF4" w:rsidRPr="00D35DCD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D35DCD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5DC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A35DF4" w:rsidRPr="00C86D9E" w:rsidTr="00F05E5C">
        <w:trPr>
          <w:trHeight w:val="205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DF4" w:rsidRPr="00C86D9E" w:rsidRDefault="00A35DF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доходы бюджета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D35DCD" w:rsidRDefault="00EB240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100</w:t>
            </w:r>
            <w:r w:rsidR="00A35DF4" w:rsidRPr="00D35DC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D35DCD" w:rsidRDefault="00EB2404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A35DF4" w:rsidRPr="00D35DC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D35DCD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5DF4" w:rsidRPr="00C86D9E" w:rsidTr="00F05E5C">
        <w:trPr>
          <w:trHeight w:val="205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DF4" w:rsidRPr="00C86D9E" w:rsidRDefault="00A35DF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35DF4" w:rsidRPr="00C86D9E" w:rsidTr="00F05E5C">
        <w:trPr>
          <w:trHeight w:val="205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35DF4" w:rsidRPr="00F05E5C" w:rsidRDefault="00A35DF4" w:rsidP="00AC1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  <w:lang w:eastAsia="zh-CN"/>
              </w:rPr>
            </w:pPr>
          </w:p>
          <w:p w:rsidR="00A35DF4" w:rsidRPr="00F05E5C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05E5C" w:rsidRPr="00F05E5C" w:rsidRDefault="00F05E5C" w:rsidP="00F05E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Мероприятие </w:t>
            </w:r>
            <w:r w:rsidR="009835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C3357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  <w:p w:rsidR="00A35DF4" w:rsidRPr="00F05E5C" w:rsidRDefault="00A35DF4" w:rsidP="00F05E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  <w:lang w:eastAsia="zh-CN"/>
              </w:rPr>
              <w:t>Обучение руководящего состава, моб. работника и других сотрудников по мобилизационной подготовке и защите государственной тайны.</w:t>
            </w:r>
          </w:p>
          <w:p w:rsidR="00A35DF4" w:rsidRPr="00F05E5C" w:rsidRDefault="00A35DF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5E5C">
              <w:rPr>
                <w:rFonts w:ascii="Times New Roman" w:eastAsia="Times New Roman" w:hAnsi="Times New Roman" w:cs="Times New Roman CYR"/>
                <w:i/>
                <w:color w:val="000000"/>
                <w:sz w:val="20"/>
                <w:szCs w:val="20"/>
                <w:lang w:eastAsia="zh-CN"/>
              </w:rPr>
              <w:t>(</w:t>
            </w:r>
            <w:r w:rsidRPr="00F05E5C">
              <w:rPr>
                <w:rFonts w:ascii="Times New Roman" w:eastAsia="Times New Roman" w:hAnsi="Times New Roman" w:cs="Times New Roman CYR"/>
                <w:i/>
                <w:sz w:val="20"/>
                <w:szCs w:val="20"/>
                <w:lang w:eastAsia="zh-CN"/>
              </w:rPr>
              <w:t xml:space="preserve">подготовка  </w:t>
            </w:r>
            <w:r w:rsidRPr="00F05E5C">
              <w:rPr>
                <w:rFonts w:ascii="Times New Roman" w:eastAsia="Times New Roman" w:hAnsi="Times New Roman" w:cs="Times New Roman CYR"/>
                <w:i/>
                <w:color w:val="000000"/>
                <w:sz w:val="20"/>
                <w:szCs w:val="20"/>
                <w:lang w:eastAsia="zh-CN"/>
              </w:rPr>
              <w:t>руководящего состава, моб. работника и других сотрудников по мобилизационной подготовке и защите государственной тайны)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35DF4" w:rsidRPr="00C86D9E" w:rsidRDefault="00A35DF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5323A5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5323A5">
              <w:rPr>
                <w:rFonts w:ascii="Times New Roman" w:hAnsi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5323A5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23A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DF4" w:rsidRPr="005323A5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23A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A35DF4" w:rsidRPr="00C86D9E" w:rsidTr="00F05E5C">
        <w:trPr>
          <w:trHeight w:val="205"/>
        </w:trPr>
        <w:tc>
          <w:tcPr>
            <w:tcW w:w="3167" w:type="dxa"/>
            <w:vMerge/>
            <w:tcBorders>
              <w:left w:val="single" w:sz="4" w:space="0" w:color="000000"/>
              <w:right w:val="nil"/>
            </w:tcBorders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nil"/>
            </w:tcBorders>
          </w:tcPr>
          <w:p w:rsidR="00A35DF4" w:rsidRPr="00F05E5C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доходы бюджета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5323A5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323A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5323A5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3A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DF4" w:rsidRPr="005323A5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3A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5DF4" w:rsidRPr="00C86D9E" w:rsidTr="00F05E5C">
        <w:trPr>
          <w:trHeight w:val="205"/>
        </w:trPr>
        <w:tc>
          <w:tcPr>
            <w:tcW w:w="3167" w:type="dxa"/>
            <w:vMerge/>
            <w:tcBorders>
              <w:left w:val="single" w:sz="4" w:space="0" w:color="000000"/>
              <w:right w:val="nil"/>
            </w:tcBorders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nil"/>
            </w:tcBorders>
          </w:tcPr>
          <w:p w:rsidR="00A35DF4" w:rsidRPr="00F05E5C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35DF4" w:rsidRPr="00C86D9E" w:rsidTr="00F05E5C">
        <w:trPr>
          <w:trHeight w:val="205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35DF4" w:rsidRPr="00C86D9E" w:rsidRDefault="00A35DF4" w:rsidP="00AC1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 CYR"/>
                <w:b/>
                <w:color w:val="000000"/>
                <w:sz w:val="20"/>
                <w:szCs w:val="20"/>
                <w:lang w:eastAsia="zh-CN"/>
              </w:rPr>
            </w:pPr>
          </w:p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05E5C" w:rsidRPr="00F05E5C" w:rsidRDefault="00F05E5C" w:rsidP="00F05E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Мероприятие </w:t>
            </w:r>
            <w:r w:rsidR="009835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C3357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  <w:r w:rsidRPr="00F05E5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  <w:p w:rsidR="00A35DF4" w:rsidRPr="00F05E5C" w:rsidRDefault="00A35DF4" w:rsidP="00F05E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  <w:lang w:eastAsia="zh-CN"/>
              </w:rPr>
            </w:pPr>
            <w:r w:rsidRPr="00F05E5C"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  <w:lang w:eastAsia="zh-CN"/>
              </w:rPr>
              <w:t xml:space="preserve">Оснащение </w:t>
            </w:r>
            <w:proofErr w:type="spellStart"/>
            <w:r w:rsidRPr="00F05E5C"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  <w:lang w:eastAsia="zh-CN"/>
              </w:rPr>
              <w:t>режимно</w:t>
            </w:r>
            <w:proofErr w:type="spellEnd"/>
            <w:r w:rsidRPr="00F05E5C">
              <w:rPr>
                <w:rFonts w:ascii="Times New Roman" w:eastAsia="Times New Roman" w:hAnsi="Times New Roman" w:cs="Times New Roman CYR"/>
                <w:color w:val="000000"/>
                <w:sz w:val="20"/>
                <w:szCs w:val="20"/>
                <w:lang w:eastAsia="zh-CN"/>
              </w:rPr>
              <w:t>-секретного подразделения необходимым имуществом.</w:t>
            </w:r>
          </w:p>
          <w:p w:rsidR="00A35DF4" w:rsidRPr="00F05E5C" w:rsidRDefault="00A35DF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5E5C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(</w:t>
            </w:r>
            <w:r w:rsidRPr="00F05E5C">
              <w:rPr>
                <w:rFonts w:ascii="Times New Roman" w:eastAsia="Times New Roman" w:hAnsi="Times New Roman" w:cs="Times New Roman CYR"/>
                <w:i/>
                <w:color w:val="000000"/>
                <w:sz w:val="20"/>
                <w:szCs w:val="20"/>
                <w:lang w:eastAsia="zh-CN"/>
              </w:rPr>
              <w:t>приобретение необходимого имущества для работы по защите гос. тайны (журналы, печати и др. имущество)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35DF4" w:rsidRPr="00C86D9E" w:rsidRDefault="00A35DF4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Никольского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5323A5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5323A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5323A5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5323A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DF4" w:rsidRPr="005323A5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5323A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0,0</w:t>
            </w:r>
          </w:p>
        </w:tc>
      </w:tr>
      <w:tr w:rsidR="00A35DF4" w:rsidRPr="00C86D9E" w:rsidTr="00F05E5C">
        <w:trPr>
          <w:trHeight w:val="205"/>
        </w:trPr>
        <w:tc>
          <w:tcPr>
            <w:tcW w:w="31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доходы бюджета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A35DF4" w:rsidRPr="00C86D9E" w:rsidTr="00F05E5C">
        <w:trPr>
          <w:trHeight w:val="205"/>
        </w:trPr>
        <w:tc>
          <w:tcPr>
            <w:tcW w:w="31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5DF4" w:rsidRPr="00C86D9E" w:rsidRDefault="00A35DF4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DF4" w:rsidRPr="00C86D9E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35DF4" w:rsidRPr="00C86D9E" w:rsidTr="00F05E5C">
        <w:trPr>
          <w:trHeight w:val="205"/>
        </w:trPr>
        <w:tc>
          <w:tcPr>
            <w:tcW w:w="11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DF4" w:rsidRPr="00990F87" w:rsidRDefault="00A35DF4" w:rsidP="00AC11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0F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990F87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0F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990F87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0F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4" w:rsidRPr="00990F87" w:rsidRDefault="00A35DF4" w:rsidP="00AC113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990F8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30,00</w:t>
            </w:r>
          </w:p>
        </w:tc>
      </w:tr>
    </w:tbl>
    <w:p w:rsidR="006D47B2" w:rsidRPr="006D47B2" w:rsidRDefault="006D47B2" w:rsidP="00AC11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  <w:sectPr w:rsidR="006D47B2" w:rsidRPr="006D47B2" w:rsidSect="006D47B2">
          <w:pgSz w:w="16838" w:h="11906" w:orient="landscape"/>
          <w:pgMar w:top="851" w:right="1134" w:bottom="1418" w:left="1134" w:header="720" w:footer="720" w:gutter="0"/>
          <w:cols w:space="720"/>
          <w:docGrid w:linePitch="299"/>
        </w:sectPr>
      </w:pPr>
    </w:p>
    <w:p w:rsidR="006D47B2" w:rsidRPr="006D47B2" w:rsidRDefault="006D47B2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lastRenderedPageBreak/>
        <w:t xml:space="preserve"> «Приложение № </w:t>
      </w:r>
      <w:r w:rsidR="00C86D9E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4</w:t>
      </w:r>
      <w:r w:rsidRPr="006D47B2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</w:p>
    <w:p w:rsidR="006D47B2" w:rsidRPr="006D47B2" w:rsidRDefault="006D47B2" w:rsidP="00AC113F">
      <w:pPr>
        <w:widowControl w:val="0"/>
        <w:tabs>
          <w:tab w:val="left" w:pos="1560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к подпрограмме  6 муниципальной программы»</w:t>
      </w:r>
    </w:p>
    <w:p w:rsidR="00C86D9E" w:rsidRDefault="006D47B2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</w:pPr>
      <w:r w:rsidRPr="006D47B2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 </w:t>
      </w:r>
    </w:p>
    <w:p w:rsidR="006D47B2" w:rsidRPr="006D47B2" w:rsidRDefault="006D47B2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ПРОГНОЗНАЯ (СПРАВОЧНАЯ) ОЦЕНКА </w:t>
      </w:r>
    </w:p>
    <w:p w:rsidR="006D47B2" w:rsidRPr="006D47B2" w:rsidRDefault="006D47B2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привлечения средств областного бюджета за счет средств федерального бюджета и собственных средств областного бюджета, </w:t>
      </w:r>
    </w:p>
    <w:p w:rsidR="006D47B2" w:rsidRPr="006D47B2" w:rsidRDefault="006D47B2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организаций на реализацию целей муниципальной программы</w:t>
      </w:r>
    </w:p>
    <w:p w:rsidR="006D47B2" w:rsidRPr="006D47B2" w:rsidRDefault="006D47B2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</w:p>
    <w:tbl>
      <w:tblPr>
        <w:tblW w:w="14323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13"/>
        <w:gridCol w:w="2924"/>
        <w:gridCol w:w="2693"/>
        <w:gridCol w:w="2693"/>
      </w:tblGrid>
      <w:tr w:rsidR="006D47B2" w:rsidRPr="006D47B2" w:rsidTr="00C86D9E">
        <w:trPr>
          <w:cantSplit/>
        </w:trPr>
        <w:tc>
          <w:tcPr>
            <w:tcW w:w="6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D47B2" w:rsidRPr="006D47B2" w:rsidRDefault="006D47B2" w:rsidP="00AC113F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8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7B2" w:rsidRPr="006D47B2" w:rsidRDefault="006D47B2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Оценка расходов (тыс. рублей)</w:t>
            </w:r>
          </w:p>
        </w:tc>
      </w:tr>
      <w:tr w:rsidR="00C86D9E" w:rsidRPr="006D47B2" w:rsidTr="00C86D9E">
        <w:trPr>
          <w:cantSplit/>
        </w:trPr>
        <w:tc>
          <w:tcPr>
            <w:tcW w:w="6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86D9E" w:rsidRPr="006D47B2" w:rsidRDefault="00C86D9E" w:rsidP="00AC1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86D9E" w:rsidRPr="00455C6C" w:rsidRDefault="00C86D9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55C6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</w:t>
            </w:r>
            <w:r w:rsidR="00455C6C" w:rsidRPr="00455C6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  <w:r w:rsidRPr="00455C6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6D9E" w:rsidRPr="00455C6C" w:rsidRDefault="00C86D9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55C6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</w:t>
            </w:r>
            <w:r w:rsidR="00455C6C" w:rsidRPr="00455C6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  <w:r w:rsidRPr="00455C6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D9E" w:rsidRPr="00455C6C" w:rsidRDefault="00C86D9E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55C6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</w:t>
            </w:r>
            <w:r w:rsidR="00455C6C" w:rsidRPr="00455C6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  <w:r w:rsidRPr="00455C6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год</w:t>
            </w:r>
          </w:p>
        </w:tc>
      </w:tr>
      <w:tr w:rsidR="00AC113F" w:rsidRPr="006D47B2" w:rsidTr="00C86D9E">
        <w:tc>
          <w:tcPr>
            <w:tcW w:w="60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113F" w:rsidRPr="006D47B2" w:rsidRDefault="00AC113F" w:rsidP="00AC113F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2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113F" w:rsidRPr="006D47B2" w:rsidRDefault="00AC113F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113F" w:rsidRPr="006D47B2" w:rsidRDefault="00AC113F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13F" w:rsidRDefault="00AC113F" w:rsidP="00AC113F">
            <w:pPr>
              <w:spacing w:after="0" w:line="240" w:lineRule="auto"/>
              <w:jc w:val="center"/>
            </w:pPr>
            <w:r w:rsidRPr="00315BA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AC113F" w:rsidRPr="006D47B2" w:rsidTr="00C86D9E">
        <w:tc>
          <w:tcPr>
            <w:tcW w:w="60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113F" w:rsidRPr="006D47B2" w:rsidRDefault="00AC113F" w:rsidP="00AC113F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2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113F" w:rsidRDefault="00AC113F" w:rsidP="00AC113F">
            <w:pPr>
              <w:spacing w:after="0" w:line="240" w:lineRule="auto"/>
              <w:jc w:val="center"/>
            </w:pPr>
            <w:r w:rsidRPr="000D17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113F" w:rsidRDefault="00AC113F" w:rsidP="00AC113F">
            <w:pPr>
              <w:spacing w:after="0" w:line="240" w:lineRule="auto"/>
              <w:jc w:val="center"/>
            </w:pPr>
            <w:r w:rsidRPr="003B509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13F" w:rsidRDefault="00AC113F" w:rsidP="00AC113F">
            <w:pPr>
              <w:spacing w:after="0" w:line="240" w:lineRule="auto"/>
              <w:jc w:val="center"/>
            </w:pPr>
            <w:r w:rsidRPr="00315BA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AC113F" w:rsidRPr="006D47B2" w:rsidTr="00C86D9E">
        <w:tc>
          <w:tcPr>
            <w:tcW w:w="60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113F" w:rsidRPr="006D47B2" w:rsidRDefault="00AC113F" w:rsidP="00AC113F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Областной бюджет</w:t>
            </w:r>
          </w:p>
        </w:tc>
        <w:tc>
          <w:tcPr>
            <w:tcW w:w="2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113F" w:rsidRDefault="00AC113F" w:rsidP="00AC113F">
            <w:pPr>
              <w:spacing w:after="0" w:line="240" w:lineRule="auto"/>
              <w:jc w:val="center"/>
            </w:pPr>
            <w:r w:rsidRPr="000D17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113F" w:rsidRDefault="00AC113F" w:rsidP="00AC113F">
            <w:pPr>
              <w:spacing w:after="0" w:line="240" w:lineRule="auto"/>
              <w:jc w:val="center"/>
            </w:pPr>
            <w:r w:rsidRPr="003B509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13F" w:rsidRDefault="00AC113F" w:rsidP="00AC113F">
            <w:pPr>
              <w:spacing w:after="0" w:line="240" w:lineRule="auto"/>
              <w:jc w:val="center"/>
            </w:pPr>
            <w:r w:rsidRPr="00315BA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AC113F" w:rsidRPr="006D47B2" w:rsidTr="00C86D9E">
        <w:tc>
          <w:tcPr>
            <w:tcW w:w="60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113F" w:rsidRPr="006D47B2" w:rsidRDefault="00AC113F" w:rsidP="00AC113F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4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организации</w:t>
            </w:r>
          </w:p>
        </w:tc>
        <w:tc>
          <w:tcPr>
            <w:tcW w:w="2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113F" w:rsidRDefault="00AC113F" w:rsidP="00AC113F">
            <w:pPr>
              <w:spacing w:after="0" w:line="240" w:lineRule="auto"/>
              <w:jc w:val="center"/>
            </w:pPr>
            <w:r w:rsidRPr="000D17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113F" w:rsidRDefault="00AC113F" w:rsidP="00AC113F">
            <w:pPr>
              <w:spacing w:after="0" w:line="240" w:lineRule="auto"/>
              <w:jc w:val="center"/>
            </w:pPr>
            <w:r w:rsidRPr="003B509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13F" w:rsidRDefault="00AC113F" w:rsidP="00AC113F">
            <w:pPr>
              <w:spacing w:after="0" w:line="240" w:lineRule="auto"/>
              <w:jc w:val="center"/>
            </w:pPr>
            <w:r w:rsidRPr="00315BA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0,00</w:t>
            </w:r>
          </w:p>
        </w:tc>
      </w:tr>
    </w:tbl>
    <w:p w:rsidR="006D47B2" w:rsidRDefault="006D47B2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AC113F" w:rsidRDefault="00AC113F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AC113F" w:rsidRPr="006D47B2" w:rsidRDefault="00AC113F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6D47B2" w:rsidRPr="006D47B2" w:rsidRDefault="006D47B2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6D47B2" w:rsidRPr="006D47B2" w:rsidRDefault="006D47B2" w:rsidP="00AC113F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«Приложение № </w:t>
      </w:r>
      <w:r w:rsidR="00C86D9E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5</w:t>
      </w:r>
    </w:p>
    <w:p w:rsidR="006D47B2" w:rsidRPr="006D47B2" w:rsidRDefault="006D47B2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6D47B2"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ru-RU"/>
        </w:rPr>
        <w:t>к подпрограмме  6 муниципальной программы»</w:t>
      </w:r>
    </w:p>
    <w:p w:rsidR="00C86D9E" w:rsidRDefault="00C86D9E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  <w:lang w:eastAsia="zh-CN"/>
        </w:rPr>
      </w:pPr>
    </w:p>
    <w:p w:rsidR="00C86D9E" w:rsidRPr="00C86D9E" w:rsidRDefault="00C86D9E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yellow"/>
          <w:lang w:eastAsia="zh-CN"/>
        </w:rPr>
      </w:pPr>
    </w:p>
    <w:p w:rsidR="006D47B2" w:rsidRPr="00455C6C" w:rsidRDefault="006D47B2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455C6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СВЕДЕНИЯ </w:t>
      </w:r>
    </w:p>
    <w:p w:rsidR="006D47B2" w:rsidRPr="00455C6C" w:rsidRDefault="006D47B2" w:rsidP="00AC113F">
      <w:pPr>
        <w:widowControl w:val="0"/>
        <w:tabs>
          <w:tab w:val="left" w:pos="15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455C6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>об основных мерах правового регулирования в сфере реализации подпрограммы 6 муниципальной программы.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0"/>
        <w:gridCol w:w="4530"/>
        <w:gridCol w:w="3681"/>
        <w:gridCol w:w="3402"/>
        <w:gridCol w:w="1879"/>
      </w:tblGrid>
      <w:tr w:rsidR="006D47B2" w:rsidRPr="00C86D9E" w:rsidTr="00AC113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D47B2" w:rsidRPr="00455C6C" w:rsidRDefault="006D47B2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55C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№</w:t>
            </w:r>
          </w:p>
          <w:p w:rsidR="006D47B2" w:rsidRPr="00455C6C" w:rsidRDefault="006D47B2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55C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D47B2" w:rsidRPr="00455C6C" w:rsidRDefault="006D47B2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55C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Вид нормативно-правового акта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D47B2" w:rsidRPr="00455C6C" w:rsidRDefault="006D47B2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55C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Основные положения нормативно-правового акта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D47B2" w:rsidRPr="00455C6C" w:rsidRDefault="006D47B2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55C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Ответственный исполнитель, участник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7B2" w:rsidRPr="00455C6C" w:rsidRDefault="006D47B2" w:rsidP="00AC11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55C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Сроки принятия</w:t>
            </w:r>
          </w:p>
        </w:tc>
      </w:tr>
      <w:tr w:rsidR="006D47B2" w:rsidRPr="006D47B2" w:rsidTr="00AC113F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D47B2" w:rsidRPr="00455C6C" w:rsidRDefault="006D47B2" w:rsidP="00AC113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3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55C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D47B2" w:rsidRPr="00455C6C" w:rsidRDefault="00455C6C" w:rsidP="00AC113F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55C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Федеральный закон «О мобилизационной подготовке и мобилизации в Российской Федерации»</w:t>
            </w:r>
          </w:p>
        </w:tc>
        <w:tc>
          <w:tcPr>
            <w:tcW w:w="3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D47B2" w:rsidRPr="00455C6C" w:rsidRDefault="00E810D0" w:rsidP="00AC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55C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Федеральный закон «О мобилизационной подготовке и мобилизации в Российской Федерации»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D47B2" w:rsidRPr="00455C6C" w:rsidRDefault="006D47B2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55C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Администрация Никольского муниципального </w:t>
            </w:r>
            <w:r w:rsidR="00C86D9E" w:rsidRPr="00455C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округа</w:t>
            </w:r>
          </w:p>
        </w:tc>
        <w:tc>
          <w:tcPr>
            <w:tcW w:w="1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7B2" w:rsidRPr="00455C6C" w:rsidRDefault="006D47B2" w:rsidP="00AC113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55C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 течение года</w:t>
            </w:r>
          </w:p>
        </w:tc>
      </w:tr>
    </w:tbl>
    <w:p w:rsidR="006D47B2" w:rsidRPr="006D47B2" w:rsidRDefault="006D47B2" w:rsidP="00AC113F">
      <w:pPr>
        <w:spacing w:after="0" w:line="240" w:lineRule="auto"/>
        <w:rPr>
          <w:sz w:val="20"/>
          <w:szCs w:val="20"/>
        </w:rPr>
      </w:pPr>
    </w:p>
    <w:p w:rsidR="006D47B2" w:rsidRPr="006D47B2" w:rsidRDefault="006D47B2" w:rsidP="00AC113F">
      <w:pPr>
        <w:spacing w:after="0" w:line="240" w:lineRule="auto"/>
      </w:pPr>
    </w:p>
    <w:p w:rsidR="006C162E" w:rsidRPr="006C162E" w:rsidRDefault="006C162E" w:rsidP="006C162E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6D47B2" w:rsidRPr="00CE0075" w:rsidRDefault="006D47B2" w:rsidP="00AC113F">
      <w:pPr>
        <w:spacing w:after="0" w:line="240" w:lineRule="auto"/>
        <w:rPr>
          <w:sz w:val="20"/>
          <w:szCs w:val="20"/>
        </w:rPr>
      </w:pPr>
      <w:bookmarkStart w:id="4" w:name="_GoBack"/>
      <w:bookmarkEnd w:id="4"/>
    </w:p>
    <w:sectPr w:rsidR="006D47B2" w:rsidRPr="00CE0075" w:rsidSect="006D47B2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89" w:rsidRDefault="003E4D89">
      <w:pPr>
        <w:spacing w:after="0" w:line="240" w:lineRule="auto"/>
      </w:pPr>
      <w:r>
        <w:separator/>
      </w:r>
    </w:p>
  </w:endnote>
  <w:endnote w:type="continuationSeparator" w:id="0">
    <w:p w:rsidR="003E4D89" w:rsidRDefault="003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67" w:rsidRDefault="00D00967">
    <w:pPr>
      <w:pStyle w:val="af8"/>
      <w:ind w:right="360"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67" w:rsidRDefault="00D00967">
    <w:pPr>
      <w:pStyle w:val="af8"/>
      <w:ind w:right="360" w:firstLine="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67" w:rsidRDefault="00D00967">
    <w:pPr>
      <w:pStyle w:val="af8"/>
      <w:ind w:right="360" w:firstLine="70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67" w:rsidRDefault="00D00967">
    <w:pPr>
      <w:pStyle w:val="af8"/>
      <w:ind w:right="360" w:firstLine="70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67" w:rsidRPr="008A0AC2" w:rsidRDefault="00D00967" w:rsidP="00CE00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89" w:rsidRDefault="003E4D89">
      <w:pPr>
        <w:spacing w:after="0" w:line="240" w:lineRule="auto"/>
      </w:pPr>
      <w:r>
        <w:separator/>
      </w:r>
    </w:p>
  </w:footnote>
  <w:footnote w:type="continuationSeparator" w:id="0">
    <w:p w:rsidR="003E4D89" w:rsidRDefault="003E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831134"/>
      <w:docPartObj>
        <w:docPartGallery w:val="Page Numbers (Top of Page)"/>
        <w:docPartUnique/>
      </w:docPartObj>
    </w:sdtPr>
    <w:sdtEndPr/>
    <w:sdtContent>
      <w:p w:rsidR="00D00967" w:rsidRDefault="00D0096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204">
          <w:rPr>
            <w:noProof/>
          </w:rPr>
          <w:t>92</w:t>
        </w:r>
        <w:r>
          <w:fldChar w:fldCharType="end"/>
        </w:r>
      </w:p>
    </w:sdtContent>
  </w:sdt>
  <w:p w:rsidR="00D00967" w:rsidRDefault="00D0096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spacing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pacing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bCs/>
        <w:sz w:val="22"/>
        <w:szCs w:val="22"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-86"/>
        </w:tabs>
        <w:ind w:left="634" w:hanging="360"/>
      </w:pPr>
    </w:lvl>
    <w:lvl w:ilvl="1">
      <w:start w:val="1"/>
      <w:numFmt w:val="decimal"/>
      <w:lvlText w:val="%2."/>
      <w:lvlJc w:val="left"/>
      <w:pPr>
        <w:tabs>
          <w:tab w:val="num" w:pos="-284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-284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-284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-284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-284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-284"/>
        </w:tabs>
        <w:ind w:left="6196" w:hanging="360"/>
      </w:pPr>
    </w:lvl>
  </w:abstractNum>
  <w:abstractNum w:abstractNumId="6">
    <w:nsid w:val="0285559D"/>
    <w:multiLevelType w:val="multilevel"/>
    <w:tmpl w:val="58C60A68"/>
    <w:lvl w:ilvl="0">
      <w:start w:val="1"/>
      <w:numFmt w:val="bullet"/>
      <w:lvlText w:val=""/>
      <w:lvlJc w:val="left"/>
      <w:pPr>
        <w:ind w:left="432" w:hanging="432"/>
      </w:pPr>
      <w:rPr>
        <w:rFonts w:ascii="Symbol" w:hAnsi="Symbol" w:hint="default"/>
        <w:b/>
        <w:bCs/>
        <w:sz w:val="22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047E0E66"/>
    <w:multiLevelType w:val="multilevel"/>
    <w:tmpl w:val="1FE01D46"/>
    <w:styleLink w:val="WW8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049C0391"/>
    <w:multiLevelType w:val="multilevel"/>
    <w:tmpl w:val="0786EAA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079222CC"/>
    <w:multiLevelType w:val="hybridMultilevel"/>
    <w:tmpl w:val="25408A16"/>
    <w:lvl w:ilvl="0" w:tplc="BE507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0B3C8C"/>
    <w:multiLevelType w:val="hybridMultilevel"/>
    <w:tmpl w:val="06820164"/>
    <w:lvl w:ilvl="0" w:tplc="56CE92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E2D38"/>
    <w:multiLevelType w:val="multilevel"/>
    <w:tmpl w:val="D9AC5020"/>
    <w:styleLink w:val="WW8Num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>
    <w:nsid w:val="177C1CD7"/>
    <w:multiLevelType w:val="multilevel"/>
    <w:tmpl w:val="58A646CA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>
    <w:nsid w:val="19B727BB"/>
    <w:multiLevelType w:val="multilevel"/>
    <w:tmpl w:val="EC4CA548"/>
    <w:styleLink w:val="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>
    <w:nsid w:val="1C3315B1"/>
    <w:multiLevelType w:val="hybridMultilevel"/>
    <w:tmpl w:val="981AC462"/>
    <w:lvl w:ilvl="0" w:tplc="BE507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F54AA"/>
    <w:multiLevelType w:val="hybridMultilevel"/>
    <w:tmpl w:val="C1F09C74"/>
    <w:lvl w:ilvl="0" w:tplc="BE507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D6FDC"/>
    <w:multiLevelType w:val="hybridMultilevel"/>
    <w:tmpl w:val="2C725628"/>
    <w:lvl w:ilvl="0" w:tplc="56CE92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34F90"/>
    <w:multiLevelType w:val="multilevel"/>
    <w:tmpl w:val="2C54F720"/>
    <w:styleLink w:val="WW8Num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25DC1AA6"/>
    <w:multiLevelType w:val="hybridMultilevel"/>
    <w:tmpl w:val="0D68B094"/>
    <w:lvl w:ilvl="0" w:tplc="56CE92C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152F79"/>
    <w:multiLevelType w:val="hybridMultilevel"/>
    <w:tmpl w:val="C1EAA41E"/>
    <w:lvl w:ilvl="0" w:tplc="BE507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46A2C"/>
    <w:multiLevelType w:val="hybridMultilevel"/>
    <w:tmpl w:val="C0B09310"/>
    <w:lvl w:ilvl="0" w:tplc="BE507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93D51"/>
    <w:multiLevelType w:val="multilevel"/>
    <w:tmpl w:val="16285200"/>
    <w:styleLink w:val="WW8Num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2">
    <w:nsid w:val="2E1802DB"/>
    <w:multiLevelType w:val="multilevel"/>
    <w:tmpl w:val="0786EAA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314A0F10"/>
    <w:multiLevelType w:val="multilevel"/>
    <w:tmpl w:val="272E833E"/>
    <w:lvl w:ilvl="0">
      <w:start w:val="1"/>
      <w:numFmt w:val="bullet"/>
      <w:lvlText w:val=""/>
      <w:lvlJc w:val="left"/>
      <w:pPr>
        <w:ind w:left="432" w:hanging="432"/>
      </w:pPr>
      <w:rPr>
        <w:rFonts w:ascii="Symbol" w:hAnsi="Symbol" w:hint="default"/>
        <w:spacing w:val="2"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3B0F7C38"/>
    <w:multiLevelType w:val="hybridMultilevel"/>
    <w:tmpl w:val="753AD4BC"/>
    <w:lvl w:ilvl="0" w:tplc="BE507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648D4"/>
    <w:multiLevelType w:val="multilevel"/>
    <w:tmpl w:val="8306F6E4"/>
    <w:lvl w:ilvl="0">
      <w:start w:val="1"/>
      <w:numFmt w:val="bullet"/>
      <w:lvlText w:val=""/>
      <w:lvlJc w:val="left"/>
      <w:pPr>
        <w:ind w:left="432" w:hanging="432"/>
      </w:pPr>
      <w:rPr>
        <w:rFonts w:ascii="Symbol" w:hAnsi="Symbol" w:hint="default"/>
        <w:b/>
        <w:bCs/>
        <w:spacing w:val="2"/>
        <w:sz w:val="22"/>
        <w:szCs w:val="24"/>
        <w:lang w:eastAsia="en-US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3EF33C24"/>
    <w:multiLevelType w:val="multilevel"/>
    <w:tmpl w:val="E608664E"/>
    <w:styleLink w:val="WW8Num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7">
    <w:nsid w:val="3F6715F8"/>
    <w:multiLevelType w:val="multilevel"/>
    <w:tmpl w:val="0A2EFE1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22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>
    <w:nsid w:val="40802909"/>
    <w:multiLevelType w:val="hybridMultilevel"/>
    <w:tmpl w:val="26F4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74246"/>
    <w:multiLevelType w:val="hybridMultilevel"/>
    <w:tmpl w:val="007E3B8A"/>
    <w:lvl w:ilvl="0" w:tplc="0419000F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E41B8"/>
    <w:multiLevelType w:val="hybridMultilevel"/>
    <w:tmpl w:val="FA2E4390"/>
    <w:lvl w:ilvl="0" w:tplc="56CE92CC">
      <w:start w:val="1"/>
      <w:numFmt w:val="bullet"/>
      <w:lvlText w:val="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4C1E549F"/>
    <w:multiLevelType w:val="hybridMultilevel"/>
    <w:tmpl w:val="317E1A78"/>
    <w:lvl w:ilvl="0" w:tplc="BE507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483DCF"/>
    <w:multiLevelType w:val="hybridMultilevel"/>
    <w:tmpl w:val="F39C470E"/>
    <w:lvl w:ilvl="0" w:tplc="56CE92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828BD"/>
    <w:multiLevelType w:val="multilevel"/>
    <w:tmpl w:val="8306F6E4"/>
    <w:lvl w:ilvl="0">
      <w:start w:val="1"/>
      <w:numFmt w:val="bullet"/>
      <w:lvlText w:val=""/>
      <w:lvlJc w:val="left"/>
      <w:pPr>
        <w:ind w:left="432" w:hanging="432"/>
      </w:pPr>
      <w:rPr>
        <w:rFonts w:ascii="Symbol" w:hAnsi="Symbol" w:hint="default"/>
        <w:b/>
        <w:bCs/>
        <w:spacing w:val="2"/>
        <w:sz w:val="22"/>
        <w:szCs w:val="24"/>
        <w:lang w:eastAsia="en-US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4">
    <w:nsid w:val="59792CD7"/>
    <w:multiLevelType w:val="hybridMultilevel"/>
    <w:tmpl w:val="057E3036"/>
    <w:lvl w:ilvl="0" w:tplc="56CE92C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524124"/>
    <w:multiLevelType w:val="hybridMultilevel"/>
    <w:tmpl w:val="ABE04F72"/>
    <w:lvl w:ilvl="0" w:tplc="0D8E690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5B5F1162"/>
    <w:multiLevelType w:val="hybridMultilevel"/>
    <w:tmpl w:val="21F405EE"/>
    <w:lvl w:ilvl="0" w:tplc="BE507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162BF2"/>
    <w:multiLevelType w:val="hybridMultilevel"/>
    <w:tmpl w:val="358235BA"/>
    <w:lvl w:ilvl="0" w:tplc="BE507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3262BF"/>
    <w:multiLevelType w:val="multilevel"/>
    <w:tmpl w:val="0A04ACF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pacing w:val="2"/>
        <w:sz w:val="22"/>
        <w:szCs w:val="24"/>
        <w:lang w:eastAsia="en-US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9">
    <w:nsid w:val="60DA55AA"/>
    <w:multiLevelType w:val="hybridMultilevel"/>
    <w:tmpl w:val="848A0E74"/>
    <w:lvl w:ilvl="0" w:tplc="EFE6053E">
      <w:start w:val="1"/>
      <w:numFmt w:val="decimal"/>
      <w:pStyle w:val="1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1C465AE"/>
    <w:multiLevelType w:val="hybridMultilevel"/>
    <w:tmpl w:val="2C58A070"/>
    <w:lvl w:ilvl="0" w:tplc="BE507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773E4E"/>
    <w:multiLevelType w:val="multilevel"/>
    <w:tmpl w:val="07BE59A4"/>
    <w:lvl w:ilvl="0">
      <w:start w:val="1"/>
      <w:numFmt w:val="bullet"/>
      <w:lvlText w:val=""/>
      <w:lvlJc w:val="left"/>
      <w:pPr>
        <w:ind w:left="432" w:hanging="432"/>
      </w:pPr>
      <w:rPr>
        <w:rFonts w:ascii="Symbol" w:hAnsi="Symbol" w:hint="default"/>
        <w:b/>
        <w:bCs/>
        <w:sz w:val="22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2">
    <w:nsid w:val="64D47351"/>
    <w:multiLevelType w:val="hybridMultilevel"/>
    <w:tmpl w:val="715EB5E4"/>
    <w:lvl w:ilvl="0" w:tplc="BE507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9E1207"/>
    <w:multiLevelType w:val="hybridMultilevel"/>
    <w:tmpl w:val="7FC0662A"/>
    <w:lvl w:ilvl="0" w:tplc="BE507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683294"/>
    <w:multiLevelType w:val="multilevel"/>
    <w:tmpl w:val="56C4F94E"/>
    <w:lvl w:ilvl="0">
      <w:start w:val="1"/>
      <w:numFmt w:val="bullet"/>
      <w:lvlText w:val="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bCs/>
        <w:spacing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5">
    <w:nsid w:val="71371D17"/>
    <w:multiLevelType w:val="hybridMultilevel"/>
    <w:tmpl w:val="5378B5D8"/>
    <w:lvl w:ilvl="0" w:tplc="BE507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830560"/>
    <w:multiLevelType w:val="hybridMultilevel"/>
    <w:tmpl w:val="E3C22E70"/>
    <w:lvl w:ilvl="0" w:tplc="E00CCD3A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8742A"/>
    <w:multiLevelType w:val="multilevel"/>
    <w:tmpl w:val="7ACEBB3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spacing w:val="2"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8">
    <w:nsid w:val="7AFE326A"/>
    <w:multiLevelType w:val="hybridMultilevel"/>
    <w:tmpl w:val="73342BA4"/>
    <w:lvl w:ilvl="0" w:tplc="BE507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191BBD"/>
    <w:multiLevelType w:val="multilevel"/>
    <w:tmpl w:val="0786EAA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0">
    <w:nsid w:val="7E6A6A4C"/>
    <w:multiLevelType w:val="multilevel"/>
    <w:tmpl w:val="56C4F94E"/>
    <w:lvl w:ilvl="0">
      <w:start w:val="1"/>
      <w:numFmt w:val="bullet"/>
      <w:lvlText w:val="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bCs/>
        <w:spacing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1">
    <w:nsid w:val="7EBD7221"/>
    <w:multiLevelType w:val="hybridMultilevel"/>
    <w:tmpl w:val="6C627F22"/>
    <w:lvl w:ilvl="0" w:tplc="BE507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D3915"/>
    <w:multiLevelType w:val="multilevel"/>
    <w:tmpl w:val="53D46924"/>
    <w:lvl w:ilvl="0">
      <w:start w:val="1"/>
      <w:numFmt w:val="none"/>
      <w:suff w:val="nothing"/>
      <w:lvlText w:val=""/>
      <w:lvlJc w:val="left"/>
      <w:pPr>
        <w:ind w:left="432" w:hanging="432"/>
      </w:pPr>
      <w:rPr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  <w:bCs/>
        <w:sz w:val="22"/>
        <w:szCs w:val="22"/>
        <w:lang w:eastAsia="ru-RU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3">
    <w:nsid w:val="7FB8051F"/>
    <w:multiLevelType w:val="hybridMultilevel"/>
    <w:tmpl w:val="3730B666"/>
    <w:lvl w:ilvl="0" w:tplc="BE507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13"/>
  </w:num>
  <w:num w:numId="4">
    <w:abstractNumId w:val="12"/>
  </w:num>
  <w:num w:numId="5">
    <w:abstractNumId w:val="7"/>
  </w:num>
  <w:num w:numId="6">
    <w:abstractNumId w:val="26"/>
  </w:num>
  <w:num w:numId="7">
    <w:abstractNumId w:val="11"/>
  </w:num>
  <w:num w:numId="8">
    <w:abstractNumId w:val="21"/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27"/>
  </w:num>
  <w:num w:numId="13">
    <w:abstractNumId w:val="38"/>
  </w:num>
  <w:num w:numId="14">
    <w:abstractNumId w:val="52"/>
  </w:num>
  <w:num w:numId="15">
    <w:abstractNumId w:val="6"/>
  </w:num>
  <w:num w:numId="16">
    <w:abstractNumId w:val="25"/>
  </w:num>
  <w:num w:numId="17">
    <w:abstractNumId w:val="33"/>
  </w:num>
  <w:num w:numId="18">
    <w:abstractNumId w:val="35"/>
  </w:num>
  <w:num w:numId="19">
    <w:abstractNumId w:val="53"/>
  </w:num>
  <w:num w:numId="20">
    <w:abstractNumId w:val="51"/>
  </w:num>
  <w:num w:numId="21">
    <w:abstractNumId w:val="43"/>
  </w:num>
  <w:num w:numId="22">
    <w:abstractNumId w:val="42"/>
  </w:num>
  <w:num w:numId="23">
    <w:abstractNumId w:val="19"/>
  </w:num>
  <w:num w:numId="24">
    <w:abstractNumId w:val="40"/>
  </w:num>
  <w:num w:numId="25">
    <w:abstractNumId w:val="31"/>
  </w:num>
  <w:num w:numId="26">
    <w:abstractNumId w:val="14"/>
  </w:num>
  <w:num w:numId="27">
    <w:abstractNumId w:val="23"/>
  </w:num>
  <w:num w:numId="28">
    <w:abstractNumId w:val="9"/>
  </w:num>
  <w:num w:numId="29">
    <w:abstractNumId w:val="16"/>
  </w:num>
  <w:num w:numId="30">
    <w:abstractNumId w:val="32"/>
  </w:num>
  <w:num w:numId="31">
    <w:abstractNumId w:val="10"/>
  </w:num>
  <w:num w:numId="32">
    <w:abstractNumId w:val="15"/>
  </w:num>
  <w:num w:numId="33">
    <w:abstractNumId w:val="37"/>
  </w:num>
  <w:num w:numId="34">
    <w:abstractNumId w:val="28"/>
  </w:num>
  <w:num w:numId="35">
    <w:abstractNumId w:val="34"/>
  </w:num>
  <w:num w:numId="36">
    <w:abstractNumId w:val="18"/>
  </w:num>
  <w:num w:numId="37">
    <w:abstractNumId w:val="41"/>
  </w:num>
  <w:num w:numId="38">
    <w:abstractNumId w:val="48"/>
  </w:num>
  <w:num w:numId="39">
    <w:abstractNumId w:val="30"/>
  </w:num>
  <w:num w:numId="40">
    <w:abstractNumId w:val="8"/>
  </w:num>
  <w:num w:numId="41">
    <w:abstractNumId w:val="22"/>
  </w:num>
  <w:num w:numId="42">
    <w:abstractNumId w:val="49"/>
  </w:num>
  <w:num w:numId="43">
    <w:abstractNumId w:val="20"/>
  </w:num>
  <w:num w:numId="44">
    <w:abstractNumId w:val="36"/>
  </w:num>
  <w:num w:numId="45">
    <w:abstractNumId w:val="50"/>
  </w:num>
  <w:num w:numId="46">
    <w:abstractNumId w:val="44"/>
  </w:num>
  <w:num w:numId="47">
    <w:abstractNumId w:val="24"/>
  </w:num>
  <w:num w:numId="48">
    <w:abstractNumId w:val="45"/>
  </w:num>
  <w:num w:numId="49">
    <w:abstractNumId w:val="4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1E"/>
    <w:rsid w:val="00000417"/>
    <w:rsid w:val="00000BFE"/>
    <w:rsid w:val="00003B9B"/>
    <w:rsid w:val="00004234"/>
    <w:rsid w:val="00011F69"/>
    <w:rsid w:val="00021800"/>
    <w:rsid w:val="0003182E"/>
    <w:rsid w:val="00031C65"/>
    <w:rsid w:val="000328FA"/>
    <w:rsid w:val="00041603"/>
    <w:rsid w:val="00042809"/>
    <w:rsid w:val="00045834"/>
    <w:rsid w:val="00056602"/>
    <w:rsid w:val="00056CB2"/>
    <w:rsid w:val="0007517F"/>
    <w:rsid w:val="00080D16"/>
    <w:rsid w:val="0009602C"/>
    <w:rsid w:val="0009637D"/>
    <w:rsid w:val="000A701C"/>
    <w:rsid w:val="000B23CD"/>
    <w:rsid w:val="000B42AA"/>
    <w:rsid w:val="000B6382"/>
    <w:rsid w:val="000C3B6D"/>
    <w:rsid w:val="000C7832"/>
    <w:rsid w:val="000D1975"/>
    <w:rsid w:val="000D2C55"/>
    <w:rsid w:val="000E2F26"/>
    <w:rsid w:val="000E79C3"/>
    <w:rsid w:val="000F37C9"/>
    <w:rsid w:val="0010111F"/>
    <w:rsid w:val="00102572"/>
    <w:rsid w:val="0011066B"/>
    <w:rsid w:val="001113C9"/>
    <w:rsid w:val="00114C0C"/>
    <w:rsid w:val="00132A84"/>
    <w:rsid w:val="00133022"/>
    <w:rsid w:val="0013663A"/>
    <w:rsid w:val="00141156"/>
    <w:rsid w:val="0014626B"/>
    <w:rsid w:val="0015068E"/>
    <w:rsid w:val="001534A1"/>
    <w:rsid w:val="0015678B"/>
    <w:rsid w:val="0015764A"/>
    <w:rsid w:val="00157E35"/>
    <w:rsid w:val="00167B69"/>
    <w:rsid w:val="00180359"/>
    <w:rsid w:val="001817C0"/>
    <w:rsid w:val="00183834"/>
    <w:rsid w:val="00184166"/>
    <w:rsid w:val="00186E1B"/>
    <w:rsid w:val="001965F3"/>
    <w:rsid w:val="00196E00"/>
    <w:rsid w:val="001A3842"/>
    <w:rsid w:val="001B3722"/>
    <w:rsid w:val="001C2AF9"/>
    <w:rsid w:val="001D5058"/>
    <w:rsid w:val="001D5D1D"/>
    <w:rsid w:val="001D61A1"/>
    <w:rsid w:val="001E6ED5"/>
    <w:rsid w:val="001F27FD"/>
    <w:rsid w:val="0020499D"/>
    <w:rsid w:val="0020529A"/>
    <w:rsid w:val="00213BA7"/>
    <w:rsid w:val="00215373"/>
    <w:rsid w:val="002250D3"/>
    <w:rsid w:val="002347DA"/>
    <w:rsid w:val="00243C84"/>
    <w:rsid w:val="002454AE"/>
    <w:rsid w:val="00245871"/>
    <w:rsid w:val="00247B7B"/>
    <w:rsid w:val="00251592"/>
    <w:rsid w:val="00253AB3"/>
    <w:rsid w:val="00254D6D"/>
    <w:rsid w:val="00257F85"/>
    <w:rsid w:val="00262F36"/>
    <w:rsid w:val="00265A3B"/>
    <w:rsid w:val="00270A9B"/>
    <w:rsid w:val="002711A1"/>
    <w:rsid w:val="00272C22"/>
    <w:rsid w:val="00272E1F"/>
    <w:rsid w:val="0027364B"/>
    <w:rsid w:val="002812F5"/>
    <w:rsid w:val="00291A36"/>
    <w:rsid w:val="00292350"/>
    <w:rsid w:val="00297BC0"/>
    <w:rsid w:val="002A06EA"/>
    <w:rsid w:val="002B1ADB"/>
    <w:rsid w:val="002C1A3B"/>
    <w:rsid w:val="002C27B7"/>
    <w:rsid w:val="002C4BCC"/>
    <w:rsid w:val="002C55C2"/>
    <w:rsid w:val="002C6FC5"/>
    <w:rsid w:val="002E1F16"/>
    <w:rsid w:val="002E2589"/>
    <w:rsid w:val="002E4574"/>
    <w:rsid w:val="002F15EA"/>
    <w:rsid w:val="00310C39"/>
    <w:rsid w:val="00311FCE"/>
    <w:rsid w:val="00314204"/>
    <w:rsid w:val="00317D26"/>
    <w:rsid w:val="00323E91"/>
    <w:rsid w:val="003359CA"/>
    <w:rsid w:val="00354523"/>
    <w:rsid w:val="00362BB8"/>
    <w:rsid w:val="00363F30"/>
    <w:rsid w:val="003678FF"/>
    <w:rsid w:val="00377277"/>
    <w:rsid w:val="00384FA9"/>
    <w:rsid w:val="00390834"/>
    <w:rsid w:val="00396D8B"/>
    <w:rsid w:val="003A3C90"/>
    <w:rsid w:val="003C25F2"/>
    <w:rsid w:val="003D5F8E"/>
    <w:rsid w:val="003D78D6"/>
    <w:rsid w:val="003E16FA"/>
    <w:rsid w:val="003E4344"/>
    <w:rsid w:val="003E4D89"/>
    <w:rsid w:val="003F3BF2"/>
    <w:rsid w:val="003F4DD7"/>
    <w:rsid w:val="00404149"/>
    <w:rsid w:val="00407A15"/>
    <w:rsid w:val="00413BC9"/>
    <w:rsid w:val="00420B1A"/>
    <w:rsid w:val="00427514"/>
    <w:rsid w:val="0043105C"/>
    <w:rsid w:val="00432249"/>
    <w:rsid w:val="00434DEA"/>
    <w:rsid w:val="004363C4"/>
    <w:rsid w:val="00442CA1"/>
    <w:rsid w:val="00444AC5"/>
    <w:rsid w:val="0045544A"/>
    <w:rsid w:val="00455C6C"/>
    <w:rsid w:val="00456A92"/>
    <w:rsid w:val="00460295"/>
    <w:rsid w:val="00462697"/>
    <w:rsid w:val="0046312B"/>
    <w:rsid w:val="0047024A"/>
    <w:rsid w:val="00480D17"/>
    <w:rsid w:val="004831C9"/>
    <w:rsid w:val="00484C1C"/>
    <w:rsid w:val="00487593"/>
    <w:rsid w:val="004C658E"/>
    <w:rsid w:val="004D563D"/>
    <w:rsid w:val="004D7D7A"/>
    <w:rsid w:val="004E0B5E"/>
    <w:rsid w:val="004E2961"/>
    <w:rsid w:val="004F0545"/>
    <w:rsid w:val="004F3DE6"/>
    <w:rsid w:val="004F636B"/>
    <w:rsid w:val="005021E6"/>
    <w:rsid w:val="00506E30"/>
    <w:rsid w:val="005115CC"/>
    <w:rsid w:val="005323A5"/>
    <w:rsid w:val="0053372E"/>
    <w:rsid w:val="00537BE0"/>
    <w:rsid w:val="00542A2A"/>
    <w:rsid w:val="00544374"/>
    <w:rsid w:val="00556F62"/>
    <w:rsid w:val="005616DB"/>
    <w:rsid w:val="00566382"/>
    <w:rsid w:val="00567D7B"/>
    <w:rsid w:val="005726EB"/>
    <w:rsid w:val="00585CED"/>
    <w:rsid w:val="00591344"/>
    <w:rsid w:val="00591F40"/>
    <w:rsid w:val="005A1CB5"/>
    <w:rsid w:val="005A70F1"/>
    <w:rsid w:val="005B04E3"/>
    <w:rsid w:val="005B09DB"/>
    <w:rsid w:val="005B5EA0"/>
    <w:rsid w:val="005D0F95"/>
    <w:rsid w:val="005D4579"/>
    <w:rsid w:val="005D7006"/>
    <w:rsid w:val="005D72C2"/>
    <w:rsid w:val="005D7D1D"/>
    <w:rsid w:val="005E1633"/>
    <w:rsid w:val="005F1834"/>
    <w:rsid w:val="005F341C"/>
    <w:rsid w:val="005F57AB"/>
    <w:rsid w:val="005F6720"/>
    <w:rsid w:val="00603A67"/>
    <w:rsid w:val="00621089"/>
    <w:rsid w:val="00636AB3"/>
    <w:rsid w:val="00644DFD"/>
    <w:rsid w:val="00646A83"/>
    <w:rsid w:val="00650B20"/>
    <w:rsid w:val="00655064"/>
    <w:rsid w:val="00655540"/>
    <w:rsid w:val="00655BD0"/>
    <w:rsid w:val="006573F4"/>
    <w:rsid w:val="00661842"/>
    <w:rsid w:val="006642D5"/>
    <w:rsid w:val="00672080"/>
    <w:rsid w:val="00693A2E"/>
    <w:rsid w:val="00695AC9"/>
    <w:rsid w:val="00696307"/>
    <w:rsid w:val="00697267"/>
    <w:rsid w:val="006A01FD"/>
    <w:rsid w:val="006A35EB"/>
    <w:rsid w:val="006A7ECB"/>
    <w:rsid w:val="006B3E9B"/>
    <w:rsid w:val="006B6079"/>
    <w:rsid w:val="006C15FF"/>
    <w:rsid w:val="006C162E"/>
    <w:rsid w:val="006D2862"/>
    <w:rsid w:val="006D3144"/>
    <w:rsid w:val="006D47B2"/>
    <w:rsid w:val="006D577E"/>
    <w:rsid w:val="006E0D9E"/>
    <w:rsid w:val="006E691D"/>
    <w:rsid w:val="006F2D9F"/>
    <w:rsid w:val="006F2E57"/>
    <w:rsid w:val="006F3692"/>
    <w:rsid w:val="006F49EF"/>
    <w:rsid w:val="006F4F50"/>
    <w:rsid w:val="00706D63"/>
    <w:rsid w:val="007309F2"/>
    <w:rsid w:val="00736351"/>
    <w:rsid w:val="007378DB"/>
    <w:rsid w:val="00741E18"/>
    <w:rsid w:val="00744B97"/>
    <w:rsid w:val="007655EC"/>
    <w:rsid w:val="00767E2C"/>
    <w:rsid w:val="0077369D"/>
    <w:rsid w:val="00773EE2"/>
    <w:rsid w:val="00780231"/>
    <w:rsid w:val="00780E8B"/>
    <w:rsid w:val="00781596"/>
    <w:rsid w:val="00781F8D"/>
    <w:rsid w:val="007874FA"/>
    <w:rsid w:val="00793CFF"/>
    <w:rsid w:val="00793DEE"/>
    <w:rsid w:val="00795420"/>
    <w:rsid w:val="00795F00"/>
    <w:rsid w:val="007B058A"/>
    <w:rsid w:val="007C1510"/>
    <w:rsid w:val="007C49D0"/>
    <w:rsid w:val="007C57EF"/>
    <w:rsid w:val="007D2AF9"/>
    <w:rsid w:val="007D37CB"/>
    <w:rsid w:val="007D5AFC"/>
    <w:rsid w:val="007D647A"/>
    <w:rsid w:val="007E6CAC"/>
    <w:rsid w:val="007E7254"/>
    <w:rsid w:val="007E7EDE"/>
    <w:rsid w:val="007F4E60"/>
    <w:rsid w:val="007F5F28"/>
    <w:rsid w:val="00801993"/>
    <w:rsid w:val="008023A4"/>
    <w:rsid w:val="00803688"/>
    <w:rsid w:val="00807201"/>
    <w:rsid w:val="0081374E"/>
    <w:rsid w:val="008142D3"/>
    <w:rsid w:val="00816889"/>
    <w:rsid w:val="00817FA0"/>
    <w:rsid w:val="00821388"/>
    <w:rsid w:val="00823054"/>
    <w:rsid w:val="00824371"/>
    <w:rsid w:val="00830C74"/>
    <w:rsid w:val="00833F10"/>
    <w:rsid w:val="00844659"/>
    <w:rsid w:val="0084754F"/>
    <w:rsid w:val="0086331B"/>
    <w:rsid w:val="00874861"/>
    <w:rsid w:val="008911B3"/>
    <w:rsid w:val="00894B65"/>
    <w:rsid w:val="00895F54"/>
    <w:rsid w:val="008A166E"/>
    <w:rsid w:val="008A6DCF"/>
    <w:rsid w:val="008C018D"/>
    <w:rsid w:val="008D45D6"/>
    <w:rsid w:val="008F1F68"/>
    <w:rsid w:val="008F31A7"/>
    <w:rsid w:val="008F3EB4"/>
    <w:rsid w:val="00904B26"/>
    <w:rsid w:val="009069AD"/>
    <w:rsid w:val="009253BA"/>
    <w:rsid w:val="009264DE"/>
    <w:rsid w:val="00937847"/>
    <w:rsid w:val="00940762"/>
    <w:rsid w:val="00941301"/>
    <w:rsid w:val="009450F9"/>
    <w:rsid w:val="00947D0D"/>
    <w:rsid w:val="009546CA"/>
    <w:rsid w:val="009559E4"/>
    <w:rsid w:val="009600DC"/>
    <w:rsid w:val="009608E2"/>
    <w:rsid w:val="00972110"/>
    <w:rsid w:val="00973DC4"/>
    <w:rsid w:val="009835E8"/>
    <w:rsid w:val="0098369D"/>
    <w:rsid w:val="00990F87"/>
    <w:rsid w:val="009A6631"/>
    <w:rsid w:val="009B07D3"/>
    <w:rsid w:val="009B2753"/>
    <w:rsid w:val="009B3BAA"/>
    <w:rsid w:val="009B60D2"/>
    <w:rsid w:val="009C661D"/>
    <w:rsid w:val="009C752E"/>
    <w:rsid w:val="009D7DC2"/>
    <w:rsid w:val="009E006C"/>
    <w:rsid w:val="009E47C9"/>
    <w:rsid w:val="009F31C3"/>
    <w:rsid w:val="009F3991"/>
    <w:rsid w:val="009F3F17"/>
    <w:rsid w:val="00A037BB"/>
    <w:rsid w:val="00A047C6"/>
    <w:rsid w:val="00A07A98"/>
    <w:rsid w:val="00A11927"/>
    <w:rsid w:val="00A15D1B"/>
    <w:rsid w:val="00A16B19"/>
    <w:rsid w:val="00A23FB8"/>
    <w:rsid w:val="00A2770C"/>
    <w:rsid w:val="00A27CA0"/>
    <w:rsid w:val="00A350C0"/>
    <w:rsid w:val="00A35DF4"/>
    <w:rsid w:val="00A35F75"/>
    <w:rsid w:val="00A405F6"/>
    <w:rsid w:val="00A41CC1"/>
    <w:rsid w:val="00A45DAC"/>
    <w:rsid w:val="00A540DB"/>
    <w:rsid w:val="00A55AF6"/>
    <w:rsid w:val="00A55D88"/>
    <w:rsid w:val="00A5654F"/>
    <w:rsid w:val="00A57524"/>
    <w:rsid w:val="00A6042F"/>
    <w:rsid w:val="00A62331"/>
    <w:rsid w:val="00A662BC"/>
    <w:rsid w:val="00A676C4"/>
    <w:rsid w:val="00A72C05"/>
    <w:rsid w:val="00A732AC"/>
    <w:rsid w:val="00A816BD"/>
    <w:rsid w:val="00A83D78"/>
    <w:rsid w:val="00A907D4"/>
    <w:rsid w:val="00A93700"/>
    <w:rsid w:val="00A9519F"/>
    <w:rsid w:val="00AA244A"/>
    <w:rsid w:val="00AA6105"/>
    <w:rsid w:val="00AA7E3A"/>
    <w:rsid w:val="00AB1D35"/>
    <w:rsid w:val="00AB372D"/>
    <w:rsid w:val="00AC113F"/>
    <w:rsid w:val="00AC48F4"/>
    <w:rsid w:val="00AC69B9"/>
    <w:rsid w:val="00AD4AA9"/>
    <w:rsid w:val="00AE0F3E"/>
    <w:rsid w:val="00AE7F8E"/>
    <w:rsid w:val="00AF0B3A"/>
    <w:rsid w:val="00AF2E3D"/>
    <w:rsid w:val="00B01A3B"/>
    <w:rsid w:val="00B06827"/>
    <w:rsid w:val="00B120C8"/>
    <w:rsid w:val="00B25B65"/>
    <w:rsid w:val="00B347F5"/>
    <w:rsid w:val="00B51406"/>
    <w:rsid w:val="00B5309C"/>
    <w:rsid w:val="00B54CA6"/>
    <w:rsid w:val="00B57159"/>
    <w:rsid w:val="00B61F66"/>
    <w:rsid w:val="00B6649F"/>
    <w:rsid w:val="00B669F5"/>
    <w:rsid w:val="00B824E7"/>
    <w:rsid w:val="00B84DF7"/>
    <w:rsid w:val="00B92F32"/>
    <w:rsid w:val="00B94BF9"/>
    <w:rsid w:val="00BB743D"/>
    <w:rsid w:val="00BC4F4B"/>
    <w:rsid w:val="00BC6586"/>
    <w:rsid w:val="00BC66D1"/>
    <w:rsid w:val="00BE0F93"/>
    <w:rsid w:val="00BE221B"/>
    <w:rsid w:val="00BE550D"/>
    <w:rsid w:val="00BF0D63"/>
    <w:rsid w:val="00C02FA9"/>
    <w:rsid w:val="00C07680"/>
    <w:rsid w:val="00C1243E"/>
    <w:rsid w:val="00C15C56"/>
    <w:rsid w:val="00C16337"/>
    <w:rsid w:val="00C16A8D"/>
    <w:rsid w:val="00C25A60"/>
    <w:rsid w:val="00C31DD7"/>
    <w:rsid w:val="00C33578"/>
    <w:rsid w:val="00C337E6"/>
    <w:rsid w:val="00C4026B"/>
    <w:rsid w:val="00C43B55"/>
    <w:rsid w:val="00C46511"/>
    <w:rsid w:val="00C4793F"/>
    <w:rsid w:val="00C47E00"/>
    <w:rsid w:val="00C54C06"/>
    <w:rsid w:val="00C63A6D"/>
    <w:rsid w:val="00C803EE"/>
    <w:rsid w:val="00C86D9E"/>
    <w:rsid w:val="00C907DF"/>
    <w:rsid w:val="00C91CCD"/>
    <w:rsid w:val="00C94BF9"/>
    <w:rsid w:val="00C970EB"/>
    <w:rsid w:val="00C97D5D"/>
    <w:rsid w:val="00CB46D1"/>
    <w:rsid w:val="00CB61E2"/>
    <w:rsid w:val="00CC70CF"/>
    <w:rsid w:val="00CD3163"/>
    <w:rsid w:val="00CE0075"/>
    <w:rsid w:val="00CE4276"/>
    <w:rsid w:val="00CF06EA"/>
    <w:rsid w:val="00D00967"/>
    <w:rsid w:val="00D028FD"/>
    <w:rsid w:val="00D036E7"/>
    <w:rsid w:val="00D06616"/>
    <w:rsid w:val="00D07D33"/>
    <w:rsid w:val="00D21722"/>
    <w:rsid w:val="00D22EC4"/>
    <w:rsid w:val="00D2670B"/>
    <w:rsid w:val="00D278C6"/>
    <w:rsid w:val="00D3416F"/>
    <w:rsid w:val="00D34902"/>
    <w:rsid w:val="00D35DCD"/>
    <w:rsid w:val="00D36051"/>
    <w:rsid w:val="00D41AB2"/>
    <w:rsid w:val="00D44F0F"/>
    <w:rsid w:val="00D7293E"/>
    <w:rsid w:val="00D8147F"/>
    <w:rsid w:val="00D8188D"/>
    <w:rsid w:val="00DA420B"/>
    <w:rsid w:val="00DA5132"/>
    <w:rsid w:val="00DA5AE5"/>
    <w:rsid w:val="00DA5E82"/>
    <w:rsid w:val="00DB3694"/>
    <w:rsid w:val="00DB72F0"/>
    <w:rsid w:val="00DC02C5"/>
    <w:rsid w:val="00DC0557"/>
    <w:rsid w:val="00DC7324"/>
    <w:rsid w:val="00DD2F74"/>
    <w:rsid w:val="00DD7D76"/>
    <w:rsid w:val="00DD7D7A"/>
    <w:rsid w:val="00DE411E"/>
    <w:rsid w:val="00DE669D"/>
    <w:rsid w:val="00DF5426"/>
    <w:rsid w:val="00DF647F"/>
    <w:rsid w:val="00E0171B"/>
    <w:rsid w:val="00E03E9B"/>
    <w:rsid w:val="00E04E57"/>
    <w:rsid w:val="00E13213"/>
    <w:rsid w:val="00E14978"/>
    <w:rsid w:val="00E14BB9"/>
    <w:rsid w:val="00E1732B"/>
    <w:rsid w:val="00E27381"/>
    <w:rsid w:val="00E3144F"/>
    <w:rsid w:val="00E369CC"/>
    <w:rsid w:val="00E41127"/>
    <w:rsid w:val="00E41219"/>
    <w:rsid w:val="00E439A6"/>
    <w:rsid w:val="00E5353F"/>
    <w:rsid w:val="00E568BA"/>
    <w:rsid w:val="00E70599"/>
    <w:rsid w:val="00E74F9D"/>
    <w:rsid w:val="00E810D0"/>
    <w:rsid w:val="00E82860"/>
    <w:rsid w:val="00E870D9"/>
    <w:rsid w:val="00E9049A"/>
    <w:rsid w:val="00E92326"/>
    <w:rsid w:val="00E94E01"/>
    <w:rsid w:val="00E95B92"/>
    <w:rsid w:val="00EA6F5B"/>
    <w:rsid w:val="00EB0C93"/>
    <w:rsid w:val="00EB2404"/>
    <w:rsid w:val="00EB5FAB"/>
    <w:rsid w:val="00EB66CB"/>
    <w:rsid w:val="00EC2D2F"/>
    <w:rsid w:val="00EC40F1"/>
    <w:rsid w:val="00EC6542"/>
    <w:rsid w:val="00EC6A60"/>
    <w:rsid w:val="00ED54CD"/>
    <w:rsid w:val="00EE0379"/>
    <w:rsid w:val="00EE4DE2"/>
    <w:rsid w:val="00EF1524"/>
    <w:rsid w:val="00EF1A8C"/>
    <w:rsid w:val="00EF2AD2"/>
    <w:rsid w:val="00EF396A"/>
    <w:rsid w:val="00EF3D79"/>
    <w:rsid w:val="00EF4CE1"/>
    <w:rsid w:val="00F028C8"/>
    <w:rsid w:val="00F029AB"/>
    <w:rsid w:val="00F030FA"/>
    <w:rsid w:val="00F05BE8"/>
    <w:rsid w:val="00F05E5C"/>
    <w:rsid w:val="00F07CB1"/>
    <w:rsid w:val="00F15223"/>
    <w:rsid w:val="00F21171"/>
    <w:rsid w:val="00F21F79"/>
    <w:rsid w:val="00F308E6"/>
    <w:rsid w:val="00F3402C"/>
    <w:rsid w:val="00F345A0"/>
    <w:rsid w:val="00F4136D"/>
    <w:rsid w:val="00F47899"/>
    <w:rsid w:val="00F526C7"/>
    <w:rsid w:val="00F54E85"/>
    <w:rsid w:val="00F600D9"/>
    <w:rsid w:val="00F61B0B"/>
    <w:rsid w:val="00F67D95"/>
    <w:rsid w:val="00F73C9E"/>
    <w:rsid w:val="00F92034"/>
    <w:rsid w:val="00F9533C"/>
    <w:rsid w:val="00FA5963"/>
    <w:rsid w:val="00FA5E86"/>
    <w:rsid w:val="00FA6BFC"/>
    <w:rsid w:val="00FA71F3"/>
    <w:rsid w:val="00FB0DD8"/>
    <w:rsid w:val="00FB716D"/>
    <w:rsid w:val="00FB7415"/>
    <w:rsid w:val="00FD5622"/>
    <w:rsid w:val="00FE1E54"/>
    <w:rsid w:val="00FE317C"/>
    <w:rsid w:val="00FE690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642D5"/>
    <w:pPr>
      <w:keepNext/>
      <w:numPr>
        <w:numId w:val="2"/>
      </w:numPr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/>
      <w:shadow/>
      <w:sz w:val="20"/>
      <w:szCs w:val="20"/>
      <w:lang w:eastAsia="zh-CN"/>
    </w:rPr>
  </w:style>
  <w:style w:type="paragraph" w:styleId="20">
    <w:name w:val="heading 2"/>
    <w:basedOn w:val="a"/>
    <w:next w:val="a"/>
    <w:link w:val="21"/>
    <w:unhideWhenUsed/>
    <w:qFormat/>
    <w:rsid w:val="00DE411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6642D5"/>
    <w:pPr>
      <w:numPr>
        <w:numId w:val="1"/>
      </w:numPr>
      <w:tabs>
        <w:tab w:val="left" w:pos="0"/>
      </w:tabs>
      <w:spacing w:before="140" w:after="120"/>
      <w:outlineLvl w:val="2"/>
    </w:pPr>
    <w:rPr>
      <w:bCs/>
      <w:color w:val="808080"/>
    </w:rPr>
  </w:style>
  <w:style w:type="paragraph" w:styleId="5">
    <w:name w:val="heading 5"/>
    <w:basedOn w:val="a0"/>
    <w:next w:val="a1"/>
    <w:link w:val="50"/>
    <w:qFormat/>
    <w:rsid w:val="006642D5"/>
    <w:pPr>
      <w:tabs>
        <w:tab w:val="left" w:pos="0"/>
      </w:tabs>
      <w:spacing w:before="120" w:after="60"/>
      <w:outlineLvl w:val="4"/>
    </w:pPr>
    <w:rPr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rsid w:val="00DE41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Обычный (веб)1"/>
    <w:basedOn w:val="a"/>
    <w:rsid w:val="00D06616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44F0F"/>
    <w:pPr>
      <w:ind w:left="720"/>
      <w:contextualSpacing/>
    </w:pPr>
  </w:style>
  <w:style w:type="character" w:customStyle="1" w:styleId="10">
    <w:name w:val="Заголовок 1 Знак"/>
    <w:basedOn w:val="a2"/>
    <w:link w:val="1"/>
    <w:qFormat/>
    <w:rsid w:val="006642D5"/>
    <w:rPr>
      <w:rFonts w:ascii="Times New Roman" w:eastAsia="Times New Roman" w:hAnsi="Times New Roman" w:cs="Times New Roman"/>
      <w:shadow/>
      <w:sz w:val="20"/>
      <w:szCs w:val="20"/>
      <w:lang w:eastAsia="zh-CN"/>
    </w:rPr>
  </w:style>
  <w:style w:type="character" w:customStyle="1" w:styleId="30">
    <w:name w:val="Заголовок 3 Знак"/>
    <w:basedOn w:val="a2"/>
    <w:link w:val="3"/>
    <w:qFormat/>
    <w:rsid w:val="006642D5"/>
    <w:rPr>
      <w:rFonts w:ascii="Times New Roman" w:eastAsia="Times New Roman" w:hAnsi="Times New Roman" w:cs="Times New Roman"/>
      <w:b/>
      <w:bCs/>
      <w:color w:val="808080"/>
      <w:sz w:val="28"/>
      <w:szCs w:val="20"/>
      <w:lang w:eastAsia="zh-CN"/>
    </w:rPr>
  </w:style>
  <w:style w:type="character" w:customStyle="1" w:styleId="50">
    <w:name w:val="Заголовок 5 Знак"/>
    <w:basedOn w:val="a2"/>
    <w:link w:val="5"/>
    <w:rsid w:val="006642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6642D5"/>
  </w:style>
  <w:style w:type="character" w:customStyle="1" w:styleId="WW8Num1z0">
    <w:name w:val="WW8Num1z0"/>
    <w:qFormat/>
    <w:rsid w:val="006642D5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qFormat/>
    <w:rsid w:val="006642D5"/>
  </w:style>
  <w:style w:type="character" w:customStyle="1" w:styleId="WW8Num1z2">
    <w:name w:val="WW8Num1z2"/>
    <w:qFormat/>
    <w:rsid w:val="006642D5"/>
  </w:style>
  <w:style w:type="character" w:customStyle="1" w:styleId="WW8Num1z3">
    <w:name w:val="WW8Num1z3"/>
    <w:qFormat/>
    <w:rsid w:val="006642D5"/>
  </w:style>
  <w:style w:type="character" w:customStyle="1" w:styleId="WW8Num1z4">
    <w:name w:val="WW8Num1z4"/>
    <w:qFormat/>
    <w:rsid w:val="006642D5"/>
  </w:style>
  <w:style w:type="character" w:customStyle="1" w:styleId="WW8Num1z5">
    <w:name w:val="WW8Num1z5"/>
    <w:qFormat/>
    <w:rsid w:val="006642D5"/>
  </w:style>
  <w:style w:type="character" w:customStyle="1" w:styleId="WW8Num1z6">
    <w:name w:val="WW8Num1z6"/>
    <w:qFormat/>
    <w:rsid w:val="006642D5"/>
  </w:style>
  <w:style w:type="character" w:customStyle="1" w:styleId="WW8Num1z7">
    <w:name w:val="WW8Num1z7"/>
    <w:qFormat/>
    <w:rsid w:val="006642D5"/>
  </w:style>
  <w:style w:type="character" w:customStyle="1" w:styleId="WW8Num1z8">
    <w:name w:val="WW8Num1z8"/>
    <w:qFormat/>
    <w:rsid w:val="006642D5"/>
  </w:style>
  <w:style w:type="character" w:customStyle="1" w:styleId="WW8Num2z0">
    <w:name w:val="WW8Num2z0"/>
    <w:qFormat/>
    <w:rsid w:val="006642D5"/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WW8Num2z1">
    <w:name w:val="WW8Num2z1"/>
    <w:qFormat/>
    <w:rsid w:val="006642D5"/>
  </w:style>
  <w:style w:type="character" w:customStyle="1" w:styleId="WW8Num2z2">
    <w:name w:val="WW8Num2z2"/>
    <w:qFormat/>
    <w:rsid w:val="006642D5"/>
  </w:style>
  <w:style w:type="character" w:customStyle="1" w:styleId="WW8Num2z3">
    <w:name w:val="WW8Num2z3"/>
    <w:qFormat/>
    <w:rsid w:val="006642D5"/>
  </w:style>
  <w:style w:type="character" w:customStyle="1" w:styleId="WW8Num2z4">
    <w:name w:val="WW8Num2z4"/>
    <w:qFormat/>
    <w:rsid w:val="006642D5"/>
  </w:style>
  <w:style w:type="character" w:customStyle="1" w:styleId="WW8Num2z5">
    <w:name w:val="WW8Num2z5"/>
    <w:qFormat/>
    <w:rsid w:val="006642D5"/>
  </w:style>
  <w:style w:type="character" w:customStyle="1" w:styleId="WW8Num2z6">
    <w:name w:val="WW8Num2z6"/>
    <w:qFormat/>
    <w:rsid w:val="006642D5"/>
  </w:style>
  <w:style w:type="character" w:customStyle="1" w:styleId="WW8Num2z7">
    <w:name w:val="WW8Num2z7"/>
    <w:qFormat/>
    <w:rsid w:val="006642D5"/>
  </w:style>
  <w:style w:type="character" w:customStyle="1" w:styleId="WW8Num2z8">
    <w:name w:val="WW8Num2z8"/>
    <w:qFormat/>
    <w:rsid w:val="006642D5"/>
  </w:style>
  <w:style w:type="character" w:customStyle="1" w:styleId="WW8Num3z0">
    <w:name w:val="WW8Num3z0"/>
    <w:qFormat/>
    <w:rsid w:val="006642D5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  <w:rsid w:val="006642D5"/>
  </w:style>
  <w:style w:type="character" w:customStyle="1" w:styleId="WW8Num3z2">
    <w:name w:val="WW8Num3z2"/>
    <w:qFormat/>
    <w:rsid w:val="006642D5"/>
  </w:style>
  <w:style w:type="character" w:customStyle="1" w:styleId="WW8Num3z3">
    <w:name w:val="WW8Num3z3"/>
    <w:qFormat/>
    <w:rsid w:val="006642D5"/>
  </w:style>
  <w:style w:type="character" w:customStyle="1" w:styleId="WW8Num3z4">
    <w:name w:val="WW8Num3z4"/>
    <w:qFormat/>
    <w:rsid w:val="006642D5"/>
  </w:style>
  <w:style w:type="character" w:customStyle="1" w:styleId="WW8Num3z5">
    <w:name w:val="WW8Num3z5"/>
    <w:qFormat/>
    <w:rsid w:val="006642D5"/>
  </w:style>
  <w:style w:type="character" w:customStyle="1" w:styleId="WW8Num3z6">
    <w:name w:val="WW8Num3z6"/>
    <w:qFormat/>
    <w:rsid w:val="006642D5"/>
  </w:style>
  <w:style w:type="character" w:customStyle="1" w:styleId="WW8Num3z7">
    <w:name w:val="WW8Num3z7"/>
    <w:qFormat/>
    <w:rsid w:val="006642D5"/>
  </w:style>
  <w:style w:type="character" w:customStyle="1" w:styleId="WW8Num3z8">
    <w:name w:val="WW8Num3z8"/>
    <w:qFormat/>
    <w:rsid w:val="006642D5"/>
  </w:style>
  <w:style w:type="character" w:customStyle="1" w:styleId="WW8Num4z0">
    <w:name w:val="WW8Num4z0"/>
    <w:qFormat/>
    <w:rsid w:val="006642D5"/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WW8Num4z1">
    <w:name w:val="WW8Num4z1"/>
    <w:qFormat/>
    <w:rsid w:val="006642D5"/>
  </w:style>
  <w:style w:type="character" w:customStyle="1" w:styleId="WW8Num4z2">
    <w:name w:val="WW8Num4z2"/>
    <w:qFormat/>
    <w:rsid w:val="006642D5"/>
  </w:style>
  <w:style w:type="character" w:customStyle="1" w:styleId="WW8Num4z3">
    <w:name w:val="WW8Num4z3"/>
    <w:qFormat/>
    <w:rsid w:val="006642D5"/>
  </w:style>
  <w:style w:type="character" w:customStyle="1" w:styleId="WW8Num4z4">
    <w:name w:val="WW8Num4z4"/>
    <w:qFormat/>
    <w:rsid w:val="006642D5"/>
  </w:style>
  <w:style w:type="character" w:customStyle="1" w:styleId="WW8Num4z5">
    <w:name w:val="WW8Num4z5"/>
    <w:qFormat/>
    <w:rsid w:val="006642D5"/>
  </w:style>
  <w:style w:type="character" w:customStyle="1" w:styleId="WW8Num4z6">
    <w:name w:val="WW8Num4z6"/>
    <w:qFormat/>
    <w:rsid w:val="006642D5"/>
  </w:style>
  <w:style w:type="character" w:customStyle="1" w:styleId="WW8Num4z7">
    <w:name w:val="WW8Num4z7"/>
    <w:qFormat/>
    <w:rsid w:val="006642D5"/>
  </w:style>
  <w:style w:type="character" w:customStyle="1" w:styleId="WW8Num4z8">
    <w:name w:val="WW8Num4z8"/>
    <w:qFormat/>
    <w:rsid w:val="006642D5"/>
  </w:style>
  <w:style w:type="character" w:customStyle="1" w:styleId="9">
    <w:name w:val="Основной шрифт абзаца9"/>
    <w:qFormat/>
    <w:rsid w:val="006642D5"/>
  </w:style>
  <w:style w:type="character" w:customStyle="1" w:styleId="WW8Num5z0">
    <w:name w:val="WW8Num5z0"/>
    <w:qFormat/>
    <w:rsid w:val="006642D5"/>
    <w:rPr>
      <w:rFonts w:cs="Times New Roman"/>
      <w:color w:val="000000"/>
    </w:rPr>
  </w:style>
  <w:style w:type="character" w:customStyle="1" w:styleId="WW8Num5z1">
    <w:name w:val="WW8Num5z1"/>
    <w:qFormat/>
    <w:rsid w:val="006642D5"/>
  </w:style>
  <w:style w:type="character" w:customStyle="1" w:styleId="WW8Num5z2">
    <w:name w:val="WW8Num5z2"/>
    <w:qFormat/>
    <w:rsid w:val="006642D5"/>
  </w:style>
  <w:style w:type="character" w:customStyle="1" w:styleId="WW8Num5z3">
    <w:name w:val="WW8Num5z3"/>
    <w:qFormat/>
    <w:rsid w:val="006642D5"/>
  </w:style>
  <w:style w:type="character" w:customStyle="1" w:styleId="WW8Num5z4">
    <w:name w:val="WW8Num5z4"/>
    <w:qFormat/>
    <w:rsid w:val="006642D5"/>
  </w:style>
  <w:style w:type="character" w:customStyle="1" w:styleId="WW8Num5z5">
    <w:name w:val="WW8Num5z5"/>
    <w:qFormat/>
    <w:rsid w:val="006642D5"/>
  </w:style>
  <w:style w:type="character" w:customStyle="1" w:styleId="WW8Num5z6">
    <w:name w:val="WW8Num5z6"/>
    <w:qFormat/>
    <w:rsid w:val="006642D5"/>
  </w:style>
  <w:style w:type="character" w:customStyle="1" w:styleId="WW8Num5z7">
    <w:name w:val="WW8Num5z7"/>
    <w:qFormat/>
    <w:rsid w:val="006642D5"/>
  </w:style>
  <w:style w:type="character" w:customStyle="1" w:styleId="WW8Num5z8">
    <w:name w:val="WW8Num5z8"/>
    <w:qFormat/>
    <w:rsid w:val="006642D5"/>
  </w:style>
  <w:style w:type="character" w:customStyle="1" w:styleId="WW8Num6z0">
    <w:name w:val="WW8Num6z0"/>
    <w:qFormat/>
    <w:rsid w:val="006642D5"/>
    <w:rPr>
      <w:rFonts w:ascii="Symbol" w:hAnsi="Symbol" w:cs="Symbol"/>
      <w:color w:val="000000"/>
    </w:rPr>
  </w:style>
  <w:style w:type="character" w:customStyle="1" w:styleId="WW8Num6z1">
    <w:name w:val="WW8Num6z1"/>
    <w:qFormat/>
    <w:rsid w:val="006642D5"/>
    <w:rPr>
      <w:rFonts w:ascii="Courier New" w:hAnsi="Courier New" w:cs="Courier New"/>
    </w:rPr>
  </w:style>
  <w:style w:type="character" w:customStyle="1" w:styleId="WW8Num6z2">
    <w:name w:val="WW8Num6z2"/>
    <w:qFormat/>
    <w:rsid w:val="006642D5"/>
    <w:rPr>
      <w:rFonts w:ascii="Wingdings" w:hAnsi="Wingdings" w:cs="Wingdings"/>
    </w:rPr>
  </w:style>
  <w:style w:type="character" w:customStyle="1" w:styleId="WW8Num7z0">
    <w:name w:val="WW8Num7z0"/>
    <w:qFormat/>
    <w:rsid w:val="006642D5"/>
    <w:rPr>
      <w:szCs w:val="24"/>
    </w:rPr>
  </w:style>
  <w:style w:type="character" w:customStyle="1" w:styleId="WW8Num7z1">
    <w:name w:val="WW8Num7z1"/>
    <w:qFormat/>
    <w:rsid w:val="006642D5"/>
    <w:rPr>
      <w:rFonts w:cs="Times New Roman"/>
      <w:b/>
      <w:bCs/>
      <w:sz w:val="22"/>
      <w:szCs w:val="22"/>
    </w:rPr>
  </w:style>
  <w:style w:type="character" w:customStyle="1" w:styleId="WW8Num7z2">
    <w:name w:val="WW8Num7z2"/>
    <w:qFormat/>
    <w:rsid w:val="006642D5"/>
  </w:style>
  <w:style w:type="character" w:customStyle="1" w:styleId="WW8Num7z3">
    <w:name w:val="WW8Num7z3"/>
    <w:qFormat/>
    <w:rsid w:val="006642D5"/>
  </w:style>
  <w:style w:type="character" w:customStyle="1" w:styleId="WW8Num7z4">
    <w:name w:val="WW8Num7z4"/>
    <w:qFormat/>
    <w:rsid w:val="006642D5"/>
  </w:style>
  <w:style w:type="character" w:customStyle="1" w:styleId="WW8Num7z5">
    <w:name w:val="WW8Num7z5"/>
    <w:qFormat/>
    <w:rsid w:val="006642D5"/>
  </w:style>
  <w:style w:type="character" w:customStyle="1" w:styleId="WW8Num7z6">
    <w:name w:val="WW8Num7z6"/>
    <w:qFormat/>
    <w:rsid w:val="006642D5"/>
  </w:style>
  <w:style w:type="character" w:customStyle="1" w:styleId="WW8Num7z7">
    <w:name w:val="WW8Num7z7"/>
    <w:qFormat/>
    <w:rsid w:val="006642D5"/>
  </w:style>
  <w:style w:type="character" w:customStyle="1" w:styleId="WW8Num7z8">
    <w:name w:val="WW8Num7z8"/>
    <w:qFormat/>
    <w:rsid w:val="006642D5"/>
  </w:style>
  <w:style w:type="character" w:customStyle="1" w:styleId="WW8Num8z0">
    <w:name w:val="WW8Num8z0"/>
    <w:qFormat/>
    <w:rsid w:val="006642D5"/>
  </w:style>
  <w:style w:type="character" w:customStyle="1" w:styleId="WW8Num8z1">
    <w:name w:val="WW8Num8z1"/>
    <w:qFormat/>
    <w:rsid w:val="006642D5"/>
  </w:style>
  <w:style w:type="character" w:customStyle="1" w:styleId="WW8Num8z2">
    <w:name w:val="WW8Num8z2"/>
    <w:qFormat/>
    <w:rsid w:val="006642D5"/>
  </w:style>
  <w:style w:type="character" w:customStyle="1" w:styleId="WW8Num8z3">
    <w:name w:val="WW8Num8z3"/>
    <w:qFormat/>
    <w:rsid w:val="006642D5"/>
  </w:style>
  <w:style w:type="character" w:customStyle="1" w:styleId="WW8Num8z4">
    <w:name w:val="WW8Num8z4"/>
    <w:qFormat/>
    <w:rsid w:val="006642D5"/>
  </w:style>
  <w:style w:type="character" w:customStyle="1" w:styleId="WW8Num8z5">
    <w:name w:val="WW8Num8z5"/>
    <w:qFormat/>
    <w:rsid w:val="006642D5"/>
  </w:style>
  <w:style w:type="character" w:customStyle="1" w:styleId="WW8Num8z6">
    <w:name w:val="WW8Num8z6"/>
    <w:qFormat/>
    <w:rsid w:val="006642D5"/>
  </w:style>
  <w:style w:type="character" w:customStyle="1" w:styleId="WW8Num8z7">
    <w:name w:val="WW8Num8z7"/>
    <w:qFormat/>
    <w:rsid w:val="006642D5"/>
  </w:style>
  <w:style w:type="character" w:customStyle="1" w:styleId="WW8Num8z8">
    <w:name w:val="WW8Num8z8"/>
    <w:qFormat/>
    <w:rsid w:val="006642D5"/>
  </w:style>
  <w:style w:type="character" w:customStyle="1" w:styleId="8">
    <w:name w:val="Основной шрифт абзаца8"/>
    <w:qFormat/>
    <w:rsid w:val="006642D5"/>
  </w:style>
  <w:style w:type="character" w:customStyle="1" w:styleId="7">
    <w:name w:val="Основной шрифт абзаца7"/>
    <w:qFormat/>
    <w:rsid w:val="006642D5"/>
  </w:style>
  <w:style w:type="character" w:customStyle="1" w:styleId="6">
    <w:name w:val="Основной шрифт абзаца6"/>
    <w:qFormat/>
    <w:rsid w:val="006642D5"/>
  </w:style>
  <w:style w:type="character" w:customStyle="1" w:styleId="WW8Num9z0">
    <w:name w:val="WW8Num9z0"/>
    <w:qFormat/>
    <w:rsid w:val="006642D5"/>
    <w:rPr>
      <w:szCs w:val="24"/>
    </w:rPr>
  </w:style>
  <w:style w:type="character" w:customStyle="1" w:styleId="WW8Num9z1">
    <w:name w:val="WW8Num9z1"/>
    <w:qFormat/>
    <w:rsid w:val="006642D5"/>
    <w:rPr>
      <w:b/>
      <w:bCs/>
    </w:rPr>
  </w:style>
  <w:style w:type="character" w:customStyle="1" w:styleId="WW8Num9z2">
    <w:name w:val="WW8Num9z2"/>
    <w:qFormat/>
    <w:rsid w:val="006642D5"/>
  </w:style>
  <w:style w:type="character" w:customStyle="1" w:styleId="WW8Num9z3">
    <w:name w:val="WW8Num9z3"/>
    <w:qFormat/>
    <w:rsid w:val="006642D5"/>
  </w:style>
  <w:style w:type="character" w:customStyle="1" w:styleId="WW8Num9z4">
    <w:name w:val="WW8Num9z4"/>
    <w:qFormat/>
    <w:rsid w:val="006642D5"/>
  </w:style>
  <w:style w:type="character" w:customStyle="1" w:styleId="WW8Num9z5">
    <w:name w:val="WW8Num9z5"/>
    <w:qFormat/>
    <w:rsid w:val="006642D5"/>
  </w:style>
  <w:style w:type="character" w:customStyle="1" w:styleId="WW8Num9z6">
    <w:name w:val="WW8Num9z6"/>
    <w:qFormat/>
    <w:rsid w:val="006642D5"/>
  </w:style>
  <w:style w:type="character" w:customStyle="1" w:styleId="WW8Num9z7">
    <w:name w:val="WW8Num9z7"/>
    <w:qFormat/>
    <w:rsid w:val="006642D5"/>
  </w:style>
  <w:style w:type="character" w:customStyle="1" w:styleId="WW8Num9z8">
    <w:name w:val="WW8Num9z8"/>
    <w:qFormat/>
    <w:rsid w:val="006642D5"/>
  </w:style>
  <w:style w:type="character" w:customStyle="1" w:styleId="WW8Num14z1">
    <w:name w:val="WW8Num14z1"/>
    <w:qFormat/>
    <w:rsid w:val="006642D5"/>
  </w:style>
  <w:style w:type="character" w:customStyle="1" w:styleId="WW8Num15z1">
    <w:name w:val="WW8Num15z1"/>
    <w:qFormat/>
    <w:rsid w:val="006642D5"/>
  </w:style>
  <w:style w:type="character" w:customStyle="1" w:styleId="WW8Num15z7">
    <w:name w:val="WW8Num15z7"/>
    <w:qFormat/>
    <w:rsid w:val="006642D5"/>
  </w:style>
  <w:style w:type="character" w:customStyle="1" w:styleId="WW8Num14z4">
    <w:name w:val="WW8Num14z4"/>
    <w:qFormat/>
    <w:rsid w:val="006642D5"/>
  </w:style>
  <w:style w:type="character" w:customStyle="1" w:styleId="WW8Num16z5">
    <w:name w:val="WW8Num16z5"/>
    <w:qFormat/>
    <w:rsid w:val="006642D5"/>
  </w:style>
  <w:style w:type="character" w:customStyle="1" w:styleId="WW8Num15z3">
    <w:name w:val="WW8Num15z3"/>
    <w:qFormat/>
    <w:rsid w:val="006642D5"/>
  </w:style>
  <w:style w:type="character" w:customStyle="1" w:styleId="WW8Num14z8">
    <w:name w:val="WW8Num14z8"/>
    <w:qFormat/>
    <w:rsid w:val="006642D5"/>
  </w:style>
  <w:style w:type="character" w:customStyle="1" w:styleId="WW8Num14z0">
    <w:name w:val="WW8Num14z0"/>
    <w:qFormat/>
    <w:rsid w:val="006642D5"/>
  </w:style>
  <w:style w:type="character" w:customStyle="1" w:styleId="WW8Num14z5">
    <w:name w:val="WW8Num14z5"/>
    <w:qFormat/>
    <w:rsid w:val="006642D5"/>
  </w:style>
  <w:style w:type="character" w:customStyle="1" w:styleId="WW8Num15z4">
    <w:name w:val="WW8Num15z4"/>
    <w:qFormat/>
    <w:rsid w:val="006642D5"/>
  </w:style>
  <w:style w:type="character" w:customStyle="1" w:styleId="WW8Num14z6">
    <w:name w:val="WW8Num14z6"/>
    <w:qFormat/>
    <w:rsid w:val="006642D5"/>
  </w:style>
  <w:style w:type="character" w:customStyle="1" w:styleId="22">
    <w:name w:val="Основной шрифт абзаца2"/>
    <w:qFormat/>
    <w:rsid w:val="006642D5"/>
  </w:style>
  <w:style w:type="character" w:styleId="a6">
    <w:name w:val="Hyperlink"/>
    <w:rsid w:val="006642D5"/>
    <w:rPr>
      <w:color w:val="0000FF"/>
      <w:lang w:bidi="ru-RU"/>
    </w:rPr>
  </w:style>
  <w:style w:type="character" w:customStyle="1" w:styleId="WW8Num16z6">
    <w:name w:val="WW8Num16z6"/>
    <w:qFormat/>
    <w:rsid w:val="006642D5"/>
  </w:style>
  <w:style w:type="character" w:customStyle="1" w:styleId="WW8Num15z5">
    <w:name w:val="WW8Num15z5"/>
    <w:qFormat/>
    <w:rsid w:val="006642D5"/>
  </w:style>
  <w:style w:type="character" w:customStyle="1" w:styleId="WW8Num16z4">
    <w:name w:val="WW8Num16z4"/>
    <w:qFormat/>
    <w:rsid w:val="006642D5"/>
  </w:style>
  <w:style w:type="character" w:customStyle="1" w:styleId="WW8Num14z2">
    <w:name w:val="WW8Num14z2"/>
    <w:qFormat/>
    <w:rsid w:val="006642D5"/>
  </w:style>
  <w:style w:type="character" w:customStyle="1" w:styleId="WW8Num13z6">
    <w:name w:val="WW8Num13z6"/>
    <w:qFormat/>
    <w:rsid w:val="006642D5"/>
  </w:style>
  <w:style w:type="character" w:customStyle="1" w:styleId="WW8Num15z2">
    <w:name w:val="WW8Num15z2"/>
    <w:qFormat/>
    <w:rsid w:val="006642D5"/>
  </w:style>
  <w:style w:type="character" w:customStyle="1" w:styleId="WW8Num14z7">
    <w:name w:val="WW8Num14z7"/>
    <w:qFormat/>
    <w:rsid w:val="006642D5"/>
  </w:style>
  <w:style w:type="character" w:customStyle="1" w:styleId="WW8Num16z8">
    <w:name w:val="WW8Num16z8"/>
    <w:qFormat/>
    <w:rsid w:val="006642D5"/>
  </w:style>
  <w:style w:type="character" w:customStyle="1" w:styleId="WW8Num13z8">
    <w:name w:val="WW8Num13z8"/>
    <w:qFormat/>
    <w:rsid w:val="006642D5"/>
  </w:style>
  <w:style w:type="character" w:customStyle="1" w:styleId="WW8Num15z6">
    <w:name w:val="WW8Num15z6"/>
    <w:qFormat/>
    <w:rsid w:val="006642D5"/>
  </w:style>
  <w:style w:type="character" w:customStyle="1" w:styleId="WW8Num15z0">
    <w:name w:val="WW8Num15z0"/>
    <w:qFormat/>
    <w:rsid w:val="006642D5"/>
  </w:style>
  <w:style w:type="character" w:customStyle="1" w:styleId="WW8Num16z7">
    <w:name w:val="WW8Num16z7"/>
    <w:qFormat/>
    <w:rsid w:val="006642D5"/>
  </w:style>
  <w:style w:type="character" w:customStyle="1" w:styleId="4">
    <w:name w:val="Основной шрифт абзаца4"/>
    <w:qFormat/>
    <w:rsid w:val="006642D5"/>
  </w:style>
  <w:style w:type="character" w:customStyle="1" w:styleId="WW8Num14z3">
    <w:name w:val="WW8Num14z3"/>
    <w:qFormat/>
    <w:rsid w:val="006642D5"/>
  </w:style>
  <w:style w:type="character" w:customStyle="1" w:styleId="WW8Num16z1">
    <w:name w:val="WW8Num16z1"/>
    <w:qFormat/>
    <w:rsid w:val="006642D5"/>
    <w:rPr>
      <w:b/>
      <w:bCs/>
    </w:rPr>
  </w:style>
  <w:style w:type="character" w:customStyle="1" w:styleId="WW8Num16z3">
    <w:name w:val="WW8Num16z3"/>
    <w:qFormat/>
    <w:rsid w:val="006642D5"/>
  </w:style>
  <w:style w:type="character" w:customStyle="1" w:styleId="WW8Num16z2">
    <w:name w:val="WW8Num16z2"/>
    <w:qFormat/>
    <w:rsid w:val="006642D5"/>
  </w:style>
  <w:style w:type="character" w:customStyle="1" w:styleId="WW8Num13z7">
    <w:name w:val="WW8Num13z7"/>
    <w:qFormat/>
    <w:rsid w:val="006642D5"/>
  </w:style>
  <w:style w:type="character" w:customStyle="1" w:styleId="WW8Num10z2">
    <w:name w:val="WW8Num10z2"/>
    <w:qFormat/>
    <w:rsid w:val="006642D5"/>
    <w:rPr>
      <w:rFonts w:ascii="Wingdings" w:hAnsi="Wingdings" w:cs="Wingdings"/>
    </w:rPr>
  </w:style>
  <w:style w:type="character" w:customStyle="1" w:styleId="WW8Num11z0">
    <w:name w:val="WW8Num11z0"/>
    <w:qFormat/>
    <w:rsid w:val="006642D5"/>
    <w:rPr>
      <w:color w:val="000000"/>
    </w:rPr>
  </w:style>
  <w:style w:type="character" w:customStyle="1" w:styleId="WW8Num11z1">
    <w:name w:val="WW8Num11z1"/>
    <w:qFormat/>
    <w:rsid w:val="006642D5"/>
    <w:rPr>
      <w:rFonts w:ascii="Courier New" w:hAnsi="Courier New" w:cs="Courier New"/>
    </w:rPr>
  </w:style>
  <w:style w:type="character" w:customStyle="1" w:styleId="WW8Num11z2">
    <w:name w:val="WW8Num11z2"/>
    <w:qFormat/>
    <w:rsid w:val="006642D5"/>
    <w:rPr>
      <w:rFonts w:ascii="Wingdings" w:hAnsi="Wingdings" w:cs="Wingdings"/>
    </w:rPr>
  </w:style>
  <w:style w:type="character" w:customStyle="1" w:styleId="WW8Num12z0">
    <w:name w:val="WW8Num12z0"/>
    <w:qFormat/>
    <w:rsid w:val="006642D5"/>
    <w:rPr>
      <w:color w:val="000000"/>
    </w:rPr>
  </w:style>
  <w:style w:type="character" w:customStyle="1" w:styleId="WW8Num13z2">
    <w:name w:val="WW8Num13z2"/>
    <w:qFormat/>
    <w:rsid w:val="006642D5"/>
  </w:style>
  <w:style w:type="character" w:customStyle="1" w:styleId="WW8Num13z0">
    <w:name w:val="WW8Num13z0"/>
    <w:qFormat/>
    <w:rsid w:val="006642D5"/>
  </w:style>
  <w:style w:type="character" w:customStyle="1" w:styleId="WW8Num12z1">
    <w:name w:val="WW8Num12z1"/>
    <w:qFormat/>
    <w:rsid w:val="006642D5"/>
    <w:rPr>
      <w:rFonts w:ascii="OpenSymbol" w:hAnsi="OpenSymbol" w:cs="Courier New"/>
    </w:rPr>
  </w:style>
  <w:style w:type="character" w:customStyle="1" w:styleId="WW8Num13z1">
    <w:name w:val="WW8Num13z1"/>
    <w:qFormat/>
    <w:rsid w:val="006642D5"/>
  </w:style>
  <w:style w:type="character" w:customStyle="1" w:styleId="WW8Num13z3">
    <w:name w:val="WW8Num13z3"/>
    <w:qFormat/>
    <w:rsid w:val="006642D5"/>
  </w:style>
  <w:style w:type="character" w:customStyle="1" w:styleId="WW8Num13z4">
    <w:name w:val="WW8Num13z4"/>
    <w:qFormat/>
    <w:rsid w:val="006642D5"/>
  </w:style>
  <w:style w:type="character" w:customStyle="1" w:styleId="WW8Num13z5">
    <w:name w:val="WW8Num13z5"/>
    <w:qFormat/>
    <w:rsid w:val="006642D5"/>
  </w:style>
  <w:style w:type="character" w:customStyle="1" w:styleId="51">
    <w:name w:val="Основной шрифт абзаца5"/>
    <w:qFormat/>
    <w:rsid w:val="006642D5"/>
  </w:style>
  <w:style w:type="character" w:customStyle="1" w:styleId="WW8Num10z0">
    <w:name w:val="WW8Num10z0"/>
    <w:qFormat/>
    <w:rsid w:val="006642D5"/>
    <w:rPr>
      <w:color w:val="000000"/>
    </w:rPr>
  </w:style>
  <w:style w:type="character" w:customStyle="1" w:styleId="WW8Num10z1">
    <w:name w:val="WW8Num10z1"/>
    <w:qFormat/>
    <w:rsid w:val="006642D5"/>
    <w:rPr>
      <w:rFonts w:ascii="Courier New" w:hAnsi="Courier New" w:cs="Courier New"/>
    </w:rPr>
  </w:style>
  <w:style w:type="character" w:customStyle="1" w:styleId="WW8Num15z8">
    <w:name w:val="WW8Num15z8"/>
    <w:qFormat/>
    <w:rsid w:val="006642D5"/>
  </w:style>
  <w:style w:type="character" w:customStyle="1" w:styleId="WW8Num16z0">
    <w:name w:val="WW8Num16z0"/>
    <w:qFormat/>
    <w:rsid w:val="006642D5"/>
  </w:style>
  <w:style w:type="character" w:customStyle="1" w:styleId="13">
    <w:name w:val="Основной шрифт абзаца1"/>
    <w:qFormat/>
    <w:rsid w:val="006642D5"/>
  </w:style>
  <w:style w:type="character" w:customStyle="1" w:styleId="FontStyle12">
    <w:name w:val="Font Style12"/>
    <w:qFormat/>
    <w:rsid w:val="006642D5"/>
    <w:rPr>
      <w:rFonts w:ascii="Corbel" w:hAnsi="Corbel" w:cs="Corbel"/>
      <w:spacing w:val="60"/>
      <w:sz w:val="16"/>
      <w:szCs w:val="16"/>
    </w:rPr>
  </w:style>
  <w:style w:type="character" w:customStyle="1" w:styleId="FontStyle13">
    <w:name w:val="Font Style13"/>
    <w:qFormat/>
    <w:rsid w:val="006642D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1">
    <w:name w:val="Font Style11"/>
    <w:qFormat/>
    <w:rsid w:val="006642D5"/>
    <w:rPr>
      <w:rFonts w:ascii="Times New Roman" w:hAnsi="Times New Roman" w:cs="Times New Roman"/>
      <w:spacing w:val="20"/>
      <w:sz w:val="28"/>
      <w:szCs w:val="28"/>
    </w:rPr>
  </w:style>
  <w:style w:type="character" w:customStyle="1" w:styleId="31">
    <w:name w:val="Основной шрифт абзаца3"/>
    <w:qFormat/>
    <w:rsid w:val="006642D5"/>
  </w:style>
  <w:style w:type="character" w:customStyle="1" w:styleId="WW8Num12z2">
    <w:name w:val="WW8Num12z2"/>
    <w:qFormat/>
    <w:rsid w:val="006642D5"/>
  </w:style>
  <w:style w:type="character" w:customStyle="1" w:styleId="a7">
    <w:name w:val="Нижний колонтитул Знак"/>
    <w:uiPriority w:val="99"/>
    <w:qFormat/>
    <w:rsid w:val="006642D5"/>
    <w:rPr>
      <w:sz w:val="24"/>
      <w:szCs w:val="24"/>
      <w:lang w:eastAsia="zh-CN"/>
    </w:rPr>
  </w:style>
  <w:style w:type="character" w:customStyle="1" w:styleId="WW8Num12z3">
    <w:name w:val="WW8Num12z3"/>
    <w:qFormat/>
    <w:rsid w:val="006642D5"/>
  </w:style>
  <w:style w:type="character" w:customStyle="1" w:styleId="WW8Num12z4">
    <w:name w:val="WW8Num12z4"/>
    <w:qFormat/>
    <w:rsid w:val="006642D5"/>
  </w:style>
  <w:style w:type="character" w:customStyle="1" w:styleId="a8">
    <w:name w:val="Текст выноски Знак"/>
    <w:uiPriority w:val="99"/>
    <w:qFormat/>
    <w:rsid w:val="006642D5"/>
    <w:rPr>
      <w:color w:val="000000"/>
    </w:rPr>
  </w:style>
  <w:style w:type="character" w:customStyle="1" w:styleId="WW8Num12z5">
    <w:name w:val="WW8Num12z5"/>
    <w:qFormat/>
    <w:rsid w:val="006642D5"/>
  </w:style>
  <w:style w:type="character" w:customStyle="1" w:styleId="a9">
    <w:name w:val="Основной текст Знак"/>
    <w:qFormat/>
    <w:rsid w:val="006642D5"/>
    <w:rPr>
      <w:b/>
      <w:bCs/>
      <w:spacing w:val="120"/>
      <w:sz w:val="32"/>
      <w:szCs w:val="24"/>
      <w:lang w:eastAsia="zh-CN"/>
    </w:rPr>
  </w:style>
  <w:style w:type="character" w:customStyle="1" w:styleId="WW8Num12z6">
    <w:name w:val="WW8Num12z6"/>
    <w:qFormat/>
    <w:rsid w:val="006642D5"/>
  </w:style>
  <w:style w:type="character" w:customStyle="1" w:styleId="aa">
    <w:name w:val="Верхний колонтитул Знак"/>
    <w:uiPriority w:val="99"/>
    <w:qFormat/>
    <w:rsid w:val="006642D5"/>
    <w:rPr>
      <w:color w:val="000000"/>
    </w:rPr>
  </w:style>
  <w:style w:type="character" w:customStyle="1" w:styleId="WW8Num12z7">
    <w:name w:val="WW8Num12z7"/>
    <w:qFormat/>
    <w:rsid w:val="006642D5"/>
  </w:style>
  <w:style w:type="character" w:customStyle="1" w:styleId="ConsPlusNormal">
    <w:name w:val="ConsPlusNormal Знак"/>
    <w:qFormat/>
    <w:rsid w:val="006642D5"/>
    <w:rPr>
      <w:rFonts w:ascii="Arial" w:hAnsi="Arial" w:cs="Arial"/>
      <w:lang w:val="ru-RU" w:eastAsia="zh-CN" w:bidi="ar-SA"/>
    </w:rPr>
  </w:style>
  <w:style w:type="character" w:customStyle="1" w:styleId="WW8Num12z8">
    <w:name w:val="WW8Num12z8"/>
    <w:qFormat/>
    <w:rsid w:val="006642D5"/>
  </w:style>
  <w:style w:type="character" w:customStyle="1" w:styleId="ab">
    <w:name w:val="Символ нумерации"/>
    <w:qFormat/>
    <w:rsid w:val="006642D5"/>
  </w:style>
  <w:style w:type="character" w:customStyle="1" w:styleId="WW8Num17z0">
    <w:name w:val="WW8Num17z0"/>
    <w:qFormat/>
    <w:rsid w:val="006642D5"/>
  </w:style>
  <w:style w:type="character" w:customStyle="1" w:styleId="WW8Num6z3">
    <w:name w:val="WW8Num6z3"/>
    <w:qFormat/>
    <w:rsid w:val="006642D5"/>
  </w:style>
  <w:style w:type="character" w:customStyle="1" w:styleId="WW8Num17z1">
    <w:name w:val="WW8Num17z1"/>
    <w:qFormat/>
    <w:rsid w:val="006642D5"/>
  </w:style>
  <w:style w:type="character" w:customStyle="1" w:styleId="WW8Num6z4">
    <w:name w:val="WW8Num6z4"/>
    <w:qFormat/>
    <w:rsid w:val="006642D5"/>
  </w:style>
  <w:style w:type="character" w:customStyle="1" w:styleId="WW8Num17z2">
    <w:name w:val="WW8Num17z2"/>
    <w:qFormat/>
    <w:rsid w:val="006642D5"/>
  </w:style>
  <w:style w:type="character" w:customStyle="1" w:styleId="WW8Num6z5">
    <w:name w:val="WW8Num6z5"/>
    <w:qFormat/>
    <w:rsid w:val="006642D5"/>
  </w:style>
  <w:style w:type="character" w:customStyle="1" w:styleId="WW8Num17z3">
    <w:name w:val="WW8Num17z3"/>
    <w:qFormat/>
    <w:rsid w:val="006642D5"/>
  </w:style>
  <w:style w:type="character" w:customStyle="1" w:styleId="WW8Num6z6">
    <w:name w:val="WW8Num6z6"/>
    <w:qFormat/>
    <w:rsid w:val="006642D5"/>
  </w:style>
  <w:style w:type="character" w:customStyle="1" w:styleId="WW8Num17z4">
    <w:name w:val="WW8Num17z4"/>
    <w:qFormat/>
    <w:rsid w:val="006642D5"/>
  </w:style>
  <w:style w:type="character" w:customStyle="1" w:styleId="WW8Num6z7">
    <w:name w:val="WW8Num6z7"/>
    <w:qFormat/>
    <w:rsid w:val="006642D5"/>
  </w:style>
  <w:style w:type="character" w:customStyle="1" w:styleId="WW8Num17z5">
    <w:name w:val="WW8Num17z5"/>
    <w:qFormat/>
    <w:rsid w:val="006642D5"/>
  </w:style>
  <w:style w:type="character" w:customStyle="1" w:styleId="WW8Num6z8">
    <w:name w:val="WW8Num6z8"/>
    <w:qFormat/>
    <w:rsid w:val="006642D5"/>
  </w:style>
  <w:style w:type="character" w:customStyle="1" w:styleId="WW8Num17z6">
    <w:name w:val="WW8Num17z6"/>
    <w:qFormat/>
    <w:rsid w:val="006642D5"/>
  </w:style>
  <w:style w:type="character" w:customStyle="1" w:styleId="WW8Num17z7">
    <w:name w:val="WW8Num17z7"/>
    <w:qFormat/>
    <w:rsid w:val="006642D5"/>
  </w:style>
  <w:style w:type="character" w:customStyle="1" w:styleId="WW8Num17z8">
    <w:name w:val="WW8Num17z8"/>
    <w:qFormat/>
    <w:rsid w:val="006642D5"/>
  </w:style>
  <w:style w:type="character" w:customStyle="1" w:styleId="WW8Num18z0">
    <w:name w:val="WW8Num18z0"/>
    <w:qFormat/>
    <w:rsid w:val="006642D5"/>
  </w:style>
  <w:style w:type="character" w:customStyle="1" w:styleId="WW8Num18z1">
    <w:name w:val="WW8Num18z1"/>
    <w:qFormat/>
    <w:rsid w:val="006642D5"/>
  </w:style>
  <w:style w:type="character" w:customStyle="1" w:styleId="WW8Num18z2">
    <w:name w:val="WW8Num18z2"/>
    <w:qFormat/>
    <w:rsid w:val="006642D5"/>
  </w:style>
  <w:style w:type="character" w:customStyle="1" w:styleId="WW8Num18z3">
    <w:name w:val="WW8Num18z3"/>
    <w:qFormat/>
    <w:rsid w:val="006642D5"/>
  </w:style>
  <w:style w:type="character" w:customStyle="1" w:styleId="WW8Num18z4">
    <w:name w:val="WW8Num18z4"/>
    <w:qFormat/>
    <w:rsid w:val="006642D5"/>
  </w:style>
  <w:style w:type="character" w:customStyle="1" w:styleId="WW8Num18z5">
    <w:name w:val="WW8Num18z5"/>
    <w:qFormat/>
    <w:rsid w:val="006642D5"/>
  </w:style>
  <w:style w:type="character" w:customStyle="1" w:styleId="WW8Num18z6">
    <w:name w:val="WW8Num18z6"/>
    <w:qFormat/>
    <w:rsid w:val="006642D5"/>
  </w:style>
  <w:style w:type="character" w:customStyle="1" w:styleId="WW8Num18z7">
    <w:name w:val="WW8Num18z7"/>
    <w:qFormat/>
    <w:rsid w:val="006642D5"/>
  </w:style>
  <w:style w:type="character" w:customStyle="1" w:styleId="WW8Num18z8">
    <w:name w:val="WW8Num18z8"/>
    <w:qFormat/>
    <w:rsid w:val="006642D5"/>
  </w:style>
  <w:style w:type="character" w:customStyle="1" w:styleId="WW8Num19z0">
    <w:name w:val="WW8Num19z0"/>
    <w:qFormat/>
    <w:rsid w:val="006642D5"/>
    <w:rPr>
      <w:rFonts w:ascii="Symbol" w:hAnsi="Symbol" w:cs="Symbol"/>
    </w:rPr>
  </w:style>
  <w:style w:type="character" w:customStyle="1" w:styleId="WW8Num19z1">
    <w:name w:val="WW8Num19z1"/>
    <w:qFormat/>
    <w:rsid w:val="006642D5"/>
    <w:rPr>
      <w:rFonts w:ascii="Courier New" w:hAnsi="Courier New" w:cs="Courier New"/>
    </w:rPr>
  </w:style>
  <w:style w:type="character" w:customStyle="1" w:styleId="WW8Num19z2">
    <w:name w:val="WW8Num19z2"/>
    <w:qFormat/>
    <w:rsid w:val="006642D5"/>
    <w:rPr>
      <w:rFonts w:ascii="Wingdings" w:hAnsi="Wingdings" w:cs="Wingdings"/>
    </w:rPr>
  </w:style>
  <w:style w:type="character" w:customStyle="1" w:styleId="WW8Num20z0">
    <w:name w:val="WW8Num20z0"/>
    <w:qFormat/>
    <w:rsid w:val="006642D5"/>
  </w:style>
  <w:style w:type="character" w:customStyle="1" w:styleId="WW8Num20z1">
    <w:name w:val="WW8Num20z1"/>
    <w:qFormat/>
    <w:rsid w:val="006642D5"/>
  </w:style>
  <w:style w:type="character" w:customStyle="1" w:styleId="WW8Num20z2">
    <w:name w:val="WW8Num20z2"/>
    <w:qFormat/>
    <w:rsid w:val="006642D5"/>
  </w:style>
  <w:style w:type="character" w:customStyle="1" w:styleId="WW8Num20z3">
    <w:name w:val="WW8Num20z3"/>
    <w:qFormat/>
    <w:rsid w:val="006642D5"/>
  </w:style>
  <w:style w:type="character" w:customStyle="1" w:styleId="WW8Num20z4">
    <w:name w:val="WW8Num20z4"/>
    <w:qFormat/>
    <w:rsid w:val="006642D5"/>
  </w:style>
  <w:style w:type="character" w:customStyle="1" w:styleId="WW8Num20z5">
    <w:name w:val="WW8Num20z5"/>
    <w:qFormat/>
    <w:rsid w:val="006642D5"/>
  </w:style>
  <w:style w:type="character" w:customStyle="1" w:styleId="WW8Num20z6">
    <w:name w:val="WW8Num20z6"/>
    <w:qFormat/>
    <w:rsid w:val="006642D5"/>
  </w:style>
  <w:style w:type="character" w:customStyle="1" w:styleId="WW8Num20z7">
    <w:name w:val="WW8Num20z7"/>
    <w:qFormat/>
    <w:rsid w:val="006642D5"/>
  </w:style>
  <w:style w:type="character" w:customStyle="1" w:styleId="WW8Num20z8">
    <w:name w:val="WW8Num20z8"/>
    <w:qFormat/>
    <w:rsid w:val="006642D5"/>
  </w:style>
  <w:style w:type="character" w:customStyle="1" w:styleId="WW8Num21z0">
    <w:name w:val="WW8Num21z0"/>
    <w:qFormat/>
    <w:rsid w:val="006642D5"/>
    <w:rPr>
      <w:rFonts w:ascii="Times New Roman" w:hAnsi="Times New Roman" w:cs="Times New Roman"/>
    </w:rPr>
  </w:style>
  <w:style w:type="character" w:customStyle="1" w:styleId="WW8Num22z0">
    <w:name w:val="WW8Num22z0"/>
    <w:qFormat/>
    <w:rsid w:val="006642D5"/>
  </w:style>
  <w:style w:type="character" w:customStyle="1" w:styleId="WW8Num23z0">
    <w:name w:val="WW8Num23z0"/>
    <w:qFormat/>
    <w:rsid w:val="006642D5"/>
    <w:rPr>
      <w:rFonts w:ascii="Times New Roman" w:hAnsi="Times New Roman" w:cs="Times New Roman"/>
    </w:rPr>
  </w:style>
  <w:style w:type="character" w:customStyle="1" w:styleId="WW8Num24z0">
    <w:name w:val="WW8Num24z0"/>
    <w:qFormat/>
    <w:rsid w:val="006642D5"/>
    <w:rPr>
      <w:rFonts w:ascii="Times New Roman" w:hAnsi="Times New Roman" w:cs="Times New Roman"/>
    </w:rPr>
  </w:style>
  <w:style w:type="character" w:customStyle="1" w:styleId="WW8Num25z0">
    <w:name w:val="WW8Num25z0"/>
    <w:qFormat/>
    <w:rsid w:val="006642D5"/>
    <w:rPr>
      <w:rFonts w:ascii="Times New Roman" w:hAnsi="Times New Roman" w:cs="Times New Roman"/>
    </w:rPr>
  </w:style>
  <w:style w:type="character" w:customStyle="1" w:styleId="WW8Num26z0">
    <w:name w:val="WW8Num26z0"/>
    <w:qFormat/>
    <w:rsid w:val="006642D5"/>
    <w:rPr>
      <w:rFonts w:ascii="Times New Roman" w:hAnsi="Times New Roman" w:cs="Times New Roman"/>
    </w:rPr>
  </w:style>
  <w:style w:type="character" w:customStyle="1" w:styleId="WW8Num27z0">
    <w:name w:val="WW8Num27z0"/>
    <w:qFormat/>
    <w:rsid w:val="006642D5"/>
    <w:rPr>
      <w:rFonts w:ascii="Times New Roman" w:hAnsi="Times New Roman" w:cs="Times New Roman"/>
    </w:rPr>
  </w:style>
  <w:style w:type="character" w:customStyle="1" w:styleId="WW8Num28z0">
    <w:name w:val="WW8Num28z0"/>
    <w:qFormat/>
    <w:rsid w:val="006642D5"/>
    <w:rPr>
      <w:rFonts w:ascii="Times New Roman" w:hAnsi="Times New Roman" w:cs="Times New Roman"/>
    </w:rPr>
  </w:style>
  <w:style w:type="character" w:customStyle="1" w:styleId="WW8Num29z0">
    <w:name w:val="WW8Num29z0"/>
    <w:qFormat/>
    <w:rsid w:val="006642D5"/>
    <w:rPr>
      <w:rFonts w:ascii="Times New Roman" w:hAnsi="Times New Roman" w:cs="Times New Roman"/>
    </w:rPr>
  </w:style>
  <w:style w:type="character" w:customStyle="1" w:styleId="WW8Num30z0">
    <w:name w:val="WW8Num30z0"/>
    <w:qFormat/>
    <w:rsid w:val="006642D5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6642D5"/>
    <w:rPr>
      <w:rFonts w:ascii="Times New Roman" w:hAnsi="Times New Roman" w:cs="Times New Roman"/>
    </w:rPr>
  </w:style>
  <w:style w:type="character" w:customStyle="1" w:styleId="WW8NumSt20z0">
    <w:name w:val="WW8NumSt20z0"/>
    <w:qFormat/>
    <w:rsid w:val="006642D5"/>
    <w:rPr>
      <w:rFonts w:ascii="Times New Roman" w:hAnsi="Times New Roman" w:cs="Times New Roman"/>
    </w:rPr>
  </w:style>
  <w:style w:type="character" w:customStyle="1" w:styleId="WW8NumSt26z0">
    <w:name w:val="WW8NumSt26z0"/>
    <w:qFormat/>
    <w:rsid w:val="006642D5"/>
    <w:rPr>
      <w:rFonts w:ascii="Times New Roman" w:hAnsi="Times New Roman" w:cs="Times New Roman"/>
    </w:rPr>
  </w:style>
  <w:style w:type="character" w:customStyle="1" w:styleId="ac">
    <w:name w:val="Название Знак"/>
    <w:qFormat/>
    <w:rsid w:val="006642D5"/>
    <w:rPr>
      <w:b/>
      <w:sz w:val="28"/>
    </w:rPr>
  </w:style>
  <w:style w:type="character" w:customStyle="1" w:styleId="23">
    <w:name w:val="Основной текст с отступом 2 Знак"/>
    <w:qFormat/>
    <w:rsid w:val="006642D5"/>
    <w:rPr>
      <w:sz w:val="24"/>
      <w:szCs w:val="24"/>
    </w:rPr>
  </w:style>
  <w:style w:type="paragraph" w:customStyle="1" w:styleId="a0">
    <w:name w:val="Заголовок"/>
    <w:basedOn w:val="a"/>
    <w:next w:val="a1"/>
    <w:qFormat/>
    <w:rsid w:val="006642D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1">
    <w:name w:val="Body Text"/>
    <w:basedOn w:val="a"/>
    <w:link w:val="14"/>
    <w:rsid w:val="006642D5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0"/>
      <w:lang w:eastAsia="zh-CN"/>
    </w:rPr>
  </w:style>
  <w:style w:type="character" w:customStyle="1" w:styleId="14">
    <w:name w:val="Основной текст Знак1"/>
    <w:basedOn w:val="a2"/>
    <w:link w:val="a1"/>
    <w:rsid w:val="006642D5"/>
    <w:rPr>
      <w:rFonts w:ascii="Times New Roman" w:eastAsia="Times New Roman" w:hAnsi="Times New Roman" w:cs="Times New Roman"/>
      <w:b/>
      <w:bCs/>
      <w:spacing w:val="120"/>
      <w:sz w:val="32"/>
      <w:szCs w:val="20"/>
      <w:lang w:eastAsia="zh-CN"/>
    </w:rPr>
  </w:style>
  <w:style w:type="paragraph" w:styleId="ad">
    <w:name w:val="List"/>
    <w:basedOn w:val="a1"/>
    <w:rsid w:val="006642D5"/>
    <w:rPr>
      <w:rFonts w:cs="Mangal"/>
    </w:rPr>
  </w:style>
  <w:style w:type="paragraph" w:styleId="ae">
    <w:name w:val="caption"/>
    <w:basedOn w:val="a"/>
    <w:qFormat/>
    <w:rsid w:val="006642D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80">
    <w:name w:val="Указатель8"/>
    <w:basedOn w:val="a"/>
    <w:qFormat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70">
    <w:name w:val="Название объекта7"/>
    <w:basedOn w:val="a"/>
    <w:qFormat/>
    <w:rsid w:val="006642D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71">
    <w:name w:val="Указатель7"/>
    <w:basedOn w:val="a"/>
    <w:qFormat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60">
    <w:name w:val="Название объекта6"/>
    <w:basedOn w:val="a"/>
    <w:qFormat/>
    <w:rsid w:val="006642D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qFormat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52">
    <w:name w:val="Название объекта5"/>
    <w:basedOn w:val="a"/>
    <w:qFormat/>
    <w:rsid w:val="006642D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qFormat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40">
    <w:name w:val="Название объекта4"/>
    <w:basedOn w:val="a"/>
    <w:qFormat/>
    <w:rsid w:val="006642D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qFormat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af">
    <w:name w:val="Body Text Indent"/>
    <w:basedOn w:val="a"/>
    <w:link w:val="15"/>
    <w:rsid w:val="006642D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0">
    <w:name w:val="Основной текст с отступом Знак"/>
    <w:basedOn w:val="a2"/>
    <w:semiHidden/>
    <w:rsid w:val="006642D5"/>
    <w:rPr>
      <w:rFonts w:ascii="Calibri" w:eastAsia="Calibri" w:hAnsi="Calibri" w:cs="Times New Roman"/>
    </w:rPr>
  </w:style>
  <w:style w:type="paragraph" w:customStyle="1" w:styleId="ConsPlusTitle">
    <w:name w:val="ConsPlusTitle"/>
    <w:qFormat/>
    <w:rsid w:val="006642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qFormat/>
    <w:rsid w:val="006642D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6642D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1">
    <w:name w:val="Subtitle"/>
    <w:basedOn w:val="a0"/>
    <w:next w:val="a1"/>
    <w:link w:val="af2"/>
    <w:qFormat/>
    <w:rsid w:val="006642D5"/>
    <w:pPr>
      <w:spacing w:before="60" w:after="120"/>
    </w:pPr>
    <w:rPr>
      <w:sz w:val="36"/>
      <w:szCs w:val="36"/>
    </w:rPr>
  </w:style>
  <w:style w:type="character" w:customStyle="1" w:styleId="af2">
    <w:name w:val="Подзаголовок Знак"/>
    <w:basedOn w:val="a2"/>
    <w:link w:val="af1"/>
    <w:rsid w:val="006642D5"/>
    <w:rPr>
      <w:rFonts w:ascii="Times New Roman" w:eastAsia="Times New Roman" w:hAnsi="Times New Roman" w:cs="Times New Roman"/>
      <w:b/>
      <w:sz w:val="36"/>
      <w:szCs w:val="36"/>
      <w:lang w:eastAsia="zh-CN"/>
    </w:rPr>
  </w:style>
  <w:style w:type="paragraph" w:customStyle="1" w:styleId="WW-ConsPlusCell">
    <w:name w:val="WW-ConsPlusCell"/>
    <w:next w:val="a"/>
    <w:qFormat/>
    <w:rsid w:val="006642D5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en-US" w:eastAsia="zh-CN" w:bidi="en-US"/>
    </w:rPr>
  </w:style>
  <w:style w:type="paragraph" w:styleId="af3">
    <w:name w:val="header"/>
    <w:basedOn w:val="a"/>
    <w:link w:val="17"/>
    <w:uiPriority w:val="99"/>
    <w:rsid w:val="006642D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character" w:customStyle="1" w:styleId="17">
    <w:name w:val="Верхний колонтитул Знак1"/>
    <w:basedOn w:val="a2"/>
    <w:link w:val="af3"/>
    <w:rsid w:val="006642D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4">
    <w:name w:val="No Spacing"/>
    <w:qFormat/>
    <w:rsid w:val="006642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qFormat/>
    <w:rsid w:val="006642D5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6">
    <w:name w:val="Заголовок таблицы"/>
    <w:basedOn w:val="af5"/>
    <w:qFormat/>
    <w:rsid w:val="006642D5"/>
    <w:pPr>
      <w:jc w:val="center"/>
    </w:pPr>
    <w:rPr>
      <w:b/>
      <w:bCs/>
    </w:rPr>
  </w:style>
  <w:style w:type="paragraph" w:customStyle="1" w:styleId="ConsPlusCell">
    <w:name w:val="ConsPlusCell"/>
    <w:qFormat/>
    <w:rsid w:val="006642D5"/>
    <w:pPr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32">
    <w:name w:val="Название объекта3"/>
    <w:basedOn w:val="a0"/>
    <w:next w:val="a1"/>
    <w:qFormat/>
    <w:rsid w:val="006642D5"/>
    <w:rPr>
      <w:bCs/>
      <w:sz w:val="56"/>
      <w:szCs w:val="56"/>
    </w:rPr>
  </w:style>
  <w:style w:type="paragraph" w:customStyle="1" w:styleId="18">
    <w:name w:val="Указатель1"/>
    <w:basedOn w:val="a"/>
    <w:qFormat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af7">
    <w:name w:val="Содержимое врезки"/>
    <w:basedOn w:val="a"/>
    <w:qFormat/>
    <w:rsid w:val="006642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Quotations">
    <w:name w:val="Quotations"/>
    <w:basedOn w:val="a"/>
    <w:rsid w:val="006642D5"/>
    <w:pPr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footer"/>
    <w:basedOn w:val="a"/>
    <w:link w:val="19"/>
    <w:uiPriority w:val="99"/>
    <w:rsid w:val="006642D5"/>
    <w:pPr>
      <w:suppressLineNumbers/>
      <w:tabs>
        <w:tab w:val="center" w:pos="4992"/>
        <w:tab w:val="right" w:pos="998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9">
    <w:name w:val="Нижний колонтитул Знак1"/>
    <w:basedOn w:val="a2"/>
    <w:link w:val="af8"/>
    <w:rsid w:val="006642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harChar">
    <w:name w:val="Char Char"/>
    <w:basedOn w:val="a"/>
    <w:qFormat/>
    <w:rsid w:val="006642D5"/>
    <w:pPr>
      <w:widowControl w:val="0"/>
      <w:spacing w:after="0" w:line="360" w:lineRule="atLeast"/>
      <w:jc w:val="both"/>
      <w:textAlignment w:val="baseline"/>
    </w:pPr>
    <w:rPr>
      <w:rFonts w:ascii="Arial" w:eastAsia="Times New Roman" w:hAnsi="Arial" w:cs="Arial"/>
      <w:szCs w:val="20"/>
      <w:lang w:val="pl-PL" w:eastAsia="zh-CN"/>
    </w:rPr>
  </w:style>
  <w:style w:type="paragraph" w:customStyle="1" w:styleId="24">
    <w:name w:val="Указатель2"/>
    <w:basedOn w:val="a"/>
    <w:qFormat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af9">
    <w:name w:val="Блочная цитата"/>
    <w:basedOn w:val="a"/>
    <w:qFormat/>
    <w:rsid w:val="006642D5"/>
    <w:pPr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3">
    <w:name w:val="Указатель3"/>
    <w:basedOn w:val="a"/>
    <w:qFormat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a">
    <w:name w:val="Название объекта1"/>
    <w:basedOn w:val="a"/>
    <w:qFormat/>
    <w:rsid w:val="006642D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ConsPlusNonformat">
    <w:name w:val="ConsPlusNonformat"/>
    <w:qFormat/>
    <w:rsid w:val="006642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5">
    <w:name w:val="Название объекта2"/>
    <w:basedOn w:val="a0"/>
    <w:next w:val="a1"/>
    <w:qFormat/>
    <w:rsid w:val="006642D5"/>
    <w:rPr>
      <w:bCs/>
      <w:sz w:val="56"/>
      <w:szCs w:val="56"/>
    </w:rPr>
  </w:style>
  <w:style w:type="paragraph" w:customStyle="1" w:styleId="afa">
    <w:name w:val="Стиль"/>
    <w:qFormat/>
    <w:rsid w:val="006642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Normal (Web)"/>
    <w:basedOn w:val="a"/>
    <w:qFormat/>
    <w:rsid w:val="006642D5"/>
    <w:pPr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styleId="afc">
    <w:name w:val="Balloon Text"/>
    <w:basedOn w:val="a"/>
    <w:link w:val="1b"/>
    <w:uiPriority w:val="99"/>
    <w:qFormat/>
    <w:rsid w:val="006642D5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character" w:customStyle="1" w:styleId="1b">
    <w:name w:val="Текст выноски Знак1"/>
    <w:basedOn w:val="a2"/>
    <w:link w:val="afc"/>
    <w:rsid w:val="006642D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onsPlusNormal0">
    <w:name w:val="ConsPlusNormal"/>
    <w:qFormat/>
    <w:rsid w:val="006642D5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">
    <w:name w:val="Текст1"/>
    <w:basedOn w:val="a"/>
    <w:qFormat/>
    <w:rsid w:val="006642D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fd">
    <w:name w:val="Table Grid"/>
    <w:basedOn w:val="a3"/>
    <w:uiPriority w:val="59"/>
    <w:rsid w:val="0066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шрифт абзаца10"/>
    <w:rsid w:val="006642D5"/>
    <w:rPr>
      <w:rFonts w:ascii="Arial Unicode MS" w:eastAsia="Arial Unicode MS" w:hAnsi="Arial Unicode MS" w:cs="Arial Unicode MS"/>
      <w:color w:val="000000"/>
      <w:spacing w:val="0"/>
      <w:w w:val="100"/>
      <w:sz w:val="24"/>
      <w:szCs w:val="24"/>
      <w:lang w:val="ru-RU" w:bidi="ru-RU"/>
    </w:rPr>
  </w:style>
  <w:style w:type="character" w:customStyle="1" w:styleId="34">
    <w:name w:val="Основной текст (3)_"/>
    <w:qFormat/>
    <w:rsid w:val="006642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bidi="ru-RU"/>
    </w:rPr>
  </w:style>
  <w:style w:type="character" w:customStyle="1" w:styleId="35">
    <w:name w:val="Основной текст (3) + Не полужирный"/>
    <w:qFormat/>
    <w:rsid w:val="006642D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bidi="ru-RU"/>
    </w:rPr>
  </w:style>
  <w:style w:type="paragraph" w:customStyle="1" w:styleId="Standard">
    <w:name w:val="Standard"/>
    <w:qFormat/>
    <w:rsid w:val="006642D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6642D5"/>
    <w:pPr>
      <w:suppressAutoHyphens w:val="0"/>
      <w:autoSpaceDN w:val="0"/>
      <w:spacing w:line="240" w:lineRule="auto"/>
      <w:jc w:val="center"/>
    </w:pPr>
    <w:rPr>
      <w:b/>
      <w:color w:val="00000A"/>
      <w:kern w:val="0"/>
      <w:sz w:val="28"/>
    </w:rPr>
  </w:style>
  <w:style w:type="paragraph" w:customStyle="1" w:styleId="Textbody">
    <w:name w:val="Text body"/>
    <w:basedOn w:val="Standard"/>
    <w:rsid w:val="006642D5"/>
    <w:pPr>
      <w:suppressAutoHyphens w:val="0"/>
      <w:autoSpaceDN w:val="0"/>
      <w:spacing w:line="240" w:lineRule="auto"/>
      <w:jc w:val="center"/>
    </w:pPr>
    <w:rPr>
      <w:b/>
      <w:bCs/>
      <w:color w:val="00000A"/>
      <w:spacing w:val="120"/>
      <w:kern w:val="0"/>
      <w:sz w:val="32"/>
    </w:rPr>
  </w:style>
  <w:style w:type="paragraph" w:customStyle="1" w:styleId="Index">
    <w:name w:val="Index"/>
    <w:basedOn w:val="Standard"/>
    <w:rsid w:val="006642D5"/>
    <w:pPr>
      <w:suppressLineNumbers/>
      <w:suppressAutoHyphens w:val="0"/>
      <w:autoSpaceDN w:val="0"/>
      <w:spacing w:line="240" w:lineRule="auto"/>
    </w:pPr>
    <w:rPr>
      <w:rFonts w:cs="Mangal"/>
      <w:color w:val="00000A"/>
      <w:kern w:val="0"/>
    </w:rPr>
  </w:style>
  <w:style w:type="paragraph" w:customStyle="1" w:styleId="Textbodyindent">
    <w:name w:val="Text body indent"/>
    <w:basedOn w:val="Standard"/>
    <w:rsid w:val="006642D5"/>
    <w:pPr>
      <w:suppressAutoHyphens w:val="0"/>
      <w:autoSpaceDN w:val="0"/>
      <w:spacing w:after="120" w:line="240" w:lineRule="auto"/>
      <w:ind w:left="283"/>
    </w:pPr>
    <w:rPr>
      <w:color w:val="00000A"/>
      <w:kern w:val="0"/>
    </w:rPr>
  </w:style>
  <w:style w:type="paragraph" w:customStyle="1" w:styleId="HeaderandFooter">
    <w:name w:val="Header and Footer"/>
    <w:basedOn w:val="Standard"/>
    <w:rsid w:val="006642D5"/>
    <w:pPr>
      <w:suppressLineNumbers/>
      <w:tabs>
        <w:tab w:val="center" w:pos="4819"/>
        <w:tab w:val="right" w:pos="9638"/>
      </w:tabs>
      <w:suppressAutoHyphens w:val="0"/>
      <w:autoSpaceDN w:val="0"/>
      <w:spacing w:line="240" w:lineRule="auto"/>
    </w:pPr>
    <w:rPr>
      <w:color w:val="00000A"/>
      <w:kern w:val="0"/>
    </w:rPr>
  </w:style>
  <w:style w:type="paragraph" w:customStyle="1" w:styleId="TableContents">
    <w:name w:val="Table Contents"/>
    <w:basedOn w:val="Standard"/>
    <w:rsid w:val="006642D5"/>
    <w:pPr>
      <w:suppressLineNumbers/>
      <w:suppressAutoHyphens w:val="0"/>
      <w:autoSpaceDN w:val="0"/>
      <w:spacing w:line="240" w:lineRule="auto"/>
    </w:pPr>
    <w:rPr>
      <w:color w:val="00000A"/>
      <w:kern w:val="0"/>
    </w:rPr>
  </w:style>
  <w:style w:type="paragraph" w:customStyle="1" w:styleId="TableHeading">
    <w:name w:val="Table Heading"/>
    <w:basedOn w:val="TableContents"/>
    <w:rsid w:val="006642D5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6642D5"/>
    <w:pPr>
      <w:suppressAutoHyphens w:val="0"/>
      <w:autoSpaceDN w:val="0"/>
      <w:spacing w:line="240" w:lineRule="auto"/>
    </w:pPr>
    <w:rPr>
      <w:color w:val="00000A"/>
      <w:kern w:val="0"/>
    </w:rPr>
  </w:style>
  <w:style w:type="paragraph" w:customStyle="1" w:styleId="Standarduser">
    <w:name w:val="Standard (user)"/>
    <w:rsid w:val="006642D5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Internetlink">
    <w:name w:val="Internet link"/>
    <w:rsid w:val="006642D5"/>
    <w:rPr>
      <w:color w:val="0000FF"/>
      <w:lang w:bidi="ru-RU"/>
    </w:rPr>
  </w:style>
  <w:style w:type="character" w:customStyle="1" w:styleId="NumberingSymbols">
    <w:name w:val="Numbering Symbols"/>
    <w:rsid w:val="006642D5"/>
  </w:style>
  <w:style w:type="character" w:customStyle="1" w:styleId="ListLabel1">
    <w:name w:val="ListLabel 1"/>
    <w:qFormat/>
    <w:rsid w:val="006642D5"/>
    <w:rPr>
      <w:rFonts w:cs="Times New Roman"/>
      <w:b/>
      <w:bCs/>
      <w:sz w:val="24"/>
      <w:szCs w:val="24"/>
      <w:lang w:eastAsia="ru-RU"/>
    </w:rPr>
  </w:style>
  <w:style w:type="character" w:customStyle="1" w:styleId="ListLabel2">
    <w:name w:val="ListLabel 2"/>
    <w:qFormat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3">
    <w:name w:val="ListLabel 3"/>
    <w:qFormat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4">
    <w:name w:val="ListLabel 4"/>
    <w:qFormat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5">
    <w:name w:val="ListLabel 5"/>
    <w:qFormat/>
    <w:rsid w:val="006642D5"/>
    <w:rPr>
      <w:rFonts w:cs="Times New Roman"/>
      <w:color w:val="000000"/>
    </w:rPr>
  </w:style>
  <w:style w:type="character" w:customStyle="1" w:styleId="ListLabel6">
    <w:name w:val="ListLabel 6"/>
    <w:qFormat/>
    <w:rsid w:val="006642D5"/>
    <w:rPr>
      <w:b w:val="0"/>
      <w:bCs w:val="0"/>
      <w:sz w:val="22"/>
      <w:szCs w:val="22"/>
    </w:rPr>
  </w:style>
  <w:style w:type="character" w:customStyle="1" w:styleId="ListLabel7">
    <w:name w:val="ListLabel 7"/>
    <w:qFormat/>
    <w:rsid w:val="006642D5"/>
    <w:rPr>
      <w:szCs w:val="24"/>
    </w:rPr>
  </w:style>
  <w:style w:type="character" w:customStyle="1" w:styleId="ListLabel8">
    <w:name w:val="ListLabel 8"/>
    <w:qFormat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9">
    <w:name w:val="ListLabel 9"/>
    <w:qFormat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0">
    <w:name w:val="ListLabel 10"/>
    <w:qFormat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1">
    <w:name w:val="ListLabel 11"/>
    <w:qFormat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2">
    <w:name w:val="ListLabel 12"/>
    <w:qFormat/>
    <w:rsid w:val="006642D5"/>
    <w:rPr>
      <w:rFonts w:cs="Times New Roman"/>
      <w:color w:val="000000"/>
    </w:rPr>
  </w:style>
  <w:style w:type="character" w:customStyle="1" w:styleId="ListLabel13">
    <w:name w:val="ListLabel 13"/>
    <w:qFormat/>
    <w:rsid w:val="006642D5"/>
    <w:rPr>
      <w:b w:val="0"/>
      <w:bCs w:val="0"/>
      <w:sz w:val="22"/>
      <w:szCs w:val="22"/>
    </w:rPr>
  </w:style>
  <w:style w:type="character" w:customStyle="1" w:styleId="ListLabel14">
    <w:name w:val="ListLabel 14"/>
    <w:qFormat/>
    <w:rsid w:val="006642D5"/>
    <w:rPr>
      <w:szCs w:val="24"/>
    </w:rPr>
  </w:style>
  <w:style w:type="character" w:customStyle="1" w:styleId="ListLabel15">
    <w:name w:val="ListLabel 15"/>
    <w:qFormat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6">
    <w:name w:val="ListLabel 16"/>
    <w:qFormat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7">
    <w:name w:val="ListLabel 17"/>
    <w:qFormat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8">
    <w:name w:val="ListLabel 18"/>
    <w:qFormat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9">
    <w:name w:val="ListLabel 19"/>
    <w:qFormat/>
    <w:rsid w:val="006642D5"/>
    <w:rPr>
      <w:rFonts w:cs="Times New Roman"/>
      <w:color w:val="000000"/>
    </w:rPr>
  </w:style>
  <w:style w:type="character" w:customStyle="1" w:styleId="ListLabel20">
    <w:name w:val="ListLabel 20"/>
    <w:qFormat/>
    <w:rsid w:val="006642D5"/>
    <w:rPr>
      <w:b w:val="0"/>
      <w:bCs w:val="0"/>
      <w:sz w:val="22"/>
      <w:szCs w:val="22"/>
    </w:rPr>
  </w:style>
  <w:style w:type="character" w:customStyle="1" w:styleId="ListLabel21">
    <w:name w:val="ListLabel 21"/>
    <w:qFormat/>
    <w:rsid w:val="006642D5"/>
    <w:rPr>
      <w:szCs w:val="24"/>
    </w:rPr>
  </w:style>
  <w:style w:type="character" w:customStyle="1" w:styleId="ListLabel22">
    <w:name w:val="ListLabel 22"/>
    <w:qFormat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23">
    <w:name w:val="ListLabel 23"/>
    <w:qFormat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24">
    <w:name w:val="ListLabel 24"/>
    <w:qFormat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25">
    <w:name w:val="ListLabel 25"/>
    <w:qFormat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26">
    <w:name w:val="ListLabel 26"/>
    <w:qFormat/>
    <w:rsid w:val="006642D5"/>
    <w:rPr>
      <w:rFonts w:cs="Times New Roman"/>
      <w:color w:val="000000"/>
    </w:rPr>
  </w:style>
  <w:style w:type="character" w:customStyle="1" w:styleId="ListLabel27">
    <w:name w:val="ListLabel 27"/>
    <w:qFormat/>
    <w:rsid w:val="006642D5"/>
    <w:rPr>
      <w:b w:val="0"/>
      <w:bCs w:val="0"/>
      <w:sz w:val="22"/>
      <w:szCs w:val="22"/>
    </w:rPr>
  </w:style>
  <w:style w:type="character" w:customStyle="1" w:styleId="ListLabel28">
    <w:name w:val="ListLabel 28"/>
    <w:qFormat/>
    <w:rsid w:val="006642D5"/>
    <w:rPr>
      <w:szCs w:val="24"/>
    </w:rPr>
  </w:style>
  <w:style w:type="character" w:customStyle="1" w:styleId="ListLabel29">
    <w:name w:val="ListLabel 29"/>
    <w:qFormat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30">
    <w:name w:val="ListLabel 30"/>
    <w:qFormat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31">
    <w:name w:val="ListLabel 31"/>
    <w:qFormat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32">
    <w:name w:val="ListLabel 32"/>
    <w:qFormat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33">
    <w:name w:val="ListLabel 33"/>
    <w:qFormat/>
    <w:rsid w:val="006642D5"/>
    <w:rPr>
      <w:rFonts w:cs="Times New Roman"/>
      <w:color w:val="000000"/>
    </w:rPr>
  </w:style>
  <w:style w:type="character" w:customStyle="1" w:styleId="ListLabel34">
    <w:name w:val="ListLabel 34"/>
    <w:qFormat/>
    <w:rsid w:val="006642D5"/>
    <w:rPr>
      <w:b w:val="0"/>
      <w:bCs w:val="0"/>
      <w:sz w:val="22"/>
      <w:szCs w:val="22"/>
    </w:rPr>
  </w:style>
  <w:style w:type="character" w:customStyle="1" w:styleId="ListLabel35">
    <w:name w:val="ListLabel 35"/>
    <w:qFormat/>
    <w:rsid w:val="006642D5"/>
    <w:rPr>
      <w:szCs w:val="24"/>
    </w:rPr>
  </w:style>
  <w:style w:type="character" w:customStyle="1" w:styleId="ListLabel36">
    <w:name w:val="ListLabel 36"/>
    <w:qFormat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37">
    <w:name w:val="ListLabel 37"/>
    <w:qFormat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38">
    <w:name w:val="ListLabel 38"/>
    <w:qFormat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39">
    <w:name w:val="ListLabel 39"/>
    <w:qFormat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40">
    <w:name w:val="ListLabel 40"/>
    <w:qFormat/>
    <w:rsid w:val="006642D5"/>
    <w:rPr>
      <w:rFonts w:cs="Times New Roman"/>
      <w:color w:val="000000"/>
    </w:rPr>
  </w:style>
  <w:style w:type="character" w:customStyle="1" w:styleId="ListLabel41">
    <w:name w:val="ListLabel 41"/>
    <w:qFormat/>
    <w:rsid w:val="006642D5"/>
    <w:rPr>
      <w:b w:val="0"/>
      <w:bCs w:val="0"/>
      <w:sz w:val="22"/>
      <w:szCs w:val="22"/>
    </w:rPr>
  </w:style>
  <w:style w:type="character" w:customStyle="1" w:styleId="ListLabel42">
    <w:name w:val="ListLabel 42"/>
    <w:qFormat/>
    <w:rsid w:val="006642D5"/>
    <w:rPr>
      <w:szCs w:val="24"/>
    </w:rPr>
  </w:style>
  <w:style w:type="character" w:customStyle="1" w:styleId="ListLabel43">
    <w:name w:val="ListLabel 43"/>
    <w:qFormat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44">
    <w:name w:val="ListLabel 44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45">
    <w:name w:val="ListLabel 45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46">
    <w:name w:val="ListLabel 46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47">
    <w:name w:val="ListLabel 47"/>
    <w:rsid w:val="006642D5"/>
    <w:rPr>
      <w:rFonts w:cs="Times New Roman"/>
      <w:color w:val="000000"/>
    </w:rPr>
  </w:style>
  <w:style w:type="character" w:customStyle="1" w:styleId="ListLabel48">
    <w:name w:val="ListLabel 48"/>
    <w:rsid w:val="006642D5"/>
    <w:rPr>
      <w:b w:val="0"/>
      <w:bCs w:val="0"/>
      <w:sz w:val="22"/>
      <w:szCs w:val="22"/>
    </w:rPr>
  </w:style>
  <w:style w:type="character" w:customStyle="1" w:styleId="ListLabel49">
    <w:name w:val="ListLabel 49"/>
    <w:rsid w:val="006642D5"/>
    <w:rPr>
      <w:szCs w:val="24"/>
    </w:rPr>
  </w:style>
  <w:style w:type="character" w:customStyle="1" w:styleId="ListLabel50">
    <w:name w:val="ListLabel 50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51">
    <w:name w:val="ListLabel 51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52">
    <w:name w:val="ListLabel 52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53">
    <w:name w:val="ListLabel 53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54">
    <w:name w:val="ListLabel 54"/>
    <w:rsid w:val="006642D5"/>
    <w:rPr>
      <w:rFonts w:cs="Times New Roman"/>
      <w:color w:val="000000"/>
    </w:rPr>
  </w:style>
  <w:style w:type="character" w:customStyle="1" w:styleId="ListLabel55">
    <w:name w:val="ListLabel 55"/>
    <w:rsid w:val="006642D5"/>
    <w:rPr>
      <w:b w:val="0"/>
      <w:bCs w:val="0"/>
      <w:sz w:val="22"/>
      <w:szCs w:val="22"/>
    </w:rPr>
  </w:style>
  <w:style w:type="character" w:customStyle="1" w:styleId="ListLabel56">
    <w:name w:val="ListLabel 56"/>
    <w:rsid w:val="006642D5"/>
    <w:rPr>
      <w:szCs w:val="24"/>
    </w:rPr>
  </w:style>
  <w:style w:type="character" w:customStyle="1" w:styleId="ListLabel57">
    <w:name w:val="ListLabel 57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58">
    <w:name w:val="ListLabel 58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59">
    <w:name w:val="ListLabel 59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60">
    <w:name w:val="ListLabel 60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61">
    <w:name w:val="ListLabel 61"/>
    <w:rsid w:val="006642D5"/>
    <w:rPr>
      <w:rFonts w:cs="Times New Roman"/>
      <w:color w:val="000000"/>
    </w:rPr>
  </w:style>
  <w:style w:type="character" w:customStyle="1" w:styleId="ListLabel62">
    <w:name w:val="ListLabel 62"/>
    <w:rsid w:val="006642D5"/>
    <w:rPr>
      <w:b w:val="0"/>
      <w:bCs w:val="0"/>
      <w:sz w:val="22"/>
      <w:szCs w:val="22"/>
    </w:rPr>
  </w:style>
  <w:style w:type="character" w:customStyle="1" w:styleId="ListLabel63">
    <w:name w:val="ListLabel 63"/>
    <w:rsid w:val="006642D5"/>
    <w:rPr>
      <w:szCs w:val="24"/>
    </w:rPr>
  </w:style>
  <w:style w:type="character" w:customStyle="1" w:styleId="ListLabel64">
    <w:name w:val="ListLabel 64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65">
    <w:name w:val="ListLabel 65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66">
    <w:name w:val="ListLabel 66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67">
    <w:name w:val="ListLabel 67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68">
    <w:name w:val="ListLabel 68"/>
    <w:rsid w:val="006642D5"/>
    <w:rPr>
      <w:rFonts w:cs="Times New Roman"/>
      <w:color w:val="000000"/>
    </w:rPr>
  </w:style>
  <w:style w:type="character" w:customStyle="1" w:styleId="ListLabel69">
    <w:name w:val="ListLabel 69"/>
    <w:rsid w:val="006642D5"/>
    <w:rPr>
      <w:b w:val="0"/>
      <w:bCs w:val="0"/>
      <w:sz w:val="22"/>
      <w:szCs w:val="22"/>
    </w:rPr>
  </w:style>
  <w:style w:type="character" w:customStyle="1" w:styleId="ListLabel70">
    <w:name w:val="ListLabel 70"/>
    <w:rsid w:val="006642D5"/>
    <w:rPr>
      <w:szCs w:val="24"/>
    </w:rPr>
  </w:style>
  <w:style w:type="character" w:customStyle="1" w:styleId="ListLabel71">
    <w:name w:val="ListLabel 71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72">
    <w:name w:val="ListLabel 72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73">
    <w:name w:val="ListLabel 73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74">
    <w:name w:val="ListLabel 74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75">
    <w:name w:val="ListLabel 75"/>
    <w:rsid w:val="006642D5"/>
    <w:rPr>
      <w:rFonts w:cs="Times New Roman"/>
      <w:color w:val="000000"/>
    </w:rPr>
  </w:style>
  <w:style w:type="character" w:customStyle="1" w:styleId="ListLabel76">
    <w:name w:val="ListLabel 76"/>
    <w:rsid w:val="006642D5"/>
    <w:rPr>
      <w:b w:val="0"/>
      <w:bCs w:val="0"/>
      <w:sz w:val="22"/>
      <w:szCs w:val="22"/>
    </w:rPr>
  </w:style>
  <w:style w:type="character" w:customStyle="1" w:styleId="ListLabel77">
    <w:name w:val="ListLabel 77"/>
    <w:rsid w:val="006642D5"/>
    <w:rPr>
      <w:szCs w:val="24"/>
    </w:rPr>
  </w:style>
  <w:style w:type="character" w:customStyle="1" w:styleId="ListLabel78">
    <w:name w:val="ListLabel 78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79">
    <w:name w:val="ListLabel 79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80">
    <w:name w:val="ListLabel 80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81">
    <w:name w:val="ListLabel 81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82">
    <w:name w:val="ListLabel 82"/>
    <w:rsid w:val="006642D5"/>
    <w:rPr>
      <w:rFonts w:cs="Times New Roman"/>
      <w:color w:val="000000"/>
    </w:rPr>
  </w:style>
  <w:style w:type="character" w:customStyle="1" w:styleId="ListLabel83">
    <w:name w:val="ListLabel 83"/>
    <w:rsid w:val="006642D5"/>
    <w:rPr>
      <w:b w:val="0"/>
      <w:bCs w:val="0"/>
      <w:sz w:val="22"/>
      <w:szCs w:val="22"/>
    </w:rPr>
  </w:style>
  <w:style w:type="character" w:customStyle="1" w:styleId="ListLabel84">
    <w:name w:val="ListLabel 84"/>
    <w:rsid w:val="006642D5"/>
    <w:rPr>
      <w:szCs w:val="24"/>
    </w:rPr>
  </w:style>
  <w:style w:type="character" w:customStyle="1" w:styleId="ListLabel85">
    <w:name w:val="ListLabel 85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86">
    <w:name w:val="ListLabel 86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87">
    <w:name w:val="ListLabel 87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88">
    <w:name w:val="ListLabel 88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89">
    <w:name w:val="ListLabel 89"/>
    <w:rsid w:val="006642D5"/>
    <w:rPr>
      <w:rFonts w:cs="Times New Roman"/>
      <w:color w:val="000000"/>
    </w:rPr>
  </w:style>
  <w:style w:type="character" w:customStyle="1" w:styleId="ListLabel90">
    <w:name w:val="ListLabel 90"/>
    <w:rsid w:val="006642D5"/>
    <w:rPr>
      <w:b w:val="0"/>
      <w:bCs w:val="0"/>
      <w:sz w:val="22"/>
      <w:szCs w:val="22"/>
    </w:rPr>
  </w:style>
  <w:style w:type="character" w:customStyle="1" w:styleId="ListLabel91">
    <w:name w:val="ListLabel 91"/>
    <w:rsid w:val="006642D5"/>
    <w:rPr>
      <w:szCs w:val="24"/>
    </w:rPr>
  </w:style>
  <w:style w:type="character" w:customStyle="1" w:styleId="ListLabel92">
    <w:name w:val="ListLabel 92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93">
    <w:name w:val="ListLabel 93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94">
    <w:name w:val="ListLabel 94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95">
    <w:name w:val="ListLabel 95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96">
    <w:name w:val="ListLabel 96"/>
    <w:rsid w:val="006642D5"/>
    <w:rPr>
      <w:rFonts w:cs="Times New Roman"/>
      <w:color w:val="000000"/>
    </w:rPr>
  </w:style>
  <w:style w:type="character" w:customStyle="1" w:styleId="ListLabel97">
    <w:name w:val="ListLabel 97"/>
    <w:rsid w:val="006642D5"/>
    <w:rPr>
      <w:b w:val="0"/>
      <w:bCs w:val="0"/>
      <w:sz w:val="22"/>
      <w:szCs w:val="22"/>
    </w:rPr>
  </w:style>
  <w:style w:type="character" w:customStyle="1" w:styleId="ListLabel98">
    <w:name w:val="ListLabel 98"/>
    <w:rsid w:val="006642D5"/>
    <w:rPr>
      <w:szCs w:val="24"/>
    </w:rPr>
  </w:style>
  <w:style w:type="character" w:customStyle="1" w:styleId="ListLabel99">
    <w:name w:val="ListLabel 99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00">
    <w:name w:val="ListLabel 100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01">
    <w:name w:val="ListLabel 101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02">
    <w:name w:val="ListLabel 102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03">
    <w:name w:val="ListLabel 103"/>
    <w:rsid w:val="006642D5"/>
    <w:rPr>
      <w:rFonts w:cs="Times New Roman"/>
      <w:color w:val="000000"/>
    </w:rPr>
  </w:style>
  <w:style w:type="character" w:customStyle="1" w:styleId="ListLabel104">
    <w:name w:val="ListLabel 104"/>
    <w:rsid w:val="006642D5"/>
    <w:rPr>
      <w:b w:val="0"/>
      <w:bCs w:val="0"/>
      <w:sz w:val="22"/>
      <w:szCs w:val="22"/>
    </w:rPr>
  </w:style>
  <w:style w:type="character" w:customStyle="1" w:styleId="ListLabel105">
    <w:name w:val="ListLabel 105"/>
    <w:rsid w:val="006642D5"/>
    <w:rPr>
      <w:szCs w:val="24"/>
    </w:rPr>
  </w:style>
  <w:style w:type="character" w:customStyle="1" w:styleId="ListLabel106">
    <w:name w:val="ListLabel 106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07">
    <w:name w:val="ListLabel 107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08">
    <w:name w:val="ListLabel 108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09">
    <w:name w:val="ListLabel 109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10">
    <w:name w:val="ListLabel 110"/>
    <w:rsid w:val="006642D5"/>
    <w:rPr>
      <w:rFonts w:cs="Times New Roman"/>
      <w:color w:val="000000"/>
    </w:rPr>
  </w:style>
  <w:style w:type="character" w:customStyle="1" w:styleId="ListLabel111">
    <w:name w:val="ListLabel 111"/>
    <w:rsid w:val="006642D5"/>
    <w:rPr>
      <w:b w:val="0"/>
      <w:bCs w:val="0"/>
      <w:sz w:val="22"/>
      <w:szCs w:val="22"/>
    </w:rPr>
  </w:style>
  <w:style w:type="character" w:customStyle="1" w:styleId="ListLabel112">
    <w:name w:val="ListLabel 112"/>
    <w:rsid w:val="006642D5"/>
    <w:rPr>
      <w:szCs w:val="24"/>
    </w:rPr>
  </w:style>
  <w:style w:type="character" w:customStyle="1" w:styleId="ListLabel113">
    <w:name w:val="ListLabel 113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14">
    <w:name w:val="ListLabel 114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15">
    <w:name w:val="ListLabel 115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16">
    <w:name w:val="ListLabel 116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17">
    <w:name w:val="ListLabel 117"/>
    <w:rsid w:val="006642D5"/>
    <w:rPr>
      <w:rFonts w:cs="Times New Roman"/>
      <w:color w:val="000000"/>
    </w:rPr>
  </w:style>
  <w:style w:type="character" w:customStyle="1" w:styleId="ListLabel118">
    <w:name w:val="ListLabel 118"/>
    <w:rsid w:val="006642D5"/>
    <w:rPr>
      <w:b w:val="0"/>
      <w:bCs w:val="0"/>
      <w:sz w:val="22"/>
      <w:szCs w:val="22"/>
    </w:rPr>
  </w:style>
  <w:style w:type="character" w:customStyle="1" w:styleId="ListLabel119">
    <w:name w:val="ListLabel 119"/>
    <w:rsid w:val="006642D5"/>
    <w:rPr>
      <w:szCs w:val="24"/>
    </w:rPr>
  </w:style>
  <w:style w:type="character" w:customStyle="1" w:styleId="ListLabel120">
    <w:name w:val="ListLabel 120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21">
    <w:name w:val="ListLabel 121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22">
    <w:name w:val="ListLabel 122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23">
    <w:name w:val="ListLabel 123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24">
    <w:name w:val="ListLabel 124"/>
    <w:rsid w:val="006642D5"/>
    <w:rPr>
      <w:rFonts w:cs="Times New Roman"/>
      <w:color w:val="000000"/>
    </w:rPr>
  </w:style>
  <w:style w:type="character" w:customStyle="1" w:styleId="ListLabel125">
    <w:name w:val="ListLabel 125"/>
    <w:rsid w:val="006642D5"/>
    <w:rPr>
      <w:b w:val="0"/>
      <w:bCs w:val="0"/>
      <w:sz w:val="22"/>
      <w:szCs w:val="22"/>
    </w:rPr>
  </w:style>
  <w:style w:type="character" w:customStyle="1" w:styleId="ListLabel126">
    <w:name w:val="ListLabel 126"/>
    <w:rsid w:val="006642D5"/>
    <w:rPr>
      <w:szCs w:val="24"/>
    </w:rPr>
  </w:style>
  <w:style w:type="character" w:customStyle="1" w:styleId="ListLabel127">
    <w:name w:val="ListLabel 127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28">
    <w:name w:val="ListLabel 128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29">
    <w:name w:val="ListLabel 129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30">
    <w:name w:val="ListLabel 130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31">
    <w:name w:val="ListLabel 131"/>
    <w:rsid w:val="006642D5"/>
    <w:rPr>
      <w:rFonts w:cs="Times New Roman"/>
      <w:color w:val="000000"/>
    </w:rPr>
  </w:style>
  <w:style w:type="character" w:customStyle="1" w:styleId="ListLabel132">
    <w:name w:val="ListLabel 132"/>
    <w:rsid w:val="006642D5"/>
    <w:rPr>
      <w:b w:val="0"/>
      <w:bCs w:val="0"/>
      <w:sz w:val="22"/>
      <w:szCs w:val="22"/>
    </w:rPr>
  </w:style>
  <w:style w:type="character" w:customStyle="1" w:styleId="ListLabel133">
    <w:name w:val="ListLabel 133"/>
    <w:rsid w:val="006642D5"/>
    <w:rPr>
      <w:szCs w:val="24"/>
    </w:rPr>
  </w:style>
  <w:style w:type="character" w:customStyle="1" w:styleId="ListLabel134">
    <w:name w:val="ListLabel 134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35">
    <w:name w:val="ListLabel 135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36">
    <w:name w:val="ListLabel 136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37">
    <w:name w:val="ListLabel 137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38">
    <w:name w:val="ListLabel 138"/>
    <w:rsid w:val="006642D5"/>
    <w:rPr>
      <w:rFonts w:cs="Times New Roman"/>
      <w:color w:val="000000"/>
    </w:rPr>
  </w:style>
  <w:style w:type="character" w:customStyle="1" w:styleId="ListLabel139">
    <w:name w:val="ListLabel 139"/>
    <w:rsid w:val="006642D5"/>
    <w:rPr>
      <w:b w:val="0"/>
      <w:bCs w:val="0"/>
      <w:sz w:val="22"/>
      <w:szCs w:val="22"/>
    </w:rPr>
  </w:style>
  <w:style w:type="character" w:customStyle="1" w:styleId="ListLabel140">
    <w:name w:val="ListLabel 140"/>
    <w:rsid w:val="006642D5"/>
    <w:rPr>
      <w:szCs w:val="24"/>
    </w:rPr>
  </w:style>
  <w:style w:type="character" w:customStyle="1" w:styleId="ListLabel141">
    <w:name w:val="ListLabel 141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42">
    <w:name w:val="ListLabel 142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43">
    <w:name w:val="ListLabel 143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44">
    <w:name w:val="ListLabel 144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45">
    <w:name w:val="ListLabel 145"/>
    <w:rsid w:val="006642D5"/>
    <w:rPr>
      <w:rFonts w:cs="Times New Roman"/>
      <w:color w:val="000000"/>
    </w:rPr>
  </w:style>
  <w:style w:type="character" w:customStyle="1" w:styleId="ListLabel146">
    <w:name w:val="ListLabel 146"/>
    <w:rsid w:val="006642D5"/>
    <w:rPr>
      <w:b w:val="0"/>
      <w:bCs w:val="0"/>
      <w:sz w:val="22"/>
      <w:szCs w:val="22"/>
    </w:rPr>
  </w:style>
  <w:style w:type="character" w:customStyle="1" w:styleId="ListLabel147">
    <w:name w:val="ListLabel 147"/>
    <w:rsid w:val="006642D5"/>
    <w:rPr>
      <w:szCs w:val="24"/>
    </w:rPr>
  </w:style>
  <w:style w:type="character" w:customStyle="1" w:styleId="ListLabel148">
    <w:name w:val="ListLabel 148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49">
    <w:name w:val="ListLabel 149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50">
    <w:name w:val="ListLabel 150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51">
    <w:name w:val="ListLabel 151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52">
    <w:name w:val="ListLabel 152"/>
    <w:rsid w:val="006642D5"/>
    <w:rPr>
      <w:rFonts w:cs="Times New Roman"/>
      <w:color w:val="000000"/>
    </w:rPr>
  </w:style>
  <w:style w:type="character" w:customStyle="1" w:styleId="ListLabel153">
    <w:name w:val="ListLabel 153"/>
    <w:rsid w:val="006642D5"/>
    <w:rPr>
      <w:b w:val="0"/>
      <w:bCs w:val="0"/>
      <w:sz w:val="22"/>
      <w:szCs w:val="22"/>
    </w:rPr>
  </w:style>
  <w:style w:type="character" w:customStyle="1" w:styleId="ListLabel154">
    <w:name w:val="ListLabel 154"/>
    <w:rsid w:val="006642D5"/>
    <w:rPr>
      <w:szCs w:val="24"/>
    </w:rPr>
  </w:style>
  <w:style w:type="character" w:customStyle="1" w:styleId="ListLabel155">
    <w:name w:val="ListLabel 155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56">
    <w:name w:val="ListLabel 156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57">
    <w:name w:val="ListLabel 157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58">
    <w:name w:val="ListLabel 158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59">
    <w:name w:val="ListLabel 159"/>
    <w:rsid w:val="006642D5"/>
    <w:rPr>
      <w:rFonts w:cs="Times New Roman"/>
      <w:color w:val="000000"/>
    </w:rPr>
  </w:style>
  <w:style w:type="character" w:customStyle="1" w:styleId="ListLabel160">
    <w:name w:val="ListLabel 160"/>
    <w:rsid w:val="006642D5"/>
    <w:rPr>
      <w:b w:val="0"/>
      <w:bCs w:val="0"/>
      <w:sz w:val="22"/>
      <w:szCs w:val="22"/>
    </w:rPr>
  </w:style>
  <w:style w:type="character" w:customStyle="1" w:styleId="ListLabel161">
    <w:name w:val="ListLabel 161"/>
    <w:rsid w:val="006642D5"/>
    <w:rPr>
      <w:szCs w:val="24"/>
    </w:rPr>
  </w:style>
  <w:style w:type="character" w:customStyle="1" w:styleId="ListLabel162">
    <w:name w:val="ListLabel 162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63">
    <w:name w:val="ListLabel 163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64">
    <w:name w:val="ListLabel 164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65">
    <w:name w:val="ListLabel 165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66">
    <w:name w:val="ListLabel 166"/>
    <w:rsid w:val="006642D5"/>
    <w:rPr>
      <w:rFonts w:cs="Times New Roman"/>
      <w:color w:val="000000"/>
    </w:rPr>
  </w:style>
  <w:style w:type="character" w:customStyle="1" w:styleId="ListLabel167">
    <w:name w:val="ListLabel 167"/>
    <w:rsid w:val="006642D5"/>
    <w:rPr>
      <w:b w:val="0"/>
      <w:bCs w:val="0"/>
      <w:sz w:val="22"/>
      <w:szCs w:val="22"/>
    </w:rPr>
  </w:style>
  <w:style w:type="character" w:customStyle="1" w:styleId="ListLabel168">
    <w:name w:val="ListLabel 168"/>
    <w:rsid w:val="006642D5"/>
    <w:rPr>
      <w:szCs w:val="24"/>
    </w:rPr>
  </w:style>
  <w:style w:type="character" w:customStyle="1" w:styleId="ListLabel169">
    <w:name w:val="ListLabel 169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70">
    <w:name w:val="ListLabel 170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71">
    <w:name w:val="ListLabel 171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72">
    <w:name w:val="ListLabel 172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73">
    <w:name w:val="ListLabel 173"/>
    <w:rsid w:val="006642D5"/>
    <w:rPr>
      <w:rFonts w:cs="Times New Roman"/>
      <w:color w:val="000000"/>
    </w:rPr>
  </w:style>
  <w:style w:type="character" w:customStyle="1" w:styleId="ListLabel174">
    <w:name w:val="ListLabel 174"/>
    <w:rsid w:val="006642D5"/>
    <w:rPr>
      <w:b w:val="0"/>
      <w:bCs w:val="0"/>
      <w:sz w:val="22"/>
      <w:szCs w:val="22"/>
    </w:rPr>
  </w:style>
  <w:style w:type="character" w:customStyle="1" w:styleId="ListLabel175">
    <w:name w:val="ListLabel 175"/>
    <w:rsid w:val="006642D5"/>
    <w:rPr>
      <w:szCs w:val="24"/>
    </w:rPr>
  </w:style>
  <w:style w:type="character" w:customStyle="1" w:styleId="ListLabel176">
    <w:name w:val="ListLabel 176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77">
    <w:name w:val="ListLabel 177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78">
    <w:name w:val="ListLabel 178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79">
    <w:name w:val="ListLabel 179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80">
    <w:name w:val="ListLabel 180"/>
    <w:rsid w:val="006642D5"/>
    <w:rPr>
      <w:rFonts w:cs="Times New Roman"/>
      <w:color w:val="000000"/>
    </w:rPr>
  </w:style>
  <w:style w:type="character" w:customStyle="1" w:styleId="ListLabel181">
    <w:name w:val="ListLabel 181"/>
    <w:rsid w:val="006642D5"/>
    <w:rPr>
      <w:b w:val="0"/>
      <w:bCs w:val="0"/>
      <w:sz w:val="22"/>
      <w:szCs w:val="22"/>
    </w:rPr>
  </w:style>
  <w:style w:type="character" w:customStyle="1" w:styleId="ListLabel182">
    <w:name w:val="ListLabel 182"/>
    <w:rsid w:val="006642D5"/>
    <w:rPr>
      <w:szCs w:val="24"/>
    </w:rPr>
  </w:style>
  <w:style w:type="character" w:customStyle="1" w:styleId="ListLabel183">
    <w:name w:val="ListLabel 183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84">
    <w:name w:val="ListLabel 184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85">
    <w:name w:val="ListLabel 185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86">
    <w:name w:val="ListLabel 186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87">
    <w:name w:val="ListLabel 187"/>
    <w:rsid w:val="006642D5"/>
    <w:rPr>
      <w:rFonts w:cs="Times New Roman"/>
      <w:color w:val="000000"/>
    </w:rPr>
  </w:style>
  <w:style w:type="character" w:customStyle="1" w:styleId="ListLabel188">
    <w:name w:val="ListLabel 188"/>
    <w:rsid w:val="006642D5"/>
    <w:rPr>
      <w:b w:val="0"/>
      <w:bCs w:val="0"/>
      <w:sz w:val="22"/>
      <w:szCs w:val="22"/>
    </w:rPr>
  </w:style>
  <w:style w:type="character" w:customStyle="1" w:styleId="ListLabel189">
    <w:name w:val="ListLabel 189"/>
    <w:rsid w:val="006642D5"/>
    <w:rPr>
      <w:szCs w:val="24"/>
    </w:rPr>
  </w:style>
  <w:style w:type="character" w:customStyle="1" w:styleId="ListLabel190">
    <w:name w:val="ListLabel 190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91">
    <w:name w:val="ListLabel 191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92">
    <w:name w:val="ListLabel 192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93">
    <w:name w:val="ListLabel 193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94">
    <w:name w:val="ListLabel 194"/>
    <w:rsid w:val="006642D5"/>
    <w:rPr>
      <w:rFonts w:cs="Times New Roman"/>
      <w:color w:val="000000"/>
    </w:rPr>
  </w:style>
  <w:style w:type="character" w:customStyle="1" w:styleId="ListLabel195">
    <w:name w:val="ListLabel 195"/>
    <w:rsid w:val="006642D5"/>
    <w:rPr>
      <w:b w:val="0"/>
      <w:bCs w:val="0"/>
      <w:sz w:val="22"/>
      <w:szCs w:val="22"/>
    </w:rPr>
  </w:style>
  <w:style w:type="character" w:customStyle="1" w:styleId="ListLabel196">
    <w:name w:val="ListLabel 196"/>
    <w:rsid w:val="006642D5"/>
    <w:rPr>
      <w:szCs w:val="24"/>
    </w:rPr>
  </w:style>
  <w:style w:type="character" w:customStyle="1" w:styleId="ListLabel197">
    <w:name w:val="ListLabel 197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98">
    <w:name w:val="ListLabel 198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99">
    <w:name w:val="ListLabel 199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200">
    <w:name w:val="ListLabel 200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201">
    <w:name w:val="ListLabel 201"/>
    <w:rsid w:val="006642D5"/>
    <w:rPr>
      <w:rFonts w:cs="Times New Roman"/>
      <w:color w:val="000000"/>
    </w:rPr>
  </w:style>
  <w:style w:type="character" w:customStyle="1" w:styleId="ListLabel202">
    <w:name w:val="ListLabel 202"/>
    <w:rsid w:val="006642D5"/>
    <w:rPr>
      <w:b w:val="0"/>
      <w:bCs w:val="0"/>
      <w:sz w:val="22"/>
      <w:szCs w:val="22"/>
    </w:rPr>
  </w:style>
  <w:style w:type="character" w:customStyle="1" w:styleId="ListLabel203">
    <w:name w:val="ListLabel 203"/>
    <w:rsid w:val="006642D5"/>
    <w:rPr>
      <w:szCs w:val="24"/>
    </w:rPr>
  </w:style>
  <w:style w:type="character" w:customStyle="1" w:styleId="ListLabel204">
    <w:name w:val="ListLabel 204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205">
    <w:name w:val="ListLabel 205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206">
    <w:name w:val="ListLabel 206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207">
    <w:name w:val="ListLabel 207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208">
    <w:name w:val="ListLabel 208"/>
    <w:rsid w:val="006642D5"/>
    <w:rPr>
      <w:rFonts w:cs="Times New Roman"/>
      <w:color w:val="000000"/>
    </w:rPr>
  </w:style>
  <w:style w:type="character" w:customStyle="1" w:styleId="ListLabel209">
    <w:name w:val="ListLabel 209"/>
    <w:rsid w:val="006642D5"/>
    <w:rPr>
      <w:b w:val="0"/>
      <w:bCs w:val="0"/>
      <w:sz w:val="22"/>
      <w:szCs w:val="22"/>
    </w:rPr>
  </w:style>
  <w:style w:type="character" w:customStyle="1" w:styleId="ListLabel210">
    <w:name w:val="ListLabel 210"/>
    <w:rsid w:val="006642D5"/>
    <w:rPr>
      <w:szCs w:val="24"/>
    </w:rPr>
  </w:style>
  <w:style w:type="character" w:customStyle="1" w:styleId="ListLabel211">
    <w:name w:val="ListLabel 211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212">
    <w:name w:val="ListLabel 212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213">
    <w:name w:val="ListLabel 213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214">
    <w:name w:val="ListLabel 214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215">
    <w:name w:val="ListLabel 215"/>
    <w:rsid w:val="006642D5"/>
    <w:rPr>
      <w:rFonts w:cs="Times New Roman"/>
      <w:color w:val="000000"/>
    </w:rPr>
  </w:style>
  <w:style w:type="character" w:customStyle="1" w:styleId="ListLabel216">
    <w:name w:val="ListLabel 216"/>
    <w:rsid w:val="006642D5"/>
    <w:rPr>
      <w:b w:val="0"/>
      <w:bCs w:val="0"/>
      <w:sz w:val="22"/>
      <w:szCs w:val="22"/>
    </w:rPr>
  </w:style>
  <w:style w:type="character" w:customStyle="1" w:styleId="ListLabel217">
    <w:name w:val="ListLabel 217"/>
    <w:rsid w:val="006642D5"/>
    <w:rPr>
      <w:szCs w:val="24"/>
    </w:rPr>
  </w:style>
  <w:style w:type="character" w:customStyle="1" w:styleId="ListLabel218">
    <w:name w:val="ListLabel 218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219">
    <w:name w:val="ListLabel 219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220">
    <w:name w:val="ListLabel 220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221">
    <w:name w:val="ListLabel 221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222">
    <w:name w:val="ListLabel 222"/>
    <w:rsid w:val="006642D5"/>
    <w:rPr>
      <w:rFonts w:cs="Times New Roman"/>
      <w:color w:val="000000"/>
    </w:rPr>
  </w:style>
  <w:style w:type="character" w:customStyle="1" w:styleId="ListLabel223">
    <w:name w:val="ListLabel 223"/>
    <w:rsid w:val="006642D5"/>
    <w:rPr>
      <w:b w:val="0"/>
      <w:bCs w:val="0"/>
      <w:sz w:val="22"/>
      <w:szCs w:val="22"/>
    </w:rPr>
  </w:style>
  <w:style w:type="character" w:customStyle="1" w:styleId="ListLabel224">
    <w:name w:val="ListLabel 224"/>
    <w:rsid w:val="006642D5"/>
    <w:rPr>
      <w:szCs w:val="24"/>
    </w:rPr>
  </w:style>
  <w:style w:type="character" w:customStyle="1" w:styleId="ListLabel225">
    <w:name w:val="ListLabel 225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226">
    <w:name w:val="ListLabel 226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227">
    <w:name w:val="ListLabel 227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228">
    <w:name w:val="ListLabel 228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229">
    <w:name w:val="ListLabel 229"/>
    <w:rsid w:val="006642D5"/>
    <w:rPr>
      <w:rFonts w:cs="Times New Roman"/>
      <w:color w:val="000000"/>
    </w:rPr>
  </w:style>
  <w:style w:type="character" w:customStyle="1" w:styleId="ListLabel230">
    <w:name w:val="ListLabel 230"/>
    <w:rsid w:val="006642D5"/>
    <w:rPr>
      <w:b w:val="0"/>
      <w:bCs w:val="0"/>
      <w:sz w:val="22"/>
      <w:szCs w:val="22"/>
    </w:rPr>
  </w:style>
  <w:style w:type="character" w:customStyle="1" w:styleId="ListLabel231">
    <w:name w:val="ListLabel 231"/>
    <w:rsid w:val="006642D5"/>
    <w:rPr>
      <w:szCs w:val="24"/>
    </w:rPr>
  </w:style>
  <w:style w:type="character" w:customStyle="1" w:styleId="ListLabel232">
    <w:name w:val="ListLabel 232"/>
    <w:rsid w:val="006642D5"/>
    <w:rPr>
      <w:rFonts w:cs="Times New Roman"/>
      <w:b/>
      <w:bCs/>
      <w:sz w:val="22"/>
      <w:szCs w:val="22"/>
      <w:lang w:eastAsia="ru-RU"/>
    </w:rPr>
  </w:style>
  <w:style w:type="numbering" w:customStyle="1" w:styleId="2">
    <w:name w:val="Нет списка2"/>
    <w:basedOn w:val="a4"/>
    <w:rsid w:val="006642D5"/>
    <w:pPr>
      <w:numPr>
        <w:numId w:val="3"/>
      </w:numPr>
    </w:pPr>
  </w:style>
  <w:style w:type="numbering" w:customStyle="1" w:styleId="WW8Num1">
    <w:name w:val="WW8Num1"/>
    <w:basedOn w:val="a4"/>
    <w:rsid w:val="006642D5"/>
    <w:pPr>
      <w:numPr>
        <w:numId w:val="4"/>
      </w:numPr>
    </w:pPr>
  </w:style>
  <w:style w:type="numbering" w:customStyle="1" w:styleId="WW8Num2">
    <w:name w:val="WW8Num2"/>
    <w:basedOn w:val="a4"/>
    <w:rsid w:val="006642D5"/>
    <w:pPr>
      <w:numPr>
        <w:numId w:val="5"/>
      </w:numPr>
    </w:pPr>
  </w:style>
  <w:style w:type="numbering" w:customStyle="1" w:styleId="WW8Num3">
    <w:name w:val="WW8Num3"/>
    <w:basedOn w:val="a4"/>
    <w:rsid w:val="006642D5"/>
    <w:pPr>
      <w:numPr>
        <w:numId w:val="6"/>
      </w:numPr>
    </w:pPr>
  </w:style>
  <w:style w:type="numbering" w:customStyle="1" w:styleId="WW8Num4">
    <w:name w:val="WW8Num4"/>
    <w:basedOn w:val="a4"/>
    <w:rsid w:val="006642D5"/>
    <w:pPr>
      <w:numPr>
        <w:numId w:val="7"/>
      </w:numPr>
    </w:pPr>
  </w:style>
  <w:style w:type="numbering" w:customStyle="1" w:styleId="WW8Num5">
    <w:name w:val="WW8Num5"/>
    <w:basedOn w:val="a4"/>
    <w:rsid w:val="006642D5"/>
    <w:pPr>
      <w:numPr>
        <w:numId w:val="8"/>
      </w:numPr>
    </w:pPr>
  </w:style>
  <w:style w:type="numbering" w:customStyle="1" w:styleId="WW8Num6">
    <w:name w:val="WW8Num6"/>
    <w:basedOn w:val="a4"/>
    <w:rsid w:val="006642D5"/>
    <w:pPr>
      <w:numPr>
        <w:numId w:val="9"/>
      </w:numPr>
    </w:pPr>
  </w:style>
  <w:style w:type="character" w:styleId="afe">
    <w:name w:val="FollowedHyperlink"/>
    <w:uiPriority w:val="99"/>
    <w:semiHidden/>
    <w:unhideWhenUsed/>
    <w:rsid w:val="006642D5"/>
    <w:rPr>
      <w:color w:val="800080"/>
      <w:u w:val="single"/>
    </w:rPr>
  </w:style>
  <w:style w:type="paragraph" w:styleId="aff">
    <w:name w:val="footnote text"/>
    <w:basedOn w:val="a"/>
    <w:link w:val="aff0"/>
    <w:semiHidden/>
    <w:unhideWhenUsed/>
    <w:rsid w:val="006642D5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1"/>
      <w:szCs w:val="21"/>
      <w:lang w:eastAsia="zh-CN"/>
    </w:rPr>
  </w:style>
  <w:style w:type="character" w:customStyle="1" w:styleId="aff0">
    <w:name w:val="Текст сноски Знак"/>
    <w:basedOn w:val="a2"/>
    <w:link w:val="aff"/>
    <w:semiHidden/>
    <w:rsid w:val="006642D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eastAsia="zh-CN"/>
    </w:rPr>
  </w:style>
  <w:style w:type="paragraph" w:customStyle="1" w:styleId="90">
    <w:name w:val="Указатель9"/>
    <w:basedOn w:val="a"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10">
    <w:name w:val="Указатель11"/>
    <w:basedOn w:val="a"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11">
    <w:name w:val="Название объекта11"/>
    <w:basedOn w:val="a"/>
    <w:rsid w:val="006642D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d">
    <w:name w:val="Обычный (веб)1"/>
    <w:basedOn w:val="a"/>
    <w:rsid w:val="006642D5"/>
    <w:pPr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customStyle="1" w:styleId="1e">
    <w:name w:val="Текст выноски1"/>
    <w:basedOn w:val="a"/>
    <w:rsid w:val="006642D5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customStyle="1" w:styleId="220">
    <w:name w:val="Основной текст с отступом 22"/>
    <w:basedOn w:val="a"/>
    <w:rsid w:val="006642D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6">
    <w:name w:val="Основной текст (2)"/>
    <w:basedOn w:val="a"/>
    <w:rsid w:val="006642D5"/>
    <w:pPr>
      <w:widowControl w:val="0"/>
      <w:shd w:val="clear" w:color="auto" w:fill="FFFFFF"/>
      <w:spacing w:before="900" w:after="60" w:line="24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01">
    <w:name w:val="Основной шрифт абзаца10"/>
    <w:rsid w:val="006642D5"/>
  </w:style>
  <w:style w:type="character" w:customStyle="1" w:styleId="WW8Num10z3">
    <w:name w:val="WW8Num10z3"/>
    <w:rsid w:val="006642D5"/>
  </w:style>
  <w:style w:type="character" w:customStyle="1" w:styleId="WW8Num10z4">
    <w:name w:val="WW8Num10z4"/>
    <w:rsid w:val="006642D5"/>
  </w:style>
  <w:style w:type="character" w:customStyle="1" w:styleId="WW8Num10z5">
    <w:name w:val="WW8Num10z5"/>
    <w:rsid w:val="006642D5"/>
  </w:style>
  <w:style w:type="character" w:customStyle="1" w:styleId="WW8Num10z6">
    <w:name w:val="WW8Num10z6"/>
    <w:rsid w:val="006642D5"/>
  </w:style>
  <w:style w:type="character" w:customStyle="1" w:styleId="WW8Num10z7">
    <w:name w:val="WW8Num10z7"/>
    <w:rsid w:val="006642D5"/>
  </w:style>
  <w:style w:type="character" w:customStyle="1" w:styleId="WW8Num10z8">
    <w:name w:val="WW8Num10z8"/>
    <w:rsid w:val="006642D5"/>
  </w:style>
  <w:style w:type="character" w:customStyle="1" w:styleId="WW8Num11z3">
    <w:name w:val="WW8Num11z3"/>
    <w:rsid w:val="006642D5"/>
  </w:style>
  <w:style w:type="character" w:customStyle="1" w:styleId="WW8Num11z4">
    <w:name w:val="WW8Num11z4"/>
    <w:rsid w:val="006642D5"/>
  </w:style>
  <w:style w:type="character" w:customStyle="1" w:styleId="WW8Num11z5">
    <w:name w:val="WW8Num11z5"/>
    <w:rsid w:val="006642D5"/>
  </w:style>
  <w:style w:type="character" w:customStyle="1" w:styleId="WW8Num11z6">
    <w:name w:val="WW8Num11z6"/>
    <w:rsid w:val="006642D5"/>
  </w:style>
  <w:style w:type="character" w:customStyle="1" w:styleId="WW8Num11z7">
    <w:name w:val="WW8Num11z7"/>
    <w:rsid w:val="006642D5"/>
  </w:style>
  <w:style w:type="character" w:customStyle="1" w:styleId="WW8Num11z8">
    <w:name w:val="WW8Num11z8"/>
    <w:rsid w:val="006642D5"/>
  </w:style>
  <w:style w:type="character" w:customStyle="1" w:styleId="112">
    <w:name w:val="Основной шрифт абзаца11"/>
    <w:rsid w:val="006642D5"/>
  </w:style>
  <w:style w:type="character" w:customStyle="1" w:styleId="211">
    <w:name w:val="Основной текст с отступом 2 Знак1"/>
    <w:rsid w:val="006642D5"/>
    <w:rPr>
      <w:lang w:eastAsia="zh-CN"/>
    </w:rPr>
  </w:style>
  <w:style w:type="character" w:customStyle="1" w:styleId="aff1">
    <w:name w:val="Абзац списка Знак"/>
    <w:rsid w:val="006642D5"/>
    <w:rPr>
      <w:color w:val="000000"/>
      <w:lang w:eastAsia="zh-CN"/>
    </w:rPr>
  </w:style>
  <w:style w:type="character" w:customStyle="1" w:styleId="27">
    <w:name w:val="Основной текст (2)_"/>
    <w:rsid w:val="006642D5"/>
    <w:rPr>
      <w:shd w:val="clear" w:color="auto" w:fill="FFFFFF"/>
    </w:rPr>
  </w:style>
  <w:style w:type="character" w:customStyle="1" w:styleId="aff2">
    <w:name w:val="Сноска_"/>
    <w:rsid w:val="006642D5"/>
    <w:rPr>
      <w:b/>
      <w:bCs/>
      <w:sz w:val="21"/>
      <w:szCs w:val="21"/>
      <w:shd w:val="clear" w:color="auto" w:fill="FFFFFF"/>
    </w:rPr>
  </w:style>
  <w:style w:type="character" w:customStyle="1" w:styleId="2100">
    <w:name w:val="Основной текст (2) + 10"/>
    <w:rsid w:val="006642D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vertAlign w:val="baseline"/>
      <w:lang w:val="ru-RU" w:bidi="ar-SA"/>
    </w:rPr>
  </w:style>
  <w:style w:type="character" w:customStyle="1" w:styleId="15">
    <w:name w:val="Основной текст с отступом Знак1"/>
    <w:link w:val="af"/>
    <w:locked/>
    <w:rsid w:val="006642D5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113">
    <w:name w:val="Нет списка11"/>
    <w:next w:val="a4"/>
    <w:uiPriority w:val="99"/>
    <w:semiHidden/>
    <w:unhideWhenUsed/>
    <w:rsid w:val="006642D5"/>
  </w:style>
  <w:style w:type="character" w:customStyle="1" w:styleId="-">
    <w:name w:val="Интернет-ссылка"/>
    <w:rsid w:val="006642D5"/>
    <w:rPr>
      <w:color w:val="0000FF"/>
      <w:lang w:bidi="ru-RU"/>
    </w:rPr>
  </w:style>
  <w:style w:type="paragraph" w:styleId="aff3">
    <w:name w:val="Title"/>
    <w:basedOn w:val="a"/>
    <w:link w:val="1f"/>
    <w:qFormat/>
    <w:rsid w:val="006642D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customStyle="1" w:styleId="1f">
    <w:name w:val="Название Знак1"/>
    <w:basedOn w:val="a2"/>
    <w:link w:val="aff3"/>
    <w:rsid w:val="006642D5"/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styleId="1f0">
    <w:name w:val="index 1"/>
    <w:basedOn w:val="a"/>
    <w:next w:val="a"/>
    <w:autoRedefine/>
    <w:uiPriority w:val="99"/>
    <w:semiHidden/>
    <w:unhideWhenUsed/>
    <w:rsid w:val="006642D5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f4">
    <w:name w:val="index heading"/>
    <w:basedOn w:val="a"/>
    <w:qFormat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numbering" w:customStyle="1" w:styleId="WW8Num11">
    <w:name w:val="WW8Num11"/>
    <w:rsid w:val="006642D5"/>
  </w:style>
  <w:style w:type="numbering" w:customStyle="1" w:styleId="WW8Num21">
    <w:name w:val="WW8Num21"/>
    <w:rsid w:val="006642D5"/>
  </w:style>
  <w:style w:type="numbering" w:customStyle="1" w:styleId="WW8Num31">
    <w:name w:val="WW8Num31"/>
    <w:rsid w:val="006642D5"/>
  </w:style>
  <w:style w:type="numbering" w:customStyle="1" w:styleId="WW8Num41">
    <w:name w:val="WW8Num41"/>
    <w:rsid w:val="006642D5"/>
  </w:style>
  <w:style w:type="numbering" w:customStyle="1" w:styleId="WW8Num51">
    <w:name w:val="WW8Num51"/>
    <w:rsid w:val="006642D5"/>
  </w:style>
  <w:style w:type="numbering" w:customStyle="1" w:styleId="WW8Num61">
    <w:name w:val="WW8Num61"/>
    <w:rsid w:val="006642D5"/>
  </w:style>
  <w:style w:type="character" w:styleId="aff5">
    <w:name w:val="Strong"/>
    <w:basedOn w:val="a2"/>
    <w:uiPriority w:val="22"/>
    <w:qFormat/>
    <w:rsid w:val="004631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642D5"/>
    <w:pPr>
      <w:keepNext/>
      <w:numPr>
        <w:numId w:val="2"/>
      </w:numPr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/>
      <w:shadow/>
      <w:sz w:val="20"/>
      <w:szCs w:val="20"/>
      <w:lang w:eastAsia="zh-CN"/>
    </w:rPr>
  </w:style>
  <w:style w:type="paragraph" w:styleId="20">
    <w:name w:val="heading 2"/>
    <w:basedOn w:val="a"/>
    <w:next w:val="a"/>
    <w:link w:val="21"/>
    <w:unhideWhenUsed/>
    <w:qFormat/>
    <w:rsid w:val="00DE411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6642D5"/>
    <w:pPr>
      <w:numPr>
        <w:numId w:val="1"/>
      </w:numPr>
      <w:tabs>
        <w:tab w:val="left" w:pos="0"/>
      </w:tabs>
      <w:spacing w:before="140" w:after="120"/>
      <w:outlineLvl w:val="2"/>
    </w:pPr>
    <w:rPr>
      <w:bCs/>
      <w:color w:val="808080"/>
    </w:rPr>
  </w:style>
  <w:style w:type="paragraph" w:styleId="5">
    <w:name w:val="heading 5"/>
    <w:basedOn w:val="a0"/>
    <w:next w:val="a1"/>
    <w:link w:val="50"/>
    <w:qFormat/>
    <w:rsid w:val="006642D5"/>
    <w:pPr>
      <w:tabs>
        <w:tab w:val="left" w:pos="0"/>
      </w:tabs>
      <w:spacing w:before="120" w:after="60"/>
      <w:outlineLvl w:val="4"/>
    </w:pPr>
    <w:rPr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rsid w:val="00DE41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Обычный (веб)1"/>
    <w:basedOn w:val="a"/>
    <w:rsid w:val="00D06616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44F0F"/>
    <w:pPr>
      <w:ind w:left="720"/>
      <w:contextualSpacing/>
    </w:pPr>
  </w:style>
  <w:style w:type="character" w:customStyle="1" w:styleId="10">
    <w:name w:val="Заголовок 1 Знак"/>
    <w:basedOn w:val="a2"/>
    <w:link w:val="1"/>
    <w:qFormat/>
    <w:rsid w:val="006642D5"/>
    <w:rPr>
      <w:rFonts w:ascii="Times New Roman" w:eastAsia="Times New Roman" w:hAnsi="Times New Roman" w:cs="Times New Roman"/>
      <w:shadow/>
      <w:sz w:val="20"/>
      <w:szCs w:val="20"/>
      <w:lang w:eastAsia="zh-CN"/>
    </w:rPr>
  </w:style>
  <w:style w:type="character" w:customStyle="1" w:styleId="30">
    <w:name w:val="Заголовок 3 Знак"/>
    <w:basedOn w:val="a2"/>
    <w:link w:val="3"/>
    <w:qFormat/>
    <w:rsid w:val="006642D5"/>
    <w:rPr>
      <w:rFonts w:ascii="Times New Roman" w:eastAsia="Times New Roman" w:hAnsi="Times New Roman" w:cs="Times New Roman"/>
      <w:b/>
      <w:bCs/>
      <w:color w:val="808080"/>
      <w:sz w:val="28"/>
      <w:szCs w:val="20"/>
      <w:lang w:eastAsia="zh-CN"/>
    </w:rPr>
  </w:style>
  <w:style w:type="character" w:customStyle="1" w:styleId="50">
    <w:name w:val="Заголовок 5 Знак"/>
    <w:basedOn w:val="a2"/>
    <w:link w:val="5"/>
    <w:rsid w:val="006642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6642D5"/>
  </w:style>
  <w:style w:type="character" w:customStyle="1" w:styleId="WW8Num1z0">
    <w:name w:val="WW8Num1z0"/>
    <w:qFormat/>
    <w:rsid w:val="006642D5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qFormat/>
    <w:rsid w:val="006642D5"/>
  </w:style>
  <w:style w:type="character" w:customStyle="1" w:styleId="WW8Num1z2">
    <w:name w:val="WW8Num1z2"/>
    <w:qFormat/>
    <w:rsid w:val="006642D5"/>
  </w:style>
  <w:style w:type="character" w:customStyle="1" w:styleId="WW8Num1z3">
    <w:name w:val="WW8Num1z3"/>
    <w:qFormat/>
    <w:rsid w:val="006642D5"/>
  </w:style>
  <w:style w:type="character" w:customStyle="1" w:styleId="WW8Num1z4">
    <w:name w:val="WW8Num1z4"/>
    <w:qFormat/>
    <w:rsid w:val="006642D5"/>
  </w:style>
  <w:style w:type="character" w:customStyle="1" w:styleId="WW8Num1z5">
    <w:name w:val="WW8Num1z5"/>
    <w:qFormat/>
    <w:rsid w:val="006642D5"/>
  </w:style>
  <w:style w:type="character" w:customStyle="1" w:styleId="WW8Num1z6">
    <w:name w:val="WW8Num1z6"/>
    <w:qFormat/>
    <w:rsid w:val="006642D5"/>
  </w:style>
  <w:style w:type="character" w:customStyle="1" w:styleId="WW8Num1z7">
    <w:name w:val="WW8Num1z7"/>
    <w:qFormat/>
    <w:rsid w:val="006642D5"/>
  </w:style>
  <w:style w:type="character" w:customStyle="1" w:styleId="WW8Num1z8">
    <w:name w:val="WW8Num1z8"/>
    <w:qFormat/>
    <w:rsid w:val="006642D5"/>
  </w:style>
  <w:style w:type="character" w:customStyle="1" w:styleId="WW8Num2z0">
    <w:name w:val="WW8Num2z0"/>
    <w:qFormat/>
    <w:rsid w:val="006642D5"/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WW8Num2z1">
    <w:name w:val="WW8Num2z1"/>
    <w:qFormat/>
    <w:rsid w:val="006642D5"/>
  </w:style>
  <w:style w:type="character" w:customStyle="1" w:styleId="WW8Num2z2">
    <w:name w:val="WW8Num2z2"/>
    <w:qFormat/>
    <w:rsid w:val="006642D5"/>
  </w:style>
  <w:style w:type="character" w:customStyle="1" w:styleId="WW8Num2z3">
    <w:name w:val="WW8Num2z3"/>
    <w:qFormat/>
    <w:rsid w:val="006642D5"/>
  </w:style>
  <w:style w:type="character" w:customStyle="1" w:styleId="WW8Num2z4">
    <w:name w:val="WW8Num2z4"/>
    <w:qFormat/>
    <w:rsid w:val="006642D5"/>
  </w:style>
  <w:style w:type="character" w:customStyle="1" w:styleId="WW8Num2z5">
    <w:name w:val="WW8Num2z5"/>
    <w:qFormat/>
    <w:rsid w:val="006642D5"/>
  </w:style>
  <w:style w:type="character" w:customStyle="1" w:styleId="WW8Num2z6">
    <w:name w:val="WW8Num2z6"/>
    <w:qFormat/>
    <w:rsid w:val="006642D5"/>
  </w:style>
  <w:style w:type="character" w:customStyle="1" w:styleId="WW8Num2z7">
    <w:name w:val="WW8Num2z7"/>
    <w:qFormat/>
    <w:rsid w:val="006642D5"/>
  </w:style>
  <w:style w:type="character" w:customStyle="1" w:styleId="WW8Num2z8">
    <w:name w:val="WW8Num2z8"/>
    <w:qFormat/>
    <w:rsid w:val="006642D5"/>
  </w:style>
  <w:style w:type="character" w:customStyle="1" w:styleId="WW8Num3z0">
    <w:name w:val="WW8Num3z0"/>
    <w:qFormat/>
    <w:rsid w:val="006642D5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  <w:rsid w:val="006642D5"/>
  </w:style>
  <w:style w:type="character" w:customStyle="1" w:styleId="WW8Num3z2">
    <w:name w:val="WW8Num3z2"/>
    <w:qFormat/>
    <w:rsid w:val="006642D5"/>
  </w:style>
  <w:style w:type="character" w:customStyle="1" w:styleId="WW8Num3z3">
    <w:name w:val="WW8Num3z3"/>
    <w:qFormat/>
    <w:rsid w:val="006642D5"/>
  </w:style>
  <w:style w:type="character" w:customStyle="1" w:styleId="WW8Num3z4">
    <w:name w:val="WW8Num3z4"/>
    <w:qFormat/>
    <w:rsid w:val="006642D5"/>
  </w:style>
  <w:style w:type="character" w:customStyle="1" w:styleId="WW8Num3z5">
    <w:name w:val="WW8Num3z5"/>
    <w:qFormat/>
    <w:rsid w:val="006642D5"/>
  </w:style>
  <w:style w:type="character" w:customStyle="1" w:styleId="WW8Num3z6">
    <w:name w:val="WW8Num3z6"/>
    <w:qFormat/>
    <w:rsid w:val="006642D5"/>
  </w:style>
  <w:style w:type="character" w:customStyle="1" w:styleId="WW8Num3z7">
    <w:name w:val="WW8Num3z7"/>
    <w:qFormat/>
    <w:rsid w:val="006642D5"/>
  </w:style>
  <w:style w:type="character" w:customStyle="1" w:styleId="WW8Num3z8">
    <w:name w:val="WW8Num3z8"/>
    <w:qFormat/>
    <w:rsid w:val="006642D5"/>
  </w:style>
  <w:style w:type="character" w:customStyle="1" w:styleId="WW8Num4z0">
    <w:name w:val="WW8Num4z0"/>
    <w:qFormat/>
    <w:rsid w:val="006642D5"/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WW8Num4z1">
    <w:name w:val="WW8Num4z1"/>
    <w:qFormat/>
    <w:rsid w:val="006642D5"/>
  </w:style>
  <w:style w:type="character" w:customStyle="1" w:styleId="WW8Num4z2">
    <w:name w:val="WW8Num4z2"/>
    <w:qFormat/>
    <w:rsid w:val="006642D5"/>
  </w:style>
  <w:style w:type="character" w:customStyle="1" w:styleId="WW8Num4z3">
    <w:name w:val="WW8Num4z3"/>
    <w:qFormat/>
    <w:rsid w:val="006642D5"/>
  </w:style>
  <w:style w:type="character" w:customStyle="1" w:styleId="WW8Num4z4">
    <w:name w:val="WW8Num4z4"/>
    <w:qFormat/>
    <w:rsid w:val="006642D5"/>
  </w:style>
  <w:style w:type="character" w:customStyle="1" w:styleId="WW8Num4z5">
    <w:name w:val="WW8Num4z5"/>
    <w:qFormat/>
    <w:rsid w:val="006642D5"/>
  </w:style>
  <w:style w:type="character" w:customStyle="1" w:styleId="WW8Num4z6">
    <w:name w:val="WW8Num4z6"/>
    <w:qFormat/>
    <w:rsid w:val="006642D5"/>
  </w:style>
  <w:style w:type="character" w:customStyle="1" w:styleId="WW8Num4z7">
    <w:name w:val="WW8Num4z7"/>
    <w:qFormat/>
    <w:rsid w:val="006642D5"/>
  </w:style>
  <w:style w:type="character" w:customStyle="1" w:styleId="WW8Num4z8">
    <w:name w:val="WW8Num4z8"/>
    <w:qFormat/>
    <w:rsid w:val="006642D5"/>
  </w:style>
  <w:style w:type="character" w:customStyle="1" w:styleId="9">
    <w:name w:val="Основной шрифт абзаца9"/>
    <w:qFormat/>
    <w:rsid w:val="006642D5"/>
  </w:style>
  <w:style w:type="character" w:customStyle="1" w:styleId="WW8Num5z0">
    <w:name w:val="WW8Num5z0"/>
    <w:qFormat/>
    <w:rsid w:val="006642D5"/>
    <w:rPr>
      <w:rFonts w:cs="Times New Roman"/>
      <w:color w:val="000000"/>
    </w:rPr>
  </w:style>
  <w:style w:type="character" w:customStyle="1" w:styleId="WW8Num5z1">
    <w:name w:val="WW8Num5z1"/>
    <w:qFormat/>
    <w:rsid w:val="006642D5"/>
  </w:style>
  <w:style w:type="character" w:customStyle="1" w:styleId="WW8Num5z2">
    <w:name w:val="WW8Num5z2"/>
    <w:qFormat/>
    <w:rsid w:val="006642D5"/>
  </w:style>
  <w:style w:type="character" w:customStyle="1" w:styleId="WW8Num5z3">
    <w:name w:val="WW8Num5z3"/>
    <w:qFormat/>
    <w:rsid w:val="006642D5"/>
  </w:style>
  <w:style w:type="character" w:customStyle="1" w:styleId="WW8Num5z4">
    <w:name w:val="WW8Num5z4"/>
    <w:qFormat/>
    <w:rsid w:val="006642D5"/>
  </w:style>
  <w:style w:type="character" w:customStyle="1" w:styleId="WW8Num5z5">
    <w:name w:val="WW8Num5z5"/>
    <w:qFormat/>
    <w:rsid w:val="006642D5"/>
  </w:style>
  <w:style w:type="character" w:customStyle="1" w:styleId="WW8Num5z6">
    <w:name w:val="WW8Num5z6"/>
    <w:qFormat/>
    <w:rsid w:val="006642D5"/>
  </w:style>
  <w:style w:type="character" w:customStyle="1" w:styleId="WW8Num5z7">
    <w:name w:val="WW8Num5z7"/>
    <w:qFormat/>
    <w:rsid w:val="006642D5"/>
  </w:style>
  <w:style w:type="character" w:customStyle="1" w:styleId="WW8Num5z8">
    <w:name w:val="WW8Num5z8"/>
    <w:qFormat/>
    <w:rsid w:val="006642D5"/>
  </w:style>
  <w:style w:type="character" w:customStyle="1" w:styleId="WW8Num6z0">
    <w:name w:val="WW8Num6z0"/>
    <w:qFormat/>
    <w:rsid w:val="006642D5"/>
    <w:rPr>
      <w:rFonts w:ascii="Symbol" w:hAnsi="Symbol" w:cs="Symbol"/>
      <w:color w:val="000000"/>
    </w:rPr>
  </w:style>
  <w:style w:type="character" w:customStyle="1" w:styleId="WW8Num6z1">
    <w:name w:val="WW8Num6z1"/>
    <w:qFormat/>
    <w:rsid w:val="006642D5"/>
    <w:rPr>
      <w:rFonts w:ascii="Courier New" w:hAnsi="Courier New" w:cs="Courier New"/>
    </w:rPr>
  </w:style>
  <w:style w:type="character" w:customStyle="1" w:styleId="WW8Num6z2">
    <w:name w:val="WW8Num6z2"/>
    <w:qFormat/>
    <w:rsid w:val="006642D5"/>
    <w:rPr>
      <w:rFonts w:ascii="Wingdings" w:hAnsi="Wingdings" w:cs="Wingdings"/>
    </w:rPr>
  </w:style>
  <w:style w:type="character" w:customStyle="1" w:styleId="WW8Num7z0">
    <w:name w:val="WW8Num7z0"/>
    <w:qFormat/>
    <w:rsid w:val="006642D5"/>
    <w:rPr>
      <w:szCs w:val="24"/>
    </w:rPr>
  </w:style>
  <w:style w:type="character" w:customStyle="1" w:styleId="WW8Num7z1">
    <w:name w:val="WW8Num7z1"/>
    <w:qFormat/>
    <w:rsid w:val="006642D5"/>
    <w:rPr>
      <w:rFonts w:cs="Times New Roman"/>
      <w:b/>
      <w:bCs/>
      <w:sz w:val="22"/>
      <w:szCs w:val="22"/>
    </w:rPr>
  </w:style>
  <w:style w:type="character" w:customStyle="1" w:styleId="WW8Num7z2">
    <w:name w:val="WW8Num7z2"/>
    <w:qFormat/>
    <w:rsid w:val="006642D5"/>
  </w:style>
  <w:style w:type="character" w:customStyle="1" w:styleId="WW8Num7z3">
    <w:name w:val="WW8Num7z3"/>
    <w:qFormat/>
    <w:rsid w:val="006642D5"/>
  </w:style>
  <w:style w:type="character" w:customStyle="1" w:styleId="WW8Num7z4">
    <w:name w:val="WW8Num7z4"/>
    <w:qFormat/>
    <w:rsid w:val="006642D5"/>
  </w:style>
  <w:style w:type="character" w:customStyle="1" w:styleId="WW8Num7z5">
    <w:name w:val="WW8Num7z5"/>
    <w:qFormat/>
    <w:rsid w:val="006642D5"/>
  </w:style>
  <w:style w:type="character" w:customStyle="1" w:styleId="WW8Num7z6">
    <w:name w:val="WW8Num7z6"/>
    <w:qFormat/>
    <w:rsid w:val="006642D5"/>
  </w:style>
  <w:style w:type="character" w:customStyle="1" w:styleId="WW8Num7z7">
    <w:name w:val="WW8Num7z7"/>
    <w:qFormat/>
    <w:rsid w:val="006642D5"/>
  </w:style>
  <w:style w:type="character" w:customStyle="1" w:styleId="WW8Num7z8">
    <w:name w:val="WW8Num7z8"/>
    <w:qFormat/>
    <w:rsid w:val="006642D5"/>
  </w:style>
  <w:style w:type="character" w:customStyle="1" w:styleId="WW8Num8z0">
    <w:name w:val="WW8Num8z0"/>
    <w:qFormat/>
    <w:rsid w:val="006642D5"/>
  </w:style>
  <w:style w:type="character" w:customStyle="1" w:styleId="WW8Num8z1">
    <w:name w:val="WW8Num8z1"/>
    <w:qFormat/>
    <w:rsid w:val="006642D5"/>
  </w:style>
  <w:style w:type="character" w:customStyle="1" w:styleId="WW8Num8z2">
    <w:name w:val="WW8Num8z2"/>
    <w:qFormat/>
    <w:rsid w:val="006642D5"/>
  </w:style>
  <w:style w:type="character" w:customStyle="1" w:styleId="WW8Num8z3">
    <w:name w:val="WW8Num8z3"/>
    <w:qFormat/>
    <w:rsid w:val="006642D5"/>
  </w:style>
  <w:style w:type="character" w:customStyle="1" w:styleId="WW8Num8z4">
    <w:name w:val="WW8Num8z4"/>
    <w:qFormat/>
    <w:rsid w:val="006642D5"/>
  </w:style>
  <w:style w:type="character" w:customStyle="1" w:styleId="WW8Num8z5">
    <w:name w:val="WW8Num8z5"/>
    <w:qFormat/>
    <w:rsid w:val="006642D5"/>
  </w:style>
  <w:style w:type="character" w:customStyle="1" w:styleId="WW8Num8z6">
    <w:name w:val="WW8Num8z6"/>
    <w:qFormat/>
    <w:rsid w:val="006642D5"/>
  </w:style>
  <w:style w:type="character" w:customStyle="1" w:styleId="WW8Num8z7">
    <w:name w:val="WW8Num8z7"/>
    <w:qFormat/>
    <w:rsid w:val="006642D5"/>
  </w:style>
  <w:style w:type="character" w:customStyle="1" w:styleId="WW8Num8z8">
    <w:name w:val="WW8Num8z8"/>
    <w:qFormat/>
    <w:rsid w:val="006642D5"/>
  </w:style>
  <w:style w:type="character" w:customStyle="1" w:styleId="8">
    <w:name w:val="Основной шрифт абзаца8"/>
    <w:qFormat/>
    <w:rsid w:val="006642D5"/>
  </w:style>
  <w:style w:type="character" w:customStyle="1" w:styleId="7">
    <w:name w:val="Основной шрифт абзаца7"/>
    <w:qFormat/>
    <w:rsid w:val="006642D5"/>
  </w:style>
  <w:style w:type="character" w:customStyle="1" w:styleId="6">
    <w:name w:val="Основной шрифт абзаца6"/>
    <w:qFormat/>
    <w:rsid w:val="006642D5"/>
  </w:style>
  <w:style w:type="character" w:customStyle="1" w:styleId="WW8Num9z0">
    <w:name w:val="WW8Num9z0"/>
    <w:qFormat/>
    <w:rsid w:val="006642D5"/>
    <w:rPr>
      <w:szCs w:val="24"/>
    </w:rPr>
  </w:style>
  <w:style w:type="character" w:customStyle="1" w:styleId="WW8Num9z1">
    <w:name w:val="WW8Num9z1"/>
    <w:qFormat/>
    <w:rsid w:val="006642D5"/>
    <w:rPr>
      <w:b/>
      <w:bCs/>
    </w:rPr>
  </w:style>
  <w:style w:type="character" w:customStyle="1" w:styleId="WW8Num9z2">
    <w:name w:val="WW8Num9z2"/>
    <w:qFormat/>
    <w:rsid w:val="006642D5"/>
  </w:style>
  <w:style w:type="character" w:customStyle="1" w:styleId="WW8Num9z3">
    <w:name w:val="WW8Num9z3"/>
    <w:qFormat/>
    <w:rsid w:val="006642D5"/>
  </w:style>
  <w:style w:type="character" w:customStyle="1" w:styleId="WW8Num9z4">
    <w:name w:val="WW8Num9z4"/>
    <w:qFormat/>
    <w:rsid w:val="006642D5"/>
  </w:style>
  <w:style w:type="character" w:customStyle="1" w:styleId="WW8Num9z5">
    <w:name w:val="WW8Num9z5"/>
    <w:qFormat/>
    <w:rsid w:val="006642D5"/>
  </w:style>
  <w:style w:type="character" w:customStyle="1" w:styleId="WW8Num9z6">
    <w:name w:val="WW8Num9z6"/>
    <w:qFormat/>
    <w:rsid w:val="006642D5"/>
  </w:style>
  <w:style w:type="character" w:customStyle="1" w:styleId="WW8Num9z7">
    <w:name w:val="WW8Num9z7"/>
    <w:qFormat/>
    <w:rsid w:val="006642D5"/>
  </w:style>
  <w:style w:type="character" w:customStyle="1" w:styleId="WW8Num9z8">
    <w:name w:val="WW8Num9z8"/>
    <w:qFormat/>
    <w:rsid w:val="006642D5"/>
  </w:style>
  <w:style w:type="character" w:customStyle="1" w:styleId="WW8Num14z1">
    <w:name w:val="WW8Num14z1"/>
    <w:qFormat/>
    <w:rsid w:val="006642D5"/>
  </w:style>
  <w:style w:type="character" w:customStyle="1" w:styleId="WW8Num15z1">
    <w:name w:val="WW8Num15z1"/>
    <w:qFormat/>
    <w:rsid w:val="006642D5"/>
  </w:style>
  <w:style w:type="character" w:customStyle="1" w:styleId="WW8Num15z7">
    <w:name w:val="WW8Num15z7"/>
    <w:qFormat/>
    <w:rsid w:val="006642D5"/>
  </w:style>
  <w:style w:type="character" w:customStyle="1" w:styleId="WW8Num14z4">
    <w:name w:val="WW8Num14z4"/>
    <w:qFormat/>
    <w:rsid w:val="006642D5"/>
  </w:style>
  <w:style w:type="character" w:customStyle="1" w:styleId="WW8Num16z5">
    <w:name w:val="WW8Num16z5"/>
    <w:qFormat/>
    <w:rsid w:val="006642D5"/>
  </w:style>
  <w:style w:type="character" w:customStyle="1" w:styleId="WW8Num15z3">
    <w:name w:val="WW8Num15z3"/>
    <w:qFormat/>
    <w:rsid w:val="006642D5"/>
  </w:style>
  <w:style w:type="character" w:customStyle="1" w:styleId="WW8Num14z8">
    <w:name w:val="WW8Num14z8"/>
    <w:qFormat/>
    <w:rsid w:val="006642D5"/>
  </w:style>
  <w:style w:type="character" w:customStyle="1" w:styleId="WW8Num14z0">
    <w:name w:val="WW8Num14z0"/>
    <w:qFormat/>
    <w:rsid w:val="006642D5"/>
  </w:style>
  <w:style w:type="character" w:customStyle="1" w:styleId="WW8Num14z5">
    <w:name w:val="WW8Num14z5"/>
    <w:qFormat/>
    <w:rsid w:val="006642D5"/>
  </w:style>
  <w:style w:type="character" w:customStyle="1" w:styleId="WW8Num15z4">
    <w:name w:val="WW8Num15z4"/>
    <w:qFormat/>
    <w:rsid w:val="006642D5"/>
  </w:style>
  <w:style w:type="character" w:customStyle="1" w:styleId="WW8Num14z6">
    <w:name w:val="WW8Num14z6"/>
    <w:qFormat/>
    <w:rsid w:val="006642D5"/>
  </w:style>
  <w:style w:type="character" w:customStyle="1" w:styleId="22">
    <w:name w:val="Основной шрифт абзаца2"/>
    <w:qFormat/>
    <w:rsid w:val="006642D5"/>
  </w:style>
  <w:style w:type="character" w:styleId="a6">
    <w:name w:val="Hyperlink"/>
    <w:rsid w:val="006642D5"/>
    <w:rPr>
      <w:color w:val="0000FF"/>
      <w:lang w:bidi="ru-RU"/>
    </w:rPr>
  </w:style>
  <w:style w:type="character" w:customStyle="1" w:styleId="WW8Num16z6">
    <w:name w:val="WW8Num16z6"/>
    <w:qFormat/>
    <w:rsid w:val="006642D5"/>
  </w:style>
  <w:style w:type="character" w:customStyle="1" w:styleId="WW8Num15z5">
    <w:name w:val="WW8Num15z5"/>
    <w:qFormat/>
    <w:rsid w:val="006642D5"/>
  </w:style>
  <w:style w:type="character" w:customStyle="1" w:styleId="WW8Num16z4">
    <w:name w:val="WW8Num16z4"/>
    <w:qFormat/>
    <w:rsid w:val="006642D5"/>
  </w:style>
  <w:style w:type="character" w:customStyle="1" w:styleId="WW8Num14z2">
    <w:name w:val="WW8Num14z2"/>
    <w:qFormat/>
    <w:rsid w:val="006642D5"/>
  </w:style>
  <w:style w:type="character" w:customStyle="1" w:styleId="WW8Num13z6">
    <w:name w:val="WW8Num13z6"/>
    <w:qFormat/>
    <w:rsid w:val="006642D5"/>
  </w:style>
  <w:style w:type="character" w:customStyle="1" w:styleId="WW8Num15z2">
    <w:name w:val="WW8Num15z2"/>
    <w:qFormat/>
    <w:rsid w:val="006642D5"/>
  </w:style>
  <w:style w:type="character" w:customStyle="1" w:styleId="WW8Num14z7">
    <w:name w:val="WW8Num14z7"/>
    <w:qFormat/>
    <w:rsid w:val="006642D5"/>
  </w:style>
  <w:style w:type="character" w:customStyle="1" w:styleId="WW8Num16z8">
    <w:name w:val="WW8Num16z8"/>
    <w:qFormat/>
    <w:rsid w:val="006642D5"/>
  </w:style>
  <w:style w:type="character" w:customStyle="1" w:styleId="WW8Num13z8">
    <w:name w:val="WW8Num13z8"/>
    <w:qFormat/>
    <w:rsid w:val="006642D5"/>
  </w:style>
  <w:style w:type="character" w:customStyle="1" w:styleId="WW8Num15z6">
    <w:name w:val="WW8Num15z6"/>
    <w:qFormat/>
    <w:rsid w:val="006642D5"/>
  </w:style>
  <w:style w:type="character" w:customStyle="1" w:styleId="WW8Num15z0">
    <w:name w:val="WW8Num15z0"/>
    <w:qFormat/>
    <w:rsid w:val="006642D5"/>
  </w:style>
  <w:style w:type="character" w:customStyle="1" w:styleId="WW8Num16z7">
    <w:name w:val="WW8Num16z7"/>
    <w:qFormat/>
    <w:rsid w:val="006642D5"/>
  </w:style>
  <w:style w:type="character" w:customStyle="1" w:styleId="4">
    <w:name w:val="Основной шрифт абзаца4"/>
    <w:qFormat/>
    <w:rsid w:val="006642D5"/>
  </w:style>
  <w:style w:type="character" w:customStyle="1" w:styleId="WW8Num14z3">
    <w:name w:val="WW8Num14z3"/>
    <w:qFormat/>
    <w:rsid w:val="006642D5"/>
  </w:style>
  <w:style w:type="character" w:customStyle="1" w:styleId="WW8Num16z1">
    <w:name w:val="WW8Num16z1"/>
    <w:qFormat/>
    <w:rsid w:val="006642D5"/>
    <w:rPr>
      <w:b/>
      <w:bCs/>
    </w:rPr>
  </w:style>
  <w:style w:type="character" w:customStyle="1" w:styleId="WW8Num16z3">
    <w:name w:val="WW8Num16z3"/>
    <w:qFormat/>
    <w:rsid w:val="006642D5"/>
  </w:style>
  <w:style w:type="character" w:customStyle="1" w:styleId="WW8Num16z2">
    <w:name w:val="WW8Num16z2"/>
    <w:qFormat/>
    <w:rsid w:val="006642D5"/>
  </w:style>
  <w:style w:type="character" w:customStyle="1" w:styleId="WW8Num13z7">
    <w:name w:val="WW8Num13z7"/>
    <w:qFormat/>
    <w:rsid w:val="006642D5"/>
  </w:style>
  <w:style w:type="character" w:customStyle="1" w:styleId="WW8Num10z2">
    <w:name w:val="WW8Num10z2"/>
    <w:qFormat/>
    <w:rsid w:val="006642D5"/>
    <w:rPr>
      <w:rFonts w:ascii="Wingdings" w:hAnsi="Wingdings" w:cs="Wingdings"/>
    </w:rPr>
  </w:style>
  <w:style w:type="character" w:customStyle="1" w:styleId="WW8Num11z0">
    <w:name w:val="WW8Num11z0"/>
    <w:qFormat/>
    <w:rsid w:val="006642D5"/>
    <w:rPr>
      <w:color w:val="000000"/>
    </w:rPr>
  </w:style>
  <w:style w:type="character" w:customStyle="1" w:styleId="WW8Num11z1">
    <w:name w:val="WW8Num11z1"/>
    <w:qFormat/>
    <w:rsid w:val="006642D5"/>
    <w:rPr>
      <w:rFonts w:ascii="Courier New" w:hAnsi="Courier New" w:cs="Courier New"/>
    </w:rPr>
  </w:style>
  <w:style w:type="character" w:customStyle="1" w:styleId="WW8Num11z2">
    <w:name w:val="WW8Num11z2"/>
    <w:qFormat/>
    <w:rsid w:val="006642D5"/>
    <w:rPr>
      <w:rFonts w:ascii="Wingdings" w:hAnsi="Wingdings" w:cs="Wingdings"/>
    </w:rPr>
  </w:style>
  <w:style w:type="character" w:customStyle="1" w:styleId="WW8Num12z0">
    <w:name w:val="WW8Num12z0"/>
    <w:qFormat/>
    <w:rsid w:val="006642D5"/>
    <w:rPr>
      <w:color w:val="000000"/>
    </w:rPr>
  </w:style>
  <w:style w:type="character" w:customStyle="1" w:styleId="WW8Num13z2">
    <w:name w:val="WW8Num13z2"/>
    <w:qFormat/>
    <w:rsid w:val="006642D5"/>
  </w:style>
  <w:style w:type="character" w:customStyle="1" w:styleId="WW8Num13z0">
    <w:name w:val="WW8Num13z0"/>
    <w:qFormat/>
    <w:rsid w:val="006642D5"/>
  </w:style>
  <w:style w:type="character" w:customStyle="1" w:styleId="WW8Num12z1">
    <w:name w:val="WW8Num12z1"/>
    <w:qFormat/>
    <w:rsid w:val="006642D5"/>
    <w:rPr>
      <w:rFonts w:ascii="OpenSymbol" w:hAnsi="OpenSymbol" w:cs="Courier New"/>
    </w:rPr>
  </w:style>
  <w:style w:type="character" w:customStyle="1" w:styleId="WW8Num13z1">
    <w:name w:val="WW8Num13z1"/>
    <w:qFormat/>
    <w:rsid w:val="006642D5"/>
  </w:style>
  <w:style w:type="character" w:customStyle="1" w:styleId="WW8Num13z3">
    <w:name w:val="WW8Num13z3"/>
    <w:qFormat/>
    <w:rsid w:val="006642D5"/>
  </w:style>
  <w:style w:type="character" w:customStyle="1" w:styleId="WW8Num13z4">
    <w:name w:val="WW8Num13z4"/>
    <w:qFormat/>
    <w:rsid w:val="006642D5"/>
  </w:style>
  <w:style w:type="character" w:customStyle="1" w:styleId="WW8Num13z5">
    <w:name w:val="WW8Num13z5"/>
    <w:qFormat/>
    <w:rsid w:val="006642D5"/>
  </w:style>
  <w:style w:type="character" w:customStyle="1" w:styleId="51">
    <w:name w:val="Основной шрифт абзаца5"/>
    <w:qFormat/>
    <w:rsid w:val="006642D5"/>
  </w:style>
  <w:style w:type="character" w:customStyle="1" w:styleId="WW8Num10z0">
    <w:name w:val="WW8Num10z0"/>
    <w:qFormat/>
    <w:rsid w:val="006642D5"/>
    <w:rPr>
      <w:color w:val="000000"/>
    </w:rPr>
  </w:style>
  <w:style w:type="character" w:customStyle="1" w:styleId="WW8Num10z1">
    <w:name w:val="WW8Num10z1"/>
    <w:qFormat/>
    <w:rsid w:val="006642D5"/>
    <w:rPr>
      <w:rFonts w:ascii="Courier New" w:hAnsi="Courier New" w:cs="Courier New"/>
    </w:rPr>
  </w:style>
  <w:style w:type="character" w:customStyle="1" w:styleId="WW8Num15z8">
    <w:name w:val="WW8Num15z8"/>
    <w:qFormat/>
    <w:rsid w:val="006642D5"/>
  </w:style>
  <w:style w:type="character" w:customStyle="1" w:styleId="WW8Num16z0">
    <w:name w:val="WW8Num16z0"/>
    <w:qFormat/>
    <w:rsid w:val="006642D5"/>
  </w:style>
  <w:style w:type="character" w:customStyle="1" w:styleId="13">
    <w:name w:val="Основной шрифт абзаца1"/>
    <w:qFormat/>
    <w:rsid w:val="006642D5"/>
  </w:style>
  <w:style w:type="character" w:customStyle="1" w:styleId="FontStyle12">
    <w:name w:val="Font Style12"/>
    <w:qFormat/>
    <w:rsid w:val="006642D5"/>
    <w:rPr>
      <w:rFonts w:ascii="Corbel" w:hAnsi="Corbel" w:cs="Corbel"/>
      <w:spacing w:val="60"/>
      <w:sz w:val="16"/>
      <w:szCs w:val="16"/>
    </w:rPr>
  </w:style>
  <w:style w:type="character" w:customStyle="1" w:styleId="FontStyle13">
    <w:name w:val="Font Style13"/>
    <w:qFormat/>
    <w:rsid w:val="006642D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1">
    <w:name w:val="Font Style11"/>
    <w:qFormat/>
    <w:rsid w:val="006642D5"/>
    <w:rPr>
      <w:rFonts w:ascii="Times New Roman" w:hAnsi="Times New Roman" w:cs="Times New Roman"/>
      <w:spacing w:val="20"/>
      <w:sz w:val="28"/>
      <w:szCs w:val="28"/>
    </w:rPr>
  </w:style>
  <w:style w:type="character" w:customStyle="1" w:styleId="31">
    <w:name w:val="Основной шрифт абзаца3"/>
    <w:qFormat/>
    <w:rsid w:val="006642D5"/>
  </w:style>
  <w:style w:type="character" w:customStyle="1" w:styleId="WW8Num12z2">
    <w:name w:val="WW8Num12z2"/>
    <w:qFormat/>
    <w:rsid w:val="006642D5"/>
  </w:style>
  <w:style w:type="character" w:customStyle="1" w:styleId="a7">
    <w:name w:val="Нижний колонтитул Знак"/>
    <w:uiPriority w:val="99"/>
    <w:qFormat/>
    <w:rsid w:val="006642D5"/>
    <w:rPr>
      <w:sz w:val="24"/>
      <w:szCs w:val="24"/>
      <w:lang w:eastAsia="zh-CN"/>
    </w:rPr>
  </w:style>
  <w:style w:type="character" w:customStyle="1" w:styleId="WW8Num12z3">
    <w:name w:val="WW8Num12z3"/>
    <w:qFormat/>
    <w:rsid w:val="006642D5"/>
  </w:style>
  <w:style w:type="character" w:customStyle="1" w:styleId="WW8Num12z4">
    <w:name w:val="WW8Num12z4"/>
    <w:qFormat/>
    <w:rsid w:val="006642D5"/>
  </w:style>
  <w:style w:type="character" w:customStyle="1" w:styleId="a8">
    <w:name w:val="Текст выноски Знак"/>
    <w:uiPriority w:val="99"/>
    <w:qFormat/>
    <w:rsid w:val="006642D5"/>
    <w:rPr>
      <w:color w:val="000000"/>
    </w:rPr>
  </w:style>
  <w:style w:type="character" w:customStyle="1" w:styleId="WW8Num12z5">
    <w:name w:val="WW8Num12z5"/>
    <w:qFormat/>
    <w:rsid w:val="006642D5"/>
  </w:style>
  <w:style w:type="character" w:customStyle="1" w:styleId="a9">
    <w:name w:val="Основной текст Знак"/>
    <w:qFormat/>
    <w:rsid w:val="006642D5"/>
    <w:rPr>
      <w:b/>
      <w:bCs/>
      <w:spacing w:val="120"/>
      <w:sz w:val="32"/>
      <w:szCs w:val="24"/>
      <w:lang w:eastAsia="zh-CN"/>
    </w:rPr>
  </w:style>
  <w:style w:type="character" w:customStyle="1" w:styleId="WW8Num12z6">
    <w:name w:val="WW8Num12z6"/>
    <w:qFormat/>
    <w:rsid w:val="006642D5"/>
  </w:style>
  <w:style w:type="character" w:customStyle="1" w:styleId="aa">
    <w:name w:val="Верхний колонтитул Знак"/>
    <w:uiPriority w:val="99"/>
    <w:qFormat/>
    <w:rsid w:val="006642D5"/>
    <w:rPr>
      <w:color w:val="000000"/>
    </w:rPr>
  </w:style>
  <w:style w:type="character" w:customStyle="1" w:styleId="WW8Num12z7">
    <w:name w:val="WW8Num12z7"/>
    <w:qFormat/>
    <w:rsid w:val="006642D5"/>
  </w:style>
  <w:style w:type="character" w:customStyle="1" w:styleId="ConsPlusNormal">
    <w:name w:val="ConsPlusNormal Знак"/>
    <w:qFormat/>
    <w:rsid w:val="006642D5"/>
    <w:rPr>
      <w:rFonts w:ascii="Arial" w:hAnsi="Arial" w:cs="Arial"/>
      <w:lang w:val="ru-RU" w:eastAsia="zh-CN" w:bidi="ar-SA"/>
    </w:rPr>
  </w:style>
  <w:style w:type="character" w:customStyle="1" w:styleId="WW8Num12z8">
    <w:name w:val="WW8Num12z8"/>
    <w:qFormat/>
    <w:rsid w:val="006642D5"/>
  </w:style>
  <w:style w:type="character" w:customStyle="1" w:styleId="ab">
    <w:name w:val="Символ нумерации"/>
    <w:qFormat/>
    <w:rsid w:val="006642D5"/>
  </w:style>
  <w:style w:type="character" w:customStyle="1" w:styleId="WW8Num17z0">
    <w:name w:val="WW8Num17z0"/>
    <w:qFormat/>
    <w:rsid w:val="006642D5"/>
  </w:style>
  <w:style w:type="character" w:customStyle="1" w:styleId="WW8Num6z3">
    <w:name w:val="WW8Num6z3"/>
    <w:qFormat/>
    <w:rsid w:val="006642D5"/>
  </w:style>
  <w:style w:type="character" w:customStyle="1" w:styleId="WW8Num17z1">
    <w:name w:val="WW8Num17z1"/>
    <w:qFormat/>
    <w:rsid w:val="006642D5"/>
  </w:style>
  <w:style w:type="character" w:customStyle="1" w:styleId="WW8Num6z4">
    <w:name w:val="WW8Num6z4"/>
    <w:qFormat/>
    <w:rsid w:val="006642D5"/>
  </w:style>
  <w:style w:type="character" w:customStyle="1" w:styleId="WW8Num17z2">
    <w:name w:val="WW8Num17z2"/>
    <w:qFormat/>
    <w:rsid w:val="006642D5"/>
  </w:style>
  <w:style w:type="character" w:customStyle="1" w:styleId="WW8Num6z5">
    <w:name w:val="WW8Num6z5"/>
    <w:qFormat/>
    <w:rsid w:val="006642D5"/>
  </w:style>
  <w:style w:type="character" w:customStyle="1" w:styleId="WW8Num17z3">
    <w:name w:val="WW8Num17z3"/>
    <w:qFormat/>
    <w:rsid w:val="006642D5"/>
  </w:style>
  <w:style w:type="character" w:customStyle="1" w:styleId="WW8Num6z6">
    <w:name w:val="WW8Num6z6"/>
    <w:qFormat/>
    <w:rsid w:val="006642D5"/>
  </w:style>
  <w:style w:type="character" w:customStyle="1" w:styleId="WW8Num17z4">
    <w:name w:val="WW8Num17z4"/>
    <w:qFormat/>
    <w:rsid w:val="006642D5"/>
  </w:style>
  <w:style w:type="character" w:customStyle="1" w:styleId="WW8Num6z7">
    <w:name w:val="WW8Num6z7"/>
    <w:qFormat/>
    <w:rsid w:val="006642D5"/>
  </w:style>
  <w:style w:type="character" w:customStyle="1" w:styleId="WW8Num17z5">
    <w:name w:val="WW8Num17z5"/>
    <w:qFormat/>
    <w:rsid w:val="006642D5"/>
  </w:style>
  <w:style w:type="character" w:customStyle="1" w:styleId="WW8Num6z8">
    <w:name w:val="WW8Num6z8"/>
    <w:qFormat/>
    <w:rsid w:val="006642D5"/>
  </w:style>
  <w:style w:type="character" w:customStyle="1" w:styleId="WW8Num17z6">
    <w:name w:val="WW8Num17z6"/>
    <w:qFormat/>
    <w:rsid w:val="006642D5"/>
  </w:style>
  <w:style w:type="character" w:customStyle="1" w:styleId="WW8Num17z7">
    <w:name w:val="WW8Num17z7"/>
    <w:qFormat/>
    <w:rsid w:val="006642D5"/>
  </w:style>
  <w:style w:type="character" w:customStyle="1" w:styleId="WW8Num17z8">
    <w:name w:val="WW8Num17z8"/>
    <w:qFormat/>
    <w:rsid w:val="006642D5"/>
  </w:style>
  <w:style w:type="character" w:customStyle="1" w:styleId="WW8Num18z0">
    <w:name w:val="WW8Num18z0"/>
    <w:qFormat/>
    <w:rsid w:val="006642D5"/>
  </w:style>
  <w:style w:type="character" w:customStyle="1" w:styleId="WW8Num18z1">
    <w:name w:val="WW8Num18z1"/>
    <w:qFormat/>
    <w:rsid w:val="006642D5"/>
  </w:style>
  <w:style w:type="character" w:customStyle="1" w:styleId="WW8Num18z2">
    <w:name w:val="WW8Num18z2"/>
    <w:qFormat/>
    <w:rsid w:val="006642D5"/>
  </w:style>
  <w:style w:type="character" w:customStyle="1" w:styleId="WW8Num18z3">
    <w:name w:val="WW8Num18z3"/>
    <w:qFormat/>
    <w:rsid w:val="006642D5"/>
  </w:style>
  <w:style w:type="character" w:customStyle="1" w:styleId="WW8Num18z4">
    <w:name w:val="WW8Num18z4"/>
    <w:qFormat/>
    <w:rsid w:val="006642D5"/>
  </w:style>
  <w:style w:type="character" w:customStyle="1" w:styleId="WW8Num18z5">
    <w:name w:val="WW8Num18z5"/>
    <w:qFormat/>
    <w:rsid w:val="006642D5"/>
  </w:style>
  <w:style w:type="character" w:customStyle="1" w:styleId="WW8Num18z6">
    <w:name w:val="WW8Num18z6"/>
    <w:qFormat/>
    <w:rsid w:val="006642D5"/>
  </w:style>
  <w:style w:type="character" w:customStyle="1" w:styleId="WW8Num18z7">
    <w:name w:val="WW8Num18z7"/>
    <w:qFormat/>
    <w:rsid w:val="006642D5"/>
  </w:style>
  <w:style w:type="character" w:customStyle="1" w:styleId="WW8Num18z8">
    <w:name w:val="WW8Num18z8"/>
    <w:qFormat/>
    <w:rsid w:val="006642D5"/>
  </w:style>
  <w:style w:type="character" w:customStyle="1" w:styleId="WW8Num19z0">
    <w:name w:val="WW8Num19z0"/>
    <w:qFormat/>
    <w:rsid w:val="006642D5"/>
    <w:rPr>
      <w:rFonts w:ascii="Symbol" w:hAnsi="Symbol" w:cs="Symbol"/>
    </w:rPr>
  </w:style>
  <w:style w:type="character" w:customStyle="1" w:styleId="WW8Num19z1">
    <w:name w:val="WW8Num19z1"/>
    <w:qFormat/>
    <w:rsid w:val="006642D5"/>
    <w:rPr>
      <w:rFonts w:ascii="Courier New" w:hAnsi="Courier New" w:cs="Courier New"/>
    </w:rPr>
  </w:style>
  <w:style w:type="character" w:customStyle="1" w:styleId="WW8Num19z2">
    <w:name w:val="WW8Num19z2"/>
    <w:qFormat/>
    <w:rsid w:val="006642D5"/>
    <w:rPr>
      <w:rFonts w:ascii="Wingdings" w:hAnsi="Wingdings" w:cs="Wingdings"/>
    </w:rPr>
  </w:style>
  <w:style w:type="character" w:customStyle="1" w:styleId="WW8Num20z0">
    <w:name w:val="WW8Num20z0"/>
    <w:qFormat/>
    <w:rsid w:val="006642D5"/>
  </w:style>
  <w:style w:type="character" w:customStyle="1" w:styleId="WW8Num20z1">
    <w:name w:val="WW8Num20z1"/>
    <w:qFormat/>
    <w:rsid w:val="006642D5"/>
  </w:style>
  <w:style w:type="character" w:customStyle="1" w:styleId="WW8Num20z2">
    <w:name w:val="WW8Num20z2"/>
    <w:qFormat/>
    <w:rsid w:val="006642D5"/>
  </w:style>
  <w:style w:type="character" w:customStyle="1" w:styleId="WW8Num20z3">
    <w:name w:val="WW8Num20z3"/>
    <w:qFormat/>
    <w:rsid w:val="006642D5"/>
  </w:style>
  <w:style w:type="character" w:customStyle="1" w:styleId="WW8Num20z4">
    <w:name w:val="WW8Num20z4"/>
    <w:qFormat/>
    <w:rsid w:val="006642D5"/>
  </w:style>
  <w:style w:type="character" w:customStyle="1" w:styleId="WW8Num20z5">
    <w:name w:val="WW8Num20z5"/>
    <w:qFormat/>
    <w:rsid w:val="006642D5"/>
  </w:style>
  <w:style w:type="character" w:customStyle="1" w:styleId="WW8Num20z6">
    <w:name w:val="WW8Num20z6"/>
    <w:qFormat/>
    <w:rsid w:val="006642D5"/>
  </w:style>
  <w:style w:type="character" w:customStyle="1" w:styleId="WW8Num20z7">
    <w:name w:val="WW8Num20z7"/>
    <w:qFormat/>
    <w:rsid w:val="006642D5"/>
  </w:style>
  <w:style w:type="character" w:customStyle="1" w:styleId="WW8Num20z8">
    <w:name w:val="WW8Num20z8"/>
    <w:qFormat/>
    <w:rsid w:val="006642D5"/>
  </w:style>
  <w:style w:type="character" w:customStyle="1" w:styleId="WW8Num21z0">
    <w:name w:val="WW8Num21z0"/>
    <w:qFormat/>
    <w:rsid w:val="006642D5"/>
    <w:rPr>
      <w:rFonts w:ascii="Times New Roman" w:hAnsi="Times New Roman" w:cs="Times New Roman"/>
    </w:rPr>
  </w:style>
  <w:style w:type="character" w:customStyle="1" w:styleId="WW8Num22z0">
    <w:name w:val="WW8Num22z0"/>
    <w:qFormat/>
    <w:rsid w:val="006642D5"/>
  </w:style>
  <w:style w:type="character" w:customStyle="1" w:styleId="WW8Num23z0">
    <w:name w:val="WW8Num23z0"/>
    <w:qFormat/>
    <w:rsid w:val="006642D5"/>
    <w:rPr>
      <w:rFonts w:ascii="Times New Roman" w:hAnsi="Times New Roman" w:cs="Times New Roman"/>
    </w:rPr>
  </w:style>
  <w:style w:type="character" w:customStyle="1" w:styleId="WW8Num24z0">
    <w:name w:val="WW8Num24z0"/>
    <w:qFormat/>
    <w:rsid w:val="006642D5"/>
    <w:rPr>
      <w:rFonts w:ascii="Times New Roman" w:hAnsi="Times New Roman" w:cs="Times New Roman"/>
    </w:rPr>
  </w:style>
  <w:style w:type="character" w:customStyle="1" w:styleId="WW8Num25z0">
    <w:name w:val="WW8Num25z0"/>
    <w:qFormat/>
    <w:rsid w:val="006642D5"/>
    <w:rPr>
      <w:rFonts w:ascii="Times New Roman" w:hAnsi="Times New Roman" w:cs="Times New Roman"/>
    </w:rPr>
  </w:style>
  <w:style w:type="character" w:customStyle="1" w:styleId="WW8Num26z0">
    <w:name w:val="WW8Num26z0"/>
    <w:qFormat/>
    <w:rsid w:val="006642D5"/>
    <w:rPr>
      <w:rFonts w:ascii="Times New Roman" w:hAnsi="Times New Roman" w:cs="Times New Roman"/>
    </w:rPr>
  </w:style>
  <w:style w:type="character" w:customStyle="1" w:styleId="WW8Num27z0">
    <w:name w:val="WW8Num27z0"/>
    <w:qFormat/>
    <w:rsid w:val="006642D5"/>
    <w:rPr>
      <w:rFonts w:ascii="Times New Roman" w:hAnsi="Times New Roman" w:cs="Times New Roman"/>
    </w:rPr>
  </w:style>
  <w:style w:type="character" w:customStyle="1" w:styleId="WW8Num28z0">
    <w:name w:val="WW8Num28z0"/>
    <w:qFormat/>
    <w:rsid w:val="006642D5"/>
    <w:rPr>
      <w:rFonts w:ascii="Times New Roman" w:hAnsi="Times New Roman" w:cs="Times New Roman"/>
    </w:rPr>
  </w:style>
  <w:style w:type="character" w:customStyle="1" w:styleId="WW8Num29z0">
    <w:name w:val="WW8Num29z0"/>
    <w:qFormat/>
    <w:rsid w:val="006642D5"/>
    <w:rPr>
      <w:rFonts w:ascii="Times New Roman" w:hAnsi="Times New Roman" w:cs="Times New Roman"/>
    </w:rPr>
  </w:style>
  <w:style w:type="character" w:customStyle="1" w:styleId="WW8Num30z0">
    <w:name w:val="WW8Num30z0"/>
    <w:qFormat/>
    <w:rsid w:val="006642D5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6642D5"/>
    <w:rPr>
      <w:rFonts w:ascii="Times New Roman" w:hAnsi="Times New Roman" w:cs="Times New Roman"/>
    </w:rPr>
  </w:style>
  <w:style w:type="character" w:customStyle="1" w:styleId="WW8NumSt20z0">
    <w:name w:val="WW8NumSt20z0"/>
    <w:qFormat/>
    <w:rsid w:val="006642D5"/>
    <w:rPr>
      <w:rFonts w:ascii="Times New Roman" w:hAnsi="Times New Roman" w:cs="Times New Roman"/>
    </w:rPr>
  </w:style>
  <w:style w:type="character" w:customStyle="1" w:styleId="WW8NumSt26z0">
    <w:name w:val="WW8NumSt26z0"/>
    <w:qFormat/>
    <w:rsid w:val="006642D5"/>
    <w:rPr>
      <w:rFonts w:ascii="Times New Roman" w:hAnsi="Times New Roman" w:cs="Times New Roman"/>
    </w:rPr>
  </w:style>
  <w:style w:type="character" w:customStyle="1" w:styleId="ac">
    <w:name w:val="Название Знак"/>
    <w:qFormat/>
    <w:rsid w:val="006642D5"/>
    <w:rPr>
      <w:b/>
      <w:sz w:val="28"/>
    </w:rPr>
  </w:style>
  <w:style w:type="character" w:customStyle="1" w:styleId="23">
    <w:name w:val="Основной текст с отступом 2 Знак"/>
    <w:qFormat/>
    <w:rsid w:val="006642D5"/>
    <w:rPr>
      <w:sz w:val="24"/>
      <w:szCs w:val="24"/>
    </w:rPr>
  </w:style>
  <w:style w:type="paragraph" w:customStyle="1" w:styleId="a0">
    <w:name w:val="Заголовок"/>
    <w:basedOn w:val="a"/>
    <w:next w:val="a1"/>
    <w:qFormat/>
    <w:rsid w:val="006642D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1">
    <w:name w:val="Body Text"/>
    <w:basedOn w:val="a"/>
    <w:link w:val="14"/>
    <w:rsid w:val="006642D5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0"/>
      <w:lang w:eastAsia="zh-CN"/>
    </w:rPr>
  </w:style>
  <w:style w:type="character" w:customStyle="1" w:styleId="14">
    <w:name w:val="Основной текст Знак1"/>
    <w:basedOn w:val="a2"/>
    <w:link w:val="a1"/>
    <w:rsid w:val="006642D5"/>
    <w:rPr>
      <w:rFonts w:ascii="Times New Roman" w:eastAsia="Times New Roman" w:hAnsi="Times New Roman" w:cs="Times New Roman"/>
      <w:b/>
      <w:bCs/>
      <w:spacing w:val="120"/>
      <w:sz w:val="32"/>
      <w:szCs w:val="20"/>
      <w:lang w:eastAsia="zh-CN"/>
    </w:rPr>
  </w:style>
  <w:style w:type="paragraph" w:styleId="ad">
    <w:name w:val="List"/>
    <w:basedOn w:val="a1"/>
    <w:rsid w:val="006642D5"/>
    <w:rPr>
      <w:rFonts w:cs="Mangal"/>
    </w:rPr>
  </w:style>
  <w:style w:type="paragraph" w:styleId="ae">
    <w:name w:val="caption"/>
    <w:basedOn w:val="a"/>
    <w:qFormat/>
    <w:rsid w:val="006642D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80">
    <w:name w:val="Указатель8"/>
    <w:basedOn w:val="a"/>
    <w:qFormat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70">
    <w:name w:val="Название объекта7"/>
    <w:basedOn w:val="a"/>
    <w:qFormat/>
    <w:rsid w:val="006642D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71">
    <w:name w:val="Указатель7"/>
    <w:basedOn w:val="a"/>
    <w:qFormat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60">
    <w:name w:val="Название объекта6"/>
    <w:basedOn w:val="a"/>
    <w:qFormat/>
    <w:rsid w:val="006642D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qFormat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52">
    <w:name w:val="Название объекта5"/>
    <w:basedOn w:val="a"/>
    <w:qFormat/>
    <w:rsid w:val="006642D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qFormat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40">
    <w:name w:val="Название объекта4"/>
    <w:basedOn w:val="a"/>
    <w:qFormat/>
    <w:rsid w:val="006642D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qFormat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af">
    <w:name w:val="Body Text Indent"/>
    <w:basedOn w:val="a"/>
    <w:link w:val="15"/>
    <w:rsid w:val="006642D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0">
    <w:name w:val="Основной текст с отступом Знак"/>
    <w:basedOn w:val="a2"/>
    <w:semiHidden/>
    <w:rsid w:val="006642D5"/>
    <w:rPr>
      <w:rFonts w:ascii="Calibri" w:eastAsia="Calibri" w:hAnsi="Calibri" w:cs="Times New Roman"/>
    </w:rPr>
  </w:style>
  <w:style w:type="paragraph" w:customStyle="1" w:styleId="ConsPlusTitle">
    <w:name w:val="ConsPlusTitle"/>
    <w:qFormat/>
    <w:rsid w:val="006642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qFormat/>
    <w:rsid w:val="006642D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6642D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1">
    <w:name w:val="Subtitle"/>
    <w:basedOn w:val="a0"/>
    <w:next w:val="a1"/>
    <w:link w:val="af2"/>
    <w:qFormat/>
    <w:rsid w:val="006642D5"/>
    <w:pPr>
      <w:spacing w:before="60" w:after="120"/>
    </w:pPr>
    <w:rPr>
      <w:sz w:val="36"/>
      <w:szCs w:val="36"/>
    </w:rPr>
  </w:style>
  <w:style w:type="character" w:customStyle="1" w:styleId="af2">
    <w:name w:val="Подзаголовок Знак"/>
    <w:basedOn w:val="a2"/>
    <w:link w:val="af1"/>
    <w:rsid w:val="006642D5"/>
    <w:rPr>
      <w:rFonts w:ascii="Times New Roman" w:eastAsia="Times New Roman" w:hAnsi="Times New Roman" w:cs="Times New Roman"/>
      <w:b/>
      <w:sz w:val="36"/>
      <w:szCs w:val="36"/>
      <w:lang w:eastAsia="zh-CN"/>
    </w:rPr>
  </w:style>
  <w:style w:type="paragraph" w:customStyle="1" w:styleId="WW-ConsPlusCell">
    <w:name w:val="WW-ConsPlusCell"/>
    <w:next w:val="a"/>
    <w:qFormat/>
    <w:rsid w:val="006642D5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en-US" w:eastAsia="zh-CN" w:bidi="en-US"/>
    </w:rPr>
  </w:style>
  <w:style w:type="paragraph" w:styleId="af3">
    <w:name w:val="header"/>
    <w:basedOn w:val="a"/>
    <w:link w:val="17"/>
    <w:uiPriority w:val="99"/>
    <w:rsid w:val="006642D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character" w:customStyle="1" w:styleId="17">
    <w:name w:val="Верхний колонтитул Знак1"/>
    <w:basedOn w:val="a2"/>
    <w:link w:val="af3"/>
    <w:rsid w:val="006642D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4">
    <w:name w:val="No Spacing"/>
    <w:qFormat/>
    <w:rsid w:val="006642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qFormat/>
    <w:rsid w:val="006642D5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6">
    <w:name w:val="Заголовок таблицы"/>
    <w:basedOn w:val="af5"/>
    <w:qFormat/>
    <w:rsid w:val="006642D5"/>
    <w:pPr>
      <w:jc w:val="center"/>
    </w:pPr>
    <w:rPr>
      <w:b/>
      <w:bCs/>
    </w:rPr>
  </w:style>
  <w:style w:type="paragraph" w:customStyle="1" w:styleId="ConsPlusCell">
    <w:name w:val="ConsPlusCell"/>
    <w:qFormat/>
    <w:rsid w:val="006642D5"/>
    <w:pPr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32">
    <w:name w:val="Название объекта3"/>
    <w:basedOn w:val="a0"/>
    <w:next w:val="a1"/>
    <w:qFormat/>
    <w:rsid w:val="006642D5"/>
    <w:rPr>
      <w:bCs/>
      <w:sz w:val="56"/>
      <w:szCs w:val="56"/>
    </w:rPr>
  </w:style>
  <w:style w:type="paragraph" w:customStyle="1" w:styleId="18">
    <w:name w:val="Указатель1"/>
    <w:basedOn w:val="a"/>
    <w:qFormat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af7">
    <w:name w:val="Содержимое врезки"/>
    <w:basedOn w:val="a"/>
    <w:qFormat/>
    <w:rsid w:val="006642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Quotations">
    <w:name w:val="Quotations"/>
    <w:basedOn w:val="a"/>
    <w:rsid w:val="006642D5"/>
    <w:pPr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footer"/>
    <w:basedOn w:val="a"/>
    <w:link w:val="19"/>
    <w:uiPriority w:val="99"/>
    <w:rsid w:val="006642D5"/>
    <w:pPr>
      <w:suppressLineNumbers/>
      <w:tabs>
        <w:tab w:val="center" w:pos="4992"/>
        <w:tab w:val="right" w:pos="998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9">
    <w:name w:val="Нижний колонтитул Знак1"/>
    <w:basedOn w:val="a2"/>
    <w:link w:val="af8"/>
    <w:rsid w:val="006642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harChar">
    <w:name w:val="Char Char"/>
    <w:basedOn w:val="a"/>
    <w:qFormat/>
    <w:rsid w:val="006642D5"/>
    <w:pPr>
      <w:widowControl w:val="0"/>
      <w:spacing w:after="0" w:line="360" w:lineRule="atLeast"/>
      <w:jc w:val="both"/>
      <w:textAlignment w:val="baseline"/>
    </w:pPr>
    <w:rPr>
      <w:rFonts w:ascii="Arial" w:eastAsia="Times New Roman" w:hAnsi="Arial" w:cs="Arial"/>
      <w:szCs w:val="20"/>
      <w:lang w:val="pl-PL" w:eastAsia="zh-CN"/>
    </w:rPr>
  </w:style>
  <w:style w:type="paragraph" w:customStyle="1" w:styleId="24">
    <w:name w:val="Указатель2"/>
    <w:basedOn w:val="a"/>
    <w:qFormat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af9">
    <w:name w:val="Блочная цитата"/>
    <w:basedOn w:val="a"/>
    <w:qFormat/>
    <w:rsid w:val="006642D5"/>
    <w:pPr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3">
    <w:name w:val="Указатель3"/>
    <w:basedOn w:val="a"/>
    <w:qFormat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a">
    <w:name w:val="Название объекта1"/>
    <w:basedOn w:val="a"/>
    <w:qFormat/>
    <w:rsid w:val="006642D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ConsPlusNonformat">
    <w:name w:val="ConsPlusNonformat"/>
    <w:qFormat/>
    <w:rsid w:val="006642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5">
    <w:name w:val="Название объекта2"/>
    <w:basedOn w:val="a0"/>
    <w:next w:val="a1"/>
    <w:qFormat/>
    <w:rsid w:val="006642D5"/>
    <w:rPr>
      <w:bCs/>
      <w:sz w:val="56"/>
      <w:szCs w:val="56"/>
    </w:rPr>
  </w:style>
  <w:style w:type="paragraph" w:customStyle="1" w:styleId="afa">
    <w:name w:val="Стиль"/>
    <w:qFormat/>
    <w:rsid w:val="006642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Normal (Web)"/>
    <w:basedOn w:val="a"/>
    <w:qFormat/>
    <w:rsid w:val="006642D5"/>
    <w:pPr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styleId="afc">
    <w:name w:val="Balloon Text"/>
    <w:basedOn w:val="a"/>
    <w:link w:val="1b"/>
    <w:uiPriority w:val="99"/>
    <w:qFormat/>
    <w:rsid w:val="006642D5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character" w:customStyle="1" w:styleId="1b">
    <w:name w:val="Текст выноски Знак1"/>
    <w:basedOn w:val="a2"/>
    <w:link w:val="afc"/>
    <w:rsid w:val="006642D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onsPlusNormal0">
    <w:name w:val="ConsPlusNormal"/>
    <w:qFormat/>
    <w:rsid w:val="006642D5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">
    <w:name w:val="Текст1"/>
    <w:basedOn w:val="a"/>
    <w:qFormat/>
    <w:rsid w:val="006642D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fd">
    <w:name w:val="Table Grid"/>
    <w:basedOn w:val="a3"/>
    <w:uiPriority w:val="59"/>
    <w:rsid w:val="0066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шрифт абзаца10"/>
    <w:rsid w:val="006642D5"/>
    <w:rPr>
      <w:rFonts w:ascii="Arial Unicode MS" w:eastAsia="Arial Unicode MS" w:hAnsi="Arial Unicode MS" w:cs="Arial Unicode MS"/>
      <w:color w:val="000000"/>
      <w:spacing w:val="0"/>
      <w:w w:val="100"/>
      <w:sz w:val="24"/>
      <w:szCs w:val="24"/>
      <w:lang w:val="ru-RU" w:bidi="ru-RU"/>
    </w:rPr>
  </w:style>
  <w:style w:type="character" w:customStyle="1" w:styleId="34">
    <w:name w:val="Основной текст (3)_"/>
    <w:qFormat/>
    <w:rsid w:val="006642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bidi="ru-RU"/>
    </w:rPr>
  </w:style>
  <w:style w:type="character" w:customStyle="1" w:styleId="35">
    <w:name w:val="Основной текст (3) + Не полужирный"/>
    <w:qFormat/>
    <w:rsid w:val="006642D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bidi="ru-RU"/>
    </w:rPr>
  </w:style>
  <w:style w:type="paragraph" w:customStyle="1" w:styleId="Standard">
    <w:name w:val="Standard"/>
    <w:qFormat/>
    <w:rsid w:val="006642D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6642D5"/>
    <w:pPr>
      <w:suppressAutoHyphens w:val="0"/>
      <w:autoSpaceDN w:val="0"/>
      <w:spacing w:line="240" w:lineRule="auto"/>
      <w:jc w:val="center"/>
    </w:pPr>
    <w:rPr>
      <w:b/>
      <w:color w:val="00000A"/>
      <w:kern w:val="0"/>
      <w:sz w:val="28"/>
    </w:rPr>
  </w:style>
  <w:style w:type="paragraph" w:customStyle="1" w:styleId="Textbody">
    <w:name w:val="Text body"/>
    <w:basedOn w:val="Standard"/>
    <w:rsid w:val="006642D5"/>
    <w:pPr>
      <w:suppressAutoHyphens w:val="0"/>
      <w:autoSpaceDN w:val="0"/>
      <w:spacing w:line="240" w:lineRule="auto"/>
      <w:jc w:val="center"/>
    </w:pPr>
    <w:rPr>
      <w:b/>
      <w:bCs/>
      <w:color w:val="00000A"/>
      <w:spacing w:val="120"/>
      <w:kern w:val="0"/>
      <w:sz w:val="32"/>
    </w:rPr>
  </w:style>
  <w:style w:type="paragraph" w:customStyle="1" w:styleId="Index">
    <w:name w:val="Index"/>
    <w:basedOn w:val="Standard"/>
    <w:rsid w:val="006642D5"/>
    <w:pPr>
      <w:suppressLineNumbers/>
      <w:suppressAutoHyphens w:val="0"/>
      <w:autoSpaceDN w:val="0"/>
      <w:spacing w:line="240" w:lineRule="auto"/>
    </w:pPr>
    <w:rPr>
      <w:rFonts w:cs="Mangal"/>
      <w:color w:val="00000A"/>
      <w:kern w:val="0"/>
    </w:rPr>
  </w:style>
  <w:style w:type="paragraph" w:customStyle="1" w:styleId="Textbodyindent">
    <w:name w:val="Text body indent"/>
    <w:basedOn w:val="Standard"/>
    <w:rsid w:val="006642D5"/>
    <w:pPr>
      <w:suppressAutoHyphens w:val="0"/>
      <w:autoSpaceDN w:val="0"/>
      <w:spacing w:after="120" w:line="240" w:lineRule="auto"/>
      <w:ind w:left="283"/>
    </w:pPr>
    <w:rPr>
      <w:color w:val="00000A"/>
      <w:kern w:val="0"/>
    </w:rPr>
  </w:style>
  <w:style w:type="paragraph" w:customStyle="1" w:styleId="HeaderandFooter">
    <w:name w:val="Header and Footer"/>
    <w:basedOn w:val="Standard"/>
    <w:rsid w:val="006642D5"/>
    <w:pPr>
      <w:suppressLineNumbers/>
      <w:tabs>
        <w:tab w:val="center" w:pos="4819"/>
        <w:tab w:val="right" w:pos="9638"/>
      </w:tabs>
      <w:suppressAutoHyphens w:val="0"/>
      <w:autoSpaceDN w:val="0"/>
      <w:spacing w:line="240" w:lineRule="auto"/>
    </w:pPr>
    <w:rPr>
      <w:color w:val="00000A"/>
      <w:kern w:val="0"/>
    </w:rPr>
  </w:style>
  <w:style w:type="paragraph" w:customStyle="1" w:styleId="TableContents">
    <w:name w:val="Table Contents"/>
    <w:basedOn w:val="Standard"/>
    <w:rsid w:val="006642D5"/>
    <w:pPr>
      <w:suppressLineNumbers/>
      <w:suppressAutoHyphens w:val="0"/>
      <w:autoSpaceDN w:val="0"/>
      <w:spacing w:line="240" w:lineRule="auto"/>
    </w:pPr>
    <w:rPr>
      <w:color w:val="00000A"/>
      <w:kern w:val="0"/>
    </w:rPr>
  </w:style>
  <w:style w:type="paragraph" w:customStyle="1" w:styleId="TableHeading">
    <w:name w:val="Table Heading"/>
    <w:basedOn w:val="TableContents"/>
    <w:rsid w:val="006642D5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6642D5"/>
    <w:pPr>
      <w:suppressAutoHyphens w:val="0"/>
      <w:autoSpaceDN w:val="0"/>
      <w:spacing w:line="240" w:lineRule="auto"/>
    </w:pPr>
    <w:rPr>
      <w:color w:val="00000A"/>
      <w:kern w:val="0"/>
    </w:rPr>
  </w:style>
  <w:style w:type="paragraph" w:customStyle="1" w:styleId="Standarduser">
    <w:name w:val="Standard (user)"/>
    <w:rsid w:val="006642D5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Internetlink">
    <w:name w:val="Internet link"/>
    <w:rsid w:val="006642D5"/>
    <w:rPr>
      <w:color w:val="0000FF"/>
      <w:lang w:bidi="ru-RU"/>
    </w:rPr>
  </w:style>
  <w:style w:type="character" w:customStyle="1" w:styleId="NumberingSymbols">
    <w:name w:val="Numbering Symbols"/>
    <w:rsid w:val="006642D5"/>
  </w:style>
  <w:style w:type="character" w:customStyle="1" w:styleId="ListLabel1">
    <w:name w:val="ListLabel 1"/>
    <w:qFormat/>
    <w:rsid w:val="006642D5"/>
    <w:rPr>
      <w:rFonts w:cs="Times New Roman"/>
      <w:b/>
      <w:bCs/>
      <w:sz w:val="24"/>
      <w:szCs w:val="24"/>
      <w:lang w:eastAsia="ru-RU"/>
    </w:rPr>
  </w:style>
  <w:style w:type="character" w:customStyle="1" w:styleId="ListLabel2">
    <w:name w:val="ListLabel 2"/>
    <w:qFormat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3">
    <w:name w:val="ListLabel 3"/>
    <w:qFormat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4">
    <w:name w:val="ListLabel 4"/>
    <w:qFormat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5">
    <w:name w:val="ListLabel 5"/>
    <w:qFormat/>
    <w:rsid w:val="006642D5"/>
    <w:rPr>
      <w:rFonts w:cs="Times New Roman"/>
      <w:color w:val="000000"/>
    </w:rPr>
  </w:style>
  <w:style w:type="character" w:customStyle="1" w:styleId="ListLabel6">
    <w:name w:val="ListLabel 6"/>
    <w:qFormat/>
    <w:rsid w:val="006642D5"/>
    <w:rPr>
      <w:b w:val="0"/>
      <w:bCs w:val="0"/>
      <w:sz w:val="22"/>
      <w:szCs w:val="22"/>
    </w:rPr>
  </w:style>
  <w:style w:type="character" w:customStyle="1" w:styleId="ListLabel7">
    <w:name w:val="ListLabel 7"/>
    <w:qFormat/>
    <w:rsid w:val="006642D5"/>
    <w:rPr>
      <w:szCs w:val="24"/>
    </w:rPr>
  </w:style>
  <w:style w:type="character" w:customStyle="1" w:styleId="ListLabel8">
    <w:name w:val="ListLabel 8"/>
    <w:qFormat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9">
    <w:name w:val="ListLabel 9"/>
    <w:qFormat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0">
    <w:name w:val="ListLabel 10"/>
    <w:qFormat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1">
    <w:name w:val="ListLabel 11"/>
    <w:qFormat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2">
    <w:name w:val="ListLabel 12"/>
    <w:qFormat/>
    <w:rsid w:val="006642D5"/>
    <w:rPr>
      <w:rFonts w:cs="Times New Roman"/>
      <w:color w:val="000000"/>
    </w:rPr>
  </w:style>
  <w:style w:type="character" w:customStyle="1" w:styleId="ListLabel13">
    <w:name w:val="ListLabel 13"/>
    <w:qFormat/>
    <w:rsid w:val="006642D5"/>
    <w:rPr>
      <w:b w:val="0"/>
      <w:bCs w:val="0"/>
      <w:sz w:val="22"/>
      <w:szCs w:val="22"/>
    </w:rPr>
  </w:style>
  <w:style w:type="character" w:customStyle="1" w:styleId="ListLabel14">
    <w:name w:val="ListLabel 14"/>
    <w:qFormat/>
    <w:rsid w:val="006642D5"/>
    <w:rPr>
      <w:szCs w:val="24"/>
    </w:rPr>
  </w:style>
  <w:style w:type="character" w:customStyle="1" w:styleId="ListLabel15">
    <w:name w:val="ListLabel 15"/>
    <w:qFormat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6">
    <w:name w:val="ListLabel 16"/>
    <w:qFormat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7">
    <w:name w:val="ListLabel 17"/>
    <w:qFormat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8">
    <w:name w:val="ListLabel 18"/>
    <w:qFormat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9">
    <w:name w:val="ListLabel 19"/>
    <w:qFormat/>
    <w:rsid w:val="006642D5"/>
    <w:rPr>
      <w:rFonts w:cs="Times New Roman"/>
      <w:color w:val="000000"/>
    </w:rPr>
  </w:style>
  <w:style w:type="character" w:customStyle="1" w:styleId="ListLabel20">
    <w:name w:val="ListLabel 20"/>
    <w:qFormat/>
    <w:rsid w:val="006642D5"/>
    <w:rPr>
      <w:b w:val="0"/>
      <w:bCs w:val="0"/>
      <w:sz w:val="22"/>
      <w:szCs w:val="22"/>
    </w:rPr>
  </w:style>
  <w:style w:type="character" w:customStyle="1" w:styleId="ListLabel21">
    <w:name w:val="ListLabel 21"/>
    <w:qFormat/>
    <w:rsid w:val="006642D5"/>
    <w:rPr>
      <w:szCs w:val="24"/>
    </w:rPr>
  </w:style>
  <w:style w:type="character" w:customStyle="1" w:styleId="ListLabel22">
    <w:name w:val="ListLabel 22"/>
    <w:qFormat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23">
    <w:name w:val="ListLabel 23"/>
    <w:qFormat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24">
    <w:name w:val="ListLabel 24"/>
    <w:qFormat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25">
    <w:name w:val="ListLabel 25"/>
    <w:qFormat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26">
    <w:name w:val="ListLabel 26"/>
    <w:qFormat/>
    <w:rsid w:val="006642D5"/>
    <w:rPr>
      <w:rFonts w:cs="Times New Roman"/>
      <w:color w:val="000000"/>
    </w:rPr>
  </w:style>
  <w:style w:type="character" w:customStyle="1" w:styleId="ListLabel27">
    <w:name w:val="ListLabel 27"/>
    <w:qFormat/>
    <w:rsid w:val="006642D5"/>
    <w:rPr>
      <w:b w:val="0"/>
      <w:bCs w:val="0"/>
      <w:sz w:val="22"/>
      <w:szCs w:val="22"/>
    </w:rPr>
  </w:style>
  <w:style w:type="character" w:customStyle="1" w:styleId="ListLabel28">
    <w:name w:val="ListLabel 28"/>
    <w:qFormat/>
    <w:rsid w:val="006642D5"/>
    <w:rPr>
      <w:szCs w:val="24"/>
    </w:rPr>
  </w:style>
  <w:style w:type="character" w:customStyle="1" w:styleId="ListLabel29">
    <w:name w:val="ListLabel 29"/>
    <w:qFormat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30">
    <w:name w:val="ListLabel 30"/>
    <w:qFormat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31">
    <w:name w:val="ListLabel 31"/>
    <w:qFormat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32">
    <w:name w:val="ListLabel 32"/>
    <w:qFormat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33">
    <w:name w:val="ListLabel 33"/>
    <w:qFormat/>
    <w:rsid w:val="006642D5"/>
    <w:rPr>
      <w:rFonts w:cs="Times New Roman"/>
      <w:color w:val="000000"/>
    </w:rPr>
  </w:style>
  <w:style w:type="character" w:customStyle="1" w:styleId="ListLabel34">
    <w:name w:val="ListLabel 34"/>
    <w:qFormat/>
    <w:rsid w:val="006642D5"/>
    <w:rPr>
      <w:b w:val="0"/>
      <w:bCs w:val="0"/>
      <w:sz w:val="22"/>
      <w:szCs w:val="22"/>
    </w:rPr>
  </w:style>
  <w:style w:type="character" w:customStyle="1" w:styleId="ListLabel35">
    <w:name w:val="ListLabel 35"/>
    <w:qFormat/>
    <w:rsid w:val="006642D5"/>
    <w:rPr>
      <w:szCs w:val="24"/>
    </w:rPr>
  </w:style>
  <w:style w:type="character" w:customStyle="1" w:styleId="ListLabel36">
    <w:name w:val="ListLabel 36"/>
    <w:qFormat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37">
    <w:name w:val="ListLabel 37"/>
    <w:qFormat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38">
    <w:name w:val="ListLabel 38"/>
    <w:qFormat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39">
    <w:name w:val="ListLabel 39"/>
    <w:qFormat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40">
    <w:name w:val="ListLabel 40"/>
    <w:qFormat/>
    <w:rsid w:val="006642D5"/>
    <w:rPr>
      <w:rFonts w:cs="Times New Roman"/>
      <w:color w:val="000000"/>
    </w:rPr>
  </w:style>
  <w:style w:type="character" w:customStyle="1" w:styleId="ListLabel41">
    <w:name w:val="ListLabel 41"/>
    <w:qFormat/>
    <w:rsid w:val="006642D5"/>
    <w:rPr>
      <w:b w:val="0"/>
      <w:bCs w:val="0"/>
      <w:sz w:val="22"/>
      <w:szCs w:val="22"/>
    </w:rPr>
  </w:style>
  <w:style w:type="character" w:customStyle="1" w:styleId="ListLabel42">
    <w:name w:val="ListLabel 42"/>
    <w:qFormat/>
    <w:rsid w:val="006642D5"/>
    <w:rPr>
      <w:szCs w:val="24"/>
    </w:rPr>
  </w:style>
  <w:style w:type="character" w:customStyle="1" w:styleId="ListLabel43">
    <w:name w:val="ListLabel 43"/>
    <w:qFormat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44">
    <w:name w:val="ListLabel 44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45">
    <w:name w:val="ListLabel 45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46">
    <w:name w:val="ListLabel 46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47">
    <w:name w:val="ListLabel 47"/>
    <w:rsid w:val="006642D5"/>
    <w:rPr>
      <w:rFonts w:cs="Times New Roman"/>
      <w:color w:val="000000"/>
    </w:rPr>
  </w:style>
  <w:style w:type="character" w:customStyle="1" w:styleId="ListLabel48">
    <w:name w:val="ListLabel 48"/>
    <w:rsid w:val="006642D5"/>
    <w:rPr>
      <w:b w:val="0"/>
      <w:bCs w:val="0"/>
      <w:sz w:val="22"/>
      <w:szCs w:val="22"/>
    </w:rPr>
  </w:style>
  <w:style w:type="character" w:customStyle="1" w:styleId="ListLabel49">
    <w:name w:val="ListLabel 49"/>
    <w:rsid w:val="006642D5"/>
    <w:rPr>
      <w:szCs w:val="24"/>
    </w:rPr>
  </w:style>
  <w:style w:type="character" w:customStyle="1" w:styleId="ListLabel50">
    <w:name w:val="ListLabel 50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51">
    <w:name w:val="ListLabel 51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52">
    <w:name w:val="ListLabel 52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53">
    <w:name w:val="ListLabel 53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54">
    <w:name w:val="ListLabel 54"/>
    <w:rsid w:val="006642D5"/>
    <w:rPr>
      <w:rFonts w:cs="Times New Roman"/>
      <w:color w:val="000000"/>
    </w:rPr>
  </w:style>
  <w:style w:type="character" w:customStyle="1" w:styleId="ListLabel55">
    <w:name w:val="ListLabel 55"/>
    <w:rsid w:val="006642D5"/>
    <w:rPr>
      <w:b w:val="0"/>
      <w:bCs w:val="0"/>
      <w:sz w:val="22"/>
      <w:szCs w:val="22"/>
    </w:rPr>
  </w:style>
  <w:style w:type="character" w:customStyle="1" w:styleId="ListLabel56">
    <w:name w:val="ListLabel 56"/>
    <w:rsid w:val="006642D5"/>
    <w:rPr>
      <w:szCs w:val="24"/>
    </w:rPr>
  </w:style>
  <w:style w:type="character" w:customStyle="1" w:styleId="ListLabel57">
    <w:name w:val="ListLabel 57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58">
    <w:name w:val="ListLabel 58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59">
    <w:name w:val="ListLabel 59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60">
    <w:name w:val="ListLabel 60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61">
    <w:name w:val="ListLabel 61"/>
    <w:rsid w:val="006642D5"/>
    <w:rPr>
      <w:rFonts w:cs="Times New Roman"/>
      <w:color w:val="000000"/>
    </w:rPr>
  </w:style>
  <w:style w:type="character" w:customStyle="1" w:styleId="ListLabel62">
    <w:name w:val="ListLabel 62"/>
    <w:rsid w:val="006642D5"/>
    <w:rPr>
      <w:b w:val="0"/>
      <w:bCs w:val="0"/>
      <w:sz w:val="22"/>
      <w:szCs w:val="22"/>
    </w:rPr>
  </w:style>
  <w:style w:type="character" w:customStyle="1" w:styleId="ListLabel63">
    <w:name w:val="ListLabel 63"/>
    <w:rsid w:val="006642D5"/>
    <w:rPr>
      <w:szCs w:val="24"/>
    </w:rPr>
  </w:style>
  <w:style w:type="character" w:customStyle="1" w:styleId="ListLabel64">
    <w:name w:val="ListLabel 64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65">
    <w:name w:val="ListLabel 65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66">
    <w:name w:val="ListLabel 66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67">
    <w:name w:val="ListLabel 67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68">
    <w:name w:val="ListLabel 68"/>
    <w:rsid w:val="006642D5"/>
    <w:rPr>
      <w:rFonts w:cs="Times New Roman"/>
      <w:color w:val="000000"/>
    </w:rPr>
  </w:style>
  <w:style w:type="character" w:customStyle="1" w:styleId="ListLabel69">
    <w:name w:val="ListLabel 69"/>
    <w:rsid w:val="006642D5"/>
    <w:rPr>
      <w:b w:val="0"/>
      <w:bCs w:val="0"/>
      <w:sz w:val="22"/>
      <w:szCs w:val="22"/>
    </w:rPr>
  </w:style>
  <w:style w:type="character" w:customStyle="1" w:styleId="ListLabel70">
    <w:name w:val="ListLabel 70"/>
    <w:rsid w:val="006642D5"/>
    <w:rPr>
      <w:szCs w:val="24"/>
    </w:rPr>
  </w:style>
  <w:style w:type="character" w:customStyle="1" w:styleId="ListLabel71">
    <w:name w:val="ListLabel 71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72">
    <w:name w:val="ListLabel 72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73">
    <w:name w:val="ListLabel 73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74">
    <w:name w:val="ListLabel 74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75">
    <w:name w:val="ListLabel 75"/>
    <w:rsid w:val="006642D5"/>
    <w:rPr>
      <w:rFonts w:cs="Times New Roman"/>
      <w:color w:val="000000"/>
    </w:rPr>
  </w:style>
  <w:style w:type="character" w:customStyle="1" w:styleId="ListLabel76">
    <w:name w:val="ListLabel 76"/>
    <w:rsid w:val="006642D5"/>
    <w:rPr>
      <w:b w:val="0"/>
      <w:bCs w:val="0"/>
      <w:sz w:val="22"/>
      <w:szCs w:val="22"/>
    </w:rPr>
  </w:style>
  <w:style w:type="character" w:customStyle="1" w:styleId="ListLabel77">
    <w:name w:val="ListLabel 77"/>
    <w:rsid w:val="006642D5"/>
    <w:rPr>
      <w:szCs w:val="24"/>
    </w:rPr>
  </w:style>
  <w:style w:type="character" w:customStyle="1" w:styleId="ListLabel78">
    <w:name w:val="ListLabel 78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79">
    <w:name w:val="ListLabel 79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80">
    <w:name w:val="ListLabel 80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81">
    <w:name w:val="ListLabel 81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82">
    <w:name w:val="ListLabel 82"/>
    <w:rsid w:val="006642D5"/>
    <w:rPr>
      <w:rFonts w:cs="Times New Roman"/>
      <w:color w:val="000000"/>
    </w:rPr>
  </w:style>
  <w:style w:type="character" w:customStyle="1" w:styleId="ListLabel83">
    <w:name w:val="ListLabel 83"/>
    <w:rsid w:val="006642D5"/>
    <w:rPr>
      <w:b w:val="0"/>
      <w:bCs w:val="0"/>
      <w:sz w:val="22"/>
      <w:szCs w:val="22"/>
    </w:rPr>
  </w:style>
  <w:style w:type="character" w:customStyle="1" w:styleId="ListLabel84">
    <w:name w:val="ListLabel 84"/>
    <w:rsid w:val="006642D5"/>
    <w:rPr>
      <w:szCs w:val="24"/>
    </w:rPr>
  </w:style>
  <w:style w:type="character" w:customStyle="1" w:styleId="ListLabel85">
    <w:name w:val="ListLabel 85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86">
    <w:name w:val="ListLabel 86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87">
    <w:name w:val="ListLabel 87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88">
    <w:name w:val="ListLabel 88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89">
    <w:name w:val="ListLabel 89"/>
    <w:rsid w:val="006642D5"/>
    <w:rPr>
      <w:rFonts w:cs="Times New Roman"/>
      <w:color w:val="000000"/>
    </w:rPr>
  </w:style>
  <w:style w:type="character" w:customStyle="1" w:styleId="ListLabel90">
    <w:name w:val="ListLabel 90"/>
    <w:rsid w:val="006642D5"/>
    <w:rPr>
      <w:b w:val="0"/>
      <w:bCs w:val="0"/>
      <w:sz w:val="22"/>
      <w:szCs w:val="22"/>
    </w:rPr>
  </w:style>
  <w:style w:type="character" w:customStyle="1" w:styleId="ListLabel91">
    <w:name w:val="ListLabel 91"/>
    <w:rsid w:val="006642D5"/>
    <w:rPr>
      <w:szCs w:val="24"/>
    </w:rPr>
  </w:style>
  <w:style w:type="character" w:customStyle="1" w:styleId="ListLabel92">
    <w:name w:val="ListLabel 92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93">
    <w:name w:val="ListLabel 93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94">
    <w:name w:val="ListLabel 94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95">
    <w:name w:val="ListLabel 95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96">
    <w:name w:val="ListLabel 96"/>
    <w:rsid w:val="006642D5"/>
    <w:rPr>
      <w:rFonts w:cs="Times New Roman"/>
      <w:color w:val="000000"/>
    </w:rPr>
  </w:style>
  <w:style w:type="character" w:customStyle="1" w:styleId="ListLabel97">
    <w:name w:val="ListLabel 97"/>
    <w:rsid w:val="006642D5"/>
    <w:rPr>
      <w:b w:val="0"/>
      <w:bCs w:val="0"/>
      <w:sz w:val="22"/>
      <w:szCs w:val="22"/>
    </w:rPr>
  </w:style>
  <w:style w:type="character" w:customStyle="1" w:styleId="ListLabel98">
    <w:name w:val="ListLabel 98"/>
    <w:rsid w:val="006642D5"/>
    <w:rPr>
      <w:szCs w:val="24"/>
    </w:rPr>
  </w:style>
  <w:style w:type="character" w:customStyle="1" w:styleId="ListLabel99">
    <w:name w:val="ListLabel 99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00">
    <w:name w:val="ListLabel 100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01">
    <w:name w:val="ListLabel 101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02">
    <w:name w:val="ListLabel 102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03">
    <w:name w:val="ListLabel 103"/>
    <w:rsid w:val="006642D5"/>
    <w:rPr>
      <w:rFonts w:cs="Times New Roman"/>
      <w:color w:val="000000"/>
    </w:rPr>
  </w:style>
  <w:style w:type="character" w:customStyle="1" w:styleId="ListLabel104">
    <w:name w:val="ListLabel 104"/>
    <w:rsid w:val="006642D5"/>
    <w:rPr>
      <w:b w:val="0"/>
      <w:bCs w:val="0"/>
      <w:sz w:val="22"/>
      <w:szCs w:val="22"/>
    </w:rPr>
  </w:style>
  <w:style w:type="character" w:customStyle="1" w:styleId="ListLabel105">
    <w:name w:val="ListLabel 105"/>
    <w:rsid w:val="006642D5"/>
    <w:rPr>
      <w:szCs w:val="24"/>
    </w:rPr>
  </w:style>
  <w:style w:type="character" w:customStyle="1" w:styleId="ListLabel106">
    <w:name w:val="ListLabel 106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07">
    <w:name w:val="ListLabel 107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08">
    <w:name w:val="ListLabel 108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09">
    <w:name w:val="ListLabel 109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10">
    <w:name w:val="ListLabel 110"/>
    <w:rsid w:val="006642D5"/>
    <w:rPr>
      <w:rFonts w:cs="Times New Roman"/>
      <w:color w:val="000000"/>
    </w:rPr>
  </w:style>
  <w:style w:type="character" w:customStyle="1" w:styleId="ListLabel111">
    <w:name w:val="ListLabel 111"/>
    <w:rsid w:val="006642D5"/>
    <w:rPr>
      <w:b w:val="0"/>
      <w:bCs w:val="0"/>
      <w:sz w:val="22"/>
      <w:szCs w:val="22"/>
    </w:rPr>
  </w:style>
  <w:style w:type="character" w:customStyle="1" w:styleId="ListLabel112">
    <w:name w:val="ListLabel 112"/>
    <w:rsid w:val="006642D5"/>
    <w:rPr>
      <w:szCs w:val="24"/>
    </w:rPr>
  </w:style>
  <w:style w:type="character" w:customStyle="1" w:styleId="ListLabel113">
    <w:name w:val="ListLabel 113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14">
    <w:name w:val="ListLabel 114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15">
    <w:name w:val="ListLabel 115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16">
    <w:name w:val="ListLabel 116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17">
    <w:name w:val="ListLabel 117"/>
    <w:rsid w:val="006642D5"/>
    <w:rPr>
      <w:rFonts w:cs="Times New Roman"/>
      <w:color w:val="000000"/>
    </w:rPr>
  </w:style>
  <w:style w:type="character" w:customStyle="1" w:styleId="ListLabel118">
    <w:name w:val="ListLabel 118"/>
    <w:rsid w:val="006642D5"/>
    <w:rPr>
      <w:b w:val="0"/>
      <w:bCs w:val="0"/>
      <w:sz w:val="22"/>
      <w:szCs w:val="22"/>
    </w:rPr>
  </w:style>
  <w:style w:type="character" w:customStyle="1" w:styleId="ListLabel119">
    <w:name w:val="ListLabel 119"/>
    <w:rsid w:val="006642D5"/>
    <w:rPr>
      <w:szCs w:val="24"/>
    </w:rPr>
  </w:style>
  <w:style w:type="character" w:customStyle="1" w:styleId="ListLabel120">
    <w:name w:val="ListLabel 120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21">
    <w:name w:val="ListLabel 121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22">
    <w:name w:val="ListLabel 122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23">
    <w:name w:val="ListLabel 123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24">
    <w:name w:val="ListLabel 124"/>
    <w:rsid w:val="006642D5"/>
    <w:rPr>
      <w:rFonts w:cs="Times New Roman"/>
      <w:color w:val="000000"/>
    </w:rPr>
  </w:style>
  <w:style w:type="character" w:customStyle="1" w:styleId="ListLabel125">
    <w:name w:val="ListLabel 125"/>
    <w:rsid w:val="006642D5"/>
    <w:rPr>
      <w:b w:val="0"/>
      <w:bCs w:val="0"/>
      <w:sz w:val="22"/>
      <w:szCs w:val="22"/>
    </w:rPr>
  </w:style>
  <w:style w:type="character" w:customStyle="1" w:styleId="ListLabel126">
    <w:name w:val="ListLabel 126"/>
    <w:rsid w:val="006642D5"/>
    <w:rPr>
      <w:szCs w:val="24"/>
    </w:rPr>
  </w:style>
  <w:style w:type="character" w:customStyle="1" w:styleId="ListLabel127">
    <w:name w:val="ListLabel 127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28">
    <w:name w:val="ListLabel 128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29">
    <w:name w:val="ListLabel 129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30">
    <w:name w:val="ListLabel 130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31">
    <w:name w:val="ListLabel 131"/>
    <w:rsid w:val="006642D5"/>
    <w:rPr>
      <w:rFonts w:cs="Times New Roman"/>
      <w:color w:val="000000"/>
    </w:rPr>
  </w:style>
  <w:style w:type="character" w:customStyle="1" w:styleId="ListLabel132">
    <w:name w:val="ListLabel 132"/>
    <w:rsid w:val="006642D5"/>
    <w:rPr>
      <w:b w:val="0"/>
      <w:bCs w:val="0"/>
      <w:sz w:val="22"/>
      <w:szCs w:val="22"/>
    </w:rPr>
  </w:style>
  <w:style w:type="character" w:customStyle="1" w:styleId="ListLabel133">
    <w:name w:val="ListLabel 133"/>
    <w:rsid w:val="006642D5"/>
    <w:rPr>
      <w:szCs w:val="24"/>
    </w:rPr>
  </w:style>
  <w:style w:type="character" w:customStyle="1" w:styleId="ListLabel134">
    <w:name w:val="ListLabel 134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35">
    <w:name w:val="ListLabel 135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36">
    <w:name w:val="ListLabel 136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37">
    <w:name w:val="ListLabel 137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38">
    <w:name w:val="ListLabel 138"/>
    <w:rsid w:val="006642D5"/>
    <w:rPr>
      <w:rFonts w:cs="Times New Roman"/>
      <w:color w:val="000000"/>
    </w:rPr>
  </w:style>
  <w:style w:type="character" w:customStyle="1" w:styleId="ListLabel139">
    <w:name w:val="ListLabel 139"/>
    <w:rsid w:val="006642D5"/>
    <w:rPr>
      <w:b w:val="0"/>
      <w:bCs w:val="0"/>
      <w:sz w:val="22"/>
      <w:szCs w:val="22"/>
    </w:rPr>
  </w:style>
  <w:style w:type="character" w:customStyle="1" w:styleId="ListLabel140">
    <w:name w:val="ListLabel 140"/>
    <w:rsid w:val="006642D5"/>
    <w:rPr>
      <w:szCs w:val="24"/>
    </w:rPr>
  </w:style>
  <w:style w:type="character" w:customStyle="1" w:styleId="ListLabel141">
    <w:name w:val="ListLabel 141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42">
    <w:name w:val="ListLabel 142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43">
    <w:name w:val="ListLabel 143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44">
    <w:name w:val="ListLabel 144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45">
    <w:name w:val="ListLabel 145"/>
    <w:rsid w:val="006642D5"/>
    <w:rPr>
      <w:rFonts w:cs="Times New Roman"/>
      <w:color w:val="000000"/>
    </w:rPr>
  </w:style>
  <w:style w:type="character" w:customStyle="1" w:styleId="ListLabel146">
    <w:name w:val="ListLabel 146"/>
    <w:rsid w:val="006642D5"/>
    <w:rPr>
      <w:b w:val="0"/>
      <w:bCs w:val="0"/>
      <w:sz w:val="22"/>
      <w:szCs w:val="22"/>
    </w:rPr>
  </w:style>
  <w:style w:type="character" w:customStyle="1" w:styleId="ListLabel147">
    <w:name w:val="ListLabel 147"/>
    <w:rsid w:val="006642D5"/>
    <w:rPr>
      <w:szCs w:val="24"/>
    </w:rPr>
  </w:style>
  <w:style w:type="character" w:customStyle="1" w:styleId="ListLabel148">
    <w:name w:val="ListLabel 148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49">
    <w:name w:val="ListLabel 149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50">
    <w:name w:val="ListLabel 150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51">
    <w:name w:val="ListLabel 151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52">
    <w:name w:val="ListLabel 152"/>
    <w:rsid w:val="006642D5"/>
    <w:rPr>
      <w:rFonts w:cs="Times New Roman"/>
      <w:color w:val="000000"/>
    </w:rPr>
  </w:style>
  <w:style w:type="character" w:customStyle="1" w:styleId="ListLabel153">
    <w:name w:val="ListLabel 153"/>
    <w:rsid w:val="006642D5"/>
    <w:rPr>
      <w:b w:val="0"/>
      <w:bCs w:val="0"/>
      <w:sz w:val="22"/>
      <w:szCs w:val="22"/>
    </w:rPr>
  </w:style>
  <w:style w:type="character" w:customStyle="1" w:styleId="ListLabel154">
    <w:name w:val="ListLabel 154"/>
    <w:rsid w:val="006642D5"/>
    <w:rPr>
      <w:szCs w:val="24"/>
    </w:rPr>
  </w:style>
  <w:style w:type="character" w:customStyle="1" w:styleId="ListLabel155">
    <w:name w:val="ListLabel 155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56">
    <w:name w:val="ListLabel 156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57">
    <w:name w:val="ListLabel 157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58">
    <w:name w:val="ListLabel 158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59">
    <w:name w:val="ListLabel 159"/>
    <w:rsid w:val="006642D5"/>
    <w:rPr>
      <w:rFonts w:cs="Times New Roman"/>
      <w:color w:val="000000"/>
    </w:rPr>
  </w:style>
  <w:style w:type="character" w:customStyle="1" w:styleId="ListLabel160">
    <w:name w:val="ListLabel 160"/>
    <w:rsid w:val="006642D5"/>
    <w:rPr>
      <w:b w:val="0"/>
      <w:bCs w:val="0"/>
      <w:sz w:val="22"/>
      <w:szCs w:val="22"/>
    </w:rPr>
  </w:style>
  <w:style w:type="character" w:customStyle="1" w:styleId="ListLabel161">
    <w:name w:val="ListLabel 161"/>
    <w:rsid w:val="006642D5"/>
    <w:rPr>
      <w:szCs w:val="24"/>
    </w:rPr>
  </w:style>
  <w:style w:type="character" w:customStyle="1" w:styleId="ListLabel162">
    <w:name w:val="ListLabel 162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63">
    <w:name w:val="ListLabel 163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64">
    <w:name w:val="ListLabel 164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65">
    <w:name w:val="ListLabel 165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66">
    <w:name w:val="ListLabel 166"/>
    <w:rsid w:val="006642D5"/>
    <w:rPr>
      <w:rFonts w:cs="Times New Roman"/>
      <w:color w:val="000000"/>
    </w:rPr>
  </w:style>
  <w:style w:type="character" w:customStyle="1" w:styleId="ListLabel167">
    <w:name w:val="ListLabel 167"/>
    <w:rsid w:val="006642D5"/>
    <w:rPr>
      <w:b w:val="0"/>
      <w:bCs w:val="0"/>
      <w:sz w:val="22"/>
      <w:szCs w:val="22"/>
    </w:rPr>
  </w:style>
  <w:style w:type="character" w:customStyle="1" w:styleId="ListLabel168">
    <w:name w:val="ListLabel 168"/>
    <w:rsid w:val="006642D5"/>
    <w:rPr>
      <w:szCs w:val="24"/>
    </w:rPr>
  </w:style>
  <w:style w:type="character" w:customStyle="1" w:styleId="ListLabel169">
    <w:name w:val="ListLabel 169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70">
    <w:name w:val="ListLabel 170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71">
    <w:name w:val="ListLabel 171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72">
    <w:name w:val="ListLabel 172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73">
    <w:name w:val="ListLabel 173"/>
    <w:rsid w:val="006642D5"/>
    <w:rPr>
      <w:rFonts w:cs="Times New Roman"/>
      <w:color w:val="000000"/>
    </w:rPr>
  </w:style>
  <w:style w:type="character" w:customStyle="1" w:styleId="ListLabel174">
    <w:name w:val="ListLabel 174"/>
    <w:rsid w:val="006642D5"/>
    <w:rPr>
      <w:b w:val="0"/>
      <w:bCs w:val="0"/>
      <w:sz w:val="22"/>
      <w:szCs w:val="22"/>
    </w:rPr>
  </w:style>
  <w:style w:type="character" w:customStyle="1" w:styleId="ListLabel175">
    <w:name w:val="ListLabel 175"/>
    <w:rsid w:val="006642D5"/>
    <w:rPr>
      <w:szCs w:val="24"/>
    </w:rPr>
  </w:style>
  <w:style w:type="character" w:customStyle="1" w:styleId="ListLabel176">
    <w:name w:val="ListLabel 176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77">
    <w:name w:val="ListLabel 177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78">
    <w:name w:val="ListLabel 178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79">
    <w:name w:val="ListLabel 179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80">
    <w:name w:val="ListLabel 180"/>
    <w:rsid w:val="006642D5"/>
    <w:rPr>
      <w:rFonts w:cs="Times New Roman"/>
      <w:color w:val="000000"/>
    </w:rPr>
  </w:style>
  <w:style w:type="character" w:customStyle="1" w:styleId="ListLabel181">
    <w:name w:val="ListLabel 181"/>
    <w:rsid w:val="006642D5"/>
    <w:rPr>
      <w:b w:val="0"/>
      <w:bCs w:val="0"/>
      <w:sz w:val="22"/>
      <w:szCs w:val="22"/>
    </w:rPr>
  </w:style>
  <w:style w:type="character" w:customStyle="1" w:styleId="ListLabel182">
    <w:name w:val="ListLabel 182"/>
    <w:rsid w:val="006642D5"/>
    <w:rPr>
      <w:szCs w:val="24"/>
    </w:rPr>
  </w:style>
  <w:style w:type="character" w:customStyle="1" w:styleId="ListLabel183">
    <w:name w:val="ListLabel 183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84">
    <w:name w:val="ListLabel 184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85">
    <w:name w:val="ListLabel 185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86">
    <w:name w:val="ListLabel 186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87">
    <w:name w:val="ListLabel 187"/>
    <w:rsid w:val="006642D5"/>
    <w:rPr>
      <w:rFonts w:cs="Times New Roman"/>
      <w:color w:val="000000"/>
    </w:rPr>
  </w:style>
  <w:style w:type="character" w:customStyle="1" w:styleId="ListLabel188">
    <w:name w:val="ListLabel 188"/>
    <w:rsid w:val="006642D5"/>
    <w:rPr>
      <w:b w:val="0"/>
      <w:bCs w:val="0"/>
      <w:sz w:val="22"/>
      <w:szCs w:val="22"/>
    </w:rPr>
  </w:style>
  <w:style w:type="character" w:customStyle="1" w:styleId="ListLabel189">
    <w:name w:val="ListLabel 189"/>
    <w:rsid w:val="006642D5"/>
    <w:rPr>
      <w:szCs w:val="24"/>
    </w:rPr>
  </w:style>
  <w:style w:type="character" w:customStyle="1" w:styleId="ListLabel190">
    <w:name w:val="ListLabel 190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91">
    <w:name w:val="ListLabel 191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92">
    <w:name w:val="ListLabel 192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193">
    <w:name w:val="ListLabel 193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94">
    <w:name w:val="ListLabel 194"/>
    <w:rsid w:val="006642D5"/>
    <w:rPr>
      <w:rFonts w:cs="Times New Roman"/>
      <w:color w:val="000000"/>
    </w:rPr>
  </w:style>
  <w:style w:type="character" w:customStyle="1" w:styleId="ListLabel195">
    <w:name w:val="ListLabel 195"/>
    <w:rsid w:val="006642D5"/>
    <w:rPr>
      <w:b w:val="0"/>
      <w:bCs w:val="0"/>
      <w:sz w:val="22"/>
      <w:szCs w:val="22"/>
    </w:rPr>
  </w:style>
  <w:style w:type="character" w:customStyle="1" w:styleId="ListLabel196">
    <w:name w:val="ListLabel 196"/>
    <w:rsid w:val="006642D5"/>
    <w:rPr>
      <w:szCs w:val="24"/>
    </w:rPr>
  </w:style>
  <w:style w:type="character" w:customStyle="1" w:styleId="ListLabel197">
    <w:name w:val="ListLabel 197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198">
    <w:name w:val="ListLabel 198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199">
    <w:name w:val="ListLabel 199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200">
    <w:name w:val="ListLabel 200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201">
    <w:name w:val="ListLabel 201"/>
    <w:rsid w:val="006642D5"/>
    <w:rPr>
      <w:rFonts w:cs="Times New Roman"/>
      <w:color w:val="000000"/>
    </w:rPr>
  </w:style>
  <w:style w:type="character" w:customStyle="1" w:styleId="ListLabel202">
    <w:name w:val="ListLabel 202"/>
    <w:rsid w:val="006642D5"/>
    <w:rPr>
      <w:b w:val="0"/>
      <w:bCs w:val="0"/>
      <w:sz w:val="22"/>
      <w:szCs w:val="22"/>
    </w:rPr>
  </w:style>
  <w:style w:type="character" w:customStyle="1" w:styleId="ListLabel203">
    <w:name w:val="ListLabel 203"/>
    <w:rsid w:val="006642D5"/>
    <w:rPr>
      <w:szCs w:val="24"/>
    </w:rPr>
  </w:style>
  <w:style w:type="character" w:customStyle="1" w:styleId="ListLabel204">
    <w:name w:val="ListLabel 204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205">
    <w:name w:val="ListLabel 205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206">
    <w:name w:val="ListLabel 206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207">
    <w:name w:val="ListLabel 207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208">
    <w:name w:val="ListLabel 208"/>
    <w:rsid w:val="006642D5"/>
    <w:rPr>
      <w:rFonts w:cs="Times New Roman"/>
      <w:color w:val="000000"/>
    </w:rPr>
  </w:style>
  <w:style w:type="character" w:customStyle="1" w:styleId="ListLabel209">
    <w:name w:val="ListLabel 209"/>
    <w:rsid w:val="006642D5"/>
    <w:rPr>
      <w:b w:val="0"/>
      <w:bCs w:val="0"/>
      <w:sz w:val="22"/>
      <w:szCs w:val="22"/>
    </w:rPr>
  </w:style>
  <w:style w:type="character" w:customStyle="1" w:styleId="ListLabel210">
    <w:name w:val="ListLabel 210"/>
    <w:rsid w:val="006642D5"/>
    <w:rPr>
      <w:szCs w:val="24"/>
    </w:rPr>
  </w:style>
  <w:style w:type="character" w:customStyle="1" w:styleId="ListLabel211">
    <w:name w:val="ListLabel 211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212">
    <w:name w:val="ListLabel 212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213">
    <w:name w:val="ListLabel 213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214">
    <w:name w:val="ListLabel 214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215">
    <w:name w:val="ListLabel 215"/>
    <w:rsid w:val="006642D5"/>
    <w:rPr>
      <w:rFonts w:cs="Times New Roman"/>
      <w:color w:val="000000"/>
    </w:rPr>
  </w:style>
  <w:style w:type="character" w:customStyle="1" w:styleId="ListLabel216">
    <w:name w:val="ListLabel 216"/>
    <w:rsid w:val="006642D5"/>
    <w:rPr>
      <w:b w:val="0"/>
      <w:bCs w:val="0"/>
      <w:sz w:val="22"/>
      <w:szCs w:val="22"/>
    </w:rPr>
  </w:style>
  <w:style w:type="character" w:customStyle="1" w:styleId="ListLabel217">
    <w:name w:val="ListLabel 217"/>
    <w:rsid w:val="006642D5"/>
    <w:rPr>
      <w:szCs w:val="24"/>
    </w:rPr>
  </w:style>
  <w:style w:type="character" w:customStyle="1" w:styleId="ListLabel218">
    <w:name w:val="ListLabel 218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219">
    <w:name w:val="ListLabel 219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220">
    <w:name w:val="ListLabel 220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221">
    <w:name w:val="ListLabel 221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222">
    <w:name w:val="ListLabel 222"/>
    <w:rsid w:val="006642D5"/>
    <w:rPr>
      <w:rFonts w:cs="Times New Roman"/>
      <w:color w:val="000000"/>
    </w:rPr>
  </w:style>
  <w:style w:type="character" w:customStyle="1" w:styleId="ListLabel223">
    <w:name w:val="ListLabel 223"/>
    <w:rsid w:val="006642D5"/>
    <w:rPr>
      <w:b w:val="0"/>
      <w:bCs w:val="0"/>
      <w:sz w:val="22"/>
      <w:szCs w:val="22"/>
    </w:rPr>
  </w:style>
  <w:style w:type="character" w:customStyle="1" w:styleId="ListLabel224">
    <w:name w:val="ListLabel 224"/>
    <w:rsid w:val="006642D5"/>
    <w:rPr>
      <w:szCs w:val="24"/>
    </w:rPr>
  </w:style>
  <w:style w:type="character" w:customStyle="1" w:styleId="ListLabel225">
    <w:name w:val="ListLabel 225"/>
    <w:rsid w:val="006642D5"/>
    <w:rPr>
      <w:rFonts w:cs="Times New Roman"/>
      <w:b/>
      <w:bCs/>
      <w:sz w:val="22"/>
      <w:szCs w:val="22"/>
      <w:lang w:eastAsia="ru-RU"/>
    </w:rPr>
  </w:style>
  <w:style w:type="character" w:customStyle="1" w:styleId="ListLabel226">
    <w:name w:val="ListLabel 226"/>
    <w:rsid w:val="006642D5"/>
    <w:rPr>
      <w:rFonts w:eastAsia="Times New Roman" w:cs="Times New Roman"/>
      <w:spacing w:val="2"/>
      <w:sz w:val="22"/>
      <w:szCs w:val="24"/>
    </w:rPr>
  </w:style>
  <w:style w:type="character" w:customStyle="1" w:styleId="ListLabel227">
    <w:name w:val="ListLabel 227"/>
    <w:rsid w:val="006642D5"/>
    <w:rPr>
      <w:rFonts w:cs="Times New Roman"/>
      <w:b/>
      <w:bCs/>
      <w:sz w:val="22"/>
      <w:szCs w:val="24"/>
      <w:lang w:eastAsia="ru-RU"/>
    </w:rPr>
  </w:style>
  <w:style w:type="character" w:customStyle="1" w:styleId="ListLabel228">
    <w:name w:val="ListLabel 228"/>
    <w:rsid w:val="006642D5"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229">
    <w:name w:val="ListLabel 229"/>
    <w:rsid w:val="006642D5"/>
    <w:rPr>
      <w:rFonts w:cs="Times New Roman"/>
      <w:color w:val="000000"/>
    </w:rPr>
  </w:style>
  <w:style w:type="character" w:customStyle="1" w:styleId="ListLabel230">
    <w:name w:val="ListLabel 230"/>
    <w:rsid w:val="006642D5"/>
    <w:rPr>
      <w:b w:val="0"/>
      <w:bCs w:val="0"/>
      <w:sz w:val="22"/>
      <w:szCs w:val="22"/>
    </w:rPr>
  </w:style>
  <w:style w:type="character" w:customStyle="1" w:styleId="ListLabel231">
    <w:name w:val="ListLabel 231"/>
    <w:rsid w:val="006642D5"/>
    <w:rPr>
      <w:szCs w:val="24"/>
    </w:rPr>
  </w:style>
  <w:style w:type="character" w:customStyle="1" w:styleId="ListLabel232">
    <w:name w:val="ListLabel 232"/>
    <w:rsid w:val="006642D5"/>
    <w:rPr>
      <w:rFonts w:cs="Times New Roman"/>
      <w:b/>
      <w:bCs/>
      <w:sz w:val="22"/>
      <w:szCs w:val="22"/>
      <w:lang w:eastAsia="ru-RU"/>
    </w:rPr>
  </w:style>
  <w:style w:type="numbering" w:customStyle="1" w:styleId="2">
    <w:name w:val="Нет списка2"/>
    <w:basedOn w:val="a4"/>
    <w:rsid w:val="006642D5"/>
    <w:pPr>
      <w:numPr>
        <w:numId w:val="3"/>
      </w:numPr>
    </w:pPr>
  </w:style>
  <w:style w:type="numbering" w:customStyle="1" w:styleId="WW8Num1">
    <w:name w:val="WW8Num1"/>
    <w:basedOn w:val="a4"/>
    <w:rsid w:val="006642D5"/>
    <w:pPr>
      <w:numPr>
        <w:numId w:val="4"/>
      </w:numPr>
    </w:pPr>
  </w:style>
  <w:style w:type="numbering" w:customStyle="1" w:styleId="WW8Num2">
    <w:name w:val="WW8Num2"/>
    <w:basedOn w:val="a4"/>
    <w:rsid w:val="006642D5"/>
    <w:pPr>
      <w:numPr>
        <w:numId w:val="5"/>
      </w:numPr>
    </w:pPr>
  </w:style>
  <w:style w:type="numbering" w:customStyle="1" w:styleId="WW8Num3">
    <w:name w:val="WW8Num3"/>
    <w:basedOn w:val="a4"/>
    <w:rsid w:val="006642D5"/>
    <w:pPr>
      <w:numPr>
        <w:numId w:val="6"/>
      </w:numPr>
    </w:pPr>
  </w:style>
  <w:style w:type="numbering" w:customStyle="1" w:styleId="WW8Num4">
    <w:name w:val="WW8Num4"/>
    <w:basedOn w:val="a4"/>
    <w:rsid w:val="006642D5"/>
    <w:pPr>
      <w:numPr>
        <w:numId w:val="7"/>
      </w:numPr>
    </w:pPr>
  </w:style>
  <w:style w:type="numbering" w:customStyle="1" w:styleId="WW8Num5">
    <w:name w:val="WW8Num5"/>
    <w:basedOn w:val="a4"/>
    <w:rsid w:val="006642D5"/>
    <w:pPr>
      <w:numPr>
        <w:numId w:val="8"/>
      </w:numPr>
    </w:pPr>
  </w:style>
  <w:style w:type="numbering" w:customStyle="1" w:styleId="WW8Num6">
    <w:name w:val="WW8Num6"/>
    <w:basedOn w:val="a4"/>
    <w:rsid w:val="006642D5"/>
    <w:pPr>
      <w:numPr>
        <w:numId w:val="9"/>
      </w:numPr>
    </w:pPr>
  </w:style>
  <w:style w:type="character" w:styleId="afe">
    <w:name w:val="FollowedHyperlink"/>
    <w:uiPriority w:val="99"/>
    <w:semiHidden/>
    <w:unhideWhenUsed/>
    <w:rsid w:val="006642D5"/>
    <w:rPr>
      <w:color w:val="800080"/>
      <w:u w:val="single"/>
    </w:rPr>
  </w:style>
  <w:style w:type="paragraph" w:styleId="aff">
    <w:name w:val="footnote text"/>
    <w:basedOn w:val="a"/>
    <w:link w:val="aff0"/>
    <w:semiHidden/>
    <w:unhideWhenUsed/>
    <w:rsid w:val="006642D5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1"/>
      <w:szCs w:val="21"/>
      <w:lang w:eastAsia="zh-CN"/>
    </w:rPr>
  </w:style>
  <w:style w:type="character" w:customStyle="1" w:styleId="aff0">
    <w:name w:val="Текст сноски Знак"/>
    <w:basedOn w:val="a2"/>
    <w:link w:val="aff"/>
    <w:semiHidden/>
    <w:rsid w:val="006642D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eastAsia="zh-CN"/>
    </w:rPr>
  </w:style>
  <w:style w:type="paragraph" w:customStyle="1" w:styleId="90">
    <w:name w:val="Указатель9"/>
    <w:basedOn w:val="a"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10">
    <w:name w:val="Указатель11"/>
    <w:basedOn w:val="a"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11">
    <w:name w:val="Название объекта11"/>
    <w:basedOn w:val="a"/>
    <w:rsid w:val="006642D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d">
    <w:name w:val="Обычный (веб)1"/>
    <w:basedOn w:val="a"/>
    <w:rsid w:val="006642D5"/>
    <w:pPr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customStyle="1" w:styleId="1e">
    <w:name w:val="Текст выноски1"/>
    <w:basedOn w:val="a"/>
    <w:rsid w:val="006642D5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customStyle="1" w:styleId="220">
    <w:name w:val="Основной текст с отступом 22"/>
    <w:basedOn w:val="a"/>
    <w:rsid w:val="006642D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6">
    <w:name w:val="Основной текст (2)"/>
    <w:basedOn w:val="a"/>
    <w:rsid w:val="006642D5"/>
    <w:pPr>
      <w:widowControl w:val="0"/>
      <w:shd w:val="clear" w:color="auto" w:fill="FFFFFF"/>
      <w:spacing w:before="900" w:after="60" w:line="24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01">
    <w:name w:val="Основной шрифт абзаца10"/>
    <w:rsid w:val="006642D5"/>
  </w:style>
  <w:style w:type="character" w:customStyle="1" w:styleId="WW8Num10z3">
    <w:name w:val="WW8Num10z3"/>
    <w:rsid w:val="006642D5"/>
  </w:style>
  <w:style w:type="character" w:customStyle="1" w:styleId="WW8Num10z4">
    <w:name w:val="WW8Num10z4"/>
    <w:rsid w:val="006642D5"/>
  </w:style>
  <w:style w:type="character" w:customStyle="1" w:styleId="WW8Num10z5">
    <w:name w:val="WW8Num10z5"/>
    <w:rsid w:val="006642D5"/>
  </w:style>
  <w:style w:type="character" w:customStyle="1" w:styleId="WW8Num10z6">
    <w:name w:val="WW8Num10z6"/>
    <w:rsid w:val="006642D5"/>
  </w:style>
  <w:style w:type="character" w:customStyle="1" w:styleId="WW8Num10z7">
    <w:name w:val="WW8Num10z7"/>
    <w:rsid w:val="006642D5"/>
  </w:style>
  <w:style w:type="character" w:customStyle="1" w:styleId="WW8Num10z8">
    <w:name w:val="WW8Num10z8"/>
    <w:rsid w:val="006642D5"/>
  </w:style>
  <w:style w:type="character" w:customStyle="1" w:styleId="WW8Num11z3">
    <w:name w:val="WW8Num11z3"/>
    <w:rsid w:val="006642D5"/>
  </w:style>
  <w:style w:type="character" w:customStyle="1" w:styleId="WW8Num11z4">
    <w:name w:val="WW8Num11z4"/>
    <w:rsid w:val="006642D5"/>
  </w:style>
  <w:style w:type="character" w:customStyle="1" w:styleId="WW8Num11z5">
    <w:name w:val="WW8Num11z5"/>
    <w:rsid w:val="006642D5"/>
  </w:style>
  <w:style w:type="character" w:customStyle="1" w:styleId="WW8Num11z6">
    <w:name w:val="WW8Num11z6"/>
    <w:rsid w:val="006642D5"/>
  </w:style>
  <w:style w:type="character" w:customStyle="1" w:styleId="WW8Num11z7">
    <w:name w:val="WW8Num11z7"/>
    <w:rsid w:val="006642D5"/>
  </w:style>
  <w:style w:type="character" w:customStyle="1" w:styleId="WW8Num11z8">
    <w:name w:val="WW8Num11z8"/>
    <w:rsid w:val="006642D5"/>
  </w:style>
  <w:style w:type="character" w:customStyle="1" w:styleId="112">
    <w:name w:val="Основной шрифт абзаца11"/>
    <w:rsid w:val="006642D5"/>
  </w:style>
  <w:style w:type="character" w:customStyle="1" w:styleId="211">
    <w:name w:val="Основной текст с отступом 2 Знак1"/>
    <w:rsid w:val="006642D5"/>
    <w:rPr>
      <w:lang w:eastAsia="zh-CN"/>
    </w:rPr>
  </w:style>
  <w:style w:type="character" w:customStyle="1" w:styleId="aff1">
    <w:name w:val="Абзац списка Знак"/>
    <w:rsid w:val="006642D5"/>
    <w:rPr>
      <w:color w:val="000000"/>
      <w:lang w:eastAsia="zh-CN"/>
    </w:rPr>
  </w:style>
  <w:style w:type="character" w:customStyle="1" w:styleId="27">
    <w:name w:val="Основной текст (2)_"/>
    <w:rsid w:val="006642D5"/>
    <w:rPr>
      <w:shd w:val="clear" w:color="auto" w:fill="FFFFFF"/>
    </w:rPr>
  </w:style>
  <w:style w:type="character" w:customStyle="1" w:styleId="aff2">
    <w:name w:val="Сноска_"/>
    <w:rsid w:val="006642D5"/>
    <w:rPr>
      <w:b/>
      <w:bCs/>
      <w:sz w:val="21"/>
      <w:szCs w:val="21"/>
      <w:shd w:val="clear" w:color="auto" w:fill="FFFFFF"/>
    </w:rPr>
  </w:style>
  <w:style w:type="character" w:customStyle="1" w:styleId="2100">
    <w:name w:val="Основной текст (2) + 10"/>
    <w:rsid w:val="006642D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vertAlign w:val="baseline"/>
      <w:lang w:val="ru-RU" w:bidi="ar-SA"/>
    </w:rPr>
  </w:style>
  <w:style w:type="character" w:customStyle="1" w:styleId="15">
    <w:name w:val="Основной текст с отступом Знак1"/>
    <w:link w:val="af"/>
    <w:locked/>
    <w:rsid w:val="006642D5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113">
    <w:name w:val="Нет списка11"/>
    <w:next w:val="a4"/>
    <w:uiPriority w:val="99"/>
    <w:semiHidden/>
    <w:unhideWhenUsed/>
    <w:rsid w:val="006642D5"/>
  </w:style>
  <w:style w:type="character" w:customStyle="1" w:styleId="-">
    <w:name w:val="Интернет-ссылка"/>
    <w:rsid w:val="006642D5"/>
    <w:rPr>
      <w:color w:val="0000FF"/>
      <w:lang w:bidi="ru-RU"/>
    </w:rPr>
  </w:style>
  <w:style w:type="paragraph" w:styleId="aff3">
    <w:name w:val="Title"/>
    <w:basedOn w:val="a"/>
    <w:link w:val="1f"/>
    <w:qFormat/>
    <w:rsid w:val="006642D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customStyle="1" w:styleId="1f">
    <w:name w:val="Название Знак1"/>
    <w:basedOn w:val="a2"/>
    <w:link w:val="aff3"/>
    <w:rsid w:val="006642D5"/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styleId="1f0">
    <w:name w:val="index 1"/>
    <w:basedOn w:val="a"/>
    <w:next w:val="a"/>
    <w:autoRedefine/>
    <w:uiPriority w:val="99"/>
    <w:semiHidden/>
    <w:unhideWhenUsed/>
    <w:rsid w:val="006642D5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f4">
    <w:name w:val="index heading"/>
    <w:basedOn w:val="a"/>
    <w:qFormat/>
    <w:rsid w:val="006642D5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numbering" w:customStyle="1" w:styleId="WW8Num11">
    <w:name w:val="WW8Num11"/>
    <w:rsid w:val="006642D5"/>
  </w:style>
  <w:style w:type="numbering" w:customStyle="1" w:styleId="WW8Num21">
    <w:name w:val="WW8Num21"/>
    <w:rsid w:val="006642D5"/>
  </w:style>
  <w:style w:type="numbering" w:customStyle="1" w:styleId="WW8Num31">
    <w:name w:val="WW8Num31"/>
    <w:rsid w:val="006642D5"/>
  </w:style>
  <w:style w:type="numbering" w:customStyle="1" w:styleId="WW8Num41">
    <w:name w:val="WW8Num41"/>
    <w:rsid w:val="006642D5"/>
  </w:style>
  <w:style w:type="numbering" w:customStyle="1" w:styleId="WW8Num51">
    <w:name w:val="WW8Num51"/>
    <w:rsid w:val="006642D5"/>
  </w:style>
  <w:style w:type="numbering" w:customStyle="1" w:styleId="WW8Num61">
    <w:name w:val="WW8Num61"/>
    <w:rsid w:val="006642D5"/>
  </w:style>
  <w:style w:type="character" w:styleId="aff5">
    <w:name w:val="Strong"/>
    <w:basedOn w:val="a2"/>
    <w:uiPriority w:val="22"/>
    <w:qFormat/>
    <w:rsid w:val="00463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file:///C:\Users\GO_CHS\Desktop\&#1052;&#1054;&#1025;\&#1055;&#1056;&#1054;&#1043;&#1056;&#1040;&#1052;&#1052;&#1040;%20&#1087;&#1086;%20&#1075;&#1086;&#1076;&#1072;&#1084;\2022\&#1087;&#1086;&#1089;&#1090;&#1072;&#1085;&#1086;&#1074;&#1083;&#1077;&#1085;&#1080;&#1103;\1134.doc" TargetMode="External"/><Relationship Id="rId26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9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1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4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42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7" Type="http://schemas.openxmlformats.org/officeDocument/2006/relationships/footer" Target="footer5.xml"/><Relationship Id="rId50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55" Type="http://schemas.openxmlformats.org/officeDocument/2006/relationships/image" Target="media/image2.wmf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GO_CHS\Desktop\&#1052;&#1054;&#1025;\&#1055;&#1056;&#1054;&#1043;&#1056;&#1040;&#1052;&#1052;&#1040;%20&#1087;&#1086;%20&#1075;&#1086;&#1076;&#1072;&#1084;\2022\&#1087;&#1086;&#1089;&#1090;&#1072;&#1085;&#1086;&#1074;&#1083;&#1077;&#1085;&#1080;&#1103;\1134.doc" TargetMode="External"/><Relationship Id="rId20" Type="http://schemas.openxmlformats.org/officeDocument/2006/relationships/hyperlink" Target="file:///C:\Users\GO_CHS\Desktop\&#1052;&#1054;&#1025;\&#1055;&#1056;&#1054;&#1043;&#1056;&#1040;&#1052;&#1052;&#1040;%20&#1087;&#1086;%20&#1075;&#1086;&#1076;&#1072;&#1084;\2022\&#1087;&#1086;&#1089;&#1090;&#1072;&#1085;&#1086;&#1074;&#1083;&#1077;&#1085;&#1080;&#1103;\1134.doc" TargetMode="External"/><Relationship Id="rId29" Type="http://schemas.openxmlformats.org/officeDocument/2006/relationships/footer" Target="footer2.xml"/><Relationship Id="rId41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4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62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O_CHS\Desktop\&#1052;&#1054;&#1025;\&#1055;&#1056;&#1054;&#1043;&#1056;&#1040;&#1052;&#1052;&#1040;%20&#1087;&#1086;%20&#1075;&#1086;&#1076;&#1072;&#1084;\2022\&#1087;&#1086;&#1089;&#1090;&#1072;&#1085;&#1086;&#1074;&#1083;&#1077;&#1085;&#1080;&#1103;\1134.doc" TargetMode="External"/><Relationship Id="rId24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2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37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40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5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3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58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GO_CHS\Desktop\&#1052;&#1054;&#1025;\&#1055;&#1056;&#1054;&#1043;&#1056;&#1040;&#1052;&#1052;&#1040;%20&#1087;&#1086;%20&#1075;&#1086;&#1076;&#1072;&#1084;\2022\&#1087;&#1086;&#1089;&#1090;&#1072;&#1085;&#1086;&#1074;&#1083;&#1077;&#1085;&#1080;&#1103;\1134.doc" TargetMode="External"/><Relationship Id="rId23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8" Type="http://schemas.openxmlformats.org/officeDocument/2006/relationships/footer" Target="footer1.xml"/><Relationship Id="rId36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49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57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61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10" Type="http://schemas.openxmlformats.org/officeDocument/2006/relationships/hyperlink" Target="file:///C:\Users\GO_CHS\Desktop\&#1052;&#1054;&#1025;\&#1055;&#1056;&#1054;&#1043;&#1056;&#1040;&#1052;&#1052;&#1040;%20&#1087;&#1086;%20&#1075;&#1086;&#1076;&#1072;&#1084;\2022\&#1087;&#1086;&#1089;&#1090;&#1072;&#1085;&#1086;&#1074;&#1083;&#1077;&#1085;&#1080;&#1103;\1134.doc" TargetMode="External"/><Relationship Id="rId19" Type="http://schemas.openxmlformats.org/officeDocument/2006/relationships/hyperlink" Target="file:///C:\Users\GO_CHS\Desktop\&#1052;&#1054;&#1025;\&#1055;&#1056;&#1054;&#1043;&#1056;&#1040;&#1052;&#1052;&#1040;%20&#1087;&#1086;%20&#1075;&#1086;&#1076;&#1072;&#1084;\2022\&#1087;&#1086;&#1089;&#1090;&#1072;&#1085;&#1086;&#1074;&#1083;&#1077;&#1085;&#1080;&#1103;\1134.doc" TargetMode="External"/><Relationship Id="rId31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44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2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60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GO_CHS\Desktop\&#1052;&#1054;&#1025;\&#1055;&#1056;&#1054;&#1043;&#1056;&#1040;&#1052;&#1052;&#1040;%20&#1087;&#1086;%20&#1075;&#1086;&#1076;&#1072;&#1084;\2022\&#1087;&#1086;&#1089;&#1090;&#1072;&#1085;&#1086;&#1074;&#1083;&#1077;&#1085;&#1080;&#1103;\1134.doc" TargetMode="External"/><Relationship Id="rId14" Type="http://schemas.openxmlformats.org/officeDocument/2006/relationships/hyperlink" Target="file:///C:\Users\GO_CHS\Desktop\&#1052;&#1054;&#1025;\&#1055;&#1056;&#1054;&#1043;&#1056;&#1040;&#1052;&#1052;&#1040;%20&#1087;&#1086;%20&#1075;&#1086;&#1076;&#1072;&#1084;\2022\&#1087;&#1086;&#1089;&#1090;&#1072;&#1085;&#1086;&#1074;&#1083;&#1077;&#1085;&#1080;&#1103;\1134.doc" TargetMode="External"/><Relationship Id="rId22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7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0" Type="http://schemas.openxmlformats.org/officeDocument/2006/relationships/footer" Target="footer3.xml"/><Relationship Id="rId35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43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8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56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GO_CHS\Desktop\&#1052;&#1054;&#1025;\&#1055;&#1056;&#1054;&#1043;&#1056;&#1040;&#1052;&#1052;&#1040;%20&#1087;&#1086;%20&#1075;&#1086;&#1076;&#1072;&#1084;\2022\&#1087;&#1086;&#1089;&#1090;&#1072;&#1085;&#1086;&#1074;&#1083;&#1077;&#1085;&#1080;&#1103;\1134.doc" TargetMode="External"/><Relationship Id="rId17" Type="http://schemas.openxmlformats.org/officeDocument/2006/relationships/hyperlink" Target="file:///C:\Users\GO_CHS\Desktop\&#1052;&#1054;&#1025;\&#1055;&#1056;&#1054;&#1043;&#1056;&#1040;&#1052;&#1052;&#1040;%20&#1087;&#1086;%20&#1075;&#1086;&#1076;&#1072;&#1084;\2022\&#1087;&#1086;&#1089;&#1090;&#1072;&#1085;&#1086;&#1074;&#1083;&#1077;&#1085;&#1080;&#1103;\1134.doc" TargetMode="External"/><Relationship Id="rId25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3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38" Type="http://schemas.openxmlformats.org/officeDocument/2006/relationships/footer" Target="footer4.xml"/><Relationship Id="rId46" Type="http://schemas.openxmlformats.org/officeDocument/2006/relationships/image" Target="media/image1.png"/><Relationship Id="rId59" Type="http://schemas.openxmlformats.org/officeDocument/2006/relationships/hyperlink" Target="file://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B18D-0254-4229-89E9-A57A785A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92</Pages>
  <Words>29973</Words>
  <Characters>170848</Characters>
  <Application>Microsoft Office Word</Application>
  <DocSecurity>0</DocSecurity>
  <Lines>1423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GO_CHS</cp:lastModifiedBy>
  <cp:revision>18</cp:revision>
  <cp:lastPrinted>2023-09-11T07:08:00Z</cp:lastPrinted>
  <dcterms:created xsi:type="dcterms:W3CDTF">2023-09-06T13:18:00Z</dcterms:created>
  <dcterms:modified xsi:type="dcterms:W3CDTF">2023-09-11T08:12:00Z</dcterms:modified>
</cp:coreProperties>
</file>