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5A31" w14:textId="77777777" w:rsidR="002F3A0B" w:rsidRPr="00336F05" w:rsidRDefault="002F3A0B" w:rsidP="002F3A0B">
      <w:pPr>
        <w:jc w:val="center"/>
        <w:rPr>
          <w:sz w:val="28"/>
          <w:szCs w:val="28"/>
        </w:rPr>
      </w:pPr>
      <w:r w:rsidRPr="00336F05">
        <w:rPr>
          <w:sz w:val="28"/>
          <w:szCs w:val="28"/>
        </w:rPr>
        <w:object w:dxaOrig="541" w:dyaOrig="679" w14:anchorId="129491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ed="t">
            <v:fill color2="black"/>
            <v:imagedata r:id="rId5" o:title=""/>
          </v:shape>
          <o:OLEObject Type="Embed" ProgID="Word.Picture.8" ShapeID="_x0000_i1025" DrawAspect="Content" ObjectID="_1747025480" r:id="rId6"/>
        </w:object>
      </w:r>
    </w:p>
    <w:p w14:paraId="6774B2A2" w14:textId="77777777" w:rsidR="002F3A0B" w:rsidRPr="00336F05" w:rsidRDefault="002F3A0B" w:rsidP="002F3A0B">
      <w:pPr>
        <w:pStyle w:val="a7"/>
        <w:rPr>
          <w:sz w:val="28"/>
          <w:szCs w:val="28"/>
        </w:rPr>
      </w:pPr>
    </w:p>
    <w:p w14:paraId="02F5F0D5" w14:textId="77777777" w:rsidR="002F3A0B" w:rsidRPr="00336F05" w:rsidRDefault="002F3A0B" w:rsidP="002F3A0B">
      <w:pPr>
        <w:pStyle w:val="a7"/>
        <w:rPr>
          <w:sz w:val="28"/>
          <w:szCs w:val="28"/>
        </w:rPr>
      </w:pPr>
      <w:r w:rsidRPr="00336F05">
        <w:rPr>
          <w:sz w:val="28"/>
          <w:szCs w:val="28"/>
        </w:rPr>
        <w:t xml:space="preserve">АДМИНИСТРАЦИЯ  НИКОЛЬСКОГО МУНИЦИПАЛЬНОГО РАЙОНА </w:t>
      </w:r>
    </w:p>
    <w:p w14:paraId="3024D826" w14:textId="77777777" w:rsidR="002F3A0B" w:rsidRPr="00336F05" w:rsidRDefault="002F3A0B" w:rsidP="002F3A0B">
      <w:pPr>
        <w:pStyle w:val="a7"/>
        <w:rPr>
          <w:sz w:val="28"/>
          <w:szCs w:val="28"/>
        </w:rPr>
      </w:pPr>
    </w:p>
    <w:p w14:paraId="1084E933" w14:textId="217E1551" w:rsidR="002F3A0B" w:rsidRPr="00336F05" w:rsidRDefault="00B874C0" w:rsidP="002F3A0B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76AAF51" w14:textId="6D902854" w:rsidR="002F3A0B" w:rsidRPr="001B5F4A" w:rsidRDefault="00727A6E" w:rsidP="002F3A0B">
      <w:pPr>
        <w:jc w:val="center"/>
        <w:rPr>
          <w:bCs/>
          <w:szCs w:val="28"/>
        </w:rPr>
      </w:pPr>
      <w:r>
        <w:rPr>
          <w:bCs/>
          <w:sz w:val="28"/>
          <w:szCs w:val="28"/>
        </w:rPr>
        <w:t xml:space="preserve">  </w:t>
      </w:r>
      <w:r w:rsidR="00C07500" w:rsidRPr="00C07500">
        <w:rPr>
          <w:bCs/>
          <w:sz w:val="28"/>
          <w:szCs w:val="28"/>
        </w:rPr>
        <w:t>30</w:t>
      </w:r>
      <w:r w:rsidR="00C07500">
        <w:rPr>
          <w:bCs/>
          <w:sz w:val="28"/>
          <w:szCs w:val="28"/>
        </w:rPr>
        <w:t>.05.2023</w:t>
      </w:r>
      <w:r w:rsidR="002F3A0B" w:rsidRPr="001B5F4A">
        <w:rPr>
          <w:bCs/>
          <w:szCs w:val="28"/>
        </w:rPr>
        <w:t xml:space="preserve"> года                                                                                                                №</w:t>
      </w:r>
      <w:r w:rsidR="00C07500">
        <w:rPr>
          <w:bCs/>
          <w:szCs w:val="28"/>
        </w:rPr>
        <w:t xml:space="preserve"> 364</w:t>
      </w:r>
      <w:r w:rsidR="002F3A0B" w:rsidRPr="001B5F4A">
        <w:rPr>
          <w:bCs/>
          <w:szCs w:val="28"/>
        </w:rPr>
        <w:t xml:space="preserve"> </w:t>
      </w:r>
    </w:p>
    <w:p w14:paraId="02D49AAF" w14:textId="77777777" w:rsidR="002F3A0B" w:rsidRPr="001B5F4A" w:rsidRDefault="002F3A0B" w:rsidP="002F3A0B">
      <w:pPr>
        <w:jc w:val="center"/>
        <w:rPr>
          <w:rFonts w:ascii="Arial" w:hAnsi="Arial" w:cs="Arial"/>
          <w:b/>
          <w:bCs/>
          <w:color w:val="000000"/>
          <w:szCs w:val="28"/>
        </w:rPr>
      </w:pPr>
      <w:r w:rsidRPr="001B5F4A">
        <w:rPr>
          <w:bCs/>
          <w:szCs w:val="28"/>
        </w:rPr>
        <w:t>г. Никольск</w:t>
      </w:r>
    </w:p>
    <w:p w14:paraId="313EE066" w14:textId="77777777" w:rsidR="002F3A0B" w:rsidRPr="00336F05" w:rsidRDefault="002F3A0B" w:rsidP="002F3A0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55B497" w14:textId="77777777" w:rsidR="00B874C0" w:rsidRDefault="00B874C0" w:rsidP="002F3A0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 проведении муниципального этапа конкурса</w:t>
      </w:r>
    </w:p>
    <w:p w14:paraId="25C2087A" w14:textId="77777777" w:rsidR="00B874C0" w:rsidRDefault="00B874C0" w:rsidP="002F3A0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«Вологодское подворье» по направлению</w:t>
      </w:r>
    </w:p>
    <w:p w14:paraId="7646C462" w14:textId="1C0351FB" w:rsidR="002F3A0B" w:rsidRPr="001B5F4A" w:rsidRDefault="00B874C0" w:rsidP="002F3A0B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9308F6" w:rsidRPr="001B5F4A">
        <w:rPr>
          <w:bCs/>
          <w:color w:val="000000"/>
          <w:szCs w:val="28"/>
        </w:rPr>
        <w:t>«Молодежное подворье»</w:t>
      </w:r>
      <w:r w:rsidR="002F3A0B" w:rsidRPr="001B5F4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 2023 году</w:t>
      </w:r>
    </w:p>
    <w:p w14:paraId="13E8E29C" w14:textId="77777777" w:rsidR="002F3A0B" w:rsidRPr="00336F05" w:rsidRDefault="002F3A0B" w:rsidP="002F3A0B">
      <w:pPr>
        <w:rPr>
          <w:rFonts w:ascii="Arial" w:hAnsi="Arial" w:cs="Arial"/>
          <w:color w:val="000000"/>
          <w:sz w:val="28"/>
          <w:szCs w:val="28"/>
        </w:rPr>
      </w:pPr>
    </w:p>
    <w:p w14:paraId="5F1D062D" w14:textId="12BD0E96" w:rsidR="002F3A0B" w:rsidRDefault="00B874C0" w:rsidP="001B5F4A">
      <w:pPr>
        <w:autoSpaceDE w:val="0"/>
        <w:ind w:firstLine="540"/>
        <w:jc w:val="both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 соответствии с пунктом 4 постановления Правительства Вологодской области от 27.02.2023 №264 «Об областном конкурсе «Вологодское подворье» в 2023 году», в</w:t>
      </w:r>
      <w:r w:rsidR="002F3A0B" w:rsidRPr="00336F05">
        <w:rPr>
          <w:rFonts w:eastAsia="Calibri"/>
          <w:color w:val="auto"/>
          <w:sz w:val="28"/>
          <w:szCs w:val="28"/>
          <w:lang w:eastAsia="en-US"/>
        </w:rPr>
        <w:t xml:space="preserve"> целях </w:t>
      </w:r>
      <w:r w:rsidR="009308F6" w:rsidRPr="00336F05">
        <w:rPr>
          <w:rFonts w:eastAsia="Calibri"/>
          <w:color w:val="auto"/>
          <w:sz w:val="28"/>
          <w:szCs w:val="28"/>
          <w:lang w:eastAsia="en-US"/>
        </w:rPr>
        <w:t xml:space="preserve">реализации основного мероприятия 1.3 подпрограммы 1 государственной программы «Создание условий для развития гражданского общества и потенциала молодежи в Вологодской области на 2021-2025 годы», утвержденной постановлением Правительства области от 27 мая 2019 года №491, </w:t>
      </w:r>
      <w:r w:rsidR="001B5F4A">
        <w:rPr>
          <w:rFonts w:eastAsia="Calibri"/>
          <w:color w:val="auto"/>
          <w:sz w:val="28"/>
          <w:szCs w:val="28"/>
          <w:lang w:eastAsia="en-US"/>
        </w:rPr>
        <w:t>основного мероприятия 3 муниципальной программы</w:t>
      </w:r>
      <w:r w:rsidR="001B5F4A" w:rsidRPr="001B5F4A">
        <w:rPr>
          <w:rFonts w:eastAsia="Calibri"/>
          <w:color w:val="auto"/>
          <w:sz w:val="28"/>
          <w:szCs w:val="28"/>
          <w:lang w:eastAsia="en-US"/>
        </w:rPr>
        <w:t xml:space="preserve"> «Реализация молодежной </w:t>
      </w:r>
      <w:r w:rsidR="001B5F4A" w:rsidRPr="001B5F4A">
        <w:rPr>
          <w:rFonts w:eastAsia="Calibri"/>
          <w:bCs/>
          <w:color w:val="auto"/>
          <w:sz w:val="28"/>
          <w:szCs w:val="28"/>
          <w:lang w:eastAsia="en-US"/>
        </w:rPr>
        <w:t>политики на территории Никольского муниципального района на 2020-2025 годы»</w:t>
      </w:r>
      <w:r w:rsidR="001B5F4A">
        <w:rPr>
          <w:rFonts w:eastAsia="Calibri"/>
          <w:bCs/>
          <w:color w:val="auto"/>
          <w:sz w:val="28"/>
          <w:szCs w:val="28"/>
          <w:lang w:eastAsia="en-US"/>
        </w:rPr>
        <w:t xml:space="preserve"> </w:t>
      </w:r>
      <w:r w:rsidR="001B5F4A" w:rsidRPr="001B5F4A">
        <w:rPr>
          <w:rFonts w:eastAsia="Calibri"/>
          <w:bCs/>
          <w:color w:val="auto"/>
          <w:sz w:val="28"/>
          <w:szCs w:val="28"/>
          <w:lang w:eastAsia="en-US"/>
        </w:rPr>
        <w:t>, утвержденную постановлением</w:t>
      </w:r>
      <w:r w:rsidR="001B5F4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B5F4A" w:rsidRPr="001B5F4A">
        <w:rPr>
          <w:rFonts w:eastAsia="Calibri"/>
          <w:bCs/>
          <w:color w:val="auto"/>
          <w:sz w:val="28"/>
          <w:szCs w:val="28"/>
          <w:lang w:eastAsia="en-US"/>
        </w:rPr>
        <w:t>администрации Никольского муниципального района</w:t>
      </w:r>
      <w:r w:rsidR="001B5F4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B5F4A">
        <w:rPr>
          <w:rFonts w:eastAsia="Calibri"/>
          <w:bCs/>
          <w:color w:val="auto"/>
          <w:sz w:val="28"/>
          <w:szCs w:val="28"/>
          <w:lang w:eastAsia="en-US"/>
        </w:rPr>
        <w:t>от 05.08.2019 № 757,</w:t>
      </w:r>
      <w:r>
        <w:rPr>
          <w:rFonts w:eastAsia="Calibri"/>
          <w:bCs/>
          <w:color w:val="auto"/>
          <w:sz w:val="28"/>
          <w:szCs w:val="28"/>
          <w:lang w:eastAsia="en-US"/>
        </w:rPr>
        <w:t xml:space="preserve"> администрация Никольского муниципального района</w:t>
      </w:r>
    </w:p>
    <w:p w14:paraId="6FEBB70D" w14:textId="6D56EF24" w:rsidR="00B874C0" w:rsidRPr="001B5F4A" w:rsidRDefault="00B874C0" w:rsidP="001B5F4A">
      <w:pPr>
        <w:autoSpaceDE w:val="0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ПОСТАНОВЛЯЕТ:</w:t>
      </w:r>
    </w:p>
    <w:p w14:paraId="7782D9F7" w14:textId="408BC958" w:rsidR="009308F6" w:rsidRPr="00336F05" w:rsidRDefault="009308F6" w:rsidP="00B874C0">
      <w:pPr>
        <w:autoSpaceDE w:val="0"/>
        <w:ind w:firstLine="53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36F05">
        <w:rPr>
          <w:rFonts w:eastAsia="Calibri"/>
          <w:color w:val="auto"/>
          <w:sz w:val="28"/>
          <w:szCs w:val="28"/>
          <w:lang w:eastAsia="en-US"/>
        </w:rPr>
        <w:t xml:space="preserve">1.Провести в срок </w:t>
      </w:r>
      <w:r w:rsidR="00B874C0">
        <w:rPr>
          <w:rFonts w:eastAsia="Calibri"/>
          <w:color w:val="auto"/>
          <w:sz w:val="28"/>
          <w:szCs w:val="28"/>
          <w:lang w:eastAsia="en-US"/>
        </w:rPr>
        <w:t xml:space="preserve"> не позднее </w:t>
      </w:r>
      <w:r w:rsidRPr="00336F05">
        <w:rPr>
          <w:rFonts w:eastAsia="Calibri"/>
          <w:color w:val="auto"/>
          <w:sz w:val="28"/>
          <w:szCs w:val="28"/>
          <w:lang w:eastAsia="en-US"/>
        </w:rPr>
        <w:t>0</w:t>
      </w:r>
      <w:r w:rsidR="003560C5">
        <w:rPr>
          <w:rFonts w:eastAsia="Calibri"/>
          <w:color w:val="auto"/>
          <w:sz w:val="28"/>
          <w:szCs w:val="28"/>
          <w:lang w:eastAsia="en-US"/>
        </w:rPr>
        <w:t>9</w:t>
      </w:r>
      <w:r w:rsidRPr="00336F05">
        <w:rPr>
          <w:rFonts w:eastAsia="Calibri"/>
          <w:color w:val="auto"/>
          <w:sz w:val="28"/>
          <w:szCs w:val="28"/>
          <w:lang w:eastAsia="en-US"/>
        </w:rPr>
        <w:t xml:space="preserve"> июля 202</w:t>
      </w:r>
      <w:r w:rsidR="003560C5">
        <w:rPr>
          <w:rFonts w:eastAsia="Calibri"/>
          <w:color w:val="auto"/>
          <w:sz w:val="28"/>
          <w:szCs w:val="28"/>
          <w:lang w:eastAsia="en-US"/>
        </w:rPr>
        <w:t>3</w:t>
      </w:r>
      <w:r w:rsidRPr="00336F05">
        <w:rPr>
          <w:rFonts w:eastAsia="Calibri"/>
          <w:color w:val="auto"/>
          <w:sz w:val="28"/>
          <w:szCs w:val="28"/>
          <w:lang w:eastAsia="en-US"/>
        </w:rPr>
        <w:t xml:space="preserve"> года муниципальный этап областного конкурса «Вологодское подворье» по направлению «Молодежное подворье» </w:t>
      </w:r>
      <w:r w:rsidR="00B874C0">
        <w:rPr>
          <w:rFonts w:eastAsia="Calibri"/>
          <w:color w:val="auto"/>
          <w:sz w:val="28"/>
          <w:szCs w:val="28"/>
          <w:lang w:eastAsia="en-US"/>
        </w:rPr>
        <w:t>на территории Никольского муниципального района.</w:t>
      </w:r>
    </w:p>
    <w:p w14:paraId="71F0CEF7" w14:textId="4DB8012C" w:rsidR="002F3A0B" w:rsidRDefault="009308F6" w:rsidP="00B874C0">
      <w:pPr>
        <w:autoSpaceDE w:val="0"/>
        <w:ind w:firstLine="53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36F05">
        <w:rPr>
          <w:rFonts w:eastAsia="Calibri"/>
          <w:color w:val="auto"/>
          <w:sz w:val="28"/>
          <w:szCs w:val="28"/>
          <w:lang w:eastAsia="en-US"/>
        </w:rPr>
        <w:t>2.</w:t>
      </w:r>
      <w:r w:rsidR="002F3A0B" w:rsidRPr="00336F05">
        <w:rPr>
          <w:rFonts w:eastAsia="Calibri"/>
          <w:color w:val="auto"/>
          <w:sz w:val="28"/>
          <w:szCs w:val="28"/>
          <w:lang w:eastAsia="en-US"/>
        </w:rPr>
        <w:t xml:space="preserve">Утвердить </w:t>
      </w:r>
      <w:r w:rsidRPr="00336F05">
        <w:rPr>
          <w:sz w:val="28"/>
          <w:szCs w:val="28"/>
        </w:rPr>
        <w:t>Положени</w:t>
      </w:r>
      <w:r w:rsidR="00566025">
        <w:rPr>
          <w:sz w:val="28"/>
          <w:szCs w:val="28"/>
        </w:rPr>
        <w:t>е</w:t>
      </w:r>
      <w:r w:rsidRPr="00336F05">
        <w:rPr>
          <w:sz w:val="28"/>
          <w:szCs w:val="28"/>
        </w:rPr>
        <w:t xml:space="preserve"> о проведении муниципального этапа областного конкурса «Вологодское подворье» по направлению   «Молодежное подворье»</w:t>
      </w:r>
      <w:r w:rsidR="00336F05">
        <w:rPr>
          <w:rFonts w:eastAsia="Calibri"/>
          <w:color w:val="auto"/>
          <w:sz w:val="28"/>
          <w:szCs w:val="28"/>
          <w:lang w:eastAsia="en-US"/>
        </w:rPr>
        <w:t xml:space="preserve"> (Приложение 1).</w:t>
      </w:r>
    </w:p>
    <w:p w14:paraId="3E40CBD9" w14:textId="70D95222" w:rsidR="002F3A0B" w:rsidRDefault="00401602" w:rsidP="00B874C0">
      <w:pPr>
        <w:autoSpaceDE w:val="0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</w:t>
      </w:r>
      <w:r w:rsidR="00B874C0">
        <w:rPr>
          <w:rFonts w:eastAsia="Calibri"/>
          <w:color w:val="auto"/>
          <w:sz w:val="28"/>
          <w:szCs w:val="28"/>
          <w:lang w:eastAsia="en-US"/>
        </w:rPr>
        <w:t>.</w:t>
      </w:r>
      <w:r w:rsidR="002F3A0B" w:rsidRPr="00336F05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874C0">
        <w:rPr>
          <w:rFonts w:eastAsia="Calibri"/>
          <w:color w:val="auto"/>
          <w:sz w:val="28"/>
          <w:szCs w:val="28"/>
          <w:lang w:eastAsia="en-US"/>
        </w:rPr>
        <w:t xml:space="preserve">Утвердить </w:t>
      </w:r>
      <w:r w:rsidR="00336F05">
        <w:rPr>
          <w:rFonts w:eastAsia="Calibri"/>
          <w:color w:val="auto"/>
          <w:sz w:val="28"/>
          <w:szCs w:val="28"/>
          <w:lang w:eastAsia="en-US"/>
        </w:rPr>
        <w:t>состав к</w:t>
      </w:r>
      <w:r w:rsidR="00336F05" w:rsidRPr="00336F05">
        <w:rPr>
          <w:rFonts w:eastAsia="Calibri"/>
          <w:color w:val="auto"/>
          <w:sz w:val="28"/>
          <w:szCs w:val="28"/>
          <w:lang w:eastAsia="en-US"/>
        </w:rPr>
        <w:t>онкурсной к</w:t>
      </w:r>
      <w:r w:rsidR="002F3A0B" w:rsidRPr="00336F05">
        <w:rPr>
          <w:rFonts w:eastAsia="Calibri"/>
          <w:color w:val="auto"/>
          <w:sz w:val="28"/>
          <w:szCs w:val="28"/>
          <w:lang w:eastAsia="en-US"/>
        </w:rPr>
        <w:t xml:space="preserve">омиссии </w:t>
      </w:r>
      <w:r w:rsidR="00336F05" w:rsidRPr="00336F05">
        <w:rPr>
          <w:rFonts w:eastAsia="Calibri"/>
          <w:color w:val="auto"/>
          <w:sz w:val="28"/>
          <w:szCs w:val="28"/>
          <w:lang w:eastAsia="en-US"/>
        </w:rPr>
        <w:t>муниципального этапа областного конкурса «Вологодское подворье» по направлению «Молодежное подворье»</w:t>
      </w:r>
      <w:r w:rsidR="00336F05">
        <w:rPr>
          <w:rFonts w:eastAsia="Calibri"/>
          <w:color w:val="auto"/>
          <w:sz w:val="28"/>
          <w:szCs w:val="28"/>
          <w:lang w:eastAsia="en-US"/>
        </w:rPr>
        <w:t xml:space="preserve"> (Приложение </w:t>
      </w:r>
      <w:r w:rsidR="002B4A0A">
        <w:rPr>
          <w:rFonts w:eastAsia="Calibri"/>
          <w:color w:val="auto"/>
          <w:sz w:val="28"/>
          <w:szCs w:val="28"/>
          <w:lang w:eastAsia="en-US"/>
        </w:rPr>
        <w:t>2</w:t>
      </w:r>
      <w:r w:rsidR="00336F05">
        <w:rPr>
          <w:rFonts w:eastAsia="Calibri"/>
          <w:color w:val="auto"/>
          <w:sz w:val="28"/>
          <w:szCs w:val="28"/>
          <w:lang w:eastAsia="en-US"/>
        </w:rPr>
        <w:t>).</w:t>
      </w:r>
    </w:p>
    <w:p w14:paraId="6FF8B91D" w14:textId="52BA03AC" w:rsidR="00401602" w:rsidRPr="00401602" w:rsidRDefault="00401602" w:rsidP="00401602">
      <w:pPr>
        <w:autoSpaceDE w:val="0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401602">
        <w:rPr>
          <w:rFonts w:eastAsia="Calibri"/>
          <w:color w:val="auto"/>
          <w:sz w:val="28"/>
          <w:szCs w:val="28"/>
          <w:lang w:eastAsia="en-US"/>
        </w:rPr>
        <w:t>. Утвердить состав организационного комитета муниципального этапа  областного конкурса «Вологодское подворье» по направлению «Молодежное подворье» (Приложение</w:t>
      </w:r>
      <w:r w:rsidR="002B4A0A">
        <w:rPr>
          <w:rFonts w:eastAsia="Calibri"/>
          <w:color w:val="auto"/>
          <w:sz w:val="28"/>
          <w:szCs w:val="28"/>
          <w:lang w:eastAsia="en-US"/>
        </w:rPr>
        <w:t xml:space="preserve"> 3</w:t>
      </w:r>
      <w:r w:rsidRPr="00401602">
        <w:rPr>
          <w:rFonts w:eastAsia="Calibri"/>
          <w:color w:val="auto"/>
          <w:sz w:val="28"/>
          <w:szCs w:val="28"/>
          <w:lang w:eastAsia="en-US"/>
        </w:rPr>
        <w:t xml:space="preserve">). </w:t>
      </w:r>
    </w:p>
    <w:p w14:paraId="56D90FE2" w14:textId="3A1E6806" w:rsidR="002F3A0B" w:rsidRPr="00336F05" w:rsidRDefault="00150FAA" w:rsidP="00B874C0">
      <w:pPr>
        <w:autoSpaceDE w:val="0"/>
        <w:ind w:firstLine="540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5</w:t>
      </w:r>
      <w:r w:rsidR="002F3A0B" w:rsidRPr="00336F05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2F3A0B" w:rsidRPr="00336F05">
        <w:rPr>
          <w:sz w:val="28"/>
          <w:szCs w:val="28"/>
        </w:rPr>
        <w:t xml:space="preserve">Настоящее </w:t>
      </w:r>
      <w:r w:rsidR="006B58F5">
        <w:rPr>
          <w:sz w:val="28"/>
          <w:szCs w:val="28"/>
        </w:rPr>
        <w:t>постановление</w:t>
      </w:r>
      <w:r w:rsidR="002F3A0B" w:rsidRPr="00336F05">
        <w:rPr>
          <w:sz w:val="28"/>
          <w:szCs w:val="28"/>
        </w:rPr>
        <w:t xml:space="preserve"> вступает в силу со дня 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14:paraId="0DECB90B" w14:textId="77777777" w:rsidR="002F3A0B" w:rsidRPr="00336F05" w:rsidRDefault="002F3A0B" w:rsidP="002F3A0B">
      <w:pPr>
        <w:autoSpaceDE w:val="0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4A6AF039" w14:textId="77777777" w:rsidR="002F3A0B" w:rsidRPr="00336F05" w:rsidRDefault="002F3A0B" w:rsidP="002F3A0B">
      <w:pPr>
        <w:autoSpaceDE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36F05">
        <w:rPr>
          <w:rFonts w:eastAsia="Calibri"/>
          <w:color w:val="auto"/>
          <w:sz w:val="28"/>
          <w:szCs w:val="28"/>
          <w:lang w:eastAsia="en-US"/>
        </w:rPr>
        <w:t>Руководитель администрации</w:t>
      </w:r>
    </w:p>
    <w:p w14:paraId="038EA675" w14:textId="77777777" w:rsidR="002F3A0B" w:rsidRPr="00336F05" w:rsidRDefault="002F3A0B" w:rsidP="002F3A0B">
      <w:pPr>
        <w:autoSpaceDE w:val="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36F05">
        <w:rPr>
          <w:rFonts w:eastAsia="Calibri"/>
          <w:color w:val="auto"/>
          <w:sz w:val="28"/>
          <w:szCs w:val="28"/>
          <w:lang w:eastAsia="en-US"/>
        </w:rPr>
        <w:t xml:space="preserve">Никольского муниципального района                                      </w:t>
      </w:r>
      <w:r w:rsidR="00336F05">
        <w:rPr>
          <w:rFonts w:eastAsia="Calibri"/>
          <w:color w:val="auto"/>
          <w:sz w:val="28"/>
          <w:szCs w:val="28"/>
          <w:lang w:eastAsia="en-US"/>
        </w:rPr>
        <w:t xml:space="preserve">           </w:t>
      </w:r>
      <w:r w:rsidRPr="00336F05">
        <w:rPr>
          <w:rFonts w:eastAsia="Calibri"/>
          <w:color w:val="auto"/>
          <w:sz w:val="28"/>
          <w:szCs w:val="28"/>
          <w:lang w:eastAsia="en-US"/>
        </w:rPr>
        <w:t>А.Н. Баданина</w:t>
      </w:r>
    </w:p>
    <w:sectPr w:rsidR="002F3A0B" w:rsidRPr="00336F05">
      <w:pgSz w:w="11906" w:h="16838"/>
      <w:pgMar w:top="567" w:right="850" w:bottom="1134" w:left="1276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C46"/>
    <w:multiLevelType w:val="hybridMultilevel"/>
    <w:tmpl w:val="529E12B8"/>
    <w:lvl w:ilvl="0" w:tplc="5E009EC0">
      <w:start w:val="1"/>
      <w:numFmt w:val="decimal"/>
      <w:lvlText w:val="%1."/>
      <w:lvlJc w:val="left"/>
      <w:pPr>
        <w:ind w:left="1380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3837F1"/>
    <w:multiLevelType w:val="hybridMultilevel"/>
    <w:tmpl w:val="15E2EE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3A0B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0FAA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5F4A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A0A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3A0B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6F05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0C5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602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66025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B58F5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27A6E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87076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08F6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3877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4C0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07500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C760C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A662CB"/>
  <w15:docId w15:val="{E398EE63-23C6-4C7F-A752-88DB7BA8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A0B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6">
    <w:name w:val="Hyperlink"/>
    <w:rsid w:val="002F3A0B"/>
    <w:rPr>
      <w:color w:val="000080"/>
      <w:u w:val="single"/>
    </w:rPr>
  </w:style>
  <w:style w:type="paragraph" w:styleId="a7">
    <w:name w:val="Body Text"/>
    <w:basedOn w:val="a"/>
    <w:link w:val="a8"/>
    <w:rsid w:val="002F3A0B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link w:val="a7"/>
    <w:rsid w:val="002F3A0B"/>
    <w:rPr>
      <w:b/>
      <w:bCs/>
      <w:color w:val="00000A"/>
      <w:spacing w:val="120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2099</CharactersWithSpaces>
  <SharedDoc>false</SharedDoc>
  <HLinks>
    <vt:vector size="54" baseType="variant">
      <vt:variant>
        <vt:i4>6750264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consultantplus://offline/ref=A0E439DACD91B39F3A0C8D2676B2B47AF8819730737A9CB116C0B422334BE42089FAD2342270EE0C6918394B2D2F001F98239E4FBB0064C5YFm6H</vt:lpwstr>
      </vt:variant>
      <vt:variant>
        <vt:lpwstr/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6357040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Щукина Н.И</cp:lastModifiedBy>
  <cp:revision>16</cp:revision>
  <cp:lastPrinted>2023-05-29T09:25:00Z</cp:lastPrinted>
  <dcterms:created xsi:type="dcterms:W3CDTF">2021-04-15T05:55:00Z</dcterms:created>
  <dcterms:modified xsi:type="dcterms:W3CDTF">2023-05-31T05:05:00Z</dcterms:modified>
</cp:coreProperties>
</file>