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9D" w:rsidRPr="00816D9D" w:rsidRDefault="00816D9D" w:rsidP="00816D9D">
      <w:pPr>
        <w:keepNext/>
        <w:keepLines/>
        <w:widowControl w:val="0"/>
        <w:spacing w:before="240" w:after="60" w:line="240" w:lineRule="auto"/>
        <w:jc w:val="center"/>
        <w:outlineLvl w:val="0"/>
        <w:rPr>
          <w:rFonts w:ascii="Arial" w:eastAsia="SimSun" w:hAnsi="Arial" w:cs="Times New Roman"/>
          <w:b/>
          <w:color w:val="auto"/>
          <w:kern w:val="44"/>
          <w:sz w:val="32"/>
          <w:szCs w:val="20"/>
          <w:lang w:val="en-US" w:eastAsia="zh-CN"/>
        </w:rPr>
      </w:pPr>
      <w:r w:rsidRPr="00816D9D">
        <w:rPr>
          <w:rFonts w:ascii="Arial" w:eastAsia="SimSun" w:hAnsi="Arial" w:cs="Times New Roman"/>
          <w:b/>
          <w:noProof/>
          <w:color w:val="auto"/>
          <w:kern w:val="44"/>
          <w:sz w:val="32"/>
          <w:szCs w:val="20"/>
          <w:lang w:eastAsia="ru-RU"/>
        </w:rPr>
        <w:drawing>
          <wp:inline distT="0" distB="0" distL="0" distR="0" wp14:anchorId="5F6FA84A" wp14:editId="599817E4">
            <wp:extent cx="572770" cy="6610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D9D" w:rsidRPr="00816D9D" w:rsidRDefault="00816D9D" w:rsidP="00816D9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en-US" w:eastAsia="ru-RU"/>
        </w:rPr>
      </w:pPr>
    </w:p>
    <w:p w:rsidR="00816D9D" w:rsidRPr="00816D9D" w:rsidRDefault="00816D9D" w:rsidP="00816D9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7"/>
          <w:szCs w:val="27"/>
          <w:lang w:eastAsia="ru-RU"/>
        </w:rPr>
      </w:pPr>
      <w:r w:rsidRPr="00816D9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АДМИНИСТРАЦИЯ НИКОЛЬСКОГО</w:t>
      </w:r>
    </w:p>
    <w:p w:rsidR="00816D9D" w:rsidRPr="00816D9D" w:rsidRDefault="00816D9D" w:rsidP="00816D9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7"/>
          <w:szCs w:val="27"/>
          <w:lang w:eastAsia="ru-RU"/>
        </w:rPr>
      </w:pPr>
      <w:r w:rsidRPr="00816D9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МУНИЦИПАЛЬНОГО РАЙОНА</w:t>
      </w:r>
    </w:p>
    <w:p w:rsidR="00816D9D" w:rsidRPr="00816D9D" w:rsidRDefault="00816D9D" w:rsidP="00816D9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816D9D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ПОСТАНОВЛЕНИЕ</w:t>
      </w:r>
    </w:p>
    <w:p w:rsidR="00816D9D" w:rsidRPr="00816D9D" w:rsidRDefault="00816D9D" w:rsidP="00816D9D">
      <w:pPr>
        <w:widowControl w:val="0"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</w:pPr>
    </w:p>
    <w:p w:rsidR="00816D9D" w:rsidRPr="00816D9D" w:rsidRDefault="00816D9D" w:rsidP="00816D9D">
      <w:pPr>
        <w:widowControl w:val="0"/>
        <w:spacing w:beforeAutospacing="1" w:after="0" w:afterAutospacing="1" w:line="240" w:lineRule="auto"/>
        <w:contextualSpacing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816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                      .2022 года                                                                                   № </w:t>
      </w:r>
    </w:p>
    <w:p w:rsidR="00816D9D" w:rsidRPr="00816D9D" w:rsidRDefault="00816D9D" w:rsidP="00297766">
      <w:pPr>
        <w:widowControl w:val="0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816D9D" w:rsidRPr="00816D9D" w:rsidRDefault="00816D9D" w:rsidP="00816D9D">
      <w:pPr>
        <w:widowControl w:val="0"/>
        <w:spacing w:beforeAutospacing="1" w:after="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816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г. Никольск</w:t>
      </w:r>
    </w:p>
    <w:p w:rsidR="00816D9D" w:rsidRPr="00816D9D" w:rsidRDefault="00816D9D" w:rsidP="00816D9D">
      <w:pPr>
        <w:widowControl w:val="0"/>
        <w:spacing w:beforeAutospacing="1" w:after="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816D9D" w:rsidRPr="00816D9D" w:rsidRDefault="00816D9D" w:rsidP="00816D9D">
      <w:pPr>
        <w:widowControl w:val="0"/>
        <w:tabs>
          <w:tab w:val="left" w:pos="0"/>
          <w:tab w:val="left" w:pos="4536"/>
          <w:tab w:val="left" w:pos="4820"/>
        </w:tabs>
        <w:spacing w:after="0" w:line="240" w:lineRule="auto"/>
        <w:ind w:right="4819"/>
        <w:contextualSpacing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  <w:r w:rsidRPr="00816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О внесении изменений в муниципальную программу «Социальная поддержка граждан Никольского муниципального района на 2020-2025годы», утвержденную постановлением администрации Никольского муниципального района от 11.12.2019 года № 1264</w:t>
      </w:r>
    </w:p>
    <w:p w:rsidR="00816D9D" w:rsidRPr="00816D9D" w:rsidRDefault="00816D9D" w:rsidP="00816D9D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</w:pPr>
    </w:p>
    <w:p w:rsidR="00816D9D" w:rsidRPr="00816D9D" w:rsidRDefault="00816D9D" w:rsidP="00816D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proofErr w:type="gramStart"/>
      <w:r w:rsidRPr="00816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 соответствии со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Никольского муниципального района Вологодской области, утверждённым постановлением администрации Никольского муниципального района от 06 августа 2014 года № 831,  статьей 33 Устава Никольского муниципального района, администрация Никольского муниципального района</w:t>
      </w:r>
      <w:proofErr w:type="gramEnd"/>
    </w:p>
    <w:p w:rsidR="00816D9D" w:rsidRPr="00816D9D" w:rsidRDefault="00816D9D" w:rsidP="00816D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816D9D" w:rsidRPr="00816D9D" w:rsidRDefault="00816D9D" w:rsidP="00816D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816D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ПОСТАНОВЛЯЕТ:</w:t>
      </w:r>
    </w:p>
    <w:p w:rsidR="00816D9D" w:rsidRPr="00816D9D" w:rsidRDefault="00816D9D" w:rsidP="00816D9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0E39A3" w:rsidRDefault="000E39A3" w:rsidP="000E39A3">
      <w:pPr>
        <w:pStyle w:val="a3"/>
        <w:spacing w:beforeAutospacing="0" w:after="0" w:afterAutospacing="0"/>
        <w:ind w:firstLine="709"/>
        <w:contextualSpacing/>
        <w:jc w:val="both"/>
      </w:pPr>
      <w:r>
        <w:rPr>
          <w:color w:val="000000"/>
          <w:sz w:val="22"/>
          <w:szCs w:val="22"/>
        </w:rPr>
        <w:t>1. Внести в муниципальную программу «Социальная поддержка граждан Никольского муниципального района на 2020-2025 годы», утвержденную постановлением администрации Никольского муниципального района от 11.12.2019 года № 1264 (далее-муниципальная программа), следующие изменения:</w:t>
      </w:r>
    </w:p>
    <w:p w:rsidR="000E39A3" w:rsidRDefault="000E39A3" w:rsidP="000E39A3">
      <w:pPr>
        <w:pStyle w:val="a3"/>
        <w:spacing w:beforeAutospacing="0" w:after="0" w:afterAutospacing="0"/>
        <w:ind w:firstLine="709"/>
        <w:contextualSpacing/>
        <w:jc w:val="both"/>
        <w:rPr>
          <w:color w:val="000000"/>
          <w:sz w:val="22"/>
          <w:szCs w:val="22"/>
        </w:rPr>
      </w:pPr>
    </w:p>
    <w:p w:rsidR="000E39A3" w:rsidRDefault="000E39A3" w:rsidP="000E39A3">
      <w:pPr>
        <w:pStyle w:val="a3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1.1  Строку 9 таблицы паспорта муниципальной программы изложить в следующей редакции</w:t>
      </w:r>
      <w:proofErr w:type="gramStart"/>
      <w:r>
        <w:rPr>
          <w:color w:val="000000"/>
          <w:sz w:val="22"/>
          <w:szCs w:val="22"/>
        </w:rPr>
        <w:t>: «</w:t>
      </w:r>
      <w:proofErr w:type="gramEnd"/>
    </w:p>
    <w:tbl>
      <w:tblPr>
        <w:tblStyle w:val="a4"/>
        <w:tblW w:w="9356" w:type="dxa"/>
        <w:tblInd w:w="10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2111"/>
        <w:gridCol w:w="7245"/>
      </w:tblGrid>
      <w:tr w:rsidR="000E39A3" w:rsidTr="00060D4B">
        <w:tc>
          <w:tcPr>
            <w:tcW w:w="2111" w:type="dxa"/>
            <w:shd w:val="clear" w:color="auto" w:fill="auto"/>
            <w:tcMar>
              <w:left w:w="-5" w:type="dxa"/>
            </w:tcMar>
          </w:tcPr>
          <w:p w:rsidR="000E39A3" w:rsidRDefault="000E39A3" w:rsidP="00231942">
            <w:pPr>
              <w:pStyle w:val="a3"/>
              <w:spacing w:beforeAutospacing="0" w:afterAutospacing="0"/>
              <w:contextualSpacing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Объем </w:t>
            </w:r>
            <w:proofErr w:type="gramStart"/>
            <w:r>
              <w:rPr>
                <w:color w:val="000000"/>
                <w:sz w:val="22"/>
                <w:szCs w:val="22"/>
              </w:rPr>
              <w:t>финансового</w:t>
            </w:r>
            <w:proofErr w:type="gramEnd"/>
          </w:p>
          <w:p w:rsidR="000E39A3" w:rsidRDefault="000E39A3" w:rsidP="00231942">
            <w:pPr>
              <w:pStyle w:val="a3"/>
              <w:spacing w:beforeAutospacing="0" w:afterAutospacing="0"/>
              <w:contextualSpacing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обеспечения программы</w:t>
            </w:r>
          </w:p>
          <w:p w:rsidR="000E39A3" w:rsidRDefault="000E39A3" w:rsidP="00231942">
            <w:pPr>
              <w:pStyle w:val="a3"/>
              <w:spacing w:beforeAutospacing="0" w:afterAutospacing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245" w:type="dxa"/>
            <w:shd w:val="clear" w:color="auto" w:fill="auto"/>
            <w:tcMar>
              <w:left w:w="-5" w:type="dxa"/>
            </w:tcMar>
          </w:tcPr>
          <w:p w:rsidR="000E39A3" w:rsidRPr="000E39A3" w:rsidRDefault="000E39A3" w:rsidP="00231942">
            <w:pPr>
              <w:pStyle w:val="Standard"/>
              <w:contextualSpacing/>
              <w:rPr>
                <w:sz w:val="22"/>
                <w:szCs w:val="22"/>
              </w:rPr>
            </w:pPr>
            <w:r w:rsidRPr="000E39A3">
              <w:rPr>
                <w:color w:val="000000"/>
                <w:sz w:val="22"/>
                <w:szCs w:val="22"/>
              </w:rPr>
              <w:t xml:space="preserve">«Общий объем ассигнований на реализацию муниципальной программы   </w:t>
            </w:r>
            <w:r w:rsidR="009740CE">
              <w:rPr>
                <w:color w:val="000000"/>
                <w:sz w:val="22"/>
                <w:szCs w:val="22"/>
              </w:rPr>
              <w:t>131060,3</w:t>
            </w:r>
            <w:r w:rsidRPr="000E39A3">
              <w:rPr>
                <w:color w:val="000000"/>
                <w:sz w:val="22"/>
                <w:szCs w:val="22"/>
              </w:rPr>
              <w:t xml:space="preserve">  тыс. рублей, в том числе по годам реализации: </w:t>
            </w:r>
          </w:p>
          <w:p w:rsidR="000E39A3" w:rsidRPr="000E39A3" w:rsidRDefault="000E39A3" w:rsidP="000E39A3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sz w:val="22"/>
              </w:rPr>
              <w:t xml:space="preserve"> </w:t>
            </w:r>
            <w:r w:rsidRPr="000E39A3">
              <w:rPr>
                <w:rFonts w:ascii="Times New Roman" w:hAnsi="Times New Roman" w:cs="Times New Roman"/>
                <w:sz w:val="22"/>
              </w:rPr>
              <w:t>2020 год -  26205,9  тыс. рублей;</w:t>
            </w:r>
          </w:p>
          <w:p w:rsidR="000E39A3" w:rsidRPr="000E39A3" w:rsidRDefault="000E39A3" w:rsidP="000E39A3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2021 год – </w:t>
            </w:r>
            <w:r w:rsidR="001C54BF">
              <w:rPr>
                <w:rFonts w:ascii="Times New Roman" w:hAnsi="Times New Roman" w:cs="Times New Roman"/>
                <w:sz w:val="22"/>
              </w:rPr>
              <w:t>35912,1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 </w:t>
            </w:r>
          </w:p>
          <w:p w:rsidR="000E39A3" w:rsidRPr="000E39A3" w:rsidRDefault="000E39A3" w:rsidP="000E39A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 2022 год -  </w:t>
            </w:r>
            <w:r w:rsidR="009740CE">
              <w:rPr>
                <w:rFonts w:ascii="Times New Roman" w:hAnsi="Times New Roman" w:cs="Times New Roman"/>
                <w:sz w:val="22"/>
              </w:rPr>
              <w:t>32655,7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0E39A3" w:rsidRDefault="000E39A3" w:rsidP="000E39A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 2023 год -  </w:t>
            </w:r>
            <w:r w:rsidR="007C2F9D">
              <w:rPr>
                <w:rFonts w:ascii="Times New Roman" w:hAnsi="Times New Roman" w:cs="Times New Roman"/>
                <w:sz w:val="22"/>
              </w:rPr>
              <w:t>13</w:t>
            </w:r>
            <w:r w:rsidR="00B55BD3">
              <w:rPr>
                <w:rFonts w:ascii="Times New Roman" w:hAnsi="Times New Roman" w:cs="Times New Roman"/>
                <w:sz w:val="22"/>
              </w:rPr>
              <w:t>1</w:t>
            </w:r>
            <w:r w:rsidR="007C2F9D">
              <w:rPr>
                <w:rFonts w:ascii="Times New Roman" w:hAnsi="Times New Roman" w:cs="Times New Roman"/>
                <w:sz w:val="22"/>
              </w:rPr>
              <w:t>48,</w:t>
            </w:r>
            <w:r w:rsidR="00B55BD3">
              <w:rPr>
                <w:rFonts w:ascii="Times New Roman" w:hAnsi="Times New Roman" w:cs="Times New Roman"/>
                <w:sz w:val="22"/>
              </w:rPr>
              <w:t>0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</w:t>
            </w:r>
          </w:p>
          <w:p w:rsidR="000E39A3" w:rsidRPr="000E39A3" w:rsidRDefault="000E39A3" w:rsidP="000E39A3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 2024 год -  </w:t>
            </w:r>
            <w:r w:rsidR="007C2F9D">
              <w:rPr>
                <w:rFonts w:ascii="Times New Roman" w:hAnsi="Times New Roman" w:cs="Times New Roman"/>
                <w:sz w:val="22"/>
              </w:rPr>
              <w:t>11654,3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0E39A3" w:rsidRDefault="000E39A3" w:rsidP="000E39A3">
            <w:pPr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2025 год -  </w:t>
            </w:r>
            <w:r w:rsidR="007C2F9D">
              <w:rPr>
                <w:rFonts w:ascii="Times New Roman" w:hAnsi="Times New Roman" w:cs="Times New Roman"/>
                <w:sz w:val="22"/>
              </w:rPr>
              <w:t>11484,3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рублей.</w:t>
            </w:r>
          </w:p>
          <w:p w:rsidR="000E39A3" w:rsidRDefault="000E39A3" w:rsidP="00231942">
            <w:pPr>
              <w:pStyle w:val="a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из них: </w:t>
            </w:r>
          </w:p>
          <w:p w:rsidR="000E39A3" w:rsidRDefault="000E39A3" w:rsidP="00231942">
            <w:pPr>
              <w:pStyle w:val="a3"/>
            </w:pPr>
            <w:r>
              <w:rPr>
                <w:color w:val="000000"/>
                <w:sz w:val="22"/>
                <w:szCs w:val="22"/>
              </w:rPr>
              <w:t xml:space="preserve">- за счет средств районного бюджета -  </w:t>
            </w:r>
            <w:r w:rsidR="005D5C8E" w:rsidRPr="005D5C8E">
              <w:rPr>
                <w:color w:val="auto"/>
                <w:sz w:val="22"/>
                <w:szCs w:val="22"/>
              </w:rPr>
              <w:t>41222,9</w:t>
            </w:r>
            <w:r w:rsidRPr="005D5C8E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тыс. рублей, в том числе по годам реализации:</w:t>
            </w: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2020 год  -  5856,6 тыс. рублей; </w:t>
            </w: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lastRenderedPageBreak/>
              <w:t xml:space="preserve">2021 год  - </w:t>
            </w:r>
            <w:r w:rsidR="001C54BF">
              <w:rPr>
                <w:rFonts w:ascii="Times New Roman" w:hAnsi="Times New Roman" w:cs="Times New Roman"/>
                <w:sz w:val="22"/>
              </w:rPr>
              <w:t>6367,1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 </w:t>
            </w: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2022 </w:t>
            </w:r>
            <w:r w:rsidR="007C608E">
              <w:rPr>
                <w:rFonts w:ascii="Times New Roman" w:hAnsi="Times New Roman" w:cs="Times New Roman"/>
                <w:sz w:val="22"/>
              </w:rPr>
              <w:t>год  - 6647,9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2023 год -  </w:t>
            </w:r>
            <w:r w:rsidR="00CC0627">
              <w:rPr>
                <w:rFonts w:ascii="Times New Roman" w:hAnsi="Times New Roman" w:cs="Times New Roman"/>
                <w:sz w:val="22"/>
              </w:rPr>
              <w:t>7441,</w:t>
            </w:r>
            <w:r w:rsidR="00297766">
              <w:rPr>
                <w:rFonts w:ascii="Times New Roman" w:hAnsi="Times New Roman" w:cs="Times New Roman"/>
                <w:sz w:val="22"/>
              </w:rPr>
              <w:t>7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2024 год -  </w:t>
            </w:r>
            <w:r w:rsidR="005E0646">
              <w:rPr>
                <w:rFonts w:ascii="Times New Roman" w:hAnsi="Times New Roman" w:cs="Times New Roman"/>
                <w:sz w:val="22"/>
              </w:rPr>
              <w:t>7521,4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 тыс. рублей;</w:t>
            </w:r>
          </w:p>
          <w:p w:rsid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2025 год  -  </w:t>
            </w:r>
            <w:r w:rsidR="005E0646">
              <w:rPr>
                <w:rFonts w:ascii="Times New Roman" w:hAnsi="Times New Roman" w:cs="Times New Roman"/>
                <w:sz w:val="22"/>
              </w:rPr>
              <w:t>7388,2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рублей.</w:t>
            </w: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- за счет средств областного бюджета — </w:t>
            </w:r>
            <w:r w:rsidR="00F77734">
              <w:rPr>
                <w:rFonts w:ascii="Times New Roman" w:hAnsi="Times New Roman" w:cs="Times New Roman"/>
                <w:sz w:val="22"/>
              </w:rPr>
              <w:t>86825,2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рублей, в том числе по годам реализации:</w:t>
            </w: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2020 год - 19379,6 тыс. рублей; </w:t>
            </w: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2021 год - 29381,1  тыс. рублей; </w:t>
            </w: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2022 год </w:t>
            </w:r>
            <w:r>
              <w:rPr>
                <w:rFonts w:ascii="Times New Roman" w:hAnsi="Times New Roman" w:cs="Times New Roman"/>
                <w:sz w:val="22"/>
              </w:rPr>
              <w:t>–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26007,8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2023 год </w:t>
            </w:r>
            <w:r>
              <w:rPr>
                <w:rFonts w:ascii="Times New Roman" w:hAnsi="Times New Roman" w:cs="Times New Roman"/>
                <w:sz w:val="22"/>
              </w:rPr>
              <w:t>–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77734">
              <w:rPr>
                <w:rFonts w:ascii="Times New Roman" w:hAnsi="Times New Roman" w:cs="Times New Roman"/>
                <w:sz w:val="22"/>
              </w:rPr>
              <w:t>5018,9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0E39A3" w:rsidRDefault="000E39A3" w:rsidP="000E39A3">
            <w:pPr>
              <w:rPr>
                <w:rFonts w:ascii="Times New Roman" w:hAnsi="Times New Roman" w:cs="Times New Roman"/>
                <w:sz w:val="22"/>
              </w:rPr>
            </w:pPr>
            <w:r w:rsidRPr="000E39A3">
              <w:rPr>
                <w:rFonts w:ascii="Times New Roman" w:hAnsi="Times New Roman" w:cs="Times New Roman"/>
                <w:sz w:val="22"/>
              </w:rPr>
              <w:t xml:space="preserve">2024 год </w:t>
            </w:r>
            <w:r>
              <w:rPr>
                <w:rFonts w:ascii="Times New Roman" w:hAnsi="Times New Roman" w:cs="Times New Roman"/>
                <w:sz w:val="22"/>
              </w:rPr>
              <w:t>–</w:t>
            </w:r>
            <w:r w:rsidRPr="000E39A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77734">
              <w:rPr>
                <w:rFonts w:ascii="Times New Roman" w:hAnsi="Times New Roman" w:cs="Times New Roman"/>
                <w:sz w:val="22"/>
              </w:rPr>
              <w:t>3518,9</w:t>
            </w:r>
            <w:r w:rsidR="0029776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0E39A3">
              <w:rPr>
                <w:rFonts w:ascii="Times New Roman" w:hAnsi="Times New Roman" w:cs="Times New Roman"/>
                <w:sz w:val="22"/>
              </w:rPr>
              <w:t>тыс. рублей;</w:t>
            </w:r>
          </w:p>
          <w:p w:rsidR="000E39A3" w:rsidRDefault="000E39A3" w:rsidP="00231942">
            <w:pPr>
              <w:pStyle w:val="a3"/>
              <w:spacing w:beforeAutospacing="0" w:afterAutospacing="0"/>
              <w:contextualSpacing/>
              <w:rPr>
                <w:color w:val="000000"/>
                <w:sz w:val="22"/>
                <w:szCs w:val="22"/>
              </w:rPr>
            </w:pPr>
            <w:bookmarkStart w:id="0" w:name="__DdeLink__5368_1402050514"/>
            <w:bookmarkEnd w:id="0"/>
            <w:r>
              <w:rPr>
                <w:color w:val="000000"/>
                <w:sz w:val="22"/>
                <w:szCs w:val="22"/>
              </w:rPr>
              <w:t xml:space="preserve">2025 год  - </w:t>
            </w:r>
            <w:r w:rsidR="00F77734">
              <w:rPr>
                <w:color w:val="000000"/>
                <w:sz w:val="22"/>
                <w:szCs w:val="22"/>
              </w:rPr>
              <w:t xml:space="preserve">3518,9 </w:t>
            </w:r>
            <w:r>
              <w:rPr>
                <w:color w:val="000000"/>
                <w:sz w:val="22"/>
                <w:szCs w:val="22"/>
              </w:rPr>
              <w:t>тыс. рублей.</w:t>
            </w:r>
          </w:p>
          <w:p w:rsidR="000E39A3" w:rsidRDefault="000E39A3" w:rsidP="00231942">
            <w:pPr>
              <w:pStyle w:val="a3"/>
              <w:spacing w:beforeAutospacing="0" w:afterAutospacing="0"/>
              <w:contextualSpacing/>
            </w:pPr>
          </w:p>
          <w:p w:rsidR="000E39A3" w:rsidRDefault="000E39A3" w:rsidP="00231942">
            <w:pPr>
              <w:pStyle w:val="a3"/>
              <w:spacing w:beforeAutospacing="0" w:afterAutospacing="0"/>
              <w:contextualSpacing/>
            </w:pPr>
            <w:r>
              <w:rPr>
                <w:color w:val="000000"/>
                <w:sz w:val="22"/>
                <w:szCs w:val="22"/>
              </w:rPr>
              <w:t xml:space="preserve">- за счет средств федерального бюджета — </w:t>
            </w:r>
            <w:r w:rsidR="00F77734">
              <w:rPr>
                <w:color w:val="000000"/>
                <w:sz w:val="22"/>
                <w:szCs w:val="22"/>
              </w:rPr>
              <w:t>3012,2</w:t>
            </w:r>
            <w:r>
              <w:rPr>
                <w:color w:val="000000"/>
                <w:sz w:val="22"/>
                <w:szCs w:val="22"/>
              </w:rPr>
              <w:t xml:space="preserve"> тыс. рублей, в том числе по годам реализации:</w:t>
            </w:r>
          </w:p>
          <w:p w:rsidR="000E39A3" w:rsidRPr="002957EE" w:rsidRDefault="000E39A3" w:rsidP="002957EE">
            <w:pPr>
              <w:rPr>
                <w:rFonts w:ascii="Times New Roman" w:hAnsi="Times New Roman" w:cs="Times New Roman"/>
                <w:sz w:val="22"/>
              </w:rPr>
            </w:pPr>
            <w:r w:rsidRPr="002957EE">
              <w:rPr>
                <w:rFonts w:ascii="Times New Roman" w:hAnsi="Times New Roman" w:cs="Times New Roman"/>
                <w:sz w:val="22"/>
              </w:rPr>
              <w:t xml:space="preserve">2020 год  - 969,7 тыс. рублей; </w:t>
            </w:r>
          </w:p>
          <w:p w:rsidR="000E39A3" w:rsidRPr="002957EE" w:rsidRDefault="000E39A3" w:rsidP="002957EE">
            <w:pPr>
              <w:rPr>
                <w:rFonts w:ascii="Times New Roman" w:hAnsi="Times New Roman" w:cs="Times New Roman"/>
                <w:sz w:val="22"/>
              </w:rPr>
            </w:pPr>
            <w:r w:rsidRPr="002957EE">
              <w:rPr>
                <w:rFonts w:ascii="Times New Roman" w:hAnsi="Times New Roman" w:cs="Times New Roman"/>
                <w:sz w:val="22"/>
              </w:rPr>
              <w:t xml:space="preserve">2021 год -  163,9 тыс. рублей; </w:t>
            </w:r>
          </w:p>
          <w:p w:rsidR="000E39A3" w:rsidRPr="002957EE" w:rsidRDefault="000E39A3" w:rsidP="002957EE">
            <w:pPr>
              <w:rPr>
                <w:rFonts w:ascii="Times New Roman" w:hAnsi="Times New Roman" w:cs="Times New Roman"/>
                <w:sz w:val="22"/>
              </w:rPr>
            </w:pPr>
            <w:r w:rsidRPr="002957EE">
              <w:rPr>
                <w:rFonts w:ascii="Times New Roman" w:hAnsi="Times New Roman" w:cs="Times New Roman"/>
                <w:sz w:val="22"/>
              </w:rPr>
              <w:t xml:space="preserve">2022 год -  </w:t>
            </w:r>
            <w:r w:rsidR="002957EE">
              <w:rPr>
                <w:rFonts w:ascii="Times New Roman" w:hAnsi="Times New Roman" w:cs="Times New Roman"/>
                <w:sz w:val="22"/>
              </w:rPr>
              <w:t>0,0</w:t>
            </w:r>
            <w:r w:rsidRPr="002957EE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Pr="002957EE" w:rsidRDefault="000E39A3" w:rsidP="002957EE">
            <w:pPr>
              <w:rPr>
                <w:rFonts w:ascii="Times New Roman" w:hAnsi="Times New Roman" w:cs="Times New Roman"/>
                <w:sz w:val="22"/>
              </w:rPr>
            </w:pPr>
            <w:r w:rsidRPr="002957EE">
              <w:rPr>
                <w:rFonts w:ascii="Times New Roman" w:hAnsi="Times New Roman" w:cs="Times New Roman"/>
                <w:sz w:val="22"/>
              </w:rPr>
              <w:t xml:space="preserve">2023 год -  </w:t>
            </w:r>
            <w:r w:rsidR="00F77734">
              <w:rPr>
                <w:rFonts w:ascii="Times New Roman" w:hAnsi="Times New Roman" w:cs="Times New Roman"/>
                <w:sz w:val="22"/>
              </w:rPr>
              <w:t xml:space="preserve">687,4 </w:t>
            </w:r>
            <w:r w:rsidRPr="002957EE">
              <w:rPr>
                <w:rFonts w:ascii="Times New Roman" w:hAnsi="Times New Roman" w:cs="Times New Roman"/>
                <w:sz w:val="22"/>
              </w:rPr>
              <w:t>тыс. рублей;</w:t>
            </w:r>
          </w:p>
          <w:p w:rsidR="000E39A3" w:rsidRPr="002957EE" w:rsidRDefault="000E39A3" w:rsidP="002957EE">
            <w:pPr>
              <w:rPr>
                <w:rFonts w:ascii="Times New Roman" w:hAnsi="Times New Roman" w:cs="Times New Roman"/>
                <w:sz w:val="22"/>
              </w:rPr>
            </w:pPr>
            <w:r w:rsidRPr="002957EE">
              <w:rPr>
                <w:rFonts w:ascii="Times New Roman" w:hAnsi="Times New Roman" w:cs="Times New Roman"/>
                <w:sz w:val="22"/>
              </w:rPr>
              <w:t xml:space="preserve">2024 год -  </w:t>
            </w:r>
            <w:r w:rsidR="00F77734">
              <w:rPr>
                <w:rFonts w:ascii="Times New Roman" w:hAnsi="Times New Roman" w:cs="Times New Roman"/>
                <w:sz w:val="22"/>
              </w:rPr>
              <w:t xml:space="preserve">614,0 </w:t>
            </w:r>
            <w:r w:rsidRPr="002957EE">
              <w:rPr>
                <w:rFonts w:ascii="Times New Roman" w:hAnsi="Times New Roman" w:cs="Times New Roman"/>
                <w:sz w:val="22"/>
              </w:rPr>
              <w:t xml:space="preserve"> тыс. рублей;</w:t>
            </w:r>
          </w:p>
          <w:p w:rsidR="000E39A3" w:rsidRDefault="000E39A3" w:rsidP="00F77734">
            <w:r w:rsidRPr="002957EE">
              <w:rPr>
                <w:rFonts w:ascii="Times New Roman" w:hAnsi="Times New Roman" w:cs="Times New Roman"/>
                <w:sz w:val="22"/>
              </w:rPr>
              <w:t xml:space="preserve">2025 год -   </w:t>
            </w:r>
            <w:r w:rsidR="00F77734">
              <w:rPr>
                <w:rFonts w:ascii="Times New Roman" w:hAnsi="Times New Roman" w:cs="Times New Roman"/>
                <w:sz w:val="22"/>
              </w:rPr>
              <w:t>577,2</w:t>
            </w:r>
            <w:r w:rsidRPr="002957EE">
              <w:rPr>
                <w:rFonts w:ascii="Times New Roman" w:hAnsi="Times New Roman" w:cs="Times New Roman"/>
                <w:sz w:val="22"/>
              </w:rPr>
              <w:t xml:space="preserve"> тыс. рублей.</w:t>
            </w:r>
            <w:r>
              <w:t xml:space="preserve"> </w:t>
            </w:r>
          </w:p>
        </w:tc>
      </w:tr>
    </w:tbl>
    <w:p w:rsidR="000E39A3" w:rsidRDefault="000E39A3" w:rsidP="000E39A3">
      <w:pPr>
        <w:pStyle w:val="a3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».</w:t>
      </w:r>
    </w:p>
    <w:p w:rsidR="000E39A3" w:rsidRDefault="000E39A3" w:rsidP="000E39A3">
      <w:pPr>
        <w:pStyle w:val="a3"/>
        <w:spacing w:beforeAutospacing="0" w:after="0" w:afterAutospacing="0"/>
        <w:ind w:firstLine="709"/>
        <w:contextualSpacing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1.2. Раздел</w:t>
      </w:r>
      <w:r w:rsidR="0057743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3 муниципальной программы изложить в следующей редакции:</w:t>
      </w:r>
    </w:p>
    <w:p w:rsidR="0003625A" w:rsidRPr="0003625A" w:rsidRDefault="000E39A3" w:rsidP="0003625A">
      <w:pPr>
        <w:pStyle w:val="Standard"/>
        <w:contextualSpacing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«Общий объем ассигнований на реализацию муниципальной </w:t>
      </w:r>
      <w:r w:rsidR="007B286F">
        <w:rPr>
          <w:color w:val="000000"/>
          <w:szCs w:val="22"/>
        </w:rPr>
        <w:t xml:space="preserve">программы </w:t>
      </w:r>
      <w:r w:rsidR="006D0E2B">
        <w:rPr>
          <w:color w:val="000000"/>
          <w:szCs w:val="22"/>
        </w:rPr>
        <w:t>131060,3</w:t>
      </w:r>
      <w:r w:rsidR="0003625A" w:rsidRPr="0003625A">
        <w:rPr>
          <w:color w:val="000000"/>
          <w:szCs w:val="22"/>
        </w:rPr>
        <w:t xml:space="preserve">  тыс. рублей, в том числе по годам реализации: </w:t>
      </w:r>
    </w:p>
    <w:p w:rsidR="0003625A" w:rsidRPr="0003625A" w:rsidRDefault="0003625A" w:rsidP="0003625A">
      <w:pPr>
        <w:pStyle w:val="Standard"/>
        <w:contextualSpacing/>
        <w:rPr>
          <w:color w:val="000000"/>
          <w:szCs w:val="22"/>
        </w:rPr>
      </w:pPr>
      <w:r w:rsidRPr="0003625A">
        <w:rPr>
          <w:color w:val="000000"/>
          <w:szCs w:val="22"/>
        </w:rPr>
        <w:t xml:space="preserve"> 2020 год -  26205,9  тыс. рублей;</w:t>
      </w:r>
    </w:p>
    <w:p w:rsidR="0003625A" w:rsidRPr="0003625A" w:rsidRDefault="0003625A" w:rsidP="0003625A">
      <w:pPr>
        <w:pStyle w:val="Standard"/>
        <w:contextualSpacing/>
        <w:rPr>
          <w:color w:val="000000"/>
          <w:szCs w:val="22"/>
        </w:rPr>
      </w:pPr>
      <w:r w:rsidRPr="0003625A">
        <w:rPr>
          <w:color w:val="000000"/>
          <w:szCs w:val="22"/>
        </w:rPr>
        <w:t xml:space="preserve"> 2021 год – 35912,1 тыс. рублей; </w:t>
      </w:r>
    </w:p>
    <w:p w:rsidR="0003625A" w:rsidRPr="0003625A" w:rsidRDefault="0003625A" w:rsidP="0003625A">
      <w:pPr>
        <w:pStyle w:val="Standard"/>
        <w:contextualSpacing/>
        <w:rPr>
          <w:color w:val="000000"/>
          <w:szCs w:val="22"/>
        </w:rPr>
      </w:pPr>
      <w:r w:rsidRPr="0003625A">
        <w:rPr>
          <w:color w:val="000000"/>
          <w:szCs w:val="22"/>
        </w:rPr>
        <w:t xml:space="preserve"> 2022 год -  </w:t>
      </w:r>
      <w:r w:rsidR="006D0E2B">
        <w:rPr>
          <w:color w:val="000000"/>
          <w:szCs w:val="22"/>
        </w:rPr>
        <w:t>32655,7</w:t>
      </w:r>
      <w:r w:rsidRPr="0003625A">
        <w:rPr>
          <w:color w:val="000000"/>
          <w:szCs w:val="22"/>
        </w:rPr>
        <w:t xml:space="preserve"> тыс. рублей;</w:t>
      </w:r>
    </w:p>
    <w:p w:rsidR="0003625A" w:rsidRPr="0003625A" w:rsidRDefault="0003625A" w:rsidP="0003625A">
      <w:pPr>
        <w:pStyle w:val="Standard"/>
        <w:contextualSpacing/>
        <w:rPr>
          <w:color w:val="000000"/>
          <w:szCs w:val="22"/>
        </w:rPr>
      </w:pPr>
      <w:r w:rsidRPr="0003625A">
        <w:rPr>
          <w:color w:val="000000"/>
          <w:szCs w:val="22"/>
        </w:rPr>
        <w:t xml:space="preserve"> 2023 год -  13148,0 тыс. рублей</w:t>
      </w:r>
    </w:p>
    <w:p w:rsidR="0003625A" w:rsidRPr="0003625A" w:rsidRDefault="0003625A" w:rsidP="0003625A">
      <w:pPr>
        <w:pStyle w:val="Standard"/>
        <w:contextualSpacing/>
        <w:rPr>
          <w:color w:val="000000"/>
          <w:szCs w:val="22"/>
        </w:rPr>
      </w:pPr>
      <w:r w:rsidRPr="0003625A">
        <w:rPr>
          <w:color w:val="000000"/>
          <w:szCs w:val="22"/>
        </w:rPr>
        <w:t xml:space="preserve"> 2024 год -  11654,3 тыс. рублей;</w:t>
      </w:r>
    </w:p>
    <w:p w:rsidR="0003625A" w:rsidRDefault="0003625A" w:rsidP="0003625A">
      <w:pPr>
        <w:pStyle w:val="Standard"/>
        <w:contextualSpacing/>
        <w:rPr>
          <w:color w:val="000000"/>
          <w:szCs w:val="22"/>
        </w:rPr>
      </w:pPr>
      <w:r w:rsidRPr="0003625A">
        <w:rPr>
          <w:color w:val="000000"/>
          <w:szCs w:val="22"/>
        </w:rPr>
        <w:t xml:space="preserve"> 2025 год -  11484,3 тыс. рублей.</w:t>
      </w:r>
    </w:p>
    <w:p w:rsidR="0003625A" w:rsidRDefault="0003625A" w:rsidP="0003625A">
      <w:pPr>
        <w:pStyle w:val="Standard"/>
        <w:contextualSpacing/>
        <w:rPr>
          <w:color w:val="000000"/>
          <w:szCs w:val="22"/>
        </w:rPr>
      </w:pPr>
    </w:p>
    <w:p w:rsidR="00AB78AA" w:rsidRDefault="000E39A3" w:rsidP="0003625A">
      <w:pPr>
        <w:pStyle w:val="Standard"/>
        <w:contextualSpacing/>
      </w:pPr>
      <w:r>
        <w:rPr>
          <w:color w:val="000000"/>
          <w:szCs w:val="22"/>
        </w:rPr>
        <w:t xml:space="preserve">- за счет средств районного бюджета </w:t>
      </w:r>
      <w:r w:rsidR="006D0E2B">
        <w:rPr>
          <w:color w:val="000000"/>
          <w:szCs w:val="22"/>
        </w:rPr>
        <w:t>41222,9</w:t>
      </w:r>
      <w:r w:rsidR="00AB78AA">
        <w:rPr>
          <w:color w:val="000000"/>
          <w:szCs w:val="22"/>
        </w:rPr>
        <w:t xml:space="preserve"> тыс. рублей, в том числе по годам реализации:</w:t>
      </w:r>
    </w:p>
    <w:p w:rsidR="00AB78AA" w:rsidRPr="000E39A3" w:rsidRDefault="00AB78AA" w:rsidP="00AB78AA">
      <w:pPr>
        <w:spacing w:after="0"/>
        <w:rPr>
          <w:rFonts w:ascii="Times New Roman" w:hAnsi="Times New Roman" w:cs="Times New Roman"/>
        </w:rPr>
      </w:pPr>
      <w:r w:rsidRPr="000E39A3">
        <w:rPr>
          <w:rFonts w:ascii="Times New Roman" w:hAnsi="Times New Roman" w:cs="Times New Roman"/>
        </w:rPr>
        <w:t xml:space="preserve">2020 год  -  5856,6 тыс. рублей; </w:t>
      </w:r>
    </w:p>
    <w:p w:rsidR="00AB78AA" w:rsidRPr="000E39A3" w:rsidRDefault="00AB78AA" w:rsidP="00AB78AA">
      <w:pPr>
        <w:spacing w:after="0"/>
        <w:rPr>
          <w:rFonts w:ascii="Times New Roman" w:hAnsi="Times New Roman" w:cs="Times New Roman"/>
        </w:rPr>
      </w:pPr>
      <w:r w:rsidRPr="000E39A3">
        <w:rPr>
          <w:rFonts w:ascii="Times New Roman" w:hAnsi="Times New Roman" w:cs="Times New Roman"/>
        </w:rPr>
        <w:t xml:space="preserve">2021 год  - </w:t>
      </w:r>
      <w:r>
        <w:rPr>
          <w:rFonts w:ascii="Times New Roman" w:hAnsi="Times New Roman" w:cs="Times New Roman"/>
        </w:rPr>
        <w:t>6367,1</w:t>
      </w:r>
      <w:r w:rsidRPr="000E39A3">
        <w:rPr>
          <w:rFonts w:ascii="Times New Roman" w:hAnsi="Times New Roman" w:cs="Times New Roman"/>
        </w:rPr>
        <w:t xml:space="preserve"> тыс. рублей; </w:t>
      </w:r>
    </w:p>
    <w:p w:rsidR="00AB78AA" w:rsidRPr="000E39A3" w:rsidRDefault="00AB78AA" w:rsidP="00AB78AA">
      <w:pPr>
        <w:spacing w:after="0"/>
        <w:rPr>
          <w:rFonts w:ascii="Times New Roman" w:hAnsi="Times New Roman" w:cs="Times New Roman"/>
        </w:rPr>
      </w:pPr>
      <w:r w:rsidRPr="000E39A3">
        <w:rPr>
          <w:rFonts w:ascii="Times New Roman" w:hAnsi="Times New Roman" w:cs="Times New Roman"/>
        </w:rPr>
        <w:t xml:space="preserve">2022 год  -  </w:t>
      </w:r>
      <w:r w:rsidR="006D0E2B">
        <w:rPr>
          <w:rFonts w:ascii="Times New Roman" w:hAnsi="Times New Roman" w:cs="Times New Roman"/>
        </w:rPr>
        <w:t>6647,9</w:t>
      </w:r>
      <w:r w:rsidRPr="000E39A3">
        <w:rPr>
          <w:rFonts w:ascii="Times New Roman" w:hAnsi="Times New Roman" w:cs="Times New Roman"/>
        </w:rPr>
        <w:t xml:space="preserve"> тыс. рублей;</w:t>
      </w:r>
    </w:p>
    <w:p w:rsidR="00AB78AA" w:rsidRPr="000E39A3" w:rsidRDefault="00AB78AA" w:rsidP="00AB78AA">
      <w:pPr>
        <w:spacing w:after="0"/>
        <w:rPr>
          <w:rFonts w:ascii="Times New Roman" w:hAnsi="Times New Roman" w:cs="Times New Roman"/>
        </w:rPr>
      </w:pPr>
      <w:r w:rsidRPr="000E39A3">
        <w:rPr>
          <w:rFonts w:ascii="Times New Roman" w:hAnsi="Times New Roman" w:cs="Times New Roman"/>
        </w:rPr>
        <w:t xml:space="preserve">2023 год -  </w:t>
      </w:r>
      <w:r>
        <w:rPr>
          <w:rFonts w:ascii="Times New Roman" w:hAnsi="Times New Roman" w:cs="Times New Roman"/>
        </w:rPr>
        <w:t>7441,</w:t>
      </w:r>
      <w:r w:rsidR="00297766">
        <w:rPr>
          <w:rFonts w:ascii="Times New Roman" w:hAnsi="Times New Roman" w:cs="Times New Roman"/>
        </w:rPr>
        <w:t>7</w:t>
      </w:r>
      <w:r w:rsidRPr="000E39A3">
        <w:rPr>
          <w:rFonts w:ascii="Times New Roman" w:hAnsi="Times New Roman" w:cs="Times New Roman"/>
        </w:rPr>
        <w:t xml:space="preserve"> тыс. рублей;</w:t>
      </w:r>
    </w:p>
    <w:p w:rsidR="00AB78AA" w:rsidRPr="000E39A3" w:rsidRDefault="00AB78AA" w:rsidP="00AB78AA">
      <w:pPr>
        <w:spacing w:after="0"/>
        <w:rPr>
          <w:rFonts w:ascii="Times New Roman" w:hAnsi="Times New Roman" w:cs="Times New Roman"/>
        </w:rPr>
      </w:pPr>
      <w:r w:rsidRPr="000E39A3">
        <w:rPr>
          <w:rFonts w:ascii="Times New Roman" w:hAnsi="Times New Roman" w:cs="Times New Roman"/>
        </w:rPr>
        <w:t xml:space="preserve">2024 год -  </w:t>
      </w:r>
      <w:r>
        <w:rPr>
          <w:rFonts w:ascii="Times New Roman" w:hAnsi="Times New Roman" w:cs="Times New Roman"/>
        </w:rPr>
        <w:t>7521,4</w:t>
      </w:r>
      <w:r w:rsidRPr="000E39A3">
        <w:rPr>
          <w:rFonts w:ascii="Times New Roman" w:hAnsi="Times New Roman" w:cs="Times New Roman"/>
        </w:rPr>
        <w:t xml:space="preserve">  тыс. рублей;</w:t>
      </w:r>
    </w:p>
    <w:p w:rsidR="00AB78AA" w:rsidRDefault="00AB78AA" w:rsidP="00AB78AA">
      <w:pPr>
        <w:spacing w:after="0"/>
        <w:rPr>
          <w:rFonts w:ascii="Times New Roman" w:hAnsi="Times New Roman" w:cs="Times New Roman"/>
        </w:rPr>
      </w:pPr>
      <w:r w:rsidRPr="000E39A3">
        <w:rPr>
          <w:rFonts w:ascii="Times New Roman" w:hAnsi="Times New Roman" w:cs="Times New Roman"/>
        </w:rPr>
        <w:t xml:space="preserve">2025 год  -  </w:t>
      </w:r>
      <w:r>
        <w:rPr>
          <w:rFonts w:ascii="Times New Roman" w:hAnsi="Times New Roman" w:cs="Times New Roman"/>
        </w:rPr>
        <w:t>7388,2</w:t>
      </w:r>
      <w:r w:rsidRPr="000E39A3">
        <w:rPr>
          <w:rFonts w:ascii="Times New Roman" w:hAnsi="Times New Roman" w:cs="Times New Roman"/>
        </w:rPr>
        <w:t xml:space="preserve"> тыс. рублей.</w:t>
      </w:r>
    </w:p>
    <w:p w:rsidR="00AB78AA" w:rsidRDefault="00AB78AA" w:rsidP="00AB78AA">
      <w:pPr>
        <w:spacing w:after="0"/>
        <w:rPr>
          <w:rFonts w:ascii="Times New Roman" w:hAnsi="Times New Roman" w:cs="Times New Roman"/>
        </w:rPr>
      </w:pPr>
    </w:p>
    <w:p w:rsidR="00AB78AA" w:rsidRPr="00AB78AA" w:rsidRDefault="000E39A3" w:rsidP="00AB78AA">
      <w:pPr>
        <w:spacing w:after="0"/>
        <w:rPr>
          <w:rFonts w:ascii="Times New Roman" w:hAnsi="Times New Roman" w:cs="Times New Roman"/>
        </w:rPr>
      </w:pPr>
      <w:r w:rsidRPr="00AB78AA">
        <w:rPr>
          <w:rFonts w:ascii="Times New Roman" w:hAnsi="Times New Roman" w:cs="Times New Roman"/>
          <w:color w:val="000000"/>
        </w:rPr>
        <w:t xml:space="preserve">- за счет средств областного бюджета — </w:t>
      </w:r>
      <w:r w:rsidR="00AB78AA" w:rsidRPr="00AB78AA">
        <w:rPr>
          <w:rFonts w:ascii="Times New Roman" w:hAnsi="Times New Roman" w:cs="Times New Roman"/>
        </w:rPr>
        <w:t xml:space="preserve">— </w:t>
      </w:r>
      <w:r w:rsidR="00F77734">
        <w:rPr>
          <w:rFonts w:ascii="Times New Roman" w:hAnsi="Times New Roman" w:cs="Times New Roman"/>
        </w:rPr>
        <w:t>86825,2</w:t>
      </w:r>
      <w:r w:rsidR="00AB78AA" w:rsidRPr="00AB78AA">
        <w:rPr>
          <w:rFonts w:ascii="Times New Roman" w:hAnsi="Times New Roman" w:cs="Times New Roman"/>
        </w:rPr>
        <w:t xml:space="preserve"> тыс. рублей, в том числе по годам реализации:</w:t>
      </w:r>
    </w:p>
    <w:p w:rsidR="00AB78AA" w:rsidRPr="00AB78AA" w:rsidRDefault="00AB78AA" w:rsidP="00AB78AA">
      <w:pPr>
        <w:spacing w:after="0"/>
        <w:rPr>
          <w:rFonts w:ascii="Times New Roman" w:hAnsi="Times New Roman" w:cs="Times New Roman"/>
        </w:rPr>
      </w:pPr>
      <w:r w:rsidRPr="00AB78AA">
        <w:rPr>
          <w:rFonts w:ascii="Times New Roman" w:hAnsi="Times New Roman" w:cs="Times New Roman"/>
        </w:rPr>
        <w:t xml:space="preserve">2020 год - 19379,6 тыс. рублей; </w:t>
      </w:r>
    </w:p>
    <w:p w:rsidR="00AB78AA" w:rsidRPr="00AB78AA" w:rsidRDefault="00AB78AA" w:rsidP="00AB78AA">
      <w:pPr>
        <w:spacing w:after="0"/>
        <w:rPr>
          <w:rFonts w:ascii="Times New Roman" w:hAnsi="Times New Roman" w:cs="Times New Roman"/>
        </w:rPr>
      </w:pPr>
      <w:r w:rsidRPr="00AB78AA">
        <w:rPr>
          <w:rFonts w:ascii="Times New Roman" w:hAnsi="Times New Roman" w:cs="Times New Roman"/>
        </w:rPr>
        <w:t xml:space="preserve">2021 год - 29381,1  тыс. рублей; </w:t>
      </w:r>
    </w:p>
    <w:p w:rsidR="00AB78AA" w:rsidRPr="00AB78AA" w:rsidRDefault="00AB78AA" w:rsidP="00AB78AA">
      <w:pPr>
        <w:spacing w:after="0"/>
        <w:rPr>
          <w:rFonts w:ascii="Times New Roman" w:hAnsi="Times New Roman" w:cs="Times New Roman"/>
        </w:rPr>
      </w:pPr>
      <w:r w:rsidRPr="00AB78AA">
        <w:rPr>
          <w:rFonts w:ascii="Times New Roman" w:hAnsi="Times New Roman" w:cs="Times New Roman"/>
        </w:rPr>
        <w:t>2022 год – 26007,8 тыс. рублей;</w:t>
      </w:r>
    </w:p>
    <w:p w:rsidR="00AB78AA" w:rsidRPr="00AB78AA" w:rsidRDefault="00AB78AA" w:rsidP="00AB78AA">
      <w:pPr>
        <w:spacing w:after="0"/>
        <w:rPr>
          <w:rFonts w:ascii="Times New Roman" w:hAnsi="Times New Roman" w:cs="Times New Roman"/>
        </w:rPr>
      </w:pPr>
      <w:r w:rsidRPr="00AB78AA">
        <w:rPr>
          <w:rFonts w:ascii="Times New Roman" w:hAnsi="Times New Roman" w:cs="Times New Roman"/>
        </w:rPr>
        <w:t xml:space="preserve">2023 год – </w:t>
      </w:r>
      <w:r w:rsidR="00F77734">
        <w:rPr>
          <w:rFonts w:ascii="Times New Roman" w:hAnsi="Times New Roman" w:cs="Times New Roman"/>
        </w:rPr>
        <w:t>5018,9</w:t>
      </w:r>
      <w:r w:rsidRPr="00AB78AA">
        <w:rPr>
          <w:rFonts w:ascii="Times New Roman" w:hAnsi="Times New Roman" w:cs="Times New Roman"/>
        </w:rPr>
        <w:t xml:space="preserve"> тыс. рублей;</w:t>
      </w:r>
    </w:p>
    <w:p w:rsidR="00AB78AA" w:rsidRPr="00AB78AA" w:rsidRDefault="00AB78AA" w:rsidP="00AB78AA">
      <w:pPr>
        <w:spacing w:after="0"/>
        <w:rPr>
          <w:rFonts w:ascii="Times New Roman" w:hAnsi="Times New Roman" w:cs="Times New Roman"/>
        </w:rPr>
      </w:pPr>
      <w:r w:rsidRPr="00AB78AA">
        <w:rPr>
          <w:rFonts w:ascii="Times New Roman" w:hAnsi="Times New Roman" w:cs="Times New Roman"/>
        </w:rPr>
        <w:t xml:space="preserve">2024 год – </w:t>
      </w:r>
      <w:r w:rsidR="00F77734">
        <w:rPr>
          <w:rFonts w:ascii="Times New Roman" w:hAnsi="Times New Roman" w:cs="Times New Roman"/>
        </w:rPr>
        <w:t xml:space="preserve">3518,9 </w:t>
      </w:r>
      <w:r w:rsidRPr="00AB78AA">
        <w:rPr>
          <w:rFonts w:ascii="Times New Roman" w:hAnsi="Times New Roman" w:cs="Times New Roman"/>
        </w:rPr>
        <w:t xml:space="preserve"> тыс. рублей;</w:t>
      </w:r>
    </w:p>
    <w:p w:rsidR="00AB78AA" w:rsidRDefault="00AB78AA" w:rsidP="00AB78AA">
      <w:pPr>
        <w:pStyle w:val="a3"/>
        <w:spacing w:beforeAutospacing="0" w:after="0" w:afterAutospacing="0"/>
        <w:contextualSpacing/>
        <w:rPr>
          <w:color w:val="000000"/>
          <w:sz w:val="22"/>
          <w:szCs w:val="22"/>
        </w:rPr>
      </w:pPr>
      <w:r w:rsidRPr="00AB78AA">
        <w:rPr>
          <w:color w:val="000000"/>
          <w:sz w:val="22"/>
          <w:szCs w:val="22"/>
        </w:rPr>
        <w:t xml:space="preserve">2025 год  - </w:t>
      </w:r>
      <w:r w:rsidR="00F77734">
        <w:rPr>
          <w:color w:val="000000"/>
          <w:sz w:val="22"/>
          <w:szCs w:val="22"/>
        </w:rPr>
        <w:t xml:space="preserve">3518,9 </w:t>
      </w:r>
      <w:r w:rsidRPr="00AB78AA">
        <w:rPr>
          <w:color w:val="000000"/>
          <w:sz w:val="22"/>
          <w:szCs w:val="22"/>
        </w:rPr>
        <w:t xml:space="preserve"> тыс. рублей.</w:t>
      </w:r>
    </w:p>
    <w:p w:rsidR="00AB78AA" w:rsidRPr="00AB78AA" w:rsidRDefault="00AB78AA" w:rsidP="00AB78AA">
      <w:pPr>
        <w:pStyle w:val="a3"/>
        <w:spacing w:beforeAutospacing="0" w:after="0" w:afterAutospacing="0"/>
        <w:contextualSpacing/>
        <w:rPr>
          <w:color w:val="000000"/>
          <w:sz w:val="22"/>
          <w:szCs w:val="22"/>
        </w:rPr>
      </w:pPr>
    </w:p>
    <w:p w:rsidR="00AB78AA" w:rsidRDefault="000E39A3" w:rsidP="00AB78AA">
      <w:pPr>
        <w:pStyle w:val="a3"/>
        <w:spacing w:beforeAutospacing="0" w:after="0" w:afterAutospacing="0"/>
        <w:contextualSpacing/>
      </w:pPr>
      <w:r>
        <w:rPr>
          <w:color w:val="000000"/>
          <w:sz w:val="22"/>
          <w:szCs w:val="22"/>
        </w:rPr>
        <w:t xml:space="preserve">- за счет средств федерального бюджета  </w:t>
      </w:r>
      <w:r w:rsidR="00F77734">
        <w:rPr>
          <w:color w:val="000000"/>
          <w:sz w:val="22"/>
          <w:szCs w:val="22"/>
        </w:rPr>
        <w:t xml:space="preserve">3012,2 </w:t>
      </w:r>
      <w:r w:rsidR="00AB78AA">
        <w:rPr>
          <w:color w:val="000000"/>
          <w:sz w:val="22"/>
          <w:szCs w:val="22"/>
        </w:rPr>
        <w:t xml:space="preserve"> тыс. рублей, в том числе по годам реализации:</w:t>
      </w:r>
    </w:p>
    <w:p w:rsidR="00AB78AA" w:rsidRPr="002957EE" w:rsidRDefault="00AB78AA" w:rsidP="00AB78AA">
      <w:pPr>
        <w:spacing w:after="0"/>
        <w:rPr>
          <w:rFonts w:ascii="Times New Roman" w:hAnsi="Times New Roman" w:cs="Times New Roman"/>
        </w:rPr>
      </w:pPr>
      <w:r w:rsidRPr="002957EE">
        <w:rPr>
          <w:rFonts w:ascii="Times New Roman" w:hAnsi="Times New Roman" w:cs="Times New Roman"/>
        </w:rPr>
        <w:t xml:space="preserve">2020 год  - 969,7 тыс. рублей; </w:t>
      </w:r>
    </w:p>
    <w:p w:rsidR="00AB78AA" w:rsidRPr="002957EE" w:rsidRDefault="00AB78AA" w:rsidP="00AB78AA">
      <w:pPr>
        <w:spacing w:after="0"/>
        <w:rPr>
          <w:rFonts w:ascii="Times New Roman" w:hAnsi="Times New Roman" w:cs="Times New Roman"/>
        </w:rPr>
      </w:pPr>
      <w:r w:rsidRPr="002957EE">
        <w:rPr>
          <w:rFonts w:ascii="Times New Roman" w:hAnsi="Times New Roman" w:cs="Times New Roman"/>
        </w:rPr>
        <w:t xml:space="preserve">2021 год -  163,9 тыс. рублей; </w:t>
      </w:r>
    </w:p>
    <w:p w:rsidR="00AB78AA" w:rsidRPr="002957EE" w:rsidRDefault="00AB78AA" w:rsidP="00AB78AA">
      <w:pPr>
        <w:spacing w:after="0"/>
        <w:rPr>
          <w:rFonts w:ascii="Times New Roman" w:hAnsi="Times New Roman" w:cs="Times New Roman"/>
        </w:rPr>
      </w:pPr>
      <w:r w:rsidRPr="002957EE">
        <w:rPr>
          <w:rFonts w:ascii="Times New Roman" w:hAnsi="Times New Roman" w:cs="Times New Roman"/>
        </w:rPr>
        <w:t xml:space="preserve">2022 год -  </w:t>
      </w:r>
      <w:r>
        <w:rPr>
          <w:rFonts w:ascii="Times New Roman" w:hAnsi="Times New Roman" w:cs="Times New Roman"/>
        </w:rPr>
        <w:t>0,0</w:t>
      </w:r>
      <w:r w:rsidRPr="002957EE">
        <w:rPr>
          <w:rFonts w:ascii="Times New Roman" w:hAnsi="Times New Roman" w:cs="Times New Roman"/>
        </w:rPr>
        <w:t xml:space="preserve"> тыс. рублей;</w:t>
      </w:r>
    </w:p>
    <w:p w:rsidR="00AB78AA" w:rsidRPr="002957EE" w:rsidRDefault="00AB78AA" w:rsidP="00AB78AA">
      <w:pPr>
        <w:spacing w:after="0"/>
        <w:rPr>
          <w:rFonts w:ascii="Times New Roman" w:hAnsi="Times New Roman" w:cs="Times New Roman"/>
        </w:rPr>
      </w:pPr>
      <w:r w:rsidRPr="002957EE">
        <w:rPr>
          <w:rFonts w:ascii="Times New Roman" w:hAnsi="Times New Roman" w:cs="Times New Roman"/>
        </w:rPr>
        <w:t xml:space="preserve">2023 год -  </w:t>
      </w:r>
      <w:r w:rsidR="00F77734">
        <w:rPr>
          <w:rFonts w:ascii="Times New Roman" w:hAnsi="Times New Roman" w:cs="Times New Roman"/>
        </w:rPr>
        <w:t>687,4</w:t>
      </w:r>
      <w:r>
        <w:rPr>
          <w:rFonts w:ascii="Times New Roman" w:hAnsi="Times New Roman" w:cs="Times New Roman"/>
        </w:rPr>
        <w:t xml:space="preserve"> </w:t>
      </w:r>
      <w:r w:rsidRPr="002957EE">
        <w:rPr>
          <w:rFonts w:ascii="Times New Roman" w:hAnsi="Times New Roman" w:cs="Times New Roman"/>
        </w:rPr>
        <w:t xml:space="preserve"> тыс. рублей;</w:t>
      </w:r>
    </w:p>
    <w:p w:rsidR="00AB78AA" w:rsidRPr="002957EE" w:rsidRDefault="00AB78AA" w:rsidP="00AB78AA">
      <w:pPr>
        <w:spacing w:after="0"/>
        <w:rPr>
          <w:rFonts w:ascii="Times New Roman" w:hAnsi="Times New Roman" w:cs="Times New Roman"/>
        </w:rPr>
      </w:pPr>
      <w:r w:rsidRPr="002957EE">
        <w:rPr>
          <w:rFonts w:ascii="Times New Roman" w:hAnsi="Times New Roman" w:cs="Times New Roman"/>
        </w:rPr>
        <w:lastRenderedPageBreak/>
        <w:t xml:space="preserve">2024 год -  </w:t>
      </w:r>
      <w:r w:rsidR="00F77734">
        <w:rPr>
          <w:rFonts w:ascii="Times New Roman" w:hAnsi="Times New Roman" w:cs="Times New Roman"/>
        </w:rPr>
        <w:t>614,0</w:t>
      </w:r>
      <w:r w:rsidRPr="002957EE">
        <w:rPr>
          <w:rFonts w:ascii="Times New Roman" w:hAnsi="Times New Roman" w:cs="Times New Roman"/>
        </w:rPr>
        <w:t xml:space="preserve"> тыс. рублей;</w:t>
      </w:r>
    </w:p>
    <w:p w:rsidR="00AB78AA" w:rsidRDefault="00AB78AA" w:rsidP="00AB78AA">
      <w:pPr>
        <w:pStyle w:val="Standard"/>
        <w:contextualSpacing/>
      </w:pPr>
      <w:r w:rsidRPr="002957EE">
        <w:t xml:space="preserve">2025 год -   </w:t>
      </w:r>
      <w:r w:rsidR="00F77734">
        <w:t xml:space="preserve">577,2 </w:t>
      </w:r>
      <w:r w:rsidRPr="002957EE">
        <w:t xml:space="preserve"> тыс. рублей.</w:t>
      </w:r>
      <w:r>
        <w:t xml:space="preserve"> </w:t>
      </w:r>
    </w:p>
    <w:p w:rsidR="000E39A3" w:rsidRPr="00551C51" w:rsidRDefault="000E39A3" w:rsidP="00AB78AA">
      <w:pPr>
        <w:pStyle w:val="Standard"/>
        <w:contextualSpacing/>
      </w:pPr>
      <w:r w:rsidRPr="00551C51">
        <w:t>Сведения о расходах районного бюджета на реализацию муниципальной программы представлены в приложении № 3 к муниципальной программе».</w:t>
      </w:r>
    </w:p>
    <w:p w:rsidR="000E39A3" w:rsidRDefault="000E39A3" w:rsidP="000E39A3">
      <w:pPr>
        <w:pStyle w:val="a3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1.3. Приложение № 3 муниципальной программы изложить в новой редакции </w:t>
      </w:r>
      <w:proofErr w:type="gramStart"/>
      <w:r>
        <w:rPr>
          <w:color w:val="000000"/>
          <w:sz w:val="22"/>
          <w:szCs w:val="22"/>
        </w:rPr>
        <w:t>согласно приложения</w:t>
      </w:r>
      <w:proofErr w:type="gramEnd"/>
      <w:r>
        <w:rPr>
          <w:color w:val="000000"/>
          <w:sz w:val="22"/>
          <w:szCs w:val="22"/>
        </w:rPr>
        <w:t xml:space="preserve"> № 1 к настоящему постановлению.</w:t>
      </w:r>
    </w:p>
    <w:p w:rsidR="000E39A3" w:rsidRDefault="000E39A3" w:rsidP="000E39A3">
      <w:pPr>
        <w:pStyle w:val="a3"/>
        <w:spacing w:beforeAutospacing="0" w:after="0" w:afterAutospacing="0"/>
        <w:ind w:firstLine="709"/>
        <w:jc w:val="both"/>
      </w:pPr>
      <w:r>
        <w:rPr>
          <w:color w:val="000000"/>
          <w:sz w:val="22"/>
          <w:szCs w:val="22"/>
        </w:rPr>
        <w:t>1.</w:t>
      </w:r>
      <w:r w:rsidR="0013479C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>. Строку 7 таблицы паспорта подпрограммы 1 муниципальной программы изложить в следующей редакции</w:t>
      </w:r>
      <w:proofErr w:type="gramStart"/>
      <w:r>
        <w:rPr>
          <w:color w:val="000000"/>
          <w:sz w:val="22"/>
          <w:szCs w:val="22"/>
        </w:rPr>
        <w:t>: «</w:t>
      </w:r>
      <w:proofErr w:type="gramEnd"/>
    </w:p>
    <w:tbl>
      <w:tblPr>
        <w:tblW w:w="9360" w:type="dxa"/>
        <w:tblInd w:w="-2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75"/>
        <w:gridCol w:w="6585"/>
      </w:tblGrid>
      <w:tr w:rsidR="000E39A3" w:rsidTr="00231942"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39A3" w:rsidRDefault="000E39A3" w:rsidP="00231942">
            <w:pPr>
              <w:pStyle w:val="a3"/>
              <w:spacing w:beforeAutospacing="0" w:after="0" w:afterAutospacing="0"/>
            </w:pPr>
            <w:r>
              <w:rPr>
                <w:color w:val="000000"/>
                <w:sz w:val="22"/>
                <w:szCs w:val="22"/>
              </w:rPr>
              <w:t>Объемы финансового обеспечения подпрограммы 1</w:t>
            </w:r>
          </w:p>
        </w:tc>
        <w:tc>
          <w:tcPr>
            <w:tcW w:w="65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39A3" w:rsidRDefault="000E39A3" w:rsidP="00231942">
            <w:pPr>
              <w:jc w:val="both"/>
            </w:pPr>
            <w:r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1 составляет  </w:t>
            </w:r>
            <w:r w:rsidR="006D0E2B">
              <w:rPr>
                <w:rFonts w:ascii="Times New Roman" w:hAnsi="Times New Roman"/>
              </w:rPr>
              <w:t>91192,6</w:t>
            </w:r>
            <w:r>
              <w:rPr>
                <w:rFonts w:ascii="Times New Roman" w:hAnsi="Times New Roman"/>
              </w:rPr>
              <w:t xml:space="preserve">  тыс. рублей:  </w:t>
            </w:r>
          </w:p>
          <w:p w:rsidR="000E39A3" w:rsidRDefault="000E39A3" w:rsidP="00231942">
            <w:pPr>
              <w:pStyle w:val="Standard"/>
              <w:jc w:val="both"/>
            </w:pPr>
            <w:r>
              <w:rPr>
                <w:szCs w:val="22"/>
              </w:rPr>
              <w:t>2020 год - 19948,7 тыс. рублей;</w:t>
            </w:r>
          </w:p>
          <w:p w:rsidR="000E39A3" w:rsidRDefault="000E39A3" w:rsidP="00231942">
            <w:pPr>
              <w:pStyle w:val="Standard"/>
              <w:jc w:val="both"/>
            </w:pPr>
            <w:r>
              <w:rPr>
                <w:szCs w:val="22"/>
              </w:rPr>
              <w:t xml:space="preserve">2021 год — </w:t>
            </w:r>
            <w:r w:rsidR="007E25E3">
              <w:rPr>
                <w:szCs w:val="22"/>
              </w:rPr>
              <w:t>29230,9</w:t>
            </w:r>
            <w:r>
              <w:rPr>
                <w:szCs w:val="22"/>
              </w:rPr>
              <w:t xml:space="preserve">   тыс. рублей;</w:t>
            </w:r>
          </w:p>
          <w:p w:rsidR="000E39A3" w:rsidRDefault="000E39A3" w:rsidP="00231942">
            <w:pPr>
              <w:pStyle w:val="Standard"/>
              <w:jc w:val="both"/>
            </w:pPr>
            <w:r>
              <w:rPr>
                <w:szCs w:val="22"/>
              </w:rPr>
              <w:t xml:space="preserve">2022 год -  </w:t>
            </w:r>
            <w:r w:rsidR="006D0E2B">
              <w:rPr>
                <w:szCs w:val="22"/>
              </w:rPr>
              <w:t>25450,6</w:t>
            </w:r>
            <w:r>
              <w:rPr>
                <w:szCs w:val="22"/>
              </w:rPr>
              <w:t xml:space="preserve">  тыс. рублей;</w:t>
            </w:r>
          </w:p>
          <w:p w:rsidR="000E39A3" w:rsidRDefault="000E39A3" w:rsidP="00231942">
            <w:pPr>
              <w:pStyle w:val="Standard"/>
              <w:jc w:val="both"/>
            </w:pPr>
            <w:r>
              <w:rPr>
                <w:szCs w:val="22"/>
              </w:rPr>
              <w:t xml:space="preserve">2023 год -  </w:t>
            </w:r>
            <w:r w:rsidR="00AB78AA">
              <w:rPr>
                <w:szCs w:val="22"/>
              </w:rPr>
              <w:t>5693,0</w:t>
            </w:r>
            <w:r>
              <w:rPr>
                <w:szCs w:val="22"/>
              </w:rPr>
              <w:t xml:space="preserve"> тыс. рублей</w:t>
            </w:r>
          </w:p>
          <w:p w:rsidR="000E39A3" w:rsidRDefault="000E39A3" w:rsidP="00231942">
            <w:pPr>
              <w:pStyle w:val="Standard"/>
              <w:jc w:val="both"/>
            </w:pPr>
            <w:r>
              <w:rPr>
                <w:szCs w:val="22"/>
              </w:rPr>
              <w:t xml:space="preserve">2024 год </w:t>
            </w:r>
            <w:r w:rsidR="00FC3503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r w:rsidR="00AB78AA">
              <w:rPr>
                <w:szCs w:val="22"/>
              </w:rPr>
              <w:t>5519,7</w:t>
            </w:r>
            <w:r>
              <w:rPr>
                <w:szCs w:val="22"/>
              </w:rPr>
              <w:t xml:space="preserve"> тыс. рублей;</w:t>
            </w:r>
          </w:p>
          <w:p w:rsidR="000E39A3" w:rsidRDefault="000E39A3" w:rsidP="00231942">
            <w:pPr>
              <w:pStyle w:val="Standard"/>
              <w:jc w:val="both"/>
            </w:pPr>
            <w:r>
              <w:rPr>
                <w:szCs w:val="22"/>
              </w:rPr>
              <w:t xml:space="preserve">2025 год -  </w:t>
            </w:r>
            <w:r w:rsidR="00AB78AA">
              <w:rPr>
                <w:szCs w:val="22"/>
              </w:rPr>
              <w:t>5349,7</w:t>
            </w:r>
            <w:r>
              <w:rPr>
                <w:szCs w:val="22"/>
              </w:rPr>
              <w:t xml:space="preserve"> тыс. рублей.</w:t>
            </w:r>
          </w:p>
          <w:p w:rsidR="000E39A3" w:rsidRDefault="000E39A3" w:rsidP="00231942">
            <w:pPr>
              <w:pStyle w:val="Standard"/>
              <w:jc w:val="both"/>
              <w:rPr>
                <w:szCs w:val="22"/>
              </w:rPr>
            </w:pPr>
            <w:r>
              <w:rPr>
                <w:szCs w:val="22"/>
              </w:rPr>
              <w:t>из них:</w:t>
            </w:r>
          </w:p>
          <w:p w:rsidR="000E39A3" w:rsidRDefault="000E39A3" w:rsidP="00231942">
            <w:pPr>
              <w:pStyle w:val="Standard"/>
              <w:jc w:val="both"/>
            </w:pPr>
            <w:r>
              <w:rPr>
                <w:szCs w:val="22"/>
              </w:rPr>
              <w:t xml:space="preserve">- за счет средств районного бюджета – </w:t>
            </w:r>
            <w:bookmarkStart w:id="1" w:name="__DdeLink__11381_1680513223"/>
            <w:r w:rsidR="006D0E2B">
              <w:rPr>
                <w:szCs w:val="22"/>
              </w:rPr>
              <w:t>16407,5</w:t>
            </w:r>
            <w:r>
              <w:rPr>
                <w:szCs w:val="22"/>
              </w:rPr>
              <w:t xml:space="preserve"> </w:t>
            </w:r>
            <w:bookmarkEnd w:id="1"/>
            <w:r>
              <w:rPr>
                <w:szCs w:val="22"/>
              </w:rPr>
              <w:t>тыс. рублей, в том числе по годам:</w:t>
            </w:r>
          </w:p>
          <w:p w:rsidR="000E39A3" w:rsidRDefault="000E39A3" w:rsidP="00231942">
            <w:pPr>
              <w:pStyle w:val="Standard"/>
              <w:jc w:val="both"/>
            </w:pPr>
            <w:r>
              <w:rPr>
                <w:szCs w:val="22"/>
              </w:rPr>
              <w:t>2020 год - 2903,9  тыс. рублей;</w:t>
            </w:r>
          </w:p>
          <w:p w:rsidR="000E39A3" w:rsidRDefault="000E39A3" w:rsidP="00231942">
            <w:pPr>
              <w:pStyle w:val="Standard"/>
              <w:jc w:val="both"/>
            </w:pPr>
            <w:r>
              <w:rPr>
                <w:szCs w:val="22"/>
              </w:rPr>
              <w:t xml:space="preserve">2021 год </w:t>
            </w:r>
            <w:r w:rsidR="00FC3503">
              <w:rPr>
                <w:szCs w:val="22"/>
              </w:rPr>
              <w:t>–</w:t>
            </w:r>
            <w:r>
              <w:rPr>
                <w:szCs w:val="22"/>
              </w:rPr>
              <w:t xml:space="preserve"> </w:t>
            </w:r>
            <w:r w:rsidR="00FC3503">
              <w:rPr>
                <w:szCs w:val="22"/>
              </w:rPr>
              <w:t>2521,5</w:t>
            </w:r>
            <w:r>
              <w:rPr>
                <w:szCs w:val="22"/>
              </w:rPr>
              <w:t xml:space="preserve">   тыс. рублей;</w:t>
            </w:r>
          </w:p>
          <w:p w:rsidR="000E39A3" w:rsidRDefault="000E39A3" w:rsidP="00231942">
            <w:pPr>
              <w:pStyle w:val="Standard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2022 год -  </w:t>
            </w:r>
            <w:r w:rsidR="006D0E2B">
              <w:rPr>
                <w:szCs w:val="22"/>
              </w:rPr>
              <w:t>2377,8</w:t>
            </w:r>
            <w:r>
              <w:rPr>
                <w:szCs w:val="22"/>
              </w:rPr>
              <w:t xml:space="preserve">  тыс. рублей;</w:t>
            </w:r>
          </w:p>
          <w:p w:rsidR="000E39A3" w:rsidRDefault="000E39A3" w:rsidP="00231942">
            <w:pPr>
              <w:pStyle w:val="Standard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2023 год -  </w:t>
            </w:r>
            <w:r w:rsidR="00AB78AA">
              <w:rPr>
                <w:szCs w:val="22"/>
              </w:rPr>
              <w:t>2979,1</w:t>
            </w:r>
            <w:r>
              <w:rPr>
                <w:szCs w:val="22"/>
              </w:rPr>
              <w:t xml:space="preserve"> тыс. рублей</w:t>
            </w:r>
            <w:r w:rsidR="007D18D7">
              <w:rPr>
                <w:szCs w:val="22"/>
              </w:rPr>
              <w:t>;</w:t>
            </w:r>
          </w:p>
          <w:p w:rsidR="000E39A3" w:rsidRDefault="000E39A3" w:rsidP="00231942">
            <w:pPr>
              <w:pStyle w:val="Standard"/>
              <w:jc w:val="both"/>
            </w:pPr>
            <w:r>
              <w:rPr>
                <w:szCs w:val="22"/>
              </w:rPr>
              <w:t xml:space="preserve">2024 год -  </w:t>
            </w:r>
            <w:r w:rsidR="00AB78AA">
              <w:rPr>
                <w:szCs w:val="22"/>
              </w:rPr>
              <w:t>2879,2</w:t>
            </w:r>
            <w:r>
              <w:rPr>
                <w:szCs w:val="22"/>
              </w:rPr>
              <w:t xml:space="preserve"> тыс. рублей;</w:t>
            </w:r>
          </w:p>
          <w:p w:rsidR="000E39A3" w:rsidRDefault="000E39A3" w:rsidP="00231942">
            <w:pPr>
              <w:pStyle w:val="Standard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2025 год -  </w:t>
            </w:r>
            <w:r w:rsidR="00AB78AA">
              <w:rPr>
                <w:szCs w:val="22"/>
              </w:rPr>
              <w:t>2746,0</w:t>
            </w:r>
            <w:r>
              <w:rPr>
                <w:szCs w:val="22"/>
              </w:rPr>
              <w:t xml:space="preserve"> тыс. рублей.</w:t>
            </w:r>
          </w:p>
          <w:p w:rsidR="007D18D7" w:rsidRDefault="007D18D7" w:rsidP="00231942">
            <w:pPr>
              <w:pStyle w:val="Standard"/>
              <w:jc w:val="both"/>
            </w:pPr>
          </w:p>
          <w:p w:rsidR="000E39A3" w:rsidRDefault="000E39A3" w:rsidP="00231942">
            <w:pPr>
              <w:pStyle w:val="Standard"/>
              <w:jc w:val="both"/>
            </w:pPr>
            <w:r>
              <w:rPr>
                <w:szCs w:val="22"/>
              </w:rPr>
              <w:t>- з</w:t>
            </w:r>
            <w:bookmarkStart w:id="2" w:name="__DdeLink__5164_904311924"/>
            <w:r>
              <w:rPr>
                <w:szCs w:val="22"/>
              </w:rPr>
              <w:t xml:space="preserve">а счет средств областного бюджета – </w:t>
            </w:r>
            <w:bookmarkEnd w:id="2"/>
            <w:r w:rsidR="00F77734">
              <w:rPr>
                <w:szCs w:val="22"/>
              </w:rPr>
              <w:t xml:space="preserve">71772,9 тыс. </w:t>
            </w:r>
            <w:r>
              <w:rPr>
                <w:szCs w:val="22"/>
              </w:rPr>
              <w:t xml:space="preserve"> рублей, в том числе  по годам:</w:t>
            </w:r>
          </w:p>
          <w:p w:rsidR="000E39A3" w:rsidRDefault="000E39A3" w:rsidP="00231942">
            <w:pPr>
              <w:pStyle w:val="Standard"/>
              <w:jc w:val="both"/>
            </w:pPr>
            <w:r>
              <w:rPr>
                <w:szCs w:val="22"/>
              </w:rPr>
              <w:t>2020 год -  16075,1 тыс. рублей;</w:t>
            </w:r>
          </w:p>
          <w:p w:rsidR="000E39A3" w:rsidRDefault="007D18D7" w:rsidP="00231942">
            <w:pPr>
              <w:pStyle w:val="Standard"/>
              <w:jc w:val="both"/>
            </w:pPr>
            <w:r>
              <w:rPr>
                <w:szCs w:val="22"/>
              </w:rPr>
              <w:t>2021 год -  26545,5</w:t>
            </w:r>
            <w:r w:rsidR="000E39A3">
              <w:rPr>
                <w:szCs w:val="22"/>
              </w:rPr>
              <w:t xml:space="preserve"> тыс. рублей;</w:t>
            </w:r>
          </w:p>
          <w:p w:rsidR="000E39A3" w:rsidRDefault="000E39A3" w:rsidP="00231942">
            <w:pPr>
              <w:pStyle w:val="Standard"/>
              <w:jc w:val="both"/>
            </w:pPr>
            <w:r>
              <w:rPr>
                <w:szCs w:val="22"/>
              </w:rPr>
              <w:t xml:space="preserve">2022 год  -  </w:t>
            </w:r>
            <w:r w:rsidR="007D18D7">
              <w:rPr>
                <w:szCs w:val="22"/>
              </w:rPr>
              <w:t>23072,8</w:t>
            </w:r>
            <w:r>
              <w:rPr>
                <w:szCs w:val="22"/>
              </w:rPr>
              <w:t xml:space="preserve">  тыс. рублей;</w:t>
            </w:r>
          </w:p>
          <w:p w:rsidR="000E39A3" w:rsidRDefault="000E39A3" w:rsidP="00231942">
            <w:pPr>
              <w:pStyle w:val="Standard"/>
              <w:jc w:val="both"/>
            </w:pPr>
            <w:r>
              <w:rPr>
                <w:szCs w:val="22"/>
              </w:rPr>
              <w:t xml:space="preserve">2023 год -   </w:t>
            </w:r>
            <w:r w:rsidR="00F77734">
              <w:rPr>
                <w:szCs w:val="22"/>
              </w:rPr>
              <w:t>2026,5</w:t>
            </w:r>
            <w:r>
              <w:rPr>
                <w:szCs w:val="22"/>
              </w:rPr>
              <w:t xml:space="preserve"> тыс. рублей;</w:t>
            </w:r>
          </w:p>
          <w:p w:rsidR="000E39A3" w:rsidRDefault="000E39A3" w:rsidP="00231942">
            <w:pPr>
              <w:pStyle w:val="Standard"/>
              <w:jc w:val="both"/>
            </w:pPr>
            <w:r>
              <w:rPr>
                <w:szCs w:val="22"/>
              </w:rPr>
              <w:t xml:space="preserve">2024 год -   </w:t>
            </w:r>
            <w:r w:rsidR="00F77734">
              <w:rPr>
                <w:szCs w:val="22"/>
              </w:rPr>
              <w:t>2026,5</w:t>
            </w:r>
            <w:r>
              <w:rPr>
                <w:szCs w:val="22"/>
              </w:rPr>
              <w:t xml:space="preserve"> тыс. рублей;</w:t>
            </w:r>
          </w:p>
          <w:p w:rsidR="000E39A3" w:rsidRDefault="000E39A3" w:rsidP="00231942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2025 год  -   </w:t>
            </w:r>
            <w:r w:rsidR="00F77734">
              <w:rPr>
                <w:rFonts w:ascii="Times New Roman" w:hAnsi="Times New Roman"/>
              </w:rPr>
              <w:t>2026,5</w:t>
            </w:r>
            <w:r>
              <w:rPr>
                <w:rFonts w:ascii="Times New Roman" w:hAnsi="Times New Roman"/>
              </w:rPr>
              <w:t xml:space="preserve"> тыс. рублей. </w:t>
            </w:r>
          </w:p>
          <w:p w:rsidR="007D18D7" w:rsidRDefault="007D18D7" w:rsidP="00231942">
            <w:pPr>
              <w:spacing w:after="0"/>
              <w:contextualSpacing/>
              <w:jc w:val="both"/>
            </w:pPr>
          </w:p>
          <w:p w:rsidR="000E39A3" w:rsidRPr="007D18D7" w:rsidRDefault="000E39A3" w:rsidP="007D18D7">
            <w:pPr>
              <w:spacing w:after="0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Pr="007D18D7">
              <w:rPr>
                <w:rFonts w:ascii="Times New Roman" w:hAnsi="Times New Roman" w:cs="Times New Roman"/>
              </w:rPr>
              <w:t xml:space="preserve">за счет средств федерального бюджета — </w:t>
            </w:r>
            <w:r w:rsidR="00F77734">
              <w:rPr>
                <w:rFonts w:ascii="Times New Roman" w:hAnsi="Times New Roman" w:cs="Times New Roman"/>
              </w:rPr>
              <w:t xml:space="preserve">3012,2 </w:t>
            </w:r>
            <w:r w:rsidRPr="007D18D7">
              <w:rPr>
                <w:rFonts w:ascii="Times New Roman" w:hAnsi="Times New Roman" w:cs="Times New Roman"/>
              </w:rPr>
              <w:t xml:space="preserve"> тыс. рублей, в том числе по годам реализации:</w:t>
            </w:r>
          </w:p>
          <w:p w:rsidR="000E39A3" w:rsidRPr="007D18D7" w:rsidRDefault="000E39A3" w:rsidP="007D18D7">
            <w:pPr>
              <w:spacing w:after="0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  <w:color w:val="000000"/>
              </w:rPr>
              <w:t xml:space="preserve">2020 год -  969,7 тыс. рублей; </w:t>
            </w:r>
          </w:p>
          <w:p w:rsidR="000E39A3" w:rsidRPr="007D18D7" w:rsidRDefault="000E39A3" w:rsidP="007D18D7">
            <w:pPr>
              <w:spacing w:after="0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  <w:color w:val="000000"/>
              </w:rPr>
              <w:t>2021 год  -  163,9</w:t>
            </w:r>
            <w:r w:rsidR="00F7773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D18D7">
              <w:rPr>
                <w:rFonts w:ascii="Times New Roman" w:hAnsi="Times New Roman" w:cs="Times New Roman"/>
                <w:color w:val="000000"/>
              </w:rPr>
              <w:t xml:space="preserve">тыс. рублей; </w:t>
            </w:r>
          </w:p>
          <w:p w:rsidR="000E39A3" w:rsidRPr="007D18D7" w:rsidRDefault="000E39A3" w:rsidP="007D18D7">
            <w:pPr>
              <w:spacing w:after="0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  <w:color w:val="000000"/>
              </w:rPr>
              <w:t xml:space="preserve">2022 год -   </w:t>
            </w:r>
            <w:r w:rsidR="007D18D7">
              <w:rPr>
                <w:rFonts w:ascii="Times New Roman" w:hAnsi="Times New Roman" w:cs="Times New Roman"/>
                <w:color w:val="000000"/>
              </w:rPr>
              <w:t>0</w:t>
            </w:r>
            <w:r w:rsidRPr="007D18D7">
              <w:rPr>
                <w:rFonts w:ascii="Times New Roman" w:hAnsi="Times New Roman" w:cs="Times New Roman"/>
                <w:color w:val="000000"/>
              </w:rPr>
              <w:t>,0 тыс. рублей;</w:t>
            </w:r>
          </w:p>
          <w:p w:rsidR="000E39A3" w:rsidRPr="007D18D7" w:rsidRDefault="000E39A3" w:rsidP="007D18D7">
            <w:pPr>
              <w:spacing w:after="0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  <w:color w:val="000000"/>
              </w:rPr>
              <w:t xml:space="preserve">2023 год -   </w:t>
            </w:r>
            <w:r w:rsidR="00F77734">
              <w:rPr>
                <w:rFonts w:ascii="Times New Roman" w:hAnsi="Times New Roman" w:cs="Times New Roman"/>
                <w:color w:val="000000"/>
              </w:rPr>
              <w:t>687,4</w:t>
            </w:r>
            <w:r w:rsidRPr="007D18D7">
              <w:rPr>
                <w:rFonts w:ascii="Times New Roman" w:hAnsi="Times New Roman" w:cs="Times New Roman"/>
                <w:color w:val="000000"/>
              </w:rPr>
              <w:t xml:space="preserve">  тыс. рублей;</w:t>
            </w:r>
          </w:p>
          <w:p w:rsidR="000E39A3" w:rsidRPr="007D18D7" w:rsidRDefault="000E39A3" w:rsidP="007D18D7">
            <w:pPr>
              <w:spacing w:after="0"/>
              <w:rPr>
                <w:rFonts w:ascii="Times New Roman" w:hAnsi="Times New Roman" w:cs="Times New Roman"/>
              </w:rPr>
            </w:pPr>
            <w:r w:rsidRPr="007D18D7">
              <w:rPr>
                <w:rFonts w:ascii="Times New Roman" w:hAnsi="Times New Roman" w:cs="Times New Roman"/>
                <w:color w:val="000000"/>
              </w:rPr>
              <w:t xml:space="preserve">2024 год  -  </w:t>
            </w:r>
            <w:r w:rsidR="00F77734">
              <w:rPr>
                <w:rFonts w:ascii="Times New Roman" w:hAnsi="Times New Roman" w:cs="Times New Roman"/>
                <w:color w:val="000000"/>
              </w:rPr>
              <w:t xml:space="preserve">614,0 </w:t>
            </w:r>
            <w:r w:rsidRPr="007D18D7">
              <w:rPr>
                <w:rFonts w:ascii="Times New Roman" w:hAnsi="Times New Roman" w:cs="Times New Roman"/>
                <w:color w:val="000000"/>
              </w:rPr>
              <w:t xml:space="preserve"> тыс. рублей;</w:t>
            </w:r>
          </w:p>
          <w:p w:rsidR="000E39A3" w:rsidRDefault="000E39A3" w:rsidP="00F77734">
            <w:pPr>
              <w:spacing w:after="0"/>
            </w:pPr>
            <w:r w:rsidRPr="007D18D7">
              <w:rPr>
                <w:rFonts w:ascii="Times New Roman" w:hAnsi="Times New Roman" w:cs="Times New Roman"/>
                <w:color w:val="000000"/>
              </w:rPr>
              <w:t xml:space="preserve">2025 год -   </w:t>
            </w:r>
            <w:r w:rsidR="00F77734">
              <w:rPr>
                <w:rFonts w:ascii="Times New Roman" w:hAnsi="Times New Roman" w:cs="Times New Roman"/>
                <w:color w:val="000000"/>
              </w:rPr>
              <w:t xml:space="preserve">577,2 </w:t>
            </w:r>
            <w:r w:rsidRPr="007D18D7">
              <w:rPr>
                <w:rFonts w:ascii="Times New Roman" w:hAnsi="Times New Roman" w:cs="Times New Roman"/>
                <w:color w:val="000000"/>
              </w:rPr>
              <w:t xml:space="preserve"> тыс. рублей.</w:t>
            </w:r>
            <w:r>
              <w:rPr>
                <w:color w:val="000000"/>
              </w:rPr>
              <w:t xml:space="preserve"> </w:t>
            </w:r>
          </w:p>
        </w:tc>
      </w:tr>
    </w:tbl>
    <w:p w:rsidR="000E39A3" w:rsidRDefault="000E39A3" w:rsidP="000E39A3">
      <w:pPr>
        <w:pStyle w:val="a3"/>
        <w:spacing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».</w:t>
      </w:r>
    </w:p>
    <w:p w:rsidR="007E25E3" w:rsidRDefault="007E25E3" w:rsidP="000E39A3">
      <w:pPr>
        <w:pStyle w:val="a3"/>
        <w:spacing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0E39A3" w:rsidRDefault="00060D4B" w:rsidP="000E39A3">
      <w:pPr>
        <w:pStyle w:val="a3"/>
        <w:spacing w:beforeAutospacing="0" w:after="0" w:afterAutospacing="0"/>
        <w:ind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1.9</w:t>
      </w:r>
      <w:r w:rsidR="000E39A3">
        <w:rPr>
          <w:color w:val="000000"/>
          <w:sz w:val="22"/>
          <w:szCs w:val="22"/>
        </w:rPr>
        <w:t>.  Абзацы 1-32 Раздела 4 подпрограммы 1 муниципальной программы изложить в следующей редакции:</w:t>
      </w:r>
    </w:p>
    <w:p w:rsidR="00AF5C08" w:rsidRPr="00AF5C08" w:rsidRDefault="000E39A3" w:rsidP="00AF5C08">
      <w:pPr>
        <w:jc w:val="both"/>
        <w:rPr>
          <w:rFonts w:ascii="Times New Roman" w:hAnsi="Times New Roman" w:cs="Times New Roman"/>
        </w:rPr>
      </w:pPr>
      <w:r w:rsidRPr="00AF5C08">
        <w:rPr>
          <w:rFonts w:ascii="Times New Roman" w:hAnsi="Times New Roman" w:cs="Times New Roman"/>
        </w:rPr>
        <w:tab/>
        <w:t xml:space="preserve">«Общий объем бюджетных ассигнований на реализацию подпрограммы 1 составляет     </w:t>
      </w:r>
      <w:r w:rsidR="006D0E2B">
        <w:rPr>
          <w:rFonts w:ascii="Times New Roman" w:hAnsi="Times New Roman" w:cs="Times New Roman"/>
        </w:rPr>
        <w:t>91192,6</w:t>
      </w:r>
      <w:r w:rsidR="00AF5C08" w:rsidRPr="00AF5C08">
        <w:rPr>
          <w:rFonts w:ascii="Times New Roman" w:hAnsi="Times New Roman" w:cs="Times New Roman"/>
        </w:rPr>
        <w:t xml:space="preserve">  тыс. рублей:  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2020 год - 19948,7 тыс. рублей;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2021 год — 29230,9   тыс. рублей;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 xml:space="preserve">2022 год -  </w:t>
      </w:r>
      <w:r w:rsidR="006D0E2B">
        <w:rPr>
          <w:szCs w:val="22"/>
        </w:rPr>
        <w:t>25450,6</w:t>
      </w:r>
      <w:r>
        <w:rPr>
          <w:szCs w:val="22"/>
        </w:rPr>
        <w:t xml:space="preserve">  тыс. рублей;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2023 год -  5693,0 тыс. рублей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lastRenderedPageBreak/>
        <w:t>2024 год – 5519,7 тыс. рублей;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2025 год -  5349,7 тыс. рублей.</w:t>
      </w:r>
    </w:p>
    <w:p w:rsidR="007D18D7" w:rsidRDefault="007D18D7" w:rsidP="00AF5C08">
      <w:pPr>
        <w:pStyle w:val="Standard"/>
        <w:jc w:val="both"/>
        <w:rPr>
          <w:szCs w:val="22"/>
        </w:rPr>
      </w:pPr>
    </w:p>
    <w:p w:rsidR="00AF5C08" w:rsidRDefault="000E39A3" w:rsidP="00AF5C08">
      <w:pPr>
        <w:pStyle w:val="Standard"/>
        <w:jc w:val="both"/>
      </w:pPr>
      <w:r>
        <w:rPr>
          <w:szCs w:val="22"/>
        </w:rPr>
        <w:t xml:space="preserve">из них: за счет средств районного бюджета — </w:t>
      </w:r>
      <w:r w:rsidR="006D0E2B">
        <w:rPr>
          <w:szCs w:val="22"/>
        </w:rPr>
        <w:t>16407,5</w:t>
      </w:r>
      <w:r w:rsidR="00AF5C08">
        <w:rPr>
          <w:szCs w:val="22"/>
        </w:rPr>
        <w:t xml:space="preserve"> тыс. рублей, в том числе по годам: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2020 год - 2903,9  тыс. рублей;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2021 год – 2521,5   тыс. рублей;</w:t>
      </w:r>
    </w:p>
    <w:p w:rsidR="00AF5C08" w:rsidRDefault="00AF5C08" w:rsidP="00AF5C08">
      <w:pPr>
        <w:pStyle w:val="Standard"/>
        <w:jc w:val="both"/>
        <w:rPr>
          <w:szCs w:val="22"/>
        </w:rPr>
      </w:pPr>
      <w:r>
        <w:rPr>
          <w:szCs w:val="22"/>
        </w:rPr>
        <w:t xml:space="preserve">2022 год -  </w:t>
      </w:r>
      <w:r w:rsidR="006D0E2B">
        <w:rPr>
          <w:szCs w:val="22"/>
        </w:rPr>
        <w:t>2377,8</w:t>
      </w:r>
      <w:r>
        <w:rPr>
          <w:szCs w:val="22"/>
        </w:rPr>
        <w:t xml:space="preserve">  тыс. рублей;</w:t>
      </w:r>
    </w:p>
    <w:p w:rsidR="00AF5C08" w:rsidRDefault="00AF5C08" w:rsidP="00AF5C08">
      <w:pPr>
        <w:pStyle w:val="Standard"/>
        <w:jc w:val="both"/>
        <w:rPr>
          <w:szCs w:val="22"/>
        </w:rPr>
      </w:pPr>
      <w:r>
        <w:rPr>
          <w:szCs w:val="22"/>
        </w:rPr>
        <w:t>2023 год -  2979,1 тыс. рублей;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2024 год -  2879,2 тыс. рублей;</w:t>
      </w:r>
    </w:p>
    <w:p w:rsidR="00AF5C08" w:rsidRDefault="00AF5C08" w:rsidP="00AF5C08">
      <w:pPr>
        <w:pStyle w:val="Standard"/>
        <w:jc w:val="both"/>
        <w:rPr>
          <w:szCs w:val="22"/>
        </w:rPr>
      </w:pPr>
      <w:r>
        <w:rPr>
          <w:szCs w:val="22"/>
        </w:rPr>
        <w:t>2025 год -  2746,0 тыс. рублей.</w:t>
      </w:r>
    </w:p>
    <w:p w:rsidR="007D18D7" w:rsidRDefault="007D18D7" w:rsidP="00AF5C08">
      <w:pPr>
        <w:pStyle w:val="Standard"/>
        <w:jc w:val="both"/>
        <w:rPr>
          <w:szCs w:val="22"/>
        </w:rPr>
      </w:pPr>
    </w:p>
    <w:p w:rsidR="00AF5C08" w:rsidRDefault="000E39A3" w:rsidP="00AF5C08">
      <w:pPr>
        <w:pStyle w:val="Standard"/>
        <w:jc w:val="both"/>
      </w:pPr>
      <w:r>
        <w:rPr>
          <w:szCs w:val="22"/>
        </w:rPr>
        <w:t xml:space="preserve">- за счет средств областного бюджета — </w:t>
      </w:r>
      <w:r w:rsidR="00F77734">
        <w:rPr>
          <w:szCs w:val="22"/>
        </w:rPr>
        <w:t>71772,9 тыс.</w:t>
      </w:r>
      <w:r w:rsidR="00297766">
        <w:rPr>
          <w:szCs w:val="22"/>
        </w:rPr>
        <w:t xml:space="preserve"> </w:t>
      </w:r>
      <w:r w:rsidR="00AF5C08">
        <w:rPr>
          <w:szCs w:val="22"/>
        </w:rPr>
        <w:t>рублей, в том числе  по годам: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2020 год -  16075,1 тыс. рублей;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2021 год -  26545,5 тыс. рублей;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>2022 год  -  23072,8  тыс. рублей;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 xml:space="preserve">2023 год -   </w:t>
      </w:r>
      <w:r w:rsidR="00F77734">
        <w:rPr>
          <w:szCs w:val="22"/>
        </w:rPr>
        <w:t>2026,5</w:t>
      </w:r>
      <w:r>
        <w:rPr>
          <w:szCs w:val="22"/>
        </w:rPr>
        <w:t xml:space="preserve"> тыс. рублей;</w:t>
      </w:r>
    </w:p>
    <w:p w:rsidR="00AF5C08" w:rsidRDefault="00AF5C08" w:rsidP="00AF5C08">
      <w:pPr>
        <w:pStyle w:val="Standard"/>
        <w:jc w:val="both"/>
      </w:pPr>
      <w:r>
        <w:rPr>
          <w:szCs w:val="22"/>
        </w:rPr>
        <w:t xml:space="preserve">2024 год -   </w:t>
      </w:r>
      <w:r w:rsidR="00F77734">
        <w:rPr>
          <w:szCs w:val="22"/>
        </w:rPr>
        <w:t>2026,5</w:t>
      </w:r>
      <w:r>
        <w:rPr>
          <w:szCs w:val="22"/>
        </w:rPr>
        <w:t xml:space="preserve"> тыс. рублей;</w:t>
      </w:r>
    </w:p>
    <w:p w:rsidR="00AF5C08" w:rsidRDefault="00AF5C08" w:rsidP="00AF5C08">
      <w:pPr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2025 год  -   </w:t>
      </w:r>
      <w:r w:rsidR="00F77734">
        <w:rPr>
          <w:rFonts w:ascii="Times New Roman" w:hAnsi="Times New Roman"/>
        </w:rPr>
        <w:t>2026,5</w:t>
      </w:r>
      <w:r>
        <w:rPr>
          <w:rFonts w:ascii="Times New Roman" w:hAnsi="Times New Roman"/>
        </w:rPr>
        <w:t xml:space="preserve"> тыс. рублей. </w:t>
      </w:r>
    </w:p>
    <w:p w:rsidR="007D18D7" w:rsidRDefault="007D18D7" w:rsidP="00AF5C08">
      <w:pPr>
        <w:pStyle w:val="Standard"/>
        <w:jc w:val="both"/>
        <w:rPr>
          <w:szCs w:val="22"/>
        </w:rPr>
      </w:pPr>
    </w:p>
    <w:p w:rsidR="00AF5C08" w:rsidRPr="00297766" w:rsidRDefault="000E39A3" w:rsidP="00AF5C08">
      <w:pPr>
        <w:spacing w:after="0"/>
        <w:rPr>
          <w:rFonts w:ascii="Times New Roman" w:hAnsi="Times New Roman" w:cs="Times New Roman"/>
        </w:rPr>
      </w:pPr>
      <w:r w:rsidRPr="00297766">
        <w:rPr>
          <w:rFonts w:ascii="Times New Roman" w:hAnsi="Times New Roman" w:cs="Times New Roman"/>
        </w:rPr>
        <w:t xml:space="preserve">- за счет средств федерального бюджета </w:t>
      </w:r>
      <w:r w:rsidR="00F77734">
        <w:rPr>
          <w:rFonts w:ascii="Times New Roman" w:hAnsi="Times New Roman" w:cs="Times New Roman"/>
        </w:rPr>
        <w:t>3012,2</w:t>
      </w:r>
      <w:r w:rsidR="00AF5C08" w:rsidRPr="00297766">
        <w:rPr>
          <w:rFonts w:ascii="Times New Roman" w:hAnsi="Times New Roman" w:cs="Times New Roman"/>
        </w:rPr>
        <w:t xml:space="preserve"> тыс. рублей, в том числе по годам реализации:</w:t>
      </w:r>
    </w:p>
    <w:p w:rsidR="00AF5C08" w:rsidRPr="007D18D7" w:rsidRDefault="00AF5C08" w:rsidP="00AF5C08">
      <w:pPr>
        <w:spacing w:after="0"/>
        <w:rPr>
          <w:rFonts w:ascii="Times New Roman" w:hAnsi="Times New Roman" w:cs="Times New Roman"/>
        </w:rPr>
      </w:pPr>
      <w:r w:rsidRPr="007D18D7">
        <w:rPr>
          <w:rFonts w:ascii="Times New Roman" w:hAnsi="Times New Roman" w:cs="Times New Roman"/>
          <w:color w:val="000000"/>
        </w:rPr>
        <w:t xml:space="preserve">2020 год -  969,7 тыс. рублей; </w:t>
      </w:r>
    </w:p>
    <w:p w:rsidR="00AF5C08" w:rsidRPr="007D18D7" w:rsidRDefault="00AF5C08" w:rsidP="00AF5C08">
      <w:pPr>
        <w:spacing w:after="0"/>
        <w:rPr>
          <w:rFonts w:ascii="Times New Roman" w:hAnsi="Times New Roman" w:cs="Times New Roman"/>
        </w:rPr>
      </w:pPr>
      <w:r w:rsidRPr="007D18D7">
        <w:rPr>
          <w:rFonts w:ascii="Times New Roman" w:hAnsi="Times New Roman" w:cs="Times New Roman"/>
          <w:color w:val="000000"/>
        </w:rPr>
        <w:t xml:space="preserve">2021 год  -  163,9тыс. рублей; </w:t>
      </w:r>
    </w:p>
    <w:p w:rsidR="00AF5C08" w:rsidRPr="007D18D7" w:rsidRDefault="00AF5C08" w:rsidP="00AF5C08">
      <w:pPr>
        <w:spacing w:after="0"/>
        <w:rPr>
          <w:rFonts w:ascii="Times New Roman" w:hAnsi="Times New Roman" w:cs="Times New Roman"/>
        </w:rPr>
      </w:pPr>
      <w:r w:rsidRPr="007D18D7">
        <w:rPr>
          <w:rFonts w:ascii="Times New Roman" w:hAnsi="Times New Roman" w:cs="Times New Roman"/>
          <w:color w:val="000000"/>
        </w:rPr>
        <w:t xml:space="preserve">2022 год -   </w:t>
      </w:r>
      <w:r>
        <w:rPr>
          <w:rFonts w:ascii="Times New Roman" w:hAnsi="Times New Roman" w:cs="Times New Roman"/>
          <w:color w:val="000000"/>
        </w:rPr>
        <w:t>0</w:t>
      </w:r>
      <w:r w:rsidRPr="007D18D7">
        <w:rPr>
          <w:rFonts w:ascii="Times New Roman" w:hAnsi="Times New Roman" w:cs="Times New Roman"/>
          <w:color w:val="000000"/>
        </w:rPr>
        <w:t>,0 тыс. рублей;</w:t>
      </w:r>
    </w:p>
    <w:p w:rsidR="00AF5C08" w:rsidRPr="007D18D7" w:rsidRDefault="00AF5C08" w:rsidP="00AF5C08">
      <w:pPr>
        <w:spacing w:after="0"/>
        <w:rPr>
          <w:rFonts w:ascii="Times New Roman" w:hAnsi="Times New Roman" w:cs="Times New Roman"/>
        </w:rPr>
      </w:pPr>
      <w:r w:rsidRPr="007D18D7">
        <w:rPr>
          <w:rFonts w:ascii="Times New Roman" w:hAnsi="Times New Roman" w:cs="Times New Roman"/>
          <w:color w:val="000000"/>
        </w:rPr>
        <w:t xml:space="preserve">2023 год -   </w:t>
      </w:r>
      <w:r w:rsidR="00F77734">
        <w:rPr>
          <w:rFonts w:ascii="Times New Roman" w:hAnsi="Times New Roman" w:cs="Times New Roman"/>
          <w:color w:val="000000"/>
        </w:rPr>
        <w:t>687,4</w:t>
      </w:r>
      <w:r w:rsidRPr="007D18D7">
        <w:rPr>
          <w:rFonts w:ascii="Times New Roman" w:hAnsi="Times New Roman" w:cs="Times New Roman"/>
          <w:color w:val="000000"/>
        </w:rPr>
        <w:t xml:space="preserve">  тыс. рублей;</w:t>
      </w:r>
    </w:p>
    <w:p w:rsidR="00AF5C08" w:rsidRPr="007D18D7" w:rsidRDefault="00AF5C08" w:rsidP="00AF5C08">
      <w:pPr>
        <w:spacing w:after="0"/>
        <w:rPr>
          <w:rFonts w:ascii="Times New Roman" w:hAnsi="Times New Roman" w:cs="Times New Roman"/>
        </w:rPr>
      </w:pPr>
      <w:r w:rsidRPr="007D18D7">
        <w:rPr>
          <w:rFonts w:ascii="Times New Roman" w:hAnsi="Times New Roman" w:cs="Times New Roman"/>
          <w:color w:val="000000"/>
        </w:rPr>
        <w:t xml:space="preserve">2024 год  -  </w:t>
      </w:r>
      <w:r w:rsidR="00F77734">
        <w:rPr>
          <w:rFonts w:ascii="Times New Roman" w:hAnsi="Times New Roman" w:cs="Times New Roman"/>
          <w:color w:val="000000"/>
        </w:rPr>
        <w:t xml:space="preserve">614,0 </w:t>
      </w:r>
      <w:r w:rsidRPr="007D18D7">
        <w:rPr>
          <w:rFonts w:ascii="Times New Roman" w:hAnsi="Times New Roman" w:cs="Times New Roman"/>
          <w:color w:val="000000"/>
        </w:rPr>
        <w:t>тыс. рублей;</w:t>
      </w:r>
    </w:p>
    <w:p w:rsidR="00AF5C08" w:rsidRDefault="00AF5C08" w:rsidP="00AF5C08">
      <w:pPr>
        <w:pStyle w:val="Standard"/>
        <w:jc w:val="both"/>
        <w:rPr>
          <w:color w:val="000000"/>
        </w:rPr>
      </w:pPr>
      <w:r w:rsidRPr="007D18D7">
        <w:rPr>
          <w:color w:val="000000"/>
        </w:rPr>
        <w:t xml:space="preserve">2025 год -   </w:t>
      </w:r>
      <w:r w:rsidR="00F77734">
        <w:rPr>
          <w:color w:val="000000"/>
        </w:rPr>
        <w:t>577,2</w:t>
      </w:r>
      <w:r w:rsidRPr="007D18D7">
        <w:rPr>
          <w:color w:val="000000"/>
        </w:rPr>
        <w:t xml:space="preserve"> тыс. рублей.</w:t>
      </w:r>
    </w:p>
    <w:p w:rsidR="000E39A3" w:rsidRDefault="000E39A3" w:rsidP="00AF5C08">
      <w:pPr>
        <w:pStyle w:val="Standard"/>
        <w:jc w:val="both"/>
        <w:rPr>
          <w:szCs w:val="22"/>
        </w:rPr>
      </w:pPr>
      <w:r>
        <w:rPr>
          <w:color w:val="000000"/>
          <w:szCs w:val="22"/>
          <w:lang w:eastAsia="ru-RU"/>
        </w:rPr>
        <w:tab/>
        <w:t xml:space="preserve"> Сведения о доходах районного бюджета необходимых для реализации подпрограммы 1 муниципальной программы представлены в приложении № 3 к подпрограмме 1 муниципальной программы».</w:t>
      </w:r>
    </w:p>
    <w:p w:rsidR="000E39A3" w:rsidRDefault="000E39A3" w:rsidP="000E39A3">
      <w:pPr>
        <w:pStyle w:val="a3"/>
        <w:spacing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1.7. Приложение № 3 к подпрограмме 1 муниципальной программы </w:t>
      </w:r>
      <w:bookmarkStart w:id="3" w:name="__DdeLink__21465_800198991"/>
      <w:r>
        <w:rPr>
          <w:color w:val="000000"/>
          <w:sz w:val="22"/>
          <w:szCs w:val="22"/>
        </w:rPr>
        <w:t xml:space="preserve">изложить в новой редакции, </w:t>
      </w:r>
      <w:proofErr w:type="gramStart"/>
      <w:r>
        <w:rPr>
          <w:color w:val="000000"/>
          <w:sz w:val="22"/>
          <w:szCs w:val="22"/>
        </w:rPr>
        <w:t>согласно приложения</w:t>
      </w:r>
      <w:proofErr w:type="gramEnd"/>
      <w:r>
        <w:rPr>
          <w:color w:val="000000"/>
          <w:sz w:val="22"/>
          <w:szCs w:val="22"/>
        </w:rPr>
        <w:t xml:space="preserve"> № </w:t>
      </w:r>
      <w:bookmarkEnd w:id="3"/>
      <w:r w:rsidR="00324DFF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к настоящему постановлению.</w:t>
      </w:r>
    </w:p>
    <w:p w:rsidR="00060D4B" w:rsidRPr="00060D4B" w:rsidRDefault="00060D4B" w:rsidP="00060D4B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1.8. </w:t>
      </w:r>
      <w:r w:rsidRPr="00060D4B">
        <w:rPr>
          <w:rFonts w:ascii="Times New Roman" w:eastAsia="Times New Roman" w:hAnsi="Times New Roman" w:cs="Times New Roman"/>
          <w:color w:val="000000"/>
          <w:lang w:eastAsia="ru-RU"/>
        </w:rPr>
        <w:t xml:space="preserve"> Строку 8 таблицы паспорта подпрограммы 3 муниципальной программы изложить в следующей редакции</w:t>
      </w:r>
      <w:proofErr w:type="gramStart"/>
      <w:r w:rsidRPr="00060D4B">
        <w:rPr>
          <w:rFonts w:ascii="Times New Roman" w:eastAsia="Times New Roman" w:hAnsi="Times New Roman" w:cs="Times New Roman"/>
          <w:color w:val="000000"/>
          <w:lang w:eastAsia="ru-RU"/>
        </w:rPr>
        <w:t>: «</w:t>
      </w:r>
      <w:proofErr w:type="gramEnd"/>
    </w:p>
    <w:tbl>
      <w:tblPr>
        <w:tblW w:w="9360" w:type="dxa"/>
        <w:tblInd w:w="-22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3" w:type="dxa"/>
        </w:tblCellMar>
        <w:tblLook w:val="04A0" w:firstRow="1" w:lastRow="0" w:firstColumn="1" w:lastColumn="0" w:noHBand="0" w:noVBand="1"/>
      </w:tblPr>
      <w:tblGrid>
        <w:gridCol w:w="3225"/>
        <w:gridCol w:w="6135"/>
      </w:tblGrid>
      <w:tr w:rsidR="00060D4B" w:rsidRPr="00060D4B" w:rsidTr="007C608E">
        <w:tc>
          <w:tcPr>
            <w:tcW w:w="3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D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Объем финансового обеспечения подпрограммы 3</w:t>
            </w:r>
          </w:p>
        </w:tc>
        <w:tc>
          <w:tcPr>
            <w:tcW w:w="6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color w:val="000000"/>
                <w:highlight w:val="white"/>
                <w:shd w:val="clear" w:color="auto" w:fill="FFFFFF"/>
                <w:lang w:eastAsia="zh-CN"/>
              </w:rPr>
              <w:t xml:space="preserve">Общий объем бюджетных ассигнований на реализацию подпрограммы 3 составляет  </w:t>
            </w:r>
            <w:r w:rsidR="00F77734">
              <w:rPr>
                <w:rFonts w:ascii="Times New Roman" w:eastAsia="Times New Roman" w:hAnsi="Times New Roman" w:cs="Times New Roman"/>
                <w:color w:val="000000"/>
                <w:highlight w:val="white"/>
                <w:shd w:val="clear" w:color="auto" w:fill="FFFFFF"/>
                <w:lang w:eastAsia="zh-CN"/>
              </w:rPr>
              <w:t>31242,1</w:t>
            </w:r>
            <w:r w:rsidRPr="00060D4B">
              <w:rPr>
                <w:rFonts w:ascii="Times New Roman" w:eastAsia="Times New Roman" w:hAnsi="Times New Roman" w:cs="Times New Roman"/>
                <w:color w:val="000000"/>
                <w:highlight w:val="white"/>
                <w:shd w:val="clear" w:color="auto" w:fill="FFFFFF"/>
                <w:lang w:eastAsia="zh-CN"/>
              </w:rPr>
              <w:t xml:space="preserve">  тыс. рублей:</w:t>
            </w:r>
          </w:p>
          <w:p w:rsidR="00060D4B" w:rsidRPr="00060D4B" w:rsidRDefault="00060D4B" w:rsidP="00060D4B">
            <w:pPr>
              <w:spacing w:after="0"/>
              <w:rPr>
                <w:rFonts w:ascii="Times New Roman" w:hAnsi="Times New Roman" w:cs="Times New Roman"/>
              </w:rPr>
            </w:pPr>
            <w:r w:rsidRPr="00060D4B">
              <w:rPr>
                <w:rFonts w:ascii="Times New Roman" w:hAnsi="Times New Roman" w:cs="Times New Roman"/>
              </w:rPr>
              <w:t>2020 год  - 4952,7 тыс. рублей;</w:t>
            </w:r>
          </w:p>
          <w:p w:rsidR="00060D4B" w:rsidRPr="00060D4B" w:rsidRDefault="00060D4B" w:rsidP="00060D4B">
            <w:pPr>
              <w:spacing w:after="0"/>
              <w:rPr>
                <w:rFonts w:ascii="Times New Roman" w:hAnsi="Times New Roman" w:cs="Times New Roman"/>
              </w:rPr>
            </w:pPr>
            <w:r w:rsidRPr="00060D4B">
              <w:rPr>
                <w:rFonts w:ascii="Times New Roman" w:hAnsi="Times New Roman" w:cs="Times New Roman"/>
              </w:rPr>
              <w:t>2021 год  - 5272,3 тыс. рублей;</w:t>
            </w:r>
          </w:p>
          <w:p w:rsidR="00060D4B" w:rsidRPr="00060D4B" w:rsidRDefault="00060D4B" w:rsidP="00060D4B">
            <w:pPr>
              <w:spacing w:after="0"/>
              <w:rPr>
                <w:rFonts w:ascii="Times New Roman" w:hAnsi="Times New Roman" w:cs="Times New Roman"/>
              </w:rPr>
            </w:pPr>
            <w:r w:rsidRPr="00060D4B">
              <w:rPr>
                <w:rFonts w:ascii="Times New Roman" w:hAnsi="Times New Roman" w:cs="Times New Roman"/>
              </w:rPr>
              <w:t xml:space="preserve">2022 год  - </w:t>
            </w:r>
            <w:r w:rsidR="00542DEF">
              <w:rPr>
                <w:rFonts w:ascii="Times New Roman" w:hAnsi="Times New Roman" w:cs="Times New Roman"/>
              </w:rPr>
              <w:t>5770,1</w:t>
            </w:r>
            <w:r w:rsidRPr="00060D4B">
              <w:rPr>
                <w:rFonts w:ascii="Times New Roman" w:hAnsi="Times New Roman" w:cs="Times New Roman"/>
              </w:rPr>
              <w:t xml:space="preserve">  тыс. рублей;</w:t>
            </w:r>
          </w:p>
          <w:p w:rsidR="00060D4B" w:rsidRPr="00060D4B" w:rsidRDefault="00060D4B" w:rsidP="00060D4B">
            <w:pPr>
              <w:spacing w:after="0"/>
              <w:rPr>
                <w:rFonts w:ascii="Times New Roman" w:hAnsi="Times New Roman" w:cs="Times New Roman"/>
              </w:rPr>
            </w:pPr>
            <w:r w:rsidRPr="00060D4B">
              <w:rPr>
                <w:rFonts w:ascii="Times New Roman" w:hAnsi="Times New Roman" w:cs="Times New Roman"/>
              </w:rPr>
              <w:t xml:space="preserve">2023 год -  </w:t>
            </w:r>
            <w:r w:rsidR="00F77734">
              <w:rPr>
                <w:rFonts w:ascii="Times New Roman" w:hAnsi="Times New Roman" w:cs="Times New Roman"/>
              </w:rPr>
              <w:t>5962,6</w:t>
            </w:r>
            <w:r w:rsidRPr="00060D4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60D4B" w:rsidRPr="00060D4B" w:rsidRDefault="00060D4B" w:rsidP="00060D4B">
            <w:pPr>
              <w:spacing w:after="0"/>
              <w:rPr>
                <w:rFonts w:ascii="Times New Roman" w:hAnsi="Times New Roman" w:cs="Times New Roman"/>
              </w:rPr>
            </w:pPr>
            <w:r w:rsidRPr="00060D4B">
              <w:rPr>
                <w:rFonts w:ascii="Times New Roman" w:hAnsi="Times New Roman" w:cs="Times New Roman"/>
              </w:rPr>
              <w:t xml:space="preserve">2024 год -  </w:t>
            </w:r>
            <w:r w:rsidR="00F77734">
              <w:rPr>
                <w:rFonts w:ascii="Times New Roman" w:hAnsi="Times New Roman" w:cs="Times New Roman"/>
              </w:rPr>
              <w:t>4642,2</w:t>
            </w:r>
            <w:r w:rsidRPr="00060D4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60D4B" w:rsidRPr="00060D4B" w:rsidRDefault="00060D4B" w:rsidP="00060D4B">
            <w:pPr>
              <w:spacing w:after="0"/>
              <w:rPr>
                <w:rFonts w:ascii="Times New Roman" w:hAnsi="Times New Roman" w:cs="Times New Roman"/>
              </w:rPr>
            </w:pPr>
            <w:r w:rsidRPr="00060D4B"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 xml:space="preserve">2025 год  - </w:t>
            </w:r>
            <w:r w:rsidR="00F77734"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4642,2</w:t>
            </w:r>
            <w:r w:rsidRPr="00060D4B"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 xml:space="preserve">  тыс. рублей.</w:t>
            </w:r>
          </w:p>
          <w:p w:rsidR="00060D4B" w:rsidRPr="00060D4B" w:rsidRDefault="00060D4B" w:rsidP="00060D4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из них:</w:t>
            </w:r>
          </w:p>
          <w:p w:rsidR="00060D4B" w:rsidRPr="00060D4B" w:rsidRDefault="00060D4B" w:rsidP="00060D4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- за счет средств районного бюджета – </w:t>
            </w:r>
            <w:bookmarkStart w:id="4" w:name="__DdeLink__11381_16805132231"/>
            <w:r w:rsidR="00F7773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24742,1</w:t>
            </w:r>
            <w:r w:rsidRPr="00060D4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bookmarkEnd w:id="4"/>
            <w:r w:rsidRPr="00060D4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тыс. рублей, в том числе по годам:</w:t>
            </w:r>
          </w:p>
          <w:p w:rsidR="00060D4B" w:rsidRPr="00060D4B" w:rsidRDefault="00060D4B" w:rsidP="00060D4B">
            <w:pPr>
              <w:spacing w:after="0"/>
              <w:rPr>
                <w:rFonts w:ascii="Times New Roman" w:hAnsi="Times New Roman" w:cs="Times New Roman"/>
              </w:rPr>
            </w:pPr>
            <w:r w:rsidRPr="00060D4B">
              <w:rPr>
                <w:rFonts w:ascii="Times New Roman" w:hAnsi="Times New Roman" w:cs="Times New Roman"/>
              </w:rPr>
              <w:t>2020 год - 2952,7 тыс. рублей;</w:t>
            </w:r>
          </w:p>
          <w:p w:rsidR="00060D4B" w:rsidRPr="00060D4B" w:rsidRDefault="00060D4B" w:rsidP="00060D4B">
            <w:pPr>
              <w:spacing w:after="0"/>
              <w:rPr>
                <w:rFonts w:ascii="Times New Roman" w:hAnsi="Times New Roman" w:cs="Times New Roman"/>
              </w:rPr>
            </w:pPr>
            <w:r w:rsidRPr="00060D4B">
              <w:rPr>
                <w:rFonts w:ascii="Times New Roman" w:hAnsi="Times New Roman" w:cs="Times New Roman"/>
              </w:rPr>
              <w:t>2021 год – 3772,3 тыс. рублей;</w:t>
            </w:r>
          </w:p>
          <w:p w:rsidR="00060D4B" w:rsidRPr="00060D4B" w:rsidRDefault="00060D4B" w:rsidP="00060D4B">
            <w:pPr>
              <w:spacing w:after="0"/>
              <w:rPr>
                <w:rFonts w:ascii="Times New Roman" w:hAnsi="Times New Roman" w:cs="Times New Roman"/>
              </w:rPr>
            </w:pPr>
            <w:r w:rsidRPr="00060D4B">
              <w:rPr>
                <w:rFonts w:ascii="Times New Roman" w:hAnsi="Times New Roman" w:cs="Times New Roman"/>
              </w:rPr>
              <w:t xml:space="preserve">2022 год – </w:t>
            </w:r>
            <w:r w:rsidR="00542DEF">
              <w:rPr>
                <w:rFonts w:ascii="Times New Roman" w:hAnsi="Times New Roman" w:cs="Times New Roman"/>
              </w:rPr>
              <w:t>4270,1</w:t>
            </w:r>
            <w:r w:rsidRPr="00060D4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60D4B" w:rsidRPr="00060D4B" w:rsidRDefault="00060D4B" w:rsidP="00060D4B">
            <w:pPr>
              <w:spacing w:after="0"/>
              <w:rPr>
                <w:rFonts w:ascii="Times New Roman" w:hAnsi="Times New Roman" w:cs="Times New Roman"/>
              </w:rPr>
            </w:pPr>
            <w:r w:rsidRPr="00060D4B">
              <w:rPr>
                <w:rFonts w:ascii="Times New Roman" w:hAnsi="Times New Roman" w:cs="Times New Roman"/>
              </w:rPr>
              <w:t xml:space="preserve">2023 год – </w:t>
            </w:r>
            <w:r w:rsidR="00F77734">
              <w:rPr>
                <w:rFonts w:ascii="Times New Roman" w:hAnsi="Times New Roman" w:cs="Times New Roman"/>
              </w:rPr>
              <w:t>4462,6</w:t>
            </w:r>
            <w:r w:rsidRPr="00060D4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60D4B" w:rsidRPr="00060D4B" w:rsidRDefault="00060D4B" w:rsidP="00060D4B">
            <w:pPr>
              <w:spacing w:after="0"/>
              <w:rPr>
                <w:rFonts w:ascii="Times New Roman" w:hAnsi="Times New Roman" w:cs="Times New Roman"/>
              </w:rPr>
            </w:pPr>
            <w:r w:rsidRPr="00060D4B">
              <w:rPr>
                <w:rFonts w:ascii="Times New Roman" w:hAnsi="Times New Roman" w:cs="Times New Roman"/>
              </w:rPr>
              <w:t xml:space="preserve">2024 год – </w:t>
            </w:r>
            <w:r w:rsidR="00F77734">
              <w:rPr>
                <w:rFonts w:ascii="Times New Roman" w:hAnsi="Times New Roman" w:cs="Times New Roman"/>
              </w:rPr>
              <w:t>4642,2</w:t>
            </w:r>
            <w:r w:rsidRPr="00060D4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060D4B" w:rsidRPr="00060D4B" w:rsidRDefault="00060D4B" w:rsidP="00060D4B">
            <w:pPr>
              <w:spacing w:after="0"/>
              <w:rPr>
                <w:rFonts w:ascii="Times New Roman" w:hAnsi="Times New Roman" w:cs="Times New Roman"/>
              </w:rPr>
            </w:pPr>
            <w:r w:rsidRPr="00060D4B">
              <w:rPr>
                <w:rFonts w:ascii="Times New Roman" w:hAnsi="Times New Roman" w:cs="Times New Roman"/>
              </w:rPr>
              <w:t xml:space="preserve">2025 год – </w:t>
            </w:r>
            <w:r w:rsidR="001C50FB">
              <w:rPr>
                <w:rFonts w:ascii="Times New Roman" w:hAnsi="Times New Roman" w:cs="Times New Roman"/>
              </w:rPr>
              <w:t>4642,2</w:t>
            </w:r>
            <w:r w:rsidRPr="00060D4B">
              <w:rPr>
                <w:rFonts w:ascii="Times New Roman" w:hAnsi="Times New Roman" w:cs="Times New Roman"/>
              </w:rPr>
              <w:t xml:space="preserve">  тыс. рублей.</w:t>
            </w:r>
          </w:p>
          <w:p w:rsidR="00060D4B" w:rsidRPr="00060D4B" w:rsidRDefault="00060D4B" w:rsidP="00060D4B">
            <w:pPr>
              <w:spacing w:after="0"/>
              <w:rPr>
                <w:rFonts w:ascii="Times New Roman" w:hAnsi="Times New Roman" w:cs="Times New Roman"/>
              </w:rPr>
            </w:pPr>
            <w:r w:rsidRPr="00060D4B">
              <w:rPr>
                <w:rFonts w:ascii="Times New Roman" w:hAnsi="Times New Roman" w:cs="Times New Roman"/>
              </w:rPr>
              <w:t xml:space="preserve">-  за счет средств областного бюджета — </w:t>
            </w:r>
            <w:r w:rsidR="001C50FB">
              <w:rPr>
                <w:rFonts w:ascii="Times New Roman" w:hAnsi="Times New Roman" w:cs="Times New Roman"/>
              </w:rPr>
              <w:t>6</w:t>
            </w:r>
            <w:r w:rsidRPr="00060D4B">
              <w:rPr>
                <w:rFonts w:ascii="Times New Roman" w:hAnsi="Times New Roman" w:cs="Times New Roman"/>
              </w:rPr>
              <w:t>500,0 тыс. рублей, в том числе  по годам:</w:t>
            </w:r>
          </w:p>
          <w:p w:rsidR="00060D4B" w:rsidRPr="00060D4B" w:rsidRDefault="00060D4B" w:rsidP="00060D4B">
            <w:pPr>
              <w:spacing w:after="0"/>
              <w:rPr>
                <w:rFonts w:ascii="Times New Roman" w:hAnsi="Times New Roman" w:cs="Times New Roman"/>
              </w:rPr>
            </w:pPr>
            <w:r w:rsidRPr="00060D4B">
              <w:rPr>
                <w:rFonts w:ascii="Times New Roman" w:hAnsi="Times New Roman" w:cs="Times New Roman"/>
              </w:rPr>
              <w:t>2020 год - 2000,0 тыс. рублей;</w:t>
            </w:r>
          </w:p>
          <w:p w:rsidR="00060D4B" w:rsidRPr="00060D4B" w:rsidRDefault="00060D4B" w:rsidP="00060D4B">
            <w:pPr>
              <w:spacing w:after="0"/>
              <w:rPr>
                <w:rFonts w:ascii="Times New Roman" w:hAnsi="Times New Roman" w:cs="Times New Roman"/>
              </w:rPr>
            </w:pPr>
            <w:r w:rsidRPr="00060D4B">
              <w:rPr>
                <w:rFonts w:ascii="Times New Roman" w:hAnsi="Times New Roman" w:cs="Times New Roman"/>
              </w:rPr>
              <w:lastRenderedPageBreak/>
              <w:t>2021 год - 1500,0 тыс. рублей;</w:t>
            </w:r>
          </w:p>
          <w:p w:rsidR="00060D4B" w:rsidRPr="00060D4B" w:rsidRDefault="00060D4B" w:rsidP="00060D4B">
            <w:pPr>
              <w:spacing w:after="0"/>
              <w:rPr>
                <w:rFonts w:ascii="Times New Roman" w:hAnsi="Times New Roman" w:cs="Times New Roman"/>
              </w:rPr>
            </w:pPr>
            <w:r w:rsidRPr="00060D4B">
              <w:rPr>
                <w:rFonts w:ascii="Times New Roman" w:hAnsi="Times New Roman" w:cs="Times New Roman"/>
                <w:highlight w:val="white"/>
              </w:rPr>
              <w:t>2022 год - 1500,0 тыс. рублей;</w:t>
            </w:r>
          </w:p>
          <w:p w:rsidR="00060D4B" w:rsidRPr="00060D4B" w:rsidRDefault="00060D4B" w:rsidP="00060D4B">
            <w:pPr>
              <w:spacing w:after="0"/>
              <w:rPr>
                <w:rFonts w:ascii="Times New Roman" w:hAnsi="Times New Roman" w:cs="Times New Roman"/>
              </w:rPr>
            </w:pPr>
            <w:r w:rsidRPr="00060D4B">
              <w:rPr>
                <w:rFonts w:ascii="Times New Roman" w:hAnsi="Times New Roman" w:cs="Times New Roman"/>
                <w:highlight w:val="white"/>
              </w:rPr>
              <w:t>2023 год - 1500,0 тыс. рублей;</w:t>
            </w:r>
          </w:p>
          <w:p w:rsidR="00060D4B" w:rsidRPr="00060D4B" w:rsidRDefault="001C50FB" w:rsidP="00060D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2024 год - </w:t>
            </w:r>
            <w:r w:rsidR="00060D4B" w:rsidRPr="00060D4B">
              <w:rPr>
                <w:rFonts w:ascii="Times New Roman" w:hAnsi="Times New Roman" w:cs="Times New Roman"/>
                <w:highlight w:val="white"/>
              </w:rPr>
              <w:t>0,0 тыс. рублей;</w:t>
            </w:r>
          </w:p>
          <w:p w:rsidR="00060D4B" w:rsidRPr="00060D4B" w:rsidRDefault="00060D4B" w:rsidP="001C50FB">
            <w:pPr>
              <w:spacing w:after="0"/>
            </w:pPr>
            <w:bookmarkStart w:id="5" w:name="__DdeLink__5034_495495469"/>
            <w:r w:rsidRPr="00060D4B"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2025 год - 0</w:t>
            </w:r>
            <w:bookmarkEnd w:id="5"/>
            <w:r w:rsidRPr="00060D4B">
              <w:rPr>
                <w:rFonts w:ascii="Times New Roman" w:hAnsi="Times New Roman" w:cs="Times New Roman"/>
                <w:highlight w:val="white"/>
                <w:shd w:val="clear" w:color="auto" w:fill="FFFFFF"/>
              </w:rPr>
              <w:t>,0 тыс. рублей.</w:t>
            </w:r>
          </w:p>
        </w:tc>
      </w:tr>
    </w:tbl>
    <w:p w:rsidR="00060D4B" w:rsidRPr="00060D4B" w:rsidRDefault="00060D4B" w:rsidP="00060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60D4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                                                                                                                                           ».</w:t>
      </w:r>
    </w:p>
    <w:p w:rsidR="00060D4B" w:rsidRPr="00060D4B" w:rsidRDefault="00060D4B" w:rsidP="00060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1.10</w:t>
      </w:r>
      <w:r w:rsidRPr="00060D4B">
        <w:rPr>
          <w:rFonts w:ascii="Times New Roman" w:eastAsia="Times New Roman" w:hAnsi="Times New Roman" w:cs="Times New Roman"/>
          <w:color w:val="000000"/>
          <w:lang w:eastAsia="ru-RU"/>
        </w:rPr>
        <w:t xml:space="preserve"> Раздел  4 подпрограммы 3 муниципальной программы изложить в следующей редакции:</w:t>
      </w:r>
    </w:p>
    <w:p w:rsidR="00060D4B" w:rsidRPr="00060D4B" w:rsidRDefault="00060D4B" w:rsidP="00060D4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highlight w:val="white"/>
          <w:lang w:eastAsia="zh-CN"/>
        </w:rPr>
      </w:pPr>
      <w:r w:rsidRPr="00060D4B">
        <w:rPr>
          <w:rFonts w:ascii="Times New Roman" w:eastAsia="Times New Roman" w:hAnsi="Times New Roman" w:cs="Times New Roman"/>
          <w:shd w:val="clear" w:color="auto" w:fill="FFFFFF"/>
          <w:lang w:eastAsia="zh-CN"/>
        </w:rPr>
        <w:tab/>
        <w:t>«</w:t>
      </w:r>
      <w:r w:rsidRPr="00060D4B">
        <w:rPr>
          <w:rFonts w:ascii="Times New Roman" w:eastAsia="Times New Roman" w:hAnsi="Times New Roman" w:cs="Times New Roman"/>
          <w:color w:val="000000"/>
          <w:highlight w:val="white"/>
          <w:shd w:val="clear" w:color="auto" w:fill="FFFFFF"/>
          <w:lang w:eastAsia="zh-CN"/>
        </w:rPr>
        <w:t xml:space="preserve">Для реализации подпрограммы 3 муниципальной программы необходимы средства в сумме  </w:t>
      </w:r>
      <w:r w:rsidR="003D5A18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>3</w:t>
      </w:r>
      <w:r w:rsidR="001C50FB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 xml:space="preserve">1242,1 </w:t>
      </w:r>
      <w:r w:rsidR="00542DEF" w:rsidRPr="00542DEF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 xml:space="preserve">  </w:t>
      </w:r>
      <w:r w:rsidRPr="00060D4B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>тыс. рублей:</w:t>
      </w:r>
    </w:p>
    <w:p w:rsidR="00060D4B" w:rsidRPr="00060D4B" w:rsidRDefault="00060D4B" w:rsidP="00060D4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highlight w:val="white"/>
          <w:lang w:eastAsia="zh-CN"/>
        </w:rPr>
      </w:pPr>
      <w:r w:rsidRPr="00060D4B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>2020 год  - 4952,7 тыс. рублей;</w:t>
      </w:r>
    </w:p>
    <w:p w:rsidR="00060D4B" w:rsidRPr="00060D4B" w:rsidRDefault="00060D4B" w:rsidP="00060D4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highlight w:val="white"/>
          <w:lang w:eastAsia="zh-CN"/>
        </w:rPr>
      </w:pPr>
      <w:r w:rsidRPr="00060D4B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>2021 год  - 5272,3 тыс. рублей;</w:t>
      </w:r>
    </w:p>
    <w:p w:rsidR="00060D4B" w:rsidRPr="00060D4B" w:rsidRDefault="00060D4B" w:rsidP="00060D4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highlight w:val="white"/>
          <w:lang w:eastAsia="zh-CN"/>
        </w:rPr>
      </w:pPr>
      <w:r w:rsidRPr="00060D4B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 xml:space="preserve">2022 год  - </w:t>
      </w:r>
      <w:r w:rsidR="00542DEF" w:rsidRPr="00542DEF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 xml:space="preserve">5770,1  </w:t>
      </w:r>
      <w:r w:rsidRPr="00060D4B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>тыс. рублей;</w:t>
      </w:r>
    </w:p>
    <w:p w:rsidR="00060D4B" w:rsidRPr="00060D4B" w:rsidRDefault="00060D4B" w:rsidP="00060D4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highlight w:val="white"/>
          <w:lang w:eastAsia="zh-CN"/>
        </w:rPr>
      </w:pPr>
      <w:r w:rsidRPr="00060D4B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 xml:space="preserve">2023 год -  </w:t>
      </w:r>
      <w:r w:rsidR="001C50FB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>5962,6</w:t>
      </w:r>
      <w:r w:rsidRPr="00060D4B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 xml:space="preserve"> тыс. рублей;</w:t>
      </w:r>
    </w:p>
    <w:p w:rsidR="00060D4B" w:rsidRPr="00060D4B" w:rsidRDefault="00060D4B" w:rsidP="00060D4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highlight w:val="white"/>
          <w:lang w:eastAsia="zh-CN"/>
        </w:rPr>
      </w:pPr>
      <w:r w:rsidRPr="00060D4B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 xml:space="preserve">2024 год -  </w:t>
      </w:r>
      <w:r w:rsidR="001C50FB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>4642,2</w:t>
      </w:r>
      <w:r w:rsidRPr="00060D4B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 xml:space="preserve"> тыс. рублей;</w:t>
      </w:r>
    </w:p>
    <w:p w:rsidR="00060D4B" w:rsidRPr="00060D4B" w:rsidRDefault="00060D4B" w:rsidP="00060D4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highlight w:val="white"/>
          <w:lang w:eastAsia="zh-CN"/>
        </w:rPr>
      </w:pPr>
      <w:r w:rsidRPr="00060D4B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 xml:space="preserve">2025 год  - </w:t>
      </w:r>
      <w:r w:rsidR="001C50FB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>4642,2</w:t>
      </w:r>
      <w:r w:rsidRPr="00060D4B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 xml:space="preserve">  тыс. рублей.</w:t>
      </w:r>
    </w:p>
    <w:p w:rsidR="00060D4B" w:rsidRPr="00060D4B" w:rsidRDefault="00060D4B" w:rsidP="00060D4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highlight w:val="white"/>
          <w:lang w:eastAsia="zh-CN"/>
        </w:rPr>
      </w:pPr>
    </w:p>
    <w:p w:rsidR="00060D4B" w:rsidRPr="00060D4B" w:rsidRDefault="00060D4B" w:rsidP="00060D4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  <w:r w:rsidRPr="00060D4B">
        <w:rPr>
          <w:rFonts w:ascii="Times New Roman" w:eastAsia="Times New Roman" w:hAnsi="Times New Roman" w:cs="Times New Roman"/>
          <w:color w:val="000000"/>
          <w:lang w:eastAsia="zh-CN"/>
        </w:rPr>
        <w:t xml:space="preserve">- объем средств районного бюджета,  необходимых для реализации подпрограммы 3 муниципальной программы, составляет </w:t>
      </w:r>
      <w:r w:rsidR="001C50FB">
        <w:rPr>
          <w:rFonts w:ascii="Times New Roman" w:eastAsia="Times New Roman" w:hAnsi="Times New Roman" w:cs="Times New Roman"/>
          <w:color w:val="000000"/>
          <w:lang w:eastAsia="zh-CN"/>
        </w:rPr>
        <w:t>24742,1</w:t>
      </w:r>
      <w:r w:rsidR="00542DEF" w:rsidRPr="00542DEF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Pr="00060D4B">
        <w:rPr>
          <w:rFonts w:ascii="Times New Roman" w:eastAsia="Times New Roman" w:hAnsi="Times New Roman" w:cs="Times New Roman"/>
          <w:color w:val="000000"/>
          <w:lang w:eastAsia="zh-CN"/>
        </w:rPr>
        <w:t>тыс. рублей, в том числе по годам реализации:</w:t>
      </w:r>
    </w:p>
    <w:p w:rsidR="00060D4B" w:rsidRPr="00060D4B" w:rsidRDefault="00060D4B" w:rsidP="00060D4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  <w:r w:rsidRPr="00060D4B">
        <w:rPr>
          <w:rFonts w:ascii="Times New Roman" w:eastAsia="Times New Roman" w:hAnsi="Times New Roman" w:cs="Times New Roman"/>
          <w:color w:val="000000"/>
          <w:lang w:eastAsia="zh-CN"/>
        </w:rPr>
        <w:t>2020 год - 2952,7 тыс. рублей;</w:t>
      </w:r>
    </w:p>
    <w:p w:rsidR="00060D4B" w:rsidRPr="00060D4B" w:rsidRDefault="00060D4B" w:rsidP="00060D4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  <w:r w:rsidRPr="00060D4B">
        <w:rPr>
          <w:rFonts w:ascii="Times New Roman" w:eastAsia="Times New Roman" w:hAnsi="Times New Roman" w:cs="Times New Roman"/>
          <w:color w:val="000000"/>
          <w:lang w:eastAsia="zh-CN"/>
        </w:rPr>
        <w:t>2021 год – 3772,3 тыс. рублей;</w:t>
      </w:r>
    </w:p>
    <w:p w:rsidR="00060D4B" w:rsidRPr="00060D4B" w:rsidRDefault="00060D4B" w:rsidP="00060D4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  <w:r w:rsidRPr="00060D4B">
        <w:rPr>
          <w:rFonts w:ascii="Times New Roman" w:eastAsia="Times New Roman" w:hAnsi="Times New Roman" w:cs="Times New Roman"/>
          <w:color w:val="000000"/>
          <w:lang w:eastAsia="zh-CN"/>
        </w:rPr>
        <w:t xml:space="preserve">2022 год – </w:t>
      </w:r>
      <w:r w:rsidR="00542DEF" w:rsidRPr="00542DEF">
        <w:rPr>
          <w:rFonts w:ascii="Times New Roman" w:eastAsia="Times New Roman" w:hAnsi="Times New Roman" w:cs="Times New Roman"/>
          <w:color w:val="000000"/>
          <w:lang w:eastAsia="zh-CN"/>
        </w:rPr>
        <w:t xml:space="preserve">4270,1 </w:t>
      </w:r>
      <w:r w:rsidRPr="00060D4B">
        <w:rPr>
          <w:rFonts w:ascii="Times New Roman" w:eastAsia="Times New Roman" w:hAnsi="Times New Roman" w:cs="Times New Roman"/>
          <w:color w:val="000000"/>
          <w:lang w:eastAsia="zh-CN"/>
        </w:rPr>
        <w:t>тыс. рублей;</w:t>
      </w:r>
    </w:p>
    <w:p w:rsidR="00060D4B" w:rsidRPr="00060D4B" w:rsidRDefault="00060D4B" w:rsidP="00060D4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  <w:r w:rsidRPr="00060D4B">
        <w:rPr>
          <w:rFonts w:ascii="Times New Roman" w:eastAsia="Times New Roman" w:hAnsi="Times New Roman" w:cs="Times New Roman"/>
          <w:color w:val="000000"/>
          <w:lang w:eastAsia="zh-CN"/>
        </w:rPr>
        <w:t xml:space="preserve">2023 год – </w:t>
      </w:r>
      <w:r w:rsidR="001C50FB">
        <w:rPr>
          <w:rFonts w:ascii="Times New Roman" w:eastAsia="Times New Roman" w:hAnsi="Times New Roman" w:cs="Times New Roman"/>
          <w:color w:val="000000"/>
          <w:lang w:eastAsia="zh-CN"/>
        </w:rPr>
        <w:t>4462,6</w:t>
      </w:r>
      <w:r w:rsidRPr="00060D4B">
        <w:rPr>
          <w:rFonts w:ascii="Times New Roman" w:eastAsia="Times New Roman" w:hAnsi="Times New Roman" w:cs="Times New Roman"/>
          <w:color w:val="000000"/>
          <w:lang w:eastAsia="zh-CN"/>
        </w:rPr>
        <w:t xml:space="preserve"> тыс. рублей;</w:t>
      </w:r>
    </w:p>
    <w:p w:rsidR="00060D4B" w:rsidRPr="00060D4B" w:rsidRDefault="00060D4B" w:rsidP="00060D4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  <w:r w:rsidRPr="00060D4B">
        <w:rPr>
          <w:rFonts w:ascii="Times New Roman" w:eastAsia="Times New Roman" w:hAnsi="Times New Roman" w:cs="Times New Roman"/>
          <w:color w:val="000000"/>
          <w:lang w:eastAsia="zh-CN"/>
        </w:rPr>
        <w:t xml:space="preserve">2024 год – </w:t>
      </w:r>
      <w:r w:rsidR="001C50FB">
        <w:rPr>
          <w:rFonts w:ascii="Times New Roman" w:eastAsia="Times New Roman" w:hAnsi="Times New Roman" w:cs="Times New Roman"/>
          <w:color w:val="000000"/>
          <w:lang w:eastAsia="zh-CN"/>
        </w:rPr>
        <w:t>4642,2</w:t>
      </w:r>
      <w:r w:rsidRPr="00060D4B">
        <w:rPr>
          <w:rFonts w:ascii="Times New Roman" w:eastAsia="Times New Roman" w:hAnsi="Times New Roman" w:cs="Times New Roman"/>
          <w:color w:val="000000"/>
          <w:lang w:eastAsia="zh-CN"/>
        </w:rPr>
        <w:t xml:space="preserve"> тыс. рублей;</w:t>
      </w:r>
    </w:p>
    <w:p w:rsidR="00060D4B" w:rsidRPr="00060D4B" w:rsidRDefault="00060D4B" w:rsidP="00060D4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  <w:r w:rsidRPr="00060D4B">
        <w:rPr>
          <w:rFonts w:ascii="Times New Roman" w:eastAsia="Times New Roman" w:hAnsi="Times New Roman" w:cs="Times New Roman"/>
          <w:color w:val="000000"/>
          <w:lang w:eastAsia="zh-CN"/>
        </w:rPr>
        <w:t xml:space="preserve">2025 год – </w:t>
      </w:r>
      <w:r w:rsidR="001C50FB">
        <w:rPr>
          <w:rFonts w:ascii="Times New Roman" w:eastAsia="Times New Roman" w:hAnsi="Times New Roman" w:cs="Times New Roman"/>
          <w:color w:val="000000"/>
          <w:lang w:eastAsia="zh-CN"/>
        </w:rPr>
        <w:t>4642,2</w:t>
      </w:r>
      <w:r w:rsidRPr="00060D4B">
        <w:rPr>
          <w:rFonts w:ascii="Times New Roman" w:eastAsia="Times New Roman" w:hAnsi="Times New Roman" w:cs="Times New Roman"/>
          <w:color w:val="000000"/>
          <w:lang w:eastAsia="zh-CN"/>
        </w:rPr>
        <w:t xml:space="preserve">  тыс. рублей.</w:t>
      </w:r>
    </w:p>
    <w:p w:rsidR="00060D4B" w:rsidRPr="00060D4B" w:rsidRDefault="00060D4B" w:rsidP="00060D4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060D4B">
        <w:rPr>
          <w:rFonts w:ascii="Times New Roman" w:eastAsia="Times New Roman" w:hAnsi="Times New Roman" w:cs="Times New Roman"/>
          <w:color w:val="000000"/>
          <w:lang w:eastAsia="zh-CN"/>
        </w:rPr>
        <w:t xml:space="preserve">-  объем средств областного бюджета, необходимых для реализации подпрограммы 3 муниципальной программы составляет </w:t>
      </w:r>
      <w:r w:rsidR="001C50FB">
        <w:rPr>
          <w:rFonts w:ascii="Times New Roman" w:eastAsia="Times New Roman" w:hAnsi="Times New Roman" w:cs="Times New Roman"/>
          <w:color w:val="000000"/>
          <w:lang w:eastAsia="zh-CN"/>
        </w:rPr>
        <w:t>6</w:t>
      </w:r>
      <w:r w:rsidRPr="00060D4B">
        <w:rPr>
          <w:rFonts w:ascii="Times New Roman" w:eastAsia="Times New Roman" w:hAnsi="Times New Roman" w:cs="Times New Roman"/>
          <w:color w:val="000000"/>
          <w:lang w:eastAsia="zh-CN"/>
        </w:rPr>
        <w:t>500,0  тыс. рублей, в том числе по годам реализации:</w:t>
      </w:r>
    </w:p>
    <w:p w:rsidR="00060D4B" w:rsidRPr="00060D4B" w:rsidRDefault="00060D4B" w:rsidP="00060D4B">
      <w:pPr>
        <w:spacing w:after="0"/>
        <w:rPr>
          <w:rFonts w:ascii="Times New Roman" w:hAnsi="Times New Roman" w:cs="Times New Roman"/>
        </w:rPr>
      </w:pPr>
      <w:r w:rsidRPr="00060D4B">
        <w:rPr>
          <w:rFonts w:ascii="Times New Roman" w:hAnsi="Times New Roman" w:cs="Times New Roman"/>
        </w:rPr>
        <w:t>2020 год - 2000,0 тыс. рублей;</w:t>
      </w:r>
    </w:p>
    <w:p w:rsidR="00060D4B" w:rsidRPr="00060D4B" w:rsidRDefault="00060D4B" w:rsidP="00060D4B">
      <w:pPr>
        <w:spacing w:after="0"/>
        <w:rPr>
          <w:rFonts w:ascii="Times New Roman" w:hAnsi="Times New Roman" w:cs="Times New Roman"/>
        </w:rPr>
      </w:pPr>
      <w:r w:rsidRPr="00060D4B">
        <w:rPr>
          <w:rFonts w:ascii="Times New Roman" w:hAnsi="Times New Roman" w:cs="Times New Roman"/>
        </w:rPr>
        <w:t>2021 год - 1500,0 тыс. рублей;</w:t>
      </w:r>
    </w:p>
    <w:p w:rsidR="00060D4B" w:rsidRPr="00060D4B" w:rsidRDefault="00060D4B" w:rsidP="00060D4B">
      <w:pPr>
        <w:spacing w:after="0"/>
        <w:rPr>
          <w:rFonts w:ascii="Times New Roman" w:hAnsi="Times New Roman" w:cs="Times New Roman"/>
        </w:rPr>
      </w:pPr>
      <w:r w:rsidRPr="00060D4B">
        <w:rPr>
          <w:rFonts w:ascii="Times New Roman" w:hAnsi="Times New Roman" w:cs="Times New Roman"/>
          <w:highlight w:val="white"/>
        </w:rPr>
        <w:t>2022 год - 1500,0 тыс. рублей;</w:t>
      </w:r>
    </w:p>
    <w:p w:rsidR="00060D4B" w:rsidRPr="00060D4B" w:rsidRDefault="00060D4B" w:rsidP="00060D4B">
      <w:pPr>
        <w:spacing w:after="0"/>
        <w:rPr>
          <w:rFonts w:ascii="Times New Roman" w:hAnsi="Times New Roman" w:cs="Times New Roman"/>
        </w:rPr>
      </w:pPr>
      <w:r w:rsidRPr="00060D4B">
        <w:rPr>
          <w:rFonts w:ascii="Times New Roman" w:hAnsi="Times New Roman" w:cs="Times New Roman"/>
          <w:highlight w:val="white"/>
        </w:rPr>
        <w:t>2023 год - 1500,0 тыс. рублей;</w:t>
      </w:r>
    </w:p>
    <w:p w:rsidR="00060D4B" w:rsidRPr="00060D4B" w:rsidRDefault="00060D4B" w:rsidP="00060D4B">
      <w:pPr>
        <w:spacing w:after="0"/>
        <w:rPr>
          <w:rFonts w:ascii="Times New Roman" w:hAnsi="Times New Roman" w:cs="Times New Roman"/>
        </w:rPr>
      </w:pPr>
      <w:r w:rsidRPr="00060D4B">
        <w:rPr>
          <w:rFonts w:ascii="Times New Roman" w:hAnsi="Times New Roman" w:cs="Times New Roman"/>
          <w:highlight w:val="white"/>
        </w:rPr>
        <w:t>2024 год - 0,0 тыс. рублей;</w:t>
      </w:r>
    </w:p>
    <w:p w:rsidR="00060D4B" w:rsidRPr="00060D4B" w:rsidRDefault="00060D4B" w:rsidP="00060D4B">
      <w:pPr>
        <w:spacing w:after="0"/>
        <w:rPr>
          <w:rFonts w:ascii="Times New Roman" w:hAnsi="Times New Roman" w:cs="Times New Roman"/>
        </w:rPr>
      </w:pPr>
      <w:r w:rsidRPr="00060D4B">
        <w:rPr>
          <w:rFonts w:ascii="Times New Roman" w:hAnsi="Times New Roman" w:cs="Times New Roman"/>
          <w:highlight w:val="white"/>
          <w:shd w:val="clear" w:color="auto" w:fill="FFFFFF"/>
        </w:rPr>
        <w:t>2025 год - 0,0 тыс. рублей.</w:t>
      </w:r>
    </w:p>
    <w:p w:rsidR="00060D4B" w:rsidRPr="00060D4B" w:rsidRDefault="00060D4B" w:rsidP="00060D4B">
      <w:pPr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060D4B">
        <w:rPr>
          <w:rFonts w:ascii="Times New Roman" w:eastAsia="Times New Roman" w:hAnsi="Times New Roman" w:cs="Times New Roman"/>
          <w:color w:val="000000"/>
          <w:highlight w:val="white"/>
          <w:lang w:eastAsia="zh-CN"/>
        </w:rPr>
        <w:tab/>
        <w:t>Сведения о расходах районного и областного   бюджетов на реализацию подпрограммы  3 муниципальной программы представлены в приложении № 3 к  подпрограмме 3 муниципальной программы».</w:t>
      </w:r>
    </w:p>
    <w:p w:rsidR="00060D4B" w:rsidRPr="00060D4B" w:rsidRDefault="00060D4B" w:rsidP="00060D4B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  <w:lang w:eastAsia="ru-RU"/>
        </w:rPr>
        <w:t xml:space="preserve">1.11 </w:t>
      </w:r>
      <w:r w:rsidRPr="00060D4B">
        <w:rPr>
          <w:rFonts w:ascii="Times New Roman" w:hAnsi="Times New Roman" w:cs="Times New Roman"/>
          <w:color w:val="000000"/>
          <w:lang w:eastAsia="ru-RU"/>
        </w:rPr>
        <w:t xml:space="preserve">Приложение № 3 к подпрограмме 3  муниципальной программы изложить в новой редакции, </w:t>
      </w:r>
      <w:proofErr w:type="gramStart"/>
      <w:r w:rsidRPr="00060D4B">
        <w:rPr>
          <w:rFonts w:ascii="Times New Roman" w:hAnsi="Times New Roman" w:cs="Times New Roman"/>
          <w:color w:val="000000"/>
          <w:lang w:eastAsia="ru-RU"/>
        </w:rPr>
        <w:t>согласно приложения</w:t>
      </w:r>
      <w:proofErr w:type="gramEnd"/>
      <w:r w:rsidRPr="00060D4B">
        <w:rPr>
          <w:rFonts w:ascii="Times New Roman" w:hAnsi="Times New Roman" w:cs="Times New Roman"/>
          <w:color w:val="000000"/>
          <w:lang w:eastAsia="ru-RU"/>
        </w:rPr>
        <w:t xml:space="preserve"> № </w:t>
      </w:r>
      <w:r>
        <w:rPr>
          <w:rFonts w:ascii="Times New Roman" w:hAnsi="Times New Roman" w:cs="Times New Roman"/>
          <w:color w:val="000000"/>
          <w:lang w:eastAsia="ru-RU"/>
        </w:rPr>
        <w:t>3</w:t>
      </w:r>
      <w:r w:rsidRPr="00060D4B">
        <w:rPr>
          <w:rFonts w:ascii="Times New Roman" w:hAnsi="Times New Roman" w:cs="Times New Roman"/>
          <w:color w:val="000000"/>
          <w:lang w:eastAsia="ru-RU"/>
        </w:rPr>
        <w:t xml:space="preserve">  к настоящему постановлению.</w:t>
      </w:r>
    </w:p>
    <w:p w:rsidR="000E39A3" w:rsidRDefault="000E39A3" w:rsidP="000E39A3">
      <w:pPr>
        <w:tabs>
          <w:tab w:val="left" w:pos="4140"/>
        </w:tabs>
        <w:spacing w:after="0"/>
        <w:ind w:firstLine="709"/>
        <w:jc w:val="both"/>
      </w:pPr>
      <w:r>
        <w:rPr>
          <w:rFonts w:ascii="Times New Roman" w:hAnsi="Times New Roman"/>
          <w:color w:val="000000"/>
        </w:rPr>
        <w:t xml:space="preserve"> </w:t>
      </w:r>
      <w:r w:rsidR="00060D4B">
        <w:rPr>
          <w:rFonts w:ascii="Times New Roman" w:hAnsi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 Настоящее постановление вступает в силу после его официального опубликования в районной газете «Авангард» и подлежит размещению на официальном</w:t>
      </w:r>
      <w:r>
        <w:rPr>
          <w:rFonts w:ascii="Times New Roman" w:hAnsi="Times New Roman" w:cs="Times New Roman"/>
          <w:color w:val="000000"/>
          <w:highlight w:val="white"/>
        </w:rPr>
        <w:t xml:space="preserve"> сайте администрации Никольского муниципального района в информационно-телекоммуникационной сети «Интернет».</w:t>
      </w:r>
    </w:p>
    <w:p w:rsidR="000E39A3" w:rsidRDefault="000E39A3" w:rsidP="000E39A3">
      <w:pPr>
        <w:pStyle w:val="a3"/>
        <w:spacing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0E39A3" w:rsidRDefault="000E39A3" w:rsidP="000E39A3">
      <w:pPr>
        <w:pStyle w:val="a3"/>
        <w:spacing w:beforeAutospacing="0" w:after="0" w:afterAutospacing="0"/>
        <w:ind w:firstLine="709"/>
        <w:jc w:val="both"/>
        <w:rPr>
          <w:color w:val="000000"/>
          <w:sz w:val="22"/>
          <w:szCs w:val="22"/>
        </w:rPr>
      </w:pPr>
    </w:p>
    <w:p w:rsidR="000E39A3" w:rsidRDefault="000E39A3" w:rsidP="000E39A3">
      <w:pPr>
        <w:pStyle w:val="a3"/>
        <w:spacing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Руководитель администрации</w:t>
      </w:r>
    </w:p>
    <w:p w:rsidR="000E39A3" w:rsidRDefault="000E39A3" w:rsidP="000E39A3">
      <w:pPr>
        <w:pStyle w:val="a3"/>
        <w:spacing w:beforeAutospacing="0" w:after="0" w:afterAutospacing="0"/>
        <w:rPr>
          <w:color w:val="000000"/>
        </w:rPr>
        <w:sectPr w:rsidR="000E39A3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  <w:r>
        <w:rPr>
          <w:color w:val="000000"/>
          <w:sz w:val="22"/>
          <w:szCs w:val="22"/>
        </w:rPr>
        <w:t xml:space="preserve">Никольского муниципального района                                                                             А.Н. </w:t>
      </w:r>
      <w:proofErr w:type="spellStart"/>
      <w:r>
        <w:rPr>
          <w:color w:val="000000"/>
          <w:sz w:val="22"/>
          <w:szCs w:val="22"/>
        </w:rPr>
        <w:t>Баданина</w:t>
      </w:r>
      <w:proofErr w:type="spellEnd"/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lang w:eastAsia="zh-CN"/>
        </w:rPr>
      </w:pP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lastRenderedPageBreak/>
        <w:t>Приложение  1  к постановлению</w:t>
      </w: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lang w:eastAsia="zh-CN"/>
        </w:rPr>
      </w:pP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 xml:space="preserve">администрации Никольского муниципального района </w:t>
      </w: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 xml:space="preserve">от </w:t>
      </w:r>
      <w:r w:rsidR="00EF2C0C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>__</w:t>
      </w: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>.</w:t>
      </w:r>
      <w:r w:rsidR="00EF2C0C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>___</w:t>
      </w: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>.2022 года  №</w:t>
      </w:r>
      <w:r w:rsidR="00EF2C0C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>____</w:t>
      </w: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 xml:space="preserve">   </w:t>
      </w: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lang w:eastAsia="zh-CN"/>
        </w:rPr>
      </w:pPr>
      <w:r w:rsidRPr="00816D9D">
        <w:rPr>
          <w:rFonts w:ascii="Times New Roman" w:eastAsia="Times New Roman" w:hAnsi="Times New Roman" w:cs="Times New Roman"/>
          <w:sz w:val="24"/>
          <w:shd w:val="clear" w:color="auto" w:fill="FFFFFF"/>
          <w:lang w:eastAsia="zh-CN"/>
        </w:rPr>
        <w:t>«Приложение 3 к муниципальной программе»</w:t>
      </w: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highlight w:val="white"/>
          <w:lang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  <w:r w:rsidRPr="00816D9D">
        <w:rPr>
          <w:rFonts w:ascii="Times New Roman" w:eastAsia="Times New Roman" w:hAnsi="Times New Roman" w:cs="Times New Roman"/>
          <w:b/>
          <w:bCs/>
          <w:sz w:val="24"/>
          <w:lang w:eastAsia="zh-CN"/>
        </w:rPr>
        <w:t xml:space="preserve">Финансовое обеспечение и перечень мероприятий муниципальной программы  </w:t>
      </w:r>
    </w:p>
    <w:p w:rsidR="00816D9D" w:rsidRPr="00816D9D" w:rsidRDefault="00816D9D" w:rsidP="00816D9D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lang w:eastAsia="zh-CN"/>
        </w:rPr>
      </w:pPr>
      <w:r w:rsidRPr="00816D9D">
        <w:rPr>
          <w:rFonts w:ascii="Times New Roman" w:eastAsia="Times New Roman" w:hAnsi="Times New Roman" w:cs="Times New Roman"/>
          <w:b/>
          <w:bCs/>
          <w:sz w:val="24"/>
          <w:lang w:eastAsia="zh-CN"/>
        </w:rPr>
        <w:t>за счет средств районного, областного и федерального  бюджетов, внебюджетных средств</w:t>
      </w:r>
    </w:p>
    <w:p w:rsidR="00816D9D" w:rsidRPr="00816D9D" w:rsidRDefault="00816D9D" w:rsidP="00816D9D">
      <w:pPr>
        <w:tabs>
          <w:tab w:val="left" w:pos="3952"/>
          <w:tab w:val="right" w:pos="15165"/>
        </w:tabs>
        <w:suppressAutoHyphens/>
        <w:spacing w:after="0" w:line="100" w:lineRule="atLeas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tbl>
      <w:tblPr>
        <w:tblW w:w="16160" w:type="dxa"/>
        <w:tblInd w:w="-2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2761"/>
        <w:gridCol w:w="5160"/>
        <w:gridCol w:w="1744"/>
        <w:gridCol w:w="1492"/>
        <w:gridCol w:w="1271"/>
        <w:gridCol w:w="1256"/>
        <w:gridCol w:w="1383"/>
        <w:gridCol w:w="1093"/>
      </w:tblGrid>
      <w:tr w:rsidR="00816D9D" w:rsidRPr="00816D9D" w:rsidTr="00231942">
        <w:trPr>
          <w:cantSplit/>
          <w:trHeight w:val="461"/>
        </w:trPr>
        <w:tc>
          <w:tcPr>
            <w:tcW w:w="27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ind w:left="202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Ответственный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исполнитель, соисполнитель</w:t>
            </w:r>
          </w:p>
        </w:tc>
        <w:tc>
          <w:tcPr>
            <w:tcW w:w="51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Источник финансового обеспечения</w:t>
            </w: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8239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Расходы (тыс. руб.), годы</w:t>
            </w:r>
          </w:p>
        </w:tc>
      </w:tr>
      <w:tr w:rsidR="00816D9D" w:rsidRPr="00816D9D" w:rsidTr="00231942">
        <w:trPr>
          <w:cantSplit/>
          <w:trHeight w:val="716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2020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2021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2022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9725B4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highlight w:val="white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2023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9725B4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highlight w:val="white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2024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9725B4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highlight w:val="white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2025</w:t>
            </w:r>
          </w:p>
        </w:tc>
      </w:tr>
      <w:tr w:rsidR="00816D9D" w:rsidRPr="00816D9D" w:rsidTr="00231942">
        <w:trPr>
          <w:trHeight w:val="214"/>
        </w:trPr>
        <w:tc>
          <w:tcPr>
            <w:tcW w:w="27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</w:t>
            </w: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</w:t>
            </w: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4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9725B4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color w:val="auto"/>
                <w:highlight w:val="white"/>
                <w:shd w:val="clear" w:color="auto" w:fill="FFFFFF"/>
                <w:lang w:eastAsia="zh-CN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9725B4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color w:val="auto"/>
                <w:highlight w:val="white"/>
                <w:shd w:val="clear" w:color="auto" w:fill="FFFFFF"/>
                <w:lang w:eastAsia="zh-CN"/>
              </w:rPr>
              <w:t>7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9725B4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9725B4">
              <w:rPr>
                <w:rFonts w:ascii="Times New Roman" w:eastAsia="Times New Roman" w:hAnsi="Times New Roman" w:cs="Times New Roman"/>
                <w:color w:val="auto"/>
                <w:highlight w:val="white"/>
                <w:shd w:val="clear" w:color="auto" w:fill="FFFFFF"/>
                <w:lang w:eastAsia="zh-CN"/>
              </w:rPr>
              <w:t>8</w:t>
            </w:r>
          </w:p>
        </w:tc>
      </w:tr>
      <w:tr w:rsidR="00816D9D" w:rsidRPr="00816D9D" w:rsidTr="00231942">
        <w:trPr>
          <w:cantSplit/>
          <w:trHeight w:val="337"/>
        </w:trPr>
        <w:tc>
          <w:tcPr>
            <w:tcW w:w="27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Итого</w:t>
            </w: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</w:t>
            </w: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26205,9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35912,1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542DEF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32655,7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9725B4" w:rsidRDefault="00BC708B" w:rsidP="00BC708B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131</w:t>
            </w:r>
            <w:r w:rsidR="003E7D4D" w:rsidRPr="009725B4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48,</w:t>
            </w:r>
            <w:r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9725B4" w:rsidRDefault="004A304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11654,3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9725B4" w:rsidRDefault="004A304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9725B4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11484,3</w:t>
            </w:r>
          </w:p>
        </w:tc>
      </w:tr>
      <w:tr w:rsidR="00816D9D" w:rsidRPr="00816D9D" w:rsidTr="00231942">
        <w:trPr>
          <w:cantSplit/>
          <w:trHeight w:val="732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5856,6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6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367,1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542DEF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highlight w:val="yellow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6647,9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8555D2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7441,7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BC708B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BC708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7521,4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BC708B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BC708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7388,2</w:t>
            </w:r>
          </w:p>
        </w:tc>
      </w:tr>
      <w:tr w:rsidR="00816D9D" w:rsidRPr="00816D9D" w:rsidTr="00231942">
        <w:trPr>
          <w:cantSplit/>
          <w:trHeight w:val="879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969,7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163,9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316451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687,4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316451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614,0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316451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577,2</w:t>
            </w:r>
          </w:p>
        </w:tc>
      </w:tr>
      <w:tr w:rsidR="00816D9D" w:rsidRPr="00816D9D" w:rsidTr="00231942">
        <w:trPr>
          <w:cantSplit/>
          <w:trHeight w:val="35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19379,6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bookmarkStart w:id="6" w:name="__DdeLink__10727_499640565"/>
            <w:bookmarkEnd w:id="6"/>
            <w:r w:rsidRPr="00816D9D"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  <w:t>2</w:t>
            </w: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9381,1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26007,8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316451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zh-CN"/>
              </w:rPr>
              <w:t>5018,9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316451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zh-CN"/>
              </w:rPr>
              <w:t>3518,9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316451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zh-CN"/>
              </w:rPr>
              <w:t>3518,9</w:t>
            </w:r>
          </w:p>
        </w:tc>
      </w:tr>
      <w:tr w:rsidR="00816D9D" w:rsidRPr="00816D9D" w:rsidTr="00231942">
        <w:trPr>
          <w:cantSplit/>
          <w:trHeight w:val="35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zCs w:val="20"/>
                <w:shd w:val="clear" w:color="auto" w:fill="FFFFFF"/>
                <w:lang w:eastAsia="zh-CN"/>
              </w:rPr>
              <w:t xml:space="preserve"> </w:t>
            </w: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Внебюджетные средства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BC708B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BC708B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BC708B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289"/>
        </w:trPr>
        <w:tc>
          <w:tcPr>
            <w:tcW w:w="27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Администрация Никольского муниципального района </w:t>
            </w: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25780,5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3</w:t>
            </w: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4752,7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BB61E3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31010,5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BC708B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BC708B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11648,3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D94DF5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D94DF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10154,6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2655DF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9984,6</w:t>
            </w:r>
          </w:p>
        </w:tc>
      </w:tr>
      <w:tr w:rsidR="00816D9D" w:rsidRPr="00816D9D" w:rsidTr="00231942">
        <w:trPr>
          <w:cantSplit/>
          <w:trHeight w:val="113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5431,2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5207,7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BB61E3" w:rsidP="004A304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5302,7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271405" w:rsidP="00316451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5942,</w:t>
            </w:r>
            <w:r w:rsidR="00316451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D94DF5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D94DF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6021,7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2655DF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5888,5</w:t>
            </w:r>
          </w:p>
        </w:tc>
      </w:tr>
      <w:tr w:rsidR="00816D9D" w:rsidRPr="00816D9D" w:rsidTr="00231942">
        <w:trPr>
          <w:cantSplit/>
          <w:trHeight w:val="762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969,7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163,9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316451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687,4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316451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cs="Tahoma"/>
                <w:color w:val="auto"/>
                <w:szCs w:val="20"/>
                <w:lang w:eastAsia="zh-CN"/>
              </w:rPr>
              <w:t>614,0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316451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577,2</w:t>
            </w:r>
          </w:p>
        </w:tc>
      </w:tr>
      <w:tr w:rsidR="00816D9D" w:rsidRPr="00816D9D" w:rsidTr="00231942">
        <w:trPr>
          <w:cantSplit/>
          <w:trHeight w:val="785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shd w:val="clear" w:color="auto" w:fill="FFFFFF"/>
                <w:lang w:eastAsia="zh-CN"/>
              </w:rPr>
              <w:t>19379,6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  <w:t>2</w:t>
            </w: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9381,1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25707,8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316451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zh-CN"/>
              </w:rPr>
              <w:t>5018,9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316451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3518,9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316451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cs="Tahoma"/>
                <w:color w:val="auto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  <w:lang w:eastAsia="zh-CN"/>
              </w:rPr>
              <w:t>3518,9</w:t>
            </w:r>
          </w:p>
        </w:tc>
      </w:tr>
      <w:tr w:rsidR="00816D9D" w:rsidRPr="00816D9D" w:rsidTr="00231942">
        <w:trPr>
          <w:cantSplit/>
          <w:trHeight w:val="544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Внебюджетные средства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BC708B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BC708B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D94DF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564"/>
        </w:trPr>
        <w:tc>
          <w:tcPr>
            <w:tcW w:w="27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Управление культуры администрации Никольского муниципального района</w:t>
            </w: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230,9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2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40,3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BB61E3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298,0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27140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271405"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  <w:t>306,4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D94DF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D94DF5"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  <w:t>306,4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2655DF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  <w:t>306,4</w:t>
            </w:r>
          </w:p>
        </w:tc>
      </w:tr>
      <w:tr w:rsidR="00816D9D" w:rsidRPr="00816D9D" w:rsidTr="00231942">
        <w:trPr>
          <w:cantSplit/>
          <w:trHeight w:val="146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230,9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2</w:t>
            </w: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40,3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BB61E3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298,0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27140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271405"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  <w:t>306,4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D94DF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D94DF5"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  <w:t>306,4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2655DF" w:rsidP="002655DF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  <w:t>306,4</w:t>
            </w:r>
          </w:p>
        </w:tc>
      </w:tr>
      <w:tr w:rsidR="00816D9D" w:rsidRPr="00816D9D" w:rsidTr="00231942">
        <w:trPr>
          <w:cantSplit/>
          <w:trHeight w:val="743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средств федерального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27140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D94DF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730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27140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D94DF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730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Внебюджетные средства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color w:val="auto"/>
                <w:szCs w:val="20"/>
                <w:lang w:eastAsia="zh-CN"/>
              </w:rPr>
            </w:pPr>
            <w:r w:rsidRPr="0027140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color w:val="auto"/>
                <w:szCs w:val="20"/>
                <w:lang w:eastAsia="zh-CN"/>
              </w:rPr>
            </w:pPr>
            <w:r w:rsidRPr="00D94DF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500"/>
        </w:trPr>
        <w:tc>
          <w:tcPr>
            <w:tcW w:w="276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Управление образования администрации Никольского муниципального района </w:t>
            </w: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194,5</w:t>
            </w: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919,1</w:t>
            </w: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BB61E3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1347,2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27140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</w:pPr>
            <w:r w:rsidRPr="0027140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1193,3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D94DF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</w:pPr>
            <w:r w:rsidRPr="00D94DF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1193,3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2655DF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</w:pPr>
            <w:r w:rsidRPr="002655D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1193,3</w:t>
            </w:r>
          </w:p>
        </w:tc>
      </w:tr>
      <w:tr w:rsidR="00816D9D" w:rsidRPr="00816D9D" w:rsidTr="00231942">
        <w:trPr>
          <w:cantSplit/>
          <w:trHeight w:val="479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194,5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919,1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BB61E3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10</w:t>
            </w:r>
            <w:r w:rsidR="00BB61E3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47,2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27140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27140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1193,3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D94DF5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D94DF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1193,3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2655DF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zh-CN"/>
              </w:rPr>
              <w:t>1193,3</w:t>
            </w:r>
          </w:p>
        </w:tc>
      </w:tr>
      <w:tr w:rsidR="00816D9D" w:rsidRPr="00816D9D" w:rsidTr="00231942">
        <w:trPr>
          <w:cantSplit/>
          <w:trHeight w:val="738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 xml:space="preserve">субвенции и субсидии из областного бюджета  за счет средств федерального бюджета 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27140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D94DF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146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 xml:space="preserve">субвенции и субсидии из областного бюджета  за счет средств областного бюджета 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highlight w:val="white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300,0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27140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  <w:p w:rsidR="00816D9D" w:rsidRPr="0027140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D94DF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auto"/>
                <w:szCs w:val="20"/>
                <w:highlight w:val="white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146"/>
        </w:trPr>
        <w:tc>
          <w:tcPr>
            <w:tcW w:w="276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</w:pPr>
          </w:p>
        </w:tc>
        <w:tc>
          <w:tcPr>
            <w:tcW w:w="51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Внебюджетные средства</w:t>
            </w:r>
          </w:p>
        </w:tc>
        <w:tc>
          <w:tcPr>
            <w:tcW w:w="17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4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2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7140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color w:val="auto"/>
                <w:szCs w:val="20"/>
                <w:lang w:eastAsia="zh-CN"/>
              </w:rPr>
            </w:pPr>
            <w:r w:rsidRPr="0027140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3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D94DF5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color w:val="auto"/>
                <w:szCs w:val="20"/>
                <w:lang w:eastAsia="zh-CN"/>
              </w:rPr>
            </w:pPr>
            <w:r w:rsidRPr="00D94DF5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-5" w:type="dxa"/>
            </w:tcMar>
          </w:tcPr>
          <w:p w:rsidR="00816D9D" w:rsidRPr="002655DF" w:rsidRDefault="00816D9D" w:rsidP="00816D9D">
            <w:pPr>
              <w:widowControl w:val="0"/>
              <w:suppressAutoHyphens/>
              <w:snapToGrid w:val="0"/>
              <w:spacing w:after="0"/>
              <w:jc w:val="center"/>
              <w:textAlignment w:val="baseline"/>
              <w:rPr>
                <w:rFonts w:ascii="Times New Roman" w:hAnsi="Times New Roman" w:cs="Tahoma"/>
                <w:color w:val="auto"/>
                <w:szCs w:val="20"/>
                <w:lang w:eastAsia="zh-CN"/>
              </w:rPr>
            </w:pPr>
            <w:r w:rsidRPr="002655DF">
              <w:rPr>
                <w:rFonts w:ascii="Times New Roman" w:hAnsi="Times New Roman" w:cs="Times New Roman"/>
                <w:color w:val="auto"/>
                <w:szCs w:val="20"/>
                <w:shd w:val="clear" w:color="auto" w:fill="FFFFFF"/>
                <w:lang w:eastAsia="zh-CN"/>
              </w:rPr>
              <w:t>0,0</w:t>
            </w:r>
          </w:p>
        </w:tc>
      </w:tr>
    </w:tbl>
    <w:p w:rsidR="00816D9D" w:rsidRPr="00816D9D" w:rsidRDefault="00816D9D" w:rsidP="00816D9D">
      <w:pPr>
        <w:tabs>
          <w:tab w:val="left" w:pos="3952"/>
          <w:tab w:val="right" w:pos="15165"/>
        </w:tabs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  <w:r w:rsidRPr="00816D9D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>Приложение №</w:t>
      </w:r>
      <w:r w:rsidR="00324DFF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>2</w:t>
      </w: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  <w:r w:rsidRPr="00816D9D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</w:t>
      </w: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  <w:r w:rsidRPr="00816D9D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 xml:space="preserve">                                         Никольского муниципального</w:t>
      </w: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  <w:r w:rsidRPr="00816D9D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 xml:space="preserve"> района от __.__.2022 года № __   </w:t>
      </w: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  <w:r w:rsidRPr="00816D9D"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«Приложение 3 к  подпрограмме 1 муниципальной программы» </w:t>
      </w: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eastAsia="zh-CN"/>
        </w:rPr>
      </w:pPr>
      <w:r w:rsidRPr="00816D9D">
        <w:rPr>
          <w:rFonts w:ascii="Times New Roman" w:eastAsia="SimSun" w:hAnsi="Times New Roman" w:cs="Times New Roman"/>
          <w:color w:val="000000"/>
          <w:kern w:val="2"/>
          <w:sz w:val="24"/>
          <w:szCs w:val="20"/>
          <w:lang w:eastAsia="zh-CN"/>
        </w:rPr>
        <w:t xml:space="preserve">                </w:t>
      </w:r>
    </w:p>
    <w:p w:rsidR="00816D9D" w:rsidRPr="00816D9D" w:rsidRDefault="00816D9D" w:rsidP="00816D9D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  <w:r w:rsidRPr="00816D9D">
        <w:rPr>
          <w:rFonts w:ascii="Times New Roman" w:eastAsia="Times New Roman" w:hAnsi="Times New Roman" w:cs="Times New Roman"/>
          <w:b/>
          <w:bCs/>
          <w:lang w:eastAsia="zh-CN"/>
        </w:rPr>
        <w:t xml:space="preserve">Финансовое обеспечение и перечень мероприятий подпрограммы 1  муниципальной программы </w:t>
      </w:r>
    </w:p>
    <w:p w:rsidR="00816D9D" w:rsidRPr="00816D9D" w:rsidRDefault="00816D9D" w:rsidP="00816D9D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816D9D">
        <w:rPr>
          <w:rFonts w:ascii="Times New Roman" w:eastAsia="Times New Roman" w:hAnsi="Times New Roman" w:cs="Times New Roman"/>
          <w:b/>
          <w:bCs/>
          <w:lang w:eastAsia="zh-CN"/>
        </w:rPr>
        <w:t>за счет средств районного, областного и федерального  бюджетов</w:t>
      </w:r>
    </w:p>
    <w:p w:rsidR="00816D9D" w:rsidRPr="00816D9D" w:rsidRDefault="00816D9D" w:rsidP="00816D9D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zh-CN"/>
        </w:rPr>
      </w:pPr>
    </w:p>
    <w:tbl>
      <w:tblPr>
        <w:tblW w:w="15877" w:type="dxa"/>
        <w:tblInd w:w="-27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2280"/>
        <w:gridCol w:w="1694"/>
        <w:gridCol w:w="1127"/>
        <w:gridCol w:w="3263"/>
        <w:gridCol w:w="999"/>
        <w:gridCol w:w="1116"/>
        <w:gridCol w:w="998"/>
        <w:gridCol w:w="942"/>
        <w:gridCol w:w="1109"/>
        <w:gridCol w:w="946"/>
      </w:tblGrid>
      <w:tr w:rsidR="00816D9D" w:rsidRPr="00816D9D" w:rsidTr="00231942">
        <w:trPr>
          <w:cantSplit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Статус</w:t>
            </w: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Наименование основного мероприятия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Ответственный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исполнитель, соисполнитель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Целевой показатель</w:t>
            </w:r>
          </w:p>
        </w:tc>
        <w:tc>
          <w:tcPr>
            <w:tcW w:w="32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Источник финансового обеспечения</w:t>
            </w:r>
          </w:p>
        </w:tc>
        <w:tc>
          <w:tcPr>
            <w:tcW w:w="611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Расходы (тыс. руб.), годы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2020 год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2021 год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2022 год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2023 год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2024 год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2025 год</w:t>
            </w:r>
          </w:p>
        </w:tc>
      </w:tr>
      <w:tr w:rsidR="00816D9D" w:rsidRPr="00816D9D" w:rsidTr="00231942">
        <w:trPr>
          <w:trHeight w:val="318"/>
        </w:trPr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</w:tr>
      <w:tr w:rsidR="00816D9D" w:rsidRPr="00816D9D" w:rsidTr="00231942">
        <w:trPr>
          <w:cantSplit/>
          <w:trHeight w:val="326"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Подпрограмма 1</w:t>
            </w: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«Предоставление мер социальной поддержки отдельным категориям граждан»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Администрация Никольского муниципального района; Управление Культуры администрации Никольского муниципального района; Управление образования администрации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1,2,3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19948,7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29230,9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7C5879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25450,6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377D96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5693,0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9725B4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5519,7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9725B4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5349,7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 xml:space="preserve">   2903,9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2521,5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7C5879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2377,8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377D96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2979,1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C2278F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287</w:t>
            </w:r>
            <w:r w:rsidR="00C2278F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,2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2746,0</w:t>
            </w:r>
          </w:p>
        </w:tc>
      </w:tr>
      <w:tr w:rsidR="00816D9D" w:rsidRPr="00816D9D" w:rsidTr="00231942">
        <w:trPr>
          <w:cantSplit/>
          <w:trHeight w:val="29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969,7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163,9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31645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687,4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31645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614,0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31645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577,2</w:t>
            </w:r>
          </w:p>
        </w:tc>
      </w:tr>
      <w:tr w:rsidR="00816D9D" w:rsidRPr="00816D9D" w:rsidTr="00231942">
        <w:trPr>
          <w:cantSplit/>
          <w:trHeight w:val="29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16075,1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26545,5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23072,8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31645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2026,5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31645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2026,5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31645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2026,5</w:t>
            </w:r>
          </w:p>
        </w:tc>
      </w:tr>
      <w:tr w:rsidR="00816D9D" w:rsidRPr="00816D9D" w:rsidTr="00231942">
        <w:trPr>
          <w:cantSplit/>
          <w:trHeight w:val="29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432"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Основное мероприятие 1.1</w:t>
            </w: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 xml:space="preserve">Предоставление мер социальной поддержки отдельным категориям </w:t>
            </w: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граждан за счет средств районного бюджета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Администрация Никольского муниципального </w:t>
            </w: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района;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Управление культуры администрации Никольского муниципального района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lastRenderedPageBreak/>
              <w:t>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538,1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600,2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7C5879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718,3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538,1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600,2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7C5879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718,3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45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1.1.1. Ежемесячная денежная компенсация расходов на оплату помещения,   отопления, освещения и твердого топлива отдельным категориям граждан, проживающих и работающих в сельской местности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Администрация Никольского муниципального района;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Управление культуры администрации Никольского муниципального района</w:t>
            </w: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bookmarkStart w:id="7" w:name="__DdeLink__5092_1064619101"/>
            <w:bookmarkEnd w:id="7"/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538,1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600,2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7C5879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718,3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538,1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600,2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7C5879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718,3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791,4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307,2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359,9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7C5879" w:rsidP="00316451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420,</w:t>
            </w:r>
            <w:r w:rsidR="00316451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485,0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485,0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485,0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307,2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359,9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7C5879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420,3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485,0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485,0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485,0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Управление культуры администрации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230,9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240,3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7C5879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298,0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306,4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306,4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306,4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230,9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240,3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7C5879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298,0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306,4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306,4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EE1181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306,4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Основное мероприятие 1.2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«Предоставление иных социальных выплат»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 xml:space="preserve"> Администрация Никольского муниципального района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4218,3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2327,6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CF0B47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1659,5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3745,6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555D2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  <w:r w:rsidR="00834816">
              <w:rPr>
                <w:rFonts w:ascii="Times New Roman" w:eastAsia="Times New Roman" w:hAnsi="Times New Roman" w:cs="Times New Roman"/>
                <w:lang w:eastAsia="zh-CN"/>
              </w:rPr>
              <w:t>572,3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34816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3402,3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2365,8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1921,3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CF0B47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1659,5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2187,7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F43C3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2087,8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F43C33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1954,6</w:t>
            </w:r>
          </w:p>
        </w:tc>
      </w:tr>
      <w:tr w:rsidR="00816D9D" w:rsidRPr="00816D9D" w:rsidTr="00231942">
        <w:trPr>
          <w:cantSplit/>
          <w:trHeight w:val="125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969,7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163,9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F43C33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F43C33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125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882,8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242,4</w:t>
            </w:r>
          </w:p>
          <w:p w:rsidR="00816D9D" w:rsidRPr="00816D9D" w:rsidRDefault="00816D9D" w:rsidP="00816D9D">
            <w:pPr>
              <w:widowControl w:val="0"/>
              <w:tabs>
                <w:tab w:val="left" w:pos="990"/>
              </w:tabs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ab/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lang w:eastAsia="zh-CN"/>
              </w:rPr>
              <w:t>1557,9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F43C33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lang w:eastAsia="zh-CN"/>
              </w:rPr>
              <w:t>1484,5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F43C33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lang w:eastAsia="zh-CN"/>
              </w:rPr>
              <w:t>1447,7</w:t>
            </w:r>
          </w:p>
        </w:tc>
      </w:tr>
      <w:tr w:rsidR="00816D9D" w:rsidRPr="00816D9D" w:rsidTr="00231942">
        <w:trPr>
          <w:cantSplit/>
          <w:trHeight w:val="125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1.2.1. Дополнительное материальное содержание лицам, имеющим звание «Почетный гражданин Никольского района»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bookmarkStart w:id="8" w:name="__DdeLink__4811_460348820"/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bookmarkEnd w:id="8"/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12,7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110,4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4B7DEE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101,2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96,6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96,6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96,6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112,7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110,4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4B7DEE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101,2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96,6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96,6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96,6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695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1.2.2. Доплата к пенсии лицам, замещавшим муниципальные должности и должности муниципальной службы в органах местного самоуправления Никольского муниципального района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1717,3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1670,3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CF0B47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1558,3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1658,2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6A7B9A" w:rsidRPr="00816D9D" w:rsidRDefault="006A7B9A" w:rsidP="006A7B9A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1658,2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6A7B9A" w:rsidRPr="00816D9D" w:rsidRDefault="006A7B9A" w:rsidP="006A7B9A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1658,2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1717,3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1670,3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CF0B47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1558,3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1658,2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6A7B9A" w:rsidRPr="00816D9D" w:rsidRDefault="006A7B9A" w:rsidP="006A7B9A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1658,2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6A7B9A" w:rsidRPr="00816D9D" w:rsidRDefault="006A7B9A" w:rsidP="006A7B9A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1658,2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40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1.2.3. Реализация мероприятий по обеспечению жильем молодых семей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Всего, в том числе: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1736,3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546,9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1990,8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1817,5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3E7D4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1647,5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535,8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140,6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432,9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333,0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199,8</w:t>
            </w:r>
          </w:p>
        </w:tc>
      </w:tr>
      <w:tr w:rsidR="00816D9D" w:rsidRPr="00816D9D" w:rsidTr="00231942">
        <w:trPr>
          <w:cantSplit/>
          <w:trHeight w:val="97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317,7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163,9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121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882,8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242,4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imes New Roman"/>
                <w:szCs w:val="20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lang w:eastAsia="zh-CN"/>
              </w:rPr>
              <w:t>1557,9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lang w:eastAsia="zh-CN"/>
              </w:rPr>
              <w:t>1484,5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Cs w:val="20"/>
                <w:lang w:eastAsia="zh-CN"/>
              </w:rPr>
              <w:t>1447,7</w:t>
            </w:r>
          </w:p>
        </w:tc>
      </w:tr>
      <w:tr w:rsidR="00816D9D" w:rsidRPr="00816D9D" w:rsidTr="00231942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1.2.4. Осуществление полномочий по обеспечению жильем отдельных категорий граждан, установленных Федеральным законом от 12 января 1995 года №  5-ФЗ «О ветеранах»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Администрация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числе: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652,0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652,0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56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401"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Основное мероприятие 1.3</w:t>
            </w:r>
          </w:p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Реализация регионального проекта «Финансовая поддержка семей при </w:t>
            </w: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рождении детей» в части организации и предоставления денежной выплаты взамен предоставления земельного участка гражданам, имеющих трех и более детей»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lastRenderedPageBreak/>
              <w:t>Администрация</w:t>
            </w:r>
            <w:proofErr w:type="spellEnd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Никольского</w:t>
            </w:r>
            <w:proofErr w:type="spellEnd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муниципального</w:t>
            </w:r>
            <w:proofErr w:type="spellEnd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района</w:t>
            </w:r>
            <w:proofErr w:type="spellEnd"/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Итого,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15192,3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26303,1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22572,8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</w:tr>
      <w:tr w:rsidR="00816D9D" w:rsidRPr="00816D9D" w:rsidTr="00231942">
        <w:trPr>
          <w:cantSplit/>
          <w:trHeight w:val="401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106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106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15192,3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26303,1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22572,8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6A7B9A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</w:tr>
      <w:tr w:rsidR="00816D9D" w:rsidRPr="00816D9D" w:rsidTr="00231942">
        <w:trPr>
          <w:cantSplit/>
          <w:trHeight w:val="587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322E0B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1.3.1  Осуществление отдельных государственных полномочий в соответствии с законом области от 10 декабря  2018 года № 4463-ОЗ</w:t>
            </w:r>
          </w:p>
          <w:p w:rsidR="00322E0B" w:rsidRPr="00816D9D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« О наделении органов местного самоуправления отдельными государственными полномочиями по предоставлению единовременной денежной выплаты взамен предоставления земельного участка  гражданам, имеющих трех или более детей»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Администрация</w:t>
            </w:r>
            <w:proofErr w:type="spellEnd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Никольского</w:t>
            </w:r>
            <w:proofErr w:type="spellEnd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муниципального</w:t>
            </w:r>
            <w:proofErr w:type="spellEnd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proofErr w:type="spellStart"/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района</w:t>
            </w:r>
            <w:proofErr w:type="spellEnd"/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2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Всего, в том числе:</w:t>
            </w:r>
          </w:p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15192,3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26303,1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22572,8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Default="00322E0B">
            <w:r w:rsidRPr="00DB3E88"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Default="00322E0B">
            <w:r w:rsidRPr="00DB3E88"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2E0B" w:rsidRDefault="00322E0B">
            <w:r w:rsidRPr="00DB3E88"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322E0B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 из областного бюджета за счет собственных средств областного бюджета</w:t>
            </w:r>
          </w:p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15192,3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26303,1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22572,8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Pr="00816D9D" w:rsidRDefault="00322E0B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322E0B" w:rsidRDefault="00322E0B">
            <w:r w:rsidRPr="00C36445"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322E0B" w:rsidRDefault="00322E0B">
            <w:r w:rsidRPr="00C36445">
              <w:rPr>
                <w:rFonts w:ascii="Times New Roman" w:eastAsia="Times New Roman" w:hAnsi="Times New Roman" w:cs="Times New Roman"/>
                <w:lang w:eastAsia="zh-CN"/>
              </w:rPr>
              <w:t>1156,0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12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lastRenderedPageBreak/>
              <w:t xml:space="preserve">Основное мероприятие 1.4  </w:t>
            </w: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“Оказание содействия в трудоустройстве инвалидов”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 xml:space="preserve">Администрация Никольского муниципального района, </w:t>
            </w: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lang w:eastAsia="zh-CN"/>
              </w:rPr>
              <w:t>Управление образования администрации Никольского муниципального района</w:t>
            </w: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Итого,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 xml:space="preserve">1.4.1 Реализация мероприятий по оказанию содействия в трудоустройстве незанятых инвалидов, в том числе инвалидов молодого возраста на оборудованные (оснащенные) для них рабочие места </w:t>
            </w:r>
          </w:p>
        </w:tc>
        <w:tc>
          <w:tcPr>
            <w:tcW w:w="1694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816D9D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Администрация Никольского муниципального района, Управление образования администрации Никольского муниципального района</w:t>
            </w:r>
          </w:p>
        </w:tc>
        <w:tc>
          <w:tcPr>
            <w:tcW w:w="1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Итого, в том числе: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Собственные доходы районного бюджета</w:t>
            </w:r>
          </w:p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500,0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816D9D" w:rsidRPr="00816D9D" w:rsidTr="00231942">
        <w:trPr>
          <w:cantSplit/>
          <w:trHeight w:val="325"/>
        </w:trPr>
        <w:tc>
          <w:tcPr>
            <w:tcW w:w="1403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280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1694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1127" w:type="dxa"/>
            <w:vMerge/>
            <w:tcBorders>
              <w:lef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816D9D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-5" w:type="dxa"/>
            </w:tcMar>
          </w:tcPr>
          <w:p w:rsidR="00816D9D" w:rsidRPr="00816D9D" w:rsidRDefault="00816D9D" w:rsidP="00816D9D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816D9D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</w:tbl>
    <w:p w:rsidR="00816D9D" w:rsidRPr="00816D9D" w:rsidRDefault="00816D9D" w:rsidP="00816D9D">
      <w:pPr>
        <w:tabs>
          <w:tab w:val="left" w:pos="3952"/>
          <w:tab w:val="right" w:pos="15165"/>
        </w:tabs>
        <w:suppressAutoHyphens/>
        <w:spacing w:after="0" w:line="11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816D9D" w:rsidRPr="00816D9D" w:rsidRDefault="00816D9D" w:rsidP="00816D9D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0"/>
          <w:highlight w:val="white"/>
          <w:lang w:val="en-US" w:eastAsia="zh-CN"/>
        </w:rPr>
      </w:pPr>
    </w:p>
    <w:p w:rsidR="00816D9D" w:rsidRPr="00816D9D" w:rsidRDefault="00816D9D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60D4B" w:rsidRDefault="00060D4B" w:rsidP="00060D4B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zh-CN"/>
        </w:rPr>
      </w:pPr>
    </w:p>
    <w:p w:rsidR="00060D4B" w:rsidRDefault="00060D4B" w:rsidP="00060D4B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hd w:val="clear" w:color="auto" w:fill="FFFFFF"/>
          <w:lang w:eastAsia="zh-CN"/>
        </w:rPr>
      </w:pPr>
    </w:p>
    <w:p w:rsidR="00060D4B" w:rsidRPr="00060D4B" w:rsidRDefault="00060D4B" w:rsidP="00060D4B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szCs w:val="20"/>
          <w:lang w:eastAsia="zh-CN"/>
        </w:rPr>
      </w:pPr>
      <w:r w:rsidRPr="00060D4B">
        <w:rPr>
          <w:rFonts w:ascii="Times New Roman" w:eastAsia="Times New Roman" w:hAnsi="Times New Roman" w:cs="Times New Roman"/>
          <w:shd w:val="clear" w:color="auto" w:fill="FFFFFF"/>
          <w:lang w:eastAsia="zh-CN"/>
        </w:rPr>
        <w:lastRenderedPageBreak/>
        <w:t xml:space="preserve">Приложение </w:t>
      </w:r>
      <w:r w:rsidRPr="00060D4B">
        <w:rPr>
          <w:rFonts w:ascii="Times New Roman" w:eastAsia="Times New Roman" w:hAnsi="Times New Roman" w:cs="Times New Roman"/>
          <w:highlight w:val="white"/>
          <w:shd w:val="clear" w:color="auto" w:fill="FFFFFF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highlight w:val="white"/>
          <w:shd w:val="clear" w:color="auto" w:fill="FFFFFF"/>
          <w:lang w:eastAsia="zh-CN"/>
        </w:rPr>
        <w:t>3</w:t>
      </w:r>
      <w:r w:rsidRPr="00060D4B">
        <w:rPr>
          <w:rFonts w:ascii="Times New Roman" w:eastAsia="Times New Roman" w:hAnsi="Times New Roman" w:cs="Times New Roman"/>
          <w:highlight w:val="white"/>
          <w:shd w:val="clear" w:color="auto" w:fill="FFFFFF"/>
          <w:lang w:eastAsia="zh-CN"/>
        </w:rPr>
        <w:t xml:space="preserve">   </w:t>
      </w:r>
    </w:p>
    <w:p w:rsidR="00060D4B" w:rsidRPr="00060D4B" w:rsidRDefault="00060D4B" w:rsidP="00060D4B">
      <w:pPr>
        <w:suppressAutoHyphens/>
        <w:spacing w:after="0" w:line="100" w:lineRule="atLeast"/>
        <w:jc w:val="right"/>
        <w:textAlignment w:val="baseline"/>
      </w:pPr>
      <w:r w:rsidRPr="00060D4B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 к постановлению   администрации  Никольского                                                                                                                                                                             муниципального района  </w:t>
      </w:r>
      <w:proofErr w:type="gramStart"/>
      <w:r w:rsidRPr="00060D4B">
        <w:rPr>
          <w:rFonts w:ascii="Times New Roman" w:eastAsia="Times New Roman" w:hAnsi="Times New Roman" w:cs="Times New Roman"/>
          <w:shd w:val="clear" w:color="auto" w:fill="FFFFFF"/>
          <w:lang w:eastAsia="zh-CN"/>
        </w:rPr>
        <w:t>от</w:t>
      </w:r>
      <w:proofErr w:type="gramEnd"/>
      <w:r w:rsidRPr="00060D4B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  <w:lang w:eastAsia="zh-CN"/>
        </w:rPr>
        <w:t>_________</w:t>
      </w:r>
      <w:r w:rsidRPr="00060D4B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  №  </w:t>
      </w:r>
      <w:r>
        <w:rPr>
          <w:rFonts w:ascii="Times New Roman" w:eastAsia="Times New Roman" w:hAnsi="Times New Roman" w:cs="Times New Roman"/>
          <w:shd w:val="clear" w:color="auto" w:fill="FFFFFF"/>
          <w:lang w:eastAsia="zh-CN"/>
        </w:rPr>
        <w:t>______</w:t>
      </w:r>
      <w:r w:rsidRPr="00060D4B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«</w:t>
      </w:r>
      <w:proofErr w:type="gramStart"/>
      <w:r w:rsidRPr="00060D4B">
        <w:rPr>
          <w:rFonts w:ascii="Times New Roman" w:eastAsia="Times New Roman" w:hAnsi="Times New Roman" w:cs="Times New Roman"/>
          <w:shd w:val="clear" w:color="auto" w:fill="FFFFFF"/>
          <w:lang w:eastAsia="zh-CN"/>
        </w:rPr>
        <w:t>Приложение</w:t>
      </w:r>
      <w:proofErr w:type="gramEnd"/>
      <w:r w:rsidRPr="00060D4B">
        <w:rPr>
          <w:rFonts w:ascii="Times New Roman" w:eastAsia="Times New Roman" w:hAnsi="Times New Roman" w:cs="Times New Roman"/>
          <w:shd w:val="clear" w:color="auto" w:fill="FFFFFF"/>
          <w:lang w:eastAsia="zh-CN"/>
        </w:rPr>
        <w:t xml:space="preserve"> № 3 к подпрограмме 3 муниципальной программы»</w:t>
      </w:r>
    </w:p>
    <w:p w:rsidR="00060D4B" w:rsidRPr="00060D4B" w:rsidRDefault="00060D4B" w:rsidP="00060D4B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highlight w:val="white"/>
          <w:lang w:eastAsia="zh-CN"/>
        </w:rPr>
      </w:pPr>
    </w:p>
    <w:p w:rsidR="00060D4B" w:rsidRPr="00060D4B" w:rsidRDefault="00060D4B" w:rsidP="00060D4B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060D4B">
        <w:rPr>
          <w:rFonts w:ascii="Times New Roman" w:eastAsia="Times New Roman" w:hAnsi="Times New Roman" w:cs="Times New Roman"/>
          <w:b/>
          <w:bCs/>
          <w:shd w:val="clear" w:color="auto" w:fill="FFFFFF"/>
          <w:lang w:eastAsia="zh-CN"/>
        </w:rPr>
        <w:t>Финансовое обеспечение подпрограммы 3  муниципальной программы за счет средств районного бюджета</w:t>
      </w:r>
    </w:p>
    <w:p w:rsidR="00060D4B" w:rsidRPr="00060D4B" w:rsidRDefault="00060D4B" w:rsidP="00060D4B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highlight w:val="white"/>
          <w:lang w:eastAsia="zh-CN"/>
        </w:rPr>
      </w:pPr>
    </w:p>
    <w:tbl>
      <w:tblPr>
        <w:tblW w:w="15419" w:type="dxa"/>
        <w:tblInd w:w="-3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5" w:type="dxa"/>
        </w:tblCellMar>
        <w:tblLook w:val="0000" w:firstRow="0" w:lastRow="0" w:firstColumn="0" w:lastColumn="0" w:noHBand="0" w:noVBand="0"/>
      </w:tblPr>
      <w:tblGrid>
        <w:gridCol w:w="1403"/>
        <w:gridCol w:w="2189"/>
        <w:gridCol w:w="2560"/>
        <w:gridCol w:w="1182"/>
        <w:gridCol w:w="1821"/>
        <w:gridCol w:w="1192"/>
        <w:gridCol w:w="1017"/>
        <w:gridCol w:w="939"/>
        <w:gridCol w:w="978"/>
        <w:gridCol w:w="1018"/>
        <w:gridCol w:w="1120"/>
      </w:tblGrid>
      <w:tr w:rsidR="00060D4B" w:rsidRPr="00060D4B" w:rsidTr="00316451">
        <w:trPr>
          <w:cantSplit/>
          <w:trHeight w:val="618"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Статус</w:t>
            </w:r>
          </w:p>
        </w:tc>
        <w:tc>
          <w:tcPr>
            <w:tcW w:w="21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Наименование ведомственной целевой программы,</w:t>
            </w:r>
          </w:p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основного мероприятия</w:t>
            </w:r>
          </w:p>
        </w:tc>
        <w:tc>
          <w:tcPr>
            <w:tcW w:w="2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Ответственный исполнитель, соисполнители</w:t>
            </w:r>
          </w:p>
        </w:tc>
        <w:tc>
          <w:tcPr>
            <w:tcW w:w="11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Целевой показатель</w:t>
            </w:r>
          </w:p>
        </w:tc>
        <w:tc>
          <w:tcPr>
            <w:tcW w:w="182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Источник финансового обеспечения</w:t>
            </w:r>
          </w:p>
        </w:tc>
        <w:tc>
          <w:tcPr>
            <w:tcW w:w="626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Расходы (тыс. руб.)</w:t>
            </w:r>
          </w:p>
        </w:tc>
      </w:tr>
      <w:tr w:rsidR="00060D4B" w:rsidRPr="00060D4B" w:rsidTr="00316451">
        <w:trPr>
          <w:cantSplit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060D4B">
              <w:rPr>
                <w:rFonts w:ascii="Times New Roman" w:eastAsia="Liberation Serif;Times New Roma" w:hAnsi="Times New Roman" w:cs="Liberation Serif;Times New Roma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2020 </w:t>
            </w:r>
            <w:proofErr w:type="spellStart"/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год</w:t>
            </w:r>
            <w:proofErr w:type="spellEnd"/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060D4B">
              <w:rPr>
                <w:rFonts w:ascii="Times New Roman" w:eastAsia="Liberation Serif;Times New Roma" w:hAnsi="Times New Roman" w:cs="Liberation Serif;Times New Roma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</w:p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2021 </w:t>
            </w:r>
            <w:proofErr w:type="spellStart"/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год</w:t>
            </w:r>
            <w:proofErr w:type="spellEnd"/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060D4B">
              <w:rPr>
                <w:rFonts w:ascii="Times New Roman" w:eastAsia="Liberation Serif;Times New Roma" w:hAnsi="Times New Roman" w:cs="Liberation Serif;Times New Roma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2022 </w:t>
            </w:r>
            <w:proofErr w:type="spellStart"/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год</w:t>
            </w:r>
            <w:proofErr w:type="spellEnd"/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060D4B">
              <w:rPr>
                <w:rFonts w:ascii="Times New Roman" w:eastAsia="Liberation Serif;Times New Roma" w:hAnsi="Times New Roman" w:cs="Liberation Serif;Times New Roma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2023 </w:t>
            </w:r>
            <w:proofErr w:type="spellStart"/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год</w:t>
            </w:r>
            <w:proofErr w:type="spellEnd"/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060D4B">
              <w:rPr>
                <w:rFonts w:ascii="Times New Roman" w:eastAsia="Liberation Serif;Times New Roma" w:hAnsi="Times New Roman" w:cs="Liberation Serif;Times New Roma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2024 </w:t>
            </w:r>
            <w:proofErr w:type="spellStart"/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год</w:t>
            </w:r>
            <w:proofErr w:type="spellEnd"/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ind w:right="510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060D4B">
              <w:rPr>
                <w:rFonts w:ascii="Times New Roman" w:eastAsia="Liberation Serif;Times New Roma" w:hAnsi="Times New Roman" w:cs="Liberation Serif;Times New Roma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2025 </w:t>
            </w:r>
            <w:proofErr w:type="spellStart"/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год</w:t>
            </w:r>
            <w:proofErr w:type="spellEnd"/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 xml:space="preserve"> </w:t>
            </w:r>
          </w:p>
        </w:tc>
      </w:tr>
      <w:tr w:rsidR="00060D4B" w:rsidRPr="00060D4B" w:rsidTr="00316451">
        <w:trPr>
          <w:cantSplit/>
          <w:trHeight w:val="524"/>
        </w:trPr>
        <w:tc>
          <w:tcPr>
            <w:tcW w:w="1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2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val="en-US" w:eastAsia="zh-CN"/>
              </w:rPr>
              <w:t>6</w:t>
            </w:r>
          </w:p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7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8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9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  <w:t>11</w:t>
            </w:r>
          </w:p>
        </w:tc>
      </w:tr>
      <w:tr w:rsidR="00060D4B" w:rsidRPr="00060D4B" w:rsidTr="00316451">
        <w:trPr>
          <w:cantSplit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Подпрограмма 3</w:t>
            </w: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Основное  мероприятие 3.1</w:t>
            </w:r>
          </w:p>
        </w:tc>
        <w:tc>
          <w:tcPr>
            <w:tcW w:w="21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>«Организация отдыха детей,  их оздоровления и занятости в Никольском муниципальном районе на 2020-2025 годы»</w:t>
            </w:r>
          </w:p>
        </w:tc>
        <w:tc>
          <w:tcPr>
            <w:tcW w:w="2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Администрация Никольского муниципального района, </w:t>
            </w:r>
          </w:p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Управление образования администрации Никольского муниципального района,</w:t>
            </w:r>
          </w:p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Участники:</w:t>
            </w:r>
          </w:p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МБУ «ДОЛ им. А. Я. Яшина»,  </w:t>
            </w:r>
          </w:p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МБОУ </w:t>
            </w:r>
            <w:proofErr w:type="gramStart"/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ДО</w:t>
            </w:r>
            <w:proofErr w:type="gramEnd"/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«Никольская ДЮСШ»,</w:t>
            </w:r>
          </w:p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МБОУ </w:t>
            </w:r>
            <w:proofErr w:type="gramStart"/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ДО</w:t>
            </w:r>
            <w:proofErr w:type="gramEnd"/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«</w:t>
            </w:r>
            <w:proofErr w:type="gramStart"/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Никольский</w:t>
            </w:r>
            <w:proofErr w:type="gramEnd"/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центр дополнительного </w:t>
            </w: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>образования», дети школьного возраста</w:t>
            </w:r>
          </w:p>
        </w:tc>
        <w:tc>
          <w:tcPr>
            <w:tcW w:w="11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>1,2,3</w:t>
            </w:r>
            <w:r w:rsidRPr="00060D4B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,4,5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числе:</w:t>
            </w:r>
          </w:p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4952,7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5272,3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CF0B47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5770,1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5962,6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4642,2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4642,2</w:t>
            </w:r>
          </w:p>
        </w:tc>
      </w:tr>
      <w:tr w:rsidR="00060D4B" w:rsidRPr="00060D4B" w:rsidTr="00316451">
        <w:trPr>
          <w:cantSplit/>
          <w:trHeight w:val="1405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2952,7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3772,3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CF0B47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4270,1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4462,6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4642,2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4642,2</w:t>
            </w:r>
          </w:p>
        </w:tc>
      </w:tr>
      <w:tr w:rsidR="00060D4B" w:rsidRPr="00060D4B" w:rsidTr="00316451">
        <w:trPr>
          <w:cantSplit/>
          <w:trHeight w:val="1405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2445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2000,0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1500,0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1500,0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1500,0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F77734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F77734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780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615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Сохранение уровня охвата детей всеми формами отдыха, оздоровления и занятости</w:t>
            </w:r>
          </w:p>
        </w:tc>
        <w:tc>
          <w:tcPr>
            <w:tcW w:w="2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bookmarkStart w:id="9" w:name="__DdeLink__3696_1718739684"/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Администрация Никольского муниципального района </w:t>
            </w:r>
            <w:bookmarkEnd w:id="9"/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(МБУ «ДОЛ им. </w:t>
            </w:r>
            <w:proofErr w:type="spellStart"/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А.Я.Яшина</w:t>
            </w:r>
            <w:proofErr w:type="spellEnd"/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»),  Управление образования администрации Никольского муниципального района (МБОУ ДО «Никольский  центр дополнительного образования»,  МБОУ </w:t>
            </w:r>
            <w:proofErr w:type="gramStart"/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ДО</w:t>
            </w:r>
            <w:proofErr w:type="gramEnd"/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«Никольская ДЮСШ»),  </w:t>
            </w:r>
          </w:p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1,2</w:t>
            </w:r>
            <w:r w:rsidRPr="00060D4B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,3,5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4803,1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4</w:t>
            </w: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963,2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CF0B47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5407,5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5517,6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4197,2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4197,2</w:t>
            </w:r>
          </w:p>
        </w:tc>
      </w:tr>
      <w:tr w:rsidR="00060D4B" w:rsidRPr="00060D4B" w:rsidTr="00316451">
        <w:trPr>
          <w:cantSplit/>
          <w:trHeight w:val="69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2803,1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3463,2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CF0B47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3907,5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4017,6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4197,2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316451" w:rsidP="00107854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  <w:r w:rsidR="00107854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>97,2</w:t>
            </w:r>
          </w:p>
        </w:tc>
      </w:tr>
      <w:tr w:rsidR="00060D4B" w:rsidRPr="00060D4B" w:rsidTr="00316451">
        <w:trPr>
          <w:cantSplit/>
          <w:trHeight w:val="693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bookmarkStart w:id="10" w:name="_GoBack"/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</w:t>
            </w:r>
            <w:bookmarkEnd w:id="10"/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2107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2000,0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1500,0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1500,0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1500,0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735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79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3.1.1. Расходы на обеспечение деятельности (оказание услуг) муниципальных учреждений</w:t>
            </w: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Администрация Никольского муниципального района (МБОУ «ДОЛ им. А.Я Яшина»)</w:t>
            </w:r>
          </w:p>
        </w:tc>
        <w:tc>
          <w:tcPr>
            <w:tcW w:w="11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2,3</w:t>
            </w:r>
            <w:r w:rsidRPr="00060D4B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,5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1692,4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1652,9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1641,6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1423,7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316451" w:rsidP="00316451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1605,7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1600,2</w:t>
            </w:r>
          </w:p>
        </w:tc>
      </w:tr>
      <w:tr w:rsidR="00060D4B" w:rsidRPr="00060D4B" w:rsidTr="00316451">
        <w:trPr>
          <w:cantSplit/>
          <w:trHeight w:val="79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1692,4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1652,9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1641,6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1423,7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1605,7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1600,2</w:t>
            </w:r>
          </w:p>
        </w:tc>
      </w:tr>
      <w:tr w:rsidR="00060D4B" w:rsidRPr="00060D4B" w:rsidTr="00316451">
        <w:trPr>
          <w:cantSplit/>
          <w:trHeight w:val="79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79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79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739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3.1.2. Мероприятия по оздоровлению детей, включая занятость несовершеннолетних</w:t>
            </w:r>
          </w:p>
        </w:tc>
        <w:tc>
          <w:tcPr>
            <w:tcW w:w="2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eastAsia="zh-CN"/>
              </w:rPr>
              <w:t xml:space="preserve">Управление образования администрации Никольского муниципального района (МБОУ ДО </w:t>
            </w:r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eastAsia="zh-CN"/>
              </w:rPr>
              <w:lastRenderedPageBreak/>
              <w:t xml:space="preserve">«Никольский  центр дополнительного образования»,  МБОУ </w:t>
            </w:r>
            <w:proofErr w:type="gramStart"/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eastAsia="zh-CN"/>
              </w:rPr>
              <w:t>ДО</w:t>
            </w:r>
            <w:proofErr w:type="gramEnd"/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eastAsia="zh-CN"/>
              </w:rPr>
              <w:t xml:space="preserve"> «Никольская ДЮСШ»)</w:t>
            </w:r>
          </w:p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>1,4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44,9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610,0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684,6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316451" w:rsidRDefault="00316451" w:rsidP="00060D4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748,3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316451" w:rsidRDefault="00316451" w:rsidP="00060D4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748,3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316451" w:rsidRDefault="00316451" w:rsidP="00060D4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748,3</w:t>
            </w:r>
          </w:p>
        </w:tc>
      </w:tr>
      <w:tr w:rsidR="00316451" w:rsidRPr="00060D4B" w:rsidTr="00316451">
        <w:trPr>
          <w:cantSplit/>
          <w:trHeight w:val="739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16451" w:rsidRPr="00060D4B" w:rsidRDefault="00316451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16451" w:rsidRPr="00060D4B" w:rsidRDefault="00316451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16451" w:rsidRPr="00060D4B" w:rsidRDefault="00316451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16451" w:rsidRPr="00060D4B" w:rsidRDefault="00316451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16451" w:rsidRPr="00060D4B" w:rsidRDefault="00316451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16451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44,9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16451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610,0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16451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684,6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16451" w:rsidRPr="00316451" w:rsidRDefault="00316451" w:rsidP="0031645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748,3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16451" w:rsidRPr="00316451" w:rsidRDefault="00316451" w:rsidP="0031645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748,3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16451" w:rsidRPr="00316451" w:rsidRDefault="00316451" w:rsidP="00316451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748,3</w:t>
            </w:r>
          </w:p>
        </w:tc>
      </w:tr>
      <w:tr w:rsidR="00060D4B" w:rsidRPr="00060D4B" w:rsidTr="00316451">
        <w:trPr>
          <w:cantSplit/>
          <w:trHeight w:val="739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highlight w:val="white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highlight w:val="white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cs="Tahoma"/>
                <w:highlight w:val="white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739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458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692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  <w:t>3.1.3. Реализация расходных обязательств муниципальных образований района в части обеспечения выплаты заработной платы работникам муниципальных учреждений</w:t>
            </w:r>
          </w:p>
        </w:tc>
        <w:tc>
          <w:tcPr>
            <w:tcW w:w="2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Администрация Никольского муниципального района (МБУ «ДОЛ им. А.Я. Яшина»)</w:t>
            </w:r>
          </w:p>
        </w:tc>
        <w:tc>
          <w:tcPr>
            <w:tcW w:w="11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2,3</w:t>
            </w:r>
            <w:r w:rsidRPr="00060D4B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,5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1003,9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</w:t>
            </w: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153,9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1534,9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1815,0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1843,2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1848,7</w:t>
            </w:r>
          </w:p>
        </w:tc>
      </w:tr>
      <w:tr w:rsidR="00060D4B" w:rsidRPr="00060D4B" w:rsidTr="00316451">
        <w:trPr>
          <w:cantSplit/>
          <w:trHeight w:val="1245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1003,9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1153,9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1534,9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1815,0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1843,2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1848,7</w:t>
            </w:r>
          </w:p>
        </w:tc>
      </w:tr>
      <w:tr w:rsidR="00060D4B" w:rsidRPr="00060D4B" w:rsidTr="00316451">
        <w:trPr>
          <w:cantSplit/>
          <w:trHeight w:val="148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148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630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959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3.1.4. Сохранение и развитие сети муниципальных загородных оздоровительных лагерей, а также комплекса муниципального имущества, используемого для обеспечения деятельности загородных оздоровительных лагерей, создание условий для беспрепятственного доступа детей — инвалидов и детей с ограниченными возможностями здоровья к местам отдыха  </w:t>
            </w:r>
          </w:p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Администрация Никольского муниципального района (МБУ «ДОЛ им. А.Я. Яшина») </w:t>
            </w:r>
          </w:p>
        </w:tc>
        <w:tc>
          <w:tcPr>
            <w:tcW w:w="11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</w:t>
            </w:r>
            <w:r w:rsidRPr="00060D4B">
              <w:rPr>
                <w:rFonts w:ascii="Times New Roman" w:eastAsia="Times New Roman" w:hAnsi="Times New Roman" w:cs="Times New Roman"/>
                <w:highlight w:val="white"/>
                <w:shd w:val="clear" w:color="auto" w:fill="FFFFFF"/>
                <w:lang w:eastAsia="zh-CN"/>
              </w:rPr>
              <w:t>,3,5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2061,9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1546,4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1546,4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1530,6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1020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61,9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46,4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46,4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30,6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316451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148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 из областного бюджета за счет собственных средств федерального бюджета</w:t>
            </w:r>
          </w:p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1486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2000,0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1500,0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1500,0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1500,0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F514A3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807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438"/>
        </w:trPr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Основное мероприятие 3.2.</w:t>
            </w:r>
          </w:p>
        </w:tc>
        <w:tc>
          <w:tcPr>
            <w:tcW w:w="21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Организация временного трудоустройства  несовершеннолетних граждан в возрасте от 14 до 18 лет в свободное от учебы время</w:t>
            </w:r>
          </w:p>
        </w:tc>
        <w:tc>
          <w:tcPr>
            <w:tcW w:w="2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Управление образования администрации  Никольского муниципального района (Образовательные учреждения,          МБУ </w:t>
            </w:r>
            <w:proofErr w:type="gramStart"/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ДО</w:t>
            </w:r>
            <w:proofErr w:type="gramEnd"/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«Никольский ЦДО»)</w:t>
            </w:r>
          </w:p>
        </w:tc>
        <w:tc>
          <w:tcPr>
            <w:tcW w:w="11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 xml:space="preserve"> 149,6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2</w:t>
            </w: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84,1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CF0B47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332,6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F514A3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F514A3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</w:tr>
      <w:tr w:rsidR="00F514A3" w:rsidRPr="00060D4B" w:rsidTr="00316451">
        <w:trPr>
          <w:cantSplit/>
          <w:trHeight w:val="960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149,6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28</w:t>
            </w: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4,1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332,6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3D5A1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3D5A18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4A3" w:rsidRPr="00060D4B" w:rsidRDefault="00F514A3" w:rsidP="003D5A18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</w:tr>
      <w:tr w:rsidR="00060D4B" w:rsidRPr="00060D4B" w:rsidTr="00316451">
        <w:trPr>
          <w:cantSplit/>
          <w:trHeight w:val="1470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1470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838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F514A3" w:rsidRPr="00060D4B" w:rsidTr="00316451">
        <w:trPr>
          <w:cantSplit/>
          <w:trHeight w:val="675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lang w:eastAsia="zh-CN"/>
              </w:rPr>
            </w:pPr>
            <w:r w:rsidRPr="00060D4B"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shd w:val="clear" w:color="auto" w:fill="FFFFFF"/>
                <w:lang w:eastAsia="zh-CN"/>
              </w:rPr>
              <w:t xml:space="preserve">3.2.1. Мероприятия по оздоровлению детей, включая занятость несовершеннолетних </w:t>
            </w:r>
          </w:p>
        </w:tc>
        <w:tc>
          <w:tcPr>
            <w:tcW w:w="2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napToGrid w:val="0"/>
              <w:spacing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Управление образования администрации  Никольского муниципального района (Образовательные учреждения,          МБУ </w:t>
            </w:r>
            <w:proofErr w:type="gramStart"/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>ДО</w:t>
            </w:r>
            <w:proofErr w:type="gramEnd"/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«Никольский ЦДО»)</w:t>
            </w: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Всего, в том числе: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 xml:space="preserve"> 149,6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28</w:t>
            </w: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4,1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332,6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3D5A1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3D5A18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4A3" w:rsidRPr="00060D4B" w:rsidRDefault="00F514A3" w:rsidP="003D5A18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</w:tr>
      <w:tr w:rsidR="00F514A3" w:rsidRPr="00060D4B" w:rsidTr="00316451">
        <w:trPr>
          <w:cantSplit/>
          <w:trHeight w:val="975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149,6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28</w:t>
            </w: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4,1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332,6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3D5A1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3D5A18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4A3" w:rsidRPr="00060D4B" w:rsidRDefault="00F514A3" w:rsidP="003D5A18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410,0</w:t>
            </w:r>
          </w:p>
        </w:tc>
      </w:tr>
      <w:tr w:rsidR="00060D4B" w:rsidRPr="00060D4B" w:rsidTr="00316451">
        <w:trPr>
          <w:cantSplit/>
          <w:trHeight w:val="1470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1470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060D4B" w:rsidRPr="00060D4B" w:rsidTr="00316451">
        <w:trPr>
          <w:cantSplit/>
          <w:trHeight w:val="670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auto"/>
                <w:kern w:val="2"/>
                <w:sz w:val="24"/>
                <w:szCs w:val="20"/>
                <w:highlight w:val="white"/>
                <w:lang w:val="en-US"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F514A3" w:rsidRPr="00060D4B" w:rsidTr="00316451">
        <w:tc>
          <w:tcPr>
            <w:tcW w:w="14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Основное мероприятие 3.3</w:t>
            </w:r>
          </w:p>
        </w:tc>
        <w:tc>
          <w:tcPr>
            <w:tcW w:w="21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Проведение районного </w:t>
            </w:r>
            <w:proofErr w:type="gramStart"/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этапа областного смотра-конкурса деятельности организаций отдыха детей</w:t>
            </w:r>
            <w:proofErr w:type="gramEnd"/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и их оздоровления «Горизонты лета», участие в областном  смотре-конкурсе</w:t>
            </w:r>
          </w:p>
          <w:p w:rsidR="00F514A3" w:rsidRPr="00060D4B" w:rsidRDefault="00F514A3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  <w:p w:rsidR="00F514A3" w:rsidRPr="00060D4B" w:rsidRDefault="00F514A3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2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Управление образования администрации Никольского муниципального района  (Образовательные учреждения, школы, детские сады)</w:t>
            </w:r>
          </w:p>
        </w:tc>
        <w:tc>
          <w:tcPr>
            <w:tcW w:w="11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Всего, в том числе: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  <w:p w:rsidR="00F514A3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25,0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3D5A1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35</w:t>
            </w: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3D5A18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</w:t>
            </w: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4A3" w:rsidRPr="00060D4B" w:rsidRDefault="00F514A3" w:rsidP="003D5A18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</w:t>
            </w: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,0</w:t>
            </w:r>
          </w:p>
        </w:tc>
      </w:tr>
      <w:tr w:rsidR="00F514A3" w:rsidRPr="00060D4B" w:rsidTr="00316451"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  <w:p w:rsidR="00F514A3" w:rsidRPr="00060D4B" w:rsidRDefault="00F514A3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25,0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3D5A1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35</w:t>
            </w: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3D5A18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</w:t>
            </w: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4A3" w:rsidRPr="00060D4B" w:rsidRDefault="00F514A3" w:rsidP="003D5A18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</w:t>
            </w: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,0</w:t>
            </w:r>
          </w:p>
        </w:tc>
      </w:tr>
      <w:tr w:rsidR="00060D4B" w:rsidRPr="00060D4B" w:rsidTr="00316451"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060D4B" w:rsidRPr="00060D4B" w:rsidTr="00316451"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Субвенции и субсидии из областного бюджета за счет собственных средств </w:t>
            </w: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>областного бюджета</w:t>
            </w:r>
          </w:p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lastRenderedPageBreak/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060D4B" w:rsidRPr="00060D4B" w:rsidTr="00316451"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060D4B" w:rsidRPr="00060D4B" w:rsidTr="00316451">
        <w:trPr>
          <w:trHeight w:val="564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3.3.1. Мероприятия по оздоровлению детей, включая занятость несовершеннолетних</w:t>
            </w:r>
          </w:p>
        </w:tc>
        <w:tc>
          <w:tcPr>
            <w:tcW w:w="2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Управление образования администрации Никольского муниципального района  (Образовательные учреждения, школы, детские сады)</w:t>
            </w: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Всего, в том числе: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25,0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35</w:t>
            </w:r>
            <w:r w:rsidR="00060D4B"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F514A3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 w:rsidR="00F514A3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</w:t>
            </w: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F514A3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 w:rsidR="00F514A3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</w:t>
            </w: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,0</w:t>
            </w:r>
          </w:p>
        </w:tc>
      </w:tr>
      <w:tr w:rsidR="00F514A3" w:rsidRPr="00060D4B" w:rsidTr="00316451"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Собственные доходы районного бюджета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25,0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3D5A18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35</w:t>
            </w: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4A3" w:rsidRPr="00060D4B" w:rsidRDefault="00F514A3" w:rsidP="003D5A18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</w:t>
            </w: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4A3" w:rsidRPr="00060D4B" w:rsidRDefault="00F514A3" w:rsidP="003D5A18">
            <w:pPr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5</w:t>
            </w: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,0</w:t>
            </w:r>
          </w:p>
        </w:tc>
      </w:tr>
      <w:tr w:rsidR="00060D4B" w:rsidRPr="00060D4B" w:rsidTr="00316451"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Субвенции и субсидии из областного бюджета за счет  средств федерального бюджета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hAnsi="Times New Roman" w:cs="Tahoma"/>
                <w:szCs w:val="20"/>
                <w:lang w:eastAsia="zh-CN"/>
              </w:rPr>
            </w:pPr>
            <w:r w:rsidRPr="00060D4B">
              <w:rPr>
                <w:rFonts w:ascii="Times New Roman" w:hAnsi="Times New Roman" w:cs="Tahoma"/>
                <w:szCs w:val="20"/>
                <w:lang w:eastAsia="zh-CN"/>
              </w:rPr>
              <w:t>0,0</w:t>
            </w:r>
          </w:p>
        </w:tc>
      </w:tr>
      <w:tr w:rsidR="00060D4B" w:rsidRPr="00060D4B" w:rsidTr="00316451">
        <w:trPr>
          <w:trHeight w:val="2098"/>
        </w:trPr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Субвенции и субсидии из областного бюджета за счет собственных средств областного бюджета</w:t>
            </w:r>
          </w:p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</w:tr>
      <w:tr w:rsidR="00060D4B" w:rsidRPr="00060D4B" w:rsidTr="00316451">
        <w:tc>
          <w:tcPr>
            <w:tcW w:w="14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lang w:eastAsia="zh-CN"/>
              </w:rPr>
              <w:t>Внебюджетные средства</w:t>
            </w:r>
          </w:p>
        </w:tc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0D4B" w:rsidRPr="00060D4B" w:rsidRDefault="00060D4B" w:rsidP="00060D4B">
            <w:pPr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 w:rsidRPr="00060D4B">
              <w:rPr>
                <w:rFonts w:ascii="Times New Roman" w:eastAsia="Times New Roman" w:hAnsi="Times New Roman" w:cs="Times New Roman"/>
                <w:highlight w:val="white"/>
                <w:lang w:eastAsia="zh-CN"/>
              </w:rPr>
              <w:t>0</w:t>
            </w:r>
          </w:p>
        </w:tc>
      </w:tr>
    </w:tbl>
    <w:p w:rsidR="00060D4B" w:rsidRPr="00060D4B" w:rsidRDefault="00060D4B" w:rsidP="00060D4B">
      <w:pPr>
        <w:widowControl w:val="0"/>
        <w:spacing w:after="0" w:line="240" w:lineRule="auto"/>
        <w:rPr>
          <w:rFonts w:ascii="Times New Roman" w:eastAsia="SimSun" w:hAnsi="Times New Roman" w:cs="Times New Roman"/>
          <w:color w:val="auto"/>
          <w:kern w:val="2"/>
          <w:sz w:val="24"/>
          <w:szCs w:val="20"/>
          <w:lang w:val="en-US"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231942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:rsidR="00010A29" w:rsidRDefault="00010A29" w:rsidP="00816D9D">
      <w:pPr>
        <w:suppressAutoHyphens/>
        <w:spacing w:after="0" w:line="100" w:lineRule="atLeast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</w:p>
    <w:sectPr w:rsidR="00010A29" w:rsidSect="00324DFF">
      <w:pgSz w:w="16838" w:h="11906" w:orient="landscape"/>
      <w:pgMar w:top="426" w:right="709" w:bottom="1813" w:left="779" w:header="1140" w:footer="175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4D" w:rsidRDefault="00457E4D">
      <w:pPr>
        <w:spacing w:after="0" w:line="240" w:lineRule="auto"/>
      </w:pPr>
      <w:r>
        <w:separator/>
      </w:r>
    </w:p>
  </w:endnote>
  <w:endnote w:type="continuationSeparator" w:id="0">
    <w:p w:rsidR="00457E4D" w:rsidRDefault="0045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4D" w:rsidRDefault="00457E4D">
      <w:pPr>
        <w:spacing w:after="0" w:line="240" w:lineRule="auto"/>
      </w:pPr>
      <w:r>
        <w:separator/>
      </w:r>
    </w:p>
  </w:footnote>
  <w:footnote w:type="continuationSeparator" w:id="0">
    <w:p w:rsidR="00457E4D" w:rsidRDefault="00457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A0F"/>
    <w:multiLevelType w:val="hybridMultilevel"/>
    <w:tmpl w:val="3230E3FE"/>
    <w:lvl w:ilvl="0" w:tplc="DA0A4A6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A3"/>
    <w:rsid w:val="00006558"/>
    <w:rsid w:val="00010A29"/>
    <w:rsid w:val="0003625A"/>
    <w:rsid w:val="00036872"/>
    <w:rsid w:val="00060D4B"/>
    <w:rsid w:val="000633FC"/>
    <w:rsid w:val="00074BCA"/>
    <w:rsid w:val="000868E1"/>
    <w:rsid w:val="000E39A3"/>
    <w:rsid w:val="00107854"/>
    <w:rsid w:val="001176FB"/>
    <w:rsid w:val="0013479C"/>
    <w:rsid w:val="001C50FB"/>
    <w:rsid w:val="001C54BF"/>
    <w:rsid w:val="00231942"/>
    <w:rsid w:val="00241973"/>
    <w:rsid w:val="0025147D"/>
    <w:rsid w:val="002655DF"/>
    <w:rsid w:val="00271405"/>
    <w:rsid w:val="00284C6F"/>
    <w:rsid w:val="00285CAE"/>
    <w:rsid w:val="002957EE"/>
    <w:rsid w:val="00297766"/>
    <w:rsid w:val="002B2451"/>
    <w:rsid w:val="00316451"/>
    <w:rsid w:val="00322E0B"/>
    <w:rsid w:val="00324DFF"/>
    <w:rsid w:val="0032741F"/>
    <w:rsid w:val="00377D96"/>
    <w:rsid w:val="003919A1"/>
    <w:rsid w:val="003D5A18"/>
    <w:rsid w:val="003E7D4D"/>
    <w:rsid w:val="003F788C"/>
    <w:rsid w:val="00430462"/>
    <w:rsid w:val="00457E4D"/>
    <w:rsid w:val="004846FC"/>
    <w:rsid w:val="004A304D"/>
    <w:rsid w:val="004B7DEE"/>
    <w:rsid w:val="004C31BD"/>
    <w:rsid w:val="004E2FA6"/>
    <w:rsid w:val="00542DEF"/>
    <w:rsid w:val="005471F0"/>
    <w:rsid w:val="00551C51"/>
    <w:rsid w:val="00577437"/>
    <w:rsid w:val="005D5C8E"/>
    <w:rsid w:val="005E0646"/>
    <w:rsid w:val="005E4E66"/>
    <w:rsid w:val="00626968"/>
    <w:rsid w:val="00675A35"/>
    <w:rsid w:val="006A3DB9"/>
    <w:rsid w:val="006A7B9A"/>
    <w:rsid w:val="006D0E2B"/>
    <w:rsid w:val="00760A1F"/>
    <w:rsid w:val="00793607"/>
    <w:rsid w:val="007A6EEF"/>
    <w:rsid w:val="007B286F"/>
    <w:rsid w:val="007C2F9D"/>
    <w:rsid w:val="007C5879"/>
    <w:rsid w:val="007C608E"/>
    <w:rsid w:val="007D18D7"/>
    <w:rsid w:val="007E25E3"/>
    <w:rsid w:val="00816D9D"/>
    <w:rsid w:val="00834816"/>
    <w:rsid w:val="008555D2"/>
    <w:rsid w:val="00866BE7"/>
    <w:rsid w:val="0095281F"/>
    <w:rsid w:val="009725B4"/>
    <w:rsid w:val="009740CE"/>
    <w:rsid w:val="00991213"/>
    <w:rsid w:val="00A814A3"/>
    <w:rsid w:val="00A8540E"/>
    <w:rsid w:val="00A87874"/>
    <w:rsid w:val="00AA0726"/>
    <w:rsid w:val="00AB78AA"/>
    <w:rsid w:val="00AF5C08"/>
    <w:rsid w:val="00B55BD3"/>
    <w:rsid w:val="00BB61E3"/>
    <w:rsid w:val="00BC708B"/>
    <w:rsid w:val="00C2278F"/>
    <w:rsid w:val="00CA571D"/>
    <w:rsid w:val="00CA6BC5"/>
    <w:rsid w:val="00CC0627"/>
    <w:rsid w:val="00CF0B47"/>
    <w:rsid w:val="00CF303B"/>
    <w:rsid w:val="00D94DF5"/>
    <w:rsid w:val="00DF18FF"/>
    <w:rsid w:val="00E50779"/>
    <w:rsid w:val="00EB0A32"/>
    <w:rsid w:val="00EE1181"/>
    <w:rsid w:val="00EE7E45"/>
    <w:rsid w:val="00EF2C0C"/>
    <w:rsid w:val="00F34931"/>
    <w:rsid w:val="00F43C33"/>
    <w:rsid w:val="00F514A3"/>
    <w:rsid w:val="00F65BE7"/>
    <w:rsid w:val="00F76913"/>
    <w:rsid w:val="00F77734"/>
    <w:rsid w:val="00F93E9E"/>
    <w:rsid w:val="00FC3503"/>
    <w:rsid w:val="00FD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A3"/>
    <w:rPr>
      <w:rFonts w:ascii="Calibri" w:eastAsia="Calibri" w:hAnsi="Calibri"/>
      <w:color w:val="00000A"/>
    </w:rPr>
  </w:style>
  <w:style w:type="paragraph" w:styleId="1">
    <w:name w:val="heading 1"/>
    <w:basedOn w:val="a"/>
    <w:next w:val="a"/>
    <w:link w:val="10"/>
    <w:qFormat/>
    <w:rsid w:val="00816D9D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 w:cs="Times New Roman"/>
      <w:b/>
      <w:color w:val="auto"/>
      <w:kern w:val="44"/>
      <w:sz w:val="32"/>
      <w:szCs w:val="20"/>
      <w:lang w:val="en-US" w:eastAsia="zh-CN"/>
    </w:rPr>
  </w:style>
  <w:style w:type="paragraph" w:styleId="2">
    <w:name w:val="heading 2"/>
    <w:basedOn w:val="a"/>
    <w:next w:val="a"/>
    <w:link w:val="20"/>
    <w:qFormat/>
    <w:rsid w:val="00816D9D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 w:cs="Times New Roman"/>
      <w:b/>
      <w:i/>
      <w:color w:val="auto"/>
      <w:kern w:val="2"/>
      <w:sz w:val="28"/>
      <w:szCs w:val="20"/>
      <w:lang w:val="en-US" w:eastAsia="zh-CN"/>
    </w:rPr>
  </w:style>
  <w:style w:type="paragraph" w:styleId="3">
    <w:name w:val="heading 3"/>
    <w:basedOn w:val="a"/>
    <w:next w:val="a"/>
    <w:link w:val="30"/>
    <w:qFormat/>
    <w:rsid w:val="00816D9D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 w:cs="Times New Roman"/>
      <w:b/>
      <w:color w:val="auto"/>
      <w:kern w:val="2"/>
      <w:sz w:val="26"/>
      <w:szCs w:val="20"/>
      <w:lang w:val="en-US" w:eastAsia="zh-CN"/>
    </w:rPr>
  </w:style>
  <w:style w:type="paragraph" w:styleId="4">
    <w:name w:val="heading 4"/>
    <w:basedOn w:val="a"/>
    <w:next w:val="a"/>
    <w:link w:val="40"/>
    <w:qFormat/>
    <w:rsid w:val="00816D9D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 w:cs="Times New Roman"/>
      <w:b/>
      <w:color w:val="auto"/>
      <w:kern w:val="2"/>
      <w:sz w:val="28"/>
      <w:szCs w:val="20"/>
      <w:lang w:val="en-US" w:eastAsia="zh-CN"/>
    </w:rPr>
  </w:style>
  <w:style w:type="paragraph" w:styleId="5">
    <w:name w:val="heading 5"/>
    <w:basedOn w:val="a"/>
    <w:next w:val="a"/>
    <w:link w:val="50"/>
    <w:qFormat/>
    <w:rsid w:val="00816D9D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 w:cs="Times New Roman"/>
      <w:b/>
      <w:i/>
      <w:color w:val="auto"/>
      <w:kern w:val="2"/>
      <w:sz w:val="26"/>
      <w:szCs w:val="20"/>
      <w:lang w:val="en-US" w:eastAsia="zh-CN"/>
    </w:rPr>
  </w:style>
  <w:style w:type="paragraph" w:styleId="6">
    <w:name w:val="heading 6"/>
    <w:basedOn w:val="a"/>
    <w:next w:val="a"/>
    <w:link w:val="60"/>
    <w:qFormat/>
    <w:rsid w:val="00816D9D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 w:cs="Times New Roman"/>
      <w:b/>
      <w:color w:val="auto"/>
      <w:kern w:val="2"/>
      <w:szCs w:val="20"/>
      <w:lang w:val="en-US" w:eastAsia="zh-CN"/>
    </w:rPr>
  </w:style>
  <w:style w:type="paragraph" w:styleId="7">
    <w:name w:val="heading 7"/>
    <w:basedOn w:val="a"/>
    <w:next w:val="a"/>
    <w:link w:val="70"/>
    <w:qFormat/>
    <w:rsid w:val="00816D9D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 w:cs="Times New Roman"/>
      <w:color w:val="auto"/>
      <w:kern w:val="2"/>
      <w:sz w:val="24"/>
      <w:szCs w:val="20"/>
      <w:lang w:val="en-US" w:eastAsia="zh-CN"/>
    </w:rPr>
  </w:style>
  <w:style w:type="paragraph" w:styleId="8">
    <w:name w:val="heading 8"/>
    <w:basedOn w:val="a"/>
    <w:next w:val="a"/>
    <w:link w:val="80"/>
    <w:qFormat/>
    <w:rsid w:val="00816D9D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 w:cs="Times New Roman"/>
      <w:i/>
      <w:color w:val="auto"/>
      <w:kern w:val="2"/>
      <w:sz w:val="24"/>
      <w:szCs w:val="20"/>
      <w:lang w:val="en-US" w:eastAsia="zh-CN"/>
    </w:rPr>
  </w:style>
  <w:style w:type="paragraph" w:styleId="9">
    <w:name w:val="heading 9"/>
    <w:basedOn w:val="a"/>
    <w:next w:val="a"/>
    <w:link w:val="90"/>
    <w:qFormat/>
    <w:rsid w:val="00816D9D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 w:cs="Times New Roman"/>
      <w:color w:val="auto"/>
      <w:kern w:val="2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0E39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0E39A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table" w:styleId="a4">
    <w:name w:val="Table Grid"/>
    <w:basedOn w:val="a1"/>
    <w:uiPriority w:val="59"/>
    <w:rsid w:val="000E39A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81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16D9D"/>
    <w:rPr>
      <w:rFonts w:ascii="Tahoma" w:eastAsia="Calibri" w:hAnsi="Tahoma" w:cs="Tahoma"/>
      <w:color w:val="00000A"/>
      <w:sz w:val="16"/>
      <w:szCs w:val="16"/>
    </w:rPr>
  </w:style>
  <w:style w:type="character" w:customStyle="1" w:styleId="10">
    <w:name w:val="Заголовок 1 Знак"/>
    <w:basedOn w:val="a0"/>
    <w:link w:val="1"/>
    <w:rsid w:val="00816D9D"/>
    <w:rPr>
      <w:rFonts w:ascii="Arial" w:eastAsia="SimSun" w:hAnsi="Arial" w:cs="Times New Roman"/>
      <w:b/>
      <w:kern w:val="44"/>
      <w:sz w:val="32"/>
      <w:szCs w:val="20"/>
      <w:lang w:val="en-US" w:eastAsia="zh-CN"/>
    </w:rPr>
  </w:style>
  <w:style w:type="character" w:customStyle="1" w:styleId="20">
    <w:name w:val="Заголовок 2 Знак"/>
    <w:basedOn w:val="a0"/>
    <w:link w:val="2"/>
    <w:rsid w:val="00816D9D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30">
    <w:name w:val="Заголовок 3 Знак"/>
    <w:basedOn w:val="a0"/>
    <w:link w:val="3"/>
    <w:rsid w:val="00816D9D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40">
    <w:name w:val="Заголовок 4 Знак"/>
    <w:basedOn w:val="a0"/>
    <w:link w:val="4"/>
    <w:rsid w:val="00816D9D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customStyle="1" w:styleId="50">
    <w:name w:val="Заголовок 5 Знак"/>
    <w:basedOn w:val="a0"/>
    <w:link w:val="5"/>
    <w:rsid w:val="00816D9D"/>
    <w:rPr>
      <w:rFonts w:ascii="Times New Roman" w:eastAsia="SimSun" w:hAnsi="Times New Roman" w:cs="Times New Roman"/>
      <w:b/>
      <w:i/>
      <w:kern w:val="2"/>
      <w:sz w:val="26"/>
      <w:szCs w:val="20"/>
      <w:lang w:val="en-US" w:eastAsia="zh-CN"/>
    </w:rPr>
  </w:style>
  <w:style w:type="character" w:customStyle="1" w:styleId="60">
    <w:name w:val="Заголовок 6 Знак"/>
    <w:basedOn w:val="a0"/>
    <w:link w:val="6"/>
    <w:rsid w:val="00816D9D"/>
    <w:rPr>
      <w:rFonts w:ascii="Times New Roman" w:eastAsia="SimSun" w:hAnsi="Times New Roman" w:cs="Times New Roman"/>
      <w:b/>
      <w:kern w:val="2"/>
      <w:szCs w:val="20"/>
      <w:lang w:val="en-US" w:eastAsia="zh-CN"/>
    </w:rPr>
  </w:style>
  <w:style w:type="character" w:customStyle="1" w:styleId="70">
    <w:name w:val="Заголовок 7 Знак"/>
    <w:basedOn w:val="a0"/>
    <w:link w:val="7"/>
    <w:rsid w:val="00816D9D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customStyle="1" w:styleId="80">
    <w:name w:val="Заголовок 8 Знак"/>
    <w:basedOn w:val="a0"/>
    <w:link w:val="8"/>
    <w:rsid w:val="00816D9D"/>
    <w:rPr>
      <w:rFonts w:ascii="Times New Roman" w:eastAsia="SimSun" w:hAnsi="Times New Roman" w:cs="Times New Roman"/>
      <w:i/>
      <w:kern w:val="2"/>
      <w:sz w:val="24"/>
      <w:szCs w:val="20"/>
      <w:lang w:val="en-US" w:eastAsia="zh-CN"/>
    </w:rPr>
  </w:style>
  <w:style w:type="character" w:customStyle="1" w:styleId="90">
    <w:name w:val="Заголовок 9 Знак"/>
    <w:basedOn w:val="a0"/>
    <w:link w:val="9"/>
    <w:rsid w:val="00816D9D"/>
    <w:rPr>
      <w:rFonts w:ascii="Arial" w:eastAsia="SimSun" w:hAnsi="Arial" w:cs="Times New Roman"/>
      <w:kern w:val="2"/>
      <w:szCs w:val="20"/>
      <w:lang w:val="en-US" w:eastAsia="zh-CN"/>
    </w:rPr>
  </w:style>
  <w:style w:type="numbering" w:customStyle="1" w:styleId="11">
    <w:name w:val="Нет списка1"/>
    <w:next w:val="a2"/>
    <w:uiPriority w:val="99"/>
    <w:semiHidden/>
    <w:unhideWhenUsed/>
    <w:rsid w:val="00816D9D"/>
  </w:style>
  <w:style w:type="numbering" w:customStyle="1" w:styleId="110">
    <w:name w:val="Нет списка11"/>
    <w:next w:val="a2"/>
    <w:uiPriority w:val="99"/>
    <w:semiHidden/>
    <w:unhideWhenUsed/>
    <w:rsid w:val="00816D9D"/>
  </w:style>
  <w:style w:type="character" w:customStyle="1" w:styleId="a7">
    <w:name w:val="Цветовое выделение"/>
    <w:qFormat/>
    <w:rsid w:val="00816D9D"/>
  </w:style>
  <w:style w:type="paragraph" w:styleId="a8">
    <w:name w:val="footer"/>
    <w:basedOn w:val="a"/>
    <w:link w:val="a9"/>
    <w:rsid w:val="00816D9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 w:cs="Times New Roman"/>
      <w:color w:val="auto"/>
      <w:kern w:val="2"/>
      <w:sz w:val="18"/>
      <w:szCs w:val="18"/>
      <w:lang w:val="en-US" w:eastAsia="zh-CN"/>
    </w:rPr>
  </w:style>
  <w:style w:type="character" w:customStyle="1" w:styleId="a9">
    <w:name w:val="Нижний колонтитул Знак"/>
    <w:basedOn w:val="a0"/>
    <w:link w:val="a8"/>
    <w:rsid w:val="00816D9D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styleId="aa">
    <w:name w:val="header"/>
    <w:basedOn w:val="a"/>
    <w:link w:val="ab"/>
    <w:rsid w:val="00816D9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 w:cs="Times New Roman"/>
      <w:color w:val="auto"/>
      <w:kern w:val="2"/>
      <w:sz w:val="18"/>
      <w:szCs w:val="18"/>
      <w:lang w:val="en-US" w:eastAsia="zh-CN"/>
    </w:rPr>
  </w:style>
  <w:style w:type="character" w:customStyle="1" w:styleId="ab">
    <w:name w:val="Верхний колонтитул Знак"/>
    <w:basedOn w:val="a0"/>
    <w:link w:val="aa"/>
    <w:rsid w:val="00816D9D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customStyle="1" w:styleId="ConsPlusNormal">
    <w:name w:val="ConsPlusNormal"/>
    <w:qFormat/>
    <w:rsid w:val="00816D9D"/>
    <w:pPr>
      <w:widowControl w:val="0"/>
      <w:suppressAutoHyphens/>
      <w:textAlignment w:val="baseline"/>
    </w:pPr>
    <w:rPr>
      <w:rFonts w:ascii="Calibri" w:eastAsia="Calibri" w:hAnsi="Calibri" w:cs="Tahoma"/>
      <w:color w:val="00000A"/>
      <w:szCs w:val="20"/>
      <w:lang w:eastAsia="zh-CN"/>
    </w:rPr>
  </w:style>
  <w:style w:type="paragraph" w:styleId="ac">
    <w:name w:val="List Paragraph"/>
    <w:basedOn w:val="a"/>
    <w:uiPriority w:val="34"/>
    <w:qFormat/>
    <w:rsid w:val="00816D9D"/>
    <w:pPr>
      <w:ind w:left="720"/>
      <w:contextualSpacing/>
    </w:pPr>
    <w:rPr>
      <w:rFonts w:asciiTheme="minorHAnsi" w:eastAsiaTheme="minorHAnsi" w:hAnsiTheme="minorHAns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A3"/>
    <w:rPr>
      <w:rFonts w:ascii="Calibri" w:eastAsia="Calibri" w:hAnsi="Calibri"/>
      <w:color w:val="00000A"/>
    </w:rPr>
  </w:style>
  <w:style w:type="paragraph" w:styleId="1">
    <w:name w:val="heading 1"/>
    <w:basedOn w:val="a"/>
    <w:next w:val="a"/>
    <w:link w:val="10"/>
    <w:qFormat/>
    <w:rsid w:val="00816D9D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 w:cs="Times New Roman"/>
      <w:b/>
      <w:color w:val="auto"/>
      <w:kern w:val="44"/>
      <w:sz w:val="32"/>
      <w:szCs w:val="20"/>
      <w:lang w:val="en-US" w:eastAsia="zh-CN"/>
    </w:rPr>
  </w:style>
  <w:style w:type="paragraph" w:styleId="2">
    <w:name w:val="heading 2"/>
    <w:basedOn w:val="a"/>
    <w:next w:val="a"/>
    <w:link w:val="20"/>
    <w:qFormat/>
    <w:rsid w:val="00816D9D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 w:cs="Times New Roman"/>
      <w:b/>
      <w:i/>
      <w:color w:val="auto"/>
      <w:kern w:val="2"/>
      <w:sz w:val="28"/>
      <w:szCs w:val="20"/>
      <w:lang w:val="en-US" w:eastAsia="zh-CN"/>
    </w:rPr>
  </w:style>
  <w:style w:type="paragraph" w:styleId="3">
    <w:name w:val="heading 3"/>
    <w:basedOn w:val="a"/>
    <w:next w:val="a"/>
    <w:link w:val="30"/>
    <w:qFormat/>
    <w:rsid w:val="00816D9D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 w:cs="Times New Roman"/>
      <w:b/>
      <w:color w:val="auto"/>
      <w:kern w:val="2"/>
      <w:sz w:val="26"/>
      <w:szCs w:val="20"/>
      <w:lang w:val="en-US" w:eastAsia="zh-CN"/>
    </w:rPr>
  </w:style>
  <w:style w:type="paragraph" w:styleId="4">
    <w:name w:val="heading 4"/>
    <w:basedOn w:val="a"/>
    <w:next w:val="a"/>
    <w:link w:val="40"/>
    <w:qFormat/>
    <w:rsid w:val="00816D9D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 w:cs="Times New Roman"/>
      <w:b/>
      <w:color w:val="auto"/>
      <w:kern w:val="2"/>
      <w:sz w:val="28"/>
      <w:szCs w:val="20"/>
      <w:lang w:val="en-US" w:eastAsia="zh-CN"/>
    </w:rPr>
  </w:style>
  <w:style w:type="paragraph" w:styleId="5">
    <w:name w:val="heading 5"/>
    <w:basedOn w:val="a"/>
    <w:next w:val="a"/>
    <w:link w:val="50"/>
    <w:qFormat/>
    <w:rsid w:val="00816D9D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 w:cs="Times New Roman"/>
      <w:b/>
      <w:i/>
      <w:color w:val="auto"/>
      <w:kern w:val="2"/>
      <w:sz w:val="26"/>
      <w:szCs w:val="20"/>
      <w:lang w:val="en-US" w:eastAsia="zh-CN"/>
    </w:rPr>
  </w:style>
  <w:style w:type="paragraph" w:styleId="6">
    <w:name w:val="heading 6"/>
    <w:basedOn w:val="a"/>
    <w:next w:val="a"/>
    <w:link w:val="60"/>
    <w:qFormat/>
    <w:rsid w:val="00816D9D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 w:cs="Times New Roman"/>
      <w:b/>
      <w:color w:val="auto"/>
      <w:kern w:val="2"/>
      <w:szCs w:val="20"/>
      <w:lang w:val="en-US" w:eastAsia="zh-CN"/>
    </w:rPr>
  </w:style>
  <w:style w:type="paragraph" w:styleId="7">
    <w:name w:val="heading 7"/>
    <w:basedOn w:val="a"/>
    <w:next w:val="a"/>
    <w:link w:val="70"/>
    <w:qFormat/>
    <w:rsid w:val="00816D9D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 w:cs="Times New Roman"/>
      <w:color w:val="auto"/>
      <w:kern w:val="2"/>
      <w:sz w:val="24"/>
      <w:szCs w:val="20"/>
      <w:lang w:val="en-US" w:eastAsia="zh-CN"/>
    </w:rPr>
  </w:style>
  <w:style w:type="paragraph" w:styleId="8">
    <w:name w:val="heading 8"/>
    <w:basedOn w:val="a"/>
    <w:next w:val="a"/>
    <w:link w:val="80"/>
    <w:qFormat/>
    <w:rsid w:val="00816D9D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 w:cs="Times New Roman"/>
      <w:i/>
      <w:color w:val="auto"/>
      <w:kern w:val="2"/>
      <w:sz w:val="24"/>
      <w:szCs w:val="20"/>
      <w:lang w:val="en-US" w:eastAsia="zh-CN"/>
    </w:rPr>
  </w:style>
  <w:style w:type="paragraph" w:styleId="9">
    <w:name w:val="heading 9"/>
    <w:basedOn w:val="a"/>
    <w:next w:val="a"/>
    <w:link w:val="90"/>
    <w:qFormat/>
    <w:rsid w:val="00816D9D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 w:cs="Times New Roman"/>
      <w:color w:val="auto"/>
      <w:kern w:val="2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0E39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0E39A3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table" w:styleId="a4">
    <w:name w:val="Table Grid"/>
    <w:basedOn w:val="a1"/>
    <w:uiPriority w:val="59"/>
    <w:rsid w:val="000E39A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816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16D9D"/>
    <w:rPr>
      <w:rFonts w:ascii="Tahoma" w:eastAsia="Calibri" w:hAnsi="Tahoma" w:cs="Tahoma"/>
      <w:color w:val="00000A"/>
      <w:sz w:val="16"/>
      <w:szCs w:val="16"/>
    </w:rPr>
  </w:style>
  <w:style w:type="character" w:customStyle="1" w:styleId="10">
    <w:name w:val="Заголовок 1 Знак"/>
    <w:basedOn w:val="a0"/>
    <w:link w:val="1"/>
    <w:rsid w:val="00816D9D"/>
    <w:rPr>
      <w:rFonts w:ascii="Arial" w:eastAsia="SimSun" w:hAnsi="Arial" w:cs="Times New Roman"/>
      <w:b/>
      <w:kern w:val="44"/>
      <w:sz w:val="32"/>
      <w:szCs w:val="20"/>
      <w:lang w:val="en-US" w:eastAsia="zh-CN"/>
    </w:rPr>
  </w:style>
  <w:style w:type="character" w:customStyle="1" w:styleId="20">
    <w:name w:val="Заголовок 2 Знак"/>
    <w:basedOn w:val="a0"/>
    <w:link w:val="2"/>
    <w:rsid w:val="00816D9D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customStyle="1" w:styleId="30">
    <w:name w:val="Заголовок 3 Знак"/>
    <w:basedOn w:val="a0"/>
    <w:link w:val="3"/>
    <w:rsid w:val="00816D9D"/>
    <w:rPr>
      <w:rFonts w:ascii="Arial" w:eastAsia="SimSun" w:hAnsi="Arial" w:cs="Times New Roman"/>
      <w:b/>
      <w:kern w:val="2"/>
      <w:sz w:val="26"/>
      <w:szCs w:val="20"/>
      <w:lang w:val="en-US" w:eastAsia="zh-CN"/>
    </w:rPr>
  </w:style>
  <w:style w:type="character" w:customStyle="1" w:styleId="40">
    <w:name w:val="Заголовок 4 Знак"/>
    <w:basedOn w:val="a0"/>
    <w:link w:val="4"/>
    <w:rsid w:val="00816D9D"/>
    <w:rPr>
      <w:rFonts w:ascii="Times New Roman" w:eastAsia="SimSun" w:hAnsi="Times New Roman" w:cs="Times New Roman"/>
      <w:b/>
      <w:kern w:val="2"/>
      <w:sz w:val="28"/>
      <w:szCs w:val="20"/>
      <w:lang w:val="en-US" w:eastAsia="zh-CN"/>
    </w:rPr>
  </w:style>
  <w:style w:type="character" w:customStyle="1" w:styleId="50">
    <w:name w:val="Заголовок 5 Знак"/>
    <w:basedOn w:val="a0"/>
    <w:link w:val="5"/>
    <w:rsid w:val="00816D9D"/>
    <w:rPr>
      <w:rFonts w:ascii="Times New Roman" w:eastAsia="SimSun" w:hAnsi="Times New Roman" w:cs="Times New Roman"/>
      <w:b/>
      <w:i/>
      <w:kern w:val="2"/>
      <w:sz w:val="26"/>
      <w:szCs w:val="20"/>
      <w:lang w:val="en-US" w:eastAsia="zh-CN"/>
    </w:rPr>
  </w:style>
  <w:style w:type="character" w:customStyle="1" w:styleId="60">
    <w:name w:val="Заголовок 6 Знак"/>
    <w:basedOn w:val="a0"/>
    <w:link w:val="6"/>
    <w:rsid w:val="00816D9D"/>
    <w:rPr>
      <w:rFonts w:ascii="Times New Roman" w:eastAsia="SimSun" w:hAnsi="Times New Roman" w:cs="Times New Roman"/>
      <w:b/>
      <w:kern w:val="2"/>
      <w:szCs w:val="20"/>
      <w:lang w:val="en-US" w:eastAsia="zh-CN"/>
    </w:rPr>
  </w:style>
  <w:style w:type="character" w:customStyle="1" w:styleId="70">
    <w:name w:val="Заголовок 7 Знак"/>
    <w:basedOn w:val="a0"/>
    <w:link w:val="7"/>
    <w:rsid w:val="00816D9D"/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customStyle="1" w:styleId="80">
    <w:name w:val="Заголовок 8 Знак"/>
    <w:basedOn w:val="a0"/>
    <w:link w:val="8"/>
    <w:rsid w:val="00816D9D"/>
    <w:rPr>
      <w:rFonts w:ascii="Times New Roman" w:eastAsia="SimSun" w:hAnsi="Times New Roman" w:cs="Times New Roman"/>
      <w:i/>
      <w:kern w:val="2"/>
      <w:sz w:val="24"/>
      <w:szCs w:val="20"/>
      <w:lang w:val="en-US" w:eastAsia="zh-CN"/>
    </w:rPr>
  </w:style>
  <w:style w:type="character" w:customStyle="1" w:styleId="90">
    <w:name w:val="Заголовок 9 Знак"/>
    <w:basedOn w:val="a0"/>
    <w:link w:val="9"/>
    <w:rsid w:val="00816D9D"/>
    <w:rPr>
      <w:rFonts w:ascii="Arial" w:eastAsia="SimSun" w:hAnsi="Arial" w:cs="Times New Roman"/>
      <w:kern w:val="2"/>
      <w:szCs w:val="20"/>
      <w:lang w:val="en-US" w:eastAsia="zh-CN"/>
    </w:rPr>
  </w:style>
  <w:style w:type="numbering" w:customStyle="1" w:styleId="11">
    <w:name w:val="Нет списка1"/>
    <w:next w:val="a2"/>
    <w:uiPriority w:val="99"/>
    <w:semiHidden/>
    <w:unhideWhenUsed/>
    <w:rsid w:val="00816D9D"/>
  </w:style>
  <w:style w:type="numbering" w:customStyle="1" w:styleId="110">
    <w:name w:val="Нет списка11"/>
    <w:next w:val="a2"/>
    <w:uiPriority w:val="99"/>
    <w:semiHidden/>
    <w:unhideWhenUsed/>
    <w:rsid w:val="00816D9D"/>
  </w:style>
  <w:style w:type="character" w:customStyle="1" w:styleId="a7">
    <w:name w:val="Цветовое выделение"/>
    <w:qFormat/>
    <w:rsid w:val="00816D9D"/>
  </w:style>
  <w:style w:type="paragraph" w:styleId="a8">
    <w:name w:val="footer"/>
    <w:basedOn w:val="a"/>
    <w:link w:val="a9"/>
    <w:rsid w:val="00816D9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 w:cs="Times New Roman"/>
      <w:color w:val="auto"/>
      <w:kern w:val="2"/>
      <w:sz w:val="18"/>
      <w:szCs w:val="18"/>
      <w:lang w:val="en-US" w:eastAsia="zh-CN"/>
    </w:rPr>
  </w:style>
  <w:style w:type="character" w:customStyle="1" w:styleId="a9">
    <w:name w:val="Нижний колонтитул Знак"/>
    <w:basedOn w:val="a0"/>
    <w:link w:val="a8"/>
    <w:rsid w:val="00816D9D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styleId="aa">
    <w:name w:val="header"/>
    <w:basedOn w:val="a"/>
    <w:link w:val="ab"/>
    <w:rsid w:val="00816D9D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SimSun" w:hAnsi="Times New Roman" w:cs="Times New Roman"/>
      <w:color w:val="auto"/>
      <w:kern w:val="2"/>
      <w:sz w:val="18"/>
      <w:szCs w:val="18"/>
      <w:lang w:val="en-US" w:eastAsia="zh-CN"/>
    </w:rPr>
  </w:style>
  <w:style w:type="character" w:customStyle="1" w:styleId="ab">
    <w:name w:val="Верхний колонтитул Знак"/>
    <w:basedOn w:val="a0"/>
    <w:link w:val="aa"/>
    <w:rsid w:val="00816D9D"/>
    <w:rPr>
      <w:rFonts w:ascii="Times New Roman" w:eastAsia="SimSun" w:hAnsi="Times New Roman" w:cs="Times New Roman"/>
      <w:kern w:val="2"/>
      <w:sz w:val="18"/>
      <w:szCs w:val="18"/>
      <w:lang w:val="en-US" w:eastAsia="zh-CN"/>
    </w:rPr>
  </w:style>
  <w:style w:type="paragraph" w:customStyle="1" w:styleId="ConsPlusNormal">
    <w:name w:val="ConsPlusNormal"/>
    <w:qFormat/>
    <w:rsid w:val="00816D9D"/>
    <w:pPr>
      <w:widowControl w:val="0"/>
      <w:suppressAutoHyphens/>
      <w:textAlignment w:val="baseline"/>
    </w:pPr>
    <w:rPr>
      <w:rFonts w:ascii="Calibri" w:eastAsia="Calibri" w:hAnsi="Calibri" w:cs="Tahoma"/>
      <w:color w:val="00000A"/>
      <w:szCs w:val="20"/>
      <w:lang w:eastAsia="zh-CN"/>
    </w:rPr>
  </w:style>
  <w:style w:type="paragraph" w:styleId="ac">
    <w:name w:val="List Paragraph"/>
    <w:basedOn w:val="a"/>
    <w:uiPriority w:val="34"/>
    <w:qFormat/>
    <w:rsid w:val="00816D9D"/>
    <w:pPr>
      <w:ind w:left="720"/>
      <w:contextualSpacing/>
    </w:pPr>
    <w:rPr>
      <w:rFonts w:asciiTheme="minorHAnsi" w:eastAsiaTheme="minorHAnsi" w:hAns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23B05-FA4C-4247-94F8-9264C100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23</Pages>
  <Words>4566</Words>
  <Characters>26032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2023-02-22T08:23:00Z</cp:lastPrinted>
  <dcterms:created xsi:type="dcterms:W3CDTF">2022-07-27T11:41:00Z</dcterms:created>
  <dcterms:modified xsi:type="dcterms:W3CDTF">2023-02-22T12:16:00Z</dcterms:modified>
</cp:coreProperties>
</file>