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12" w:rsidRDefault="007236B6">
      <w:pPr>
        <w:pStyle w:val="ab"/>
        <w:spacing w:beforeAutospacing="0" w:after="0" w:afterAutospacing="0"/>
        <w:contextualSpacing/>
      </w:pPr>
      <w:r>
        <w:t xml:space="preserve">                              </w:t>
      </w:r>
      <w:r>
        <w:rPr>
          <w:sz w:val="22"/>
          <w:szCs w:val="22"/>
        </w:rPr>
        <w:t xml:space="preserve">                                   </w:t>
      </w:r>
      <w:r w:rsidR="00012363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>
        <w:rPr>
          <w:noProof/>
          <w:sz w:val="22"/>
          <w:szCs w:val="22"/>
        </w:rPr>
        <w:drawing>
          <wp:inline distT="0" distB="0" distL="0" distR="0">
            <wp:extent cx="570230" cy="663575"/>
            <wp:effectExtent l="0" t="0" r="0" b="0"/>
            <wp:docPr id="1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</w:t>
      </w:r>
    </w:p>
    <w:p w:rsidR="00E82B12" w:rsidRDefault="00E82B12">
      <w:pPr>
        <w:pStyle w:val="ab"/>
        <w:spacing w:beforeAutospacing="0" w:after="0" w:afterAutospacing="0"/>
        <w:contextualSpacing/>
        <w:jc w:val="center"/>
        <w:rPr>
          <w:color w:val="000000"/>
          <w:sz w:val="22"/>
          <w:szCs w:val="22"/>
        </w:rPr>
      </w:pPr>
    </w:p>
    <w:p w:rsidR="00E82B12" w:rsidRDefault="007236B6">
      <w:pPr>
        <w:pStyle w:val="ab"/>
        <w:spacing w:beforeAutospacing="0" w:after="0" w:afterAutospacing="0"/>
        <w:contextualSpacing/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А Д М И Н И С Т </w:t>
      </w:r>
      <w:proofErr w:type="gramStart"/>
      <w:r>
        <w:rPr>
          <w:b/>
          <w:color w:val="000000"/>
          <w:sz w:val="22"/>
          <w:szCs w:val="22"/>
        </w:rPr>
        <w:t>Р</w:t>
      </w:r>
      <w:proofErr w:type="gramEnd"/>
      <w:r>
        <w:rPr>
          <w:b/>
          <w:color w:val="000000"/>
          <w:sz w:val="22"/>
          <w:szCs w:val="22"/>
        </w:rPr>
        <w:t xml:space="preserve"> А Ц И Я   Н И К О Л Ь С К О Г О</w:t>
      </w:r>
    </w:p>
    <w:p w:rsidR="00E82B12" w:rsidRDefault="007236B6">
      <w:pPr>
        <w:pStyle w:val="ab"/>
        <w:spacing w:beforeAutospacing="0" w:after="0" w:afterAutospacing="0"/>
        <w:contextualSpacing/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М У Н И </w:t>
      </w:r>
      <w:proofErr w:type="gramStart"/>
      <w:r>
        <w:rPr>
          <w:b/>
          <w:color w:val="000000"/>
          <w:sz w:val="22"/>
          <w:szCs w:val="22"/>
        </w:rPr>
        <w:t>Ц</w:t>
      </w:r>
      <w:proofErr w:type="gramEnd"/>
      <w:r>
        <w:rPr>
          <w:b/>
          <w:color w:val="000000"/>
          <w:sz w:val="22"/>
          <w:szCs w:val="22"/>
        </w:rPr>
        <w:t xml:space="preserve"> И П А Л Ь Н О Г О   Р А Й О Н А</w:t>
      </w:r>
    </w:p>
    <w:p w:rsidR="00E82B12" w:rsidRDefault="00E82B12">
      <w:pPr>
        <w:pStyle w:val="ab"/>
        <w:spacing w:beforeAutospacing="0" w:after="0" w:afterAutospacing="0"/>
        <w:contextualSpacing/>
        <w:jc w:val="center"/>
        <w:rPr>
          <w:b/>
          <w:color w:val="000000"/>
        </w:rPr>
      </w:pPr>
    </w:p>
    <w:p w:rsidR="00E82B12" w:rsidRDefault="007236B6">
      <w:pPr>
        <w:pStyle w:val="ab"/>
        <w:spacing w:beforeAutospacing="0" w:after="0" w:afterAutospacing="0"/>
        <w:contextualSpacing/>
        <w:jc w:val="center"/>
        <w:rPr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П</w:t>
      </w:r>
      <w:proofErr w:type="gramEnd"/>
      <w:r>
        <w:rPr>
          <w:b/>
          <w:color w:val="000000"/>
          <w:sz w:val="22"/>
          <w:szCs w:val="22"/>
        </w:rPr>
        <w:t xml:space="preserve"> О С Т А Н О В Л Е Н И Е </w:t>
      </w:r>
    </w:p>
    <w:p w:rsidR="00E82B12" w:rsidRDefault="00E82B12">
      <w:pPr>
        <w:pStyle w:val="ab"/>
        <w:spacing w:beforeAutospacing="0" w:after="0" w:afterAutospacing="0"/>
        <w:contextualSpacing/>
        <w:jc w:val="center"/>
        <w:rPr>
          <w:b/>
          <w:color w:val="000000"/>
          <w:sz w:val="22"/>
          <w:szCs w:val="22"/>
        </w:rPr>
      </w:pPr>
    </w:p>
    <w:p w:rsidR="00E82B12" w:rsidRDefault="007236B6">
      <w:pPr>
        <w:pStyle w:val="ab"/>
        <w:spacing w:after="0"/>
        <w:contextualSpacing/>
      </w:pPr>
      <w:r>
        <w:rPr>
          <w:color w:val="000000"/>
          <w:sz w:val="22"/>
          <w:szCs w:val="22"/>
        </w:rPr>
        <w:t xml:space="preserve">    25.02.2021 года                                                                                                                               № 107</w:t>
      </w:r>
    </w:p>
    <w:p w:rsidR="00E82B12" w:rsidRDefault="00E82B12">
      <w:pPr>
        <w:pStyle w:val="ab"/>
        <w:spacing w:after="0"/>
        <w:contextualSpacing/>
        <w:jc w:val="center"/>
        <w:rPr>
          <w:color w:val="000000"/>
          <w:sz w:val="22"/>
          <w:szCs w:val="22"/>
        </w:rPr>
      </w:pPr>
    </w:p>
    <w:p w:rsidR="00E82B12" w:rsidRDefault="007236B6">
      <w:pPr>
        <w:pStyle w:val="ab"/>
        <w:spacing w:after="0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Никольск</w:t>
      </w:r>
    </w:p>
    <w:p w:rsidR="00E82B12" w:rsidRDefault="00E82B12">
      <w:pPr>
        <w:pStyle w:val="ab"/>
        <w:spacing w:after="0"/>
        <w:contextualSpacing/>
        <w:jc w:val="center"/>
        <w:rPr>
          <w:color w:val="000000"/>
          <w:sz w:val="22"/>
          <w:szCs w:val="22"/>
        </w:rPr>
      </w:pPr>
    </w:p>
    <w:p w:rsidR="00E82B12" w:rsidRDefault="007236B6">
      <w:pPr>
        <w:pStyle w:val="ab"/>
        <w:tabs>
          <w:tab w:val="left" w:pos="0"/>
          <w:tab w:val="left" w:pos="4536"/>
          <w:tab w:val="left" w:pos="4820"/>
        </w:tabs>
        <w:spacing w:beforeAutospacing="0" w:after="0" w:afterAutospacing="0"/>
        <w:ind w:right="4819"/>
        <w:contextualSpacing/>
        <w:jc w:val="both"/>
      </w:pPr>
      <w:r>
        <w:rPr>
          <w:color w:val="000000"/>
          <w:sz w:val="22"/>
          <w:szCs w:val="22"/>
        </w:rPr>
        <w:t>О внесении изменений в муниципальную программу «Социальная под</w:t>
      </w:r>
      <w:r>
        <w:rPr>
          <w:color w:val="000000"/>
          <w:sz w:val="22"/>
          <w:szCs w:val="22"/>
        </w:rPr>
        <w:t>держка граждан Никольского муниципального района на 2020-2025годы», утвержденную постановлением администрации Никольского муниципального района от 11.12.2019 года № 1264</w:t>
      </w:r>
    </w:p>
    <w:p w:rsidR="00E82B12" w:rsidRDefault="00E82B12">
      <w:pPr>
        <w:pStyle w:val="ab"/>
        <w:spacing w:beforeAutospacing="0" w:after="0" w:afterAutospacing="0"/>
        <w:contextualSpacing/>
        <w:rPr>
          <w:sz w:val="22"/>
          <w:szCs w:val="22"/>
        </w:rPr>
      </w:pPr>
    </w:p>
    <w:p w:rsidR="00E82B12" w:rsidRDefault="007236B6">
      <w:pPr>
        <w:pStyle w:val="ab"/>
        <w:spacing w:beforeAutospacing="0" w:after="0" w:afterAutospacing="0"/>
        <w:ind w:firstLine="709"/>
        <w:contextualSpacing/>
        <w:jc w:val="both"/>
      </w:pPr>
      <w:proofErr w:type="gramStart"/>
      <w:r>
        <w:rPr>
          <w:color w:val="000000"/>
          <w:sz w:val="22"/>
          <w:szCs w:val="22"/>
        </w:rPr>
        <w:t>В соответствии со статьей 179 Бюджетного кодекса Российской Федерации, Федеральным за</w:t>
      </w:r>
      <w:r>
        <w:rPr>
          <w:color w:val="000000"/>
          <w:sz w:val="22"/>
          <w:szCs w:val="22"/>
        </w:rPr>
        <w:t>коном от 06.10.2003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Никольского муниципального района Вологодской области, утверждё</w:t>
      </w:r>
      <w:r>
        <w:rPr>
          <w:color w:val="000000"/>
          <w:sz w:val="22"/>
          <w:szCs w:val="22"/>
        </w:rPr>
        <w:t>нным постановлением администрации Никольского муниципального района от 06 августа 2014 года № 831, статьей 33 Устава Никольского муниципального района, администрация Никольского муниципального района</w:t>
      </w:r>
      <w:proofErr w:type="gramEnd"/>
    </w:p>
    <w:p w:rsidR="00E82B12" w:rsidRDefault="00E82B12">
      <w:pPr>
        <w:pStyle w:val="ab"/>
        <w:spacing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E82B12" w:rsidRDefault="007236B6">
      <w:pPr>
        <w:pStyle w:val="ab"/>
        <w:spacing w:beforeAutospacing="0" w:after="0" w:afterAutospacing="0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ПОСТАНОВЛЯЕТ:</w:t>
      </w:r>
    </w:p>
    <w:p w:rsidR="00E82B12" w:rsidRDefault="00E82B12">
      <w:pPr>
        <w:pStyle w:val="ab"/>
        <w:spacing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E82B12" w:rsidRDefault="007236B6">
      <w:pPr>
        <w:pStyle w:val="ab"/>
        <w:spacing w:beforeAutospacing="0" w:after="0" w:afterAutospacing="0"/>
        <w:ind w:firstLine="709"/>
        <w:contextualSpacing/>
        <w:jc w:val="both"/>
      </w:pPr>
      <w:r>
        <w:rPr>
          <w:color w:val="000000"/>
          <w:sz w:val="22"/>
          <w:szCs w:val="22"/>
        </w:rPr>
        <w:t>1. Внести в муниципальную программу «Соц</w:t>
      </w:r>
      <w:r>
        <w:rPr>
          <w:color w:val="000000"/>
          <w:sz w:val="22"/>
          <w:szCs w:val="22"/>
        </w:rPr>
        <w:t>иальная поддержка граждан Никольского муниципального района на 2020-2025 годы», утвержденную постановлением администрации Никольского муниципального района от 11.12.2019 года № 1264 (</w:t>
      </w:r>
      <w:proofErr w:type="spellStart"/>
      <w:r>
        <w:rPr>
          <w:color w:val="000000"/>
          <w:sz w:val="22"/>
          <w:szCs w:val="22"/>
        </w:rPr>
        <w:t>далее-муниципальная</w:t>
      </w:r>
      <w:proofErr w:type="spellEnd"/>
      <w:r>
        <w:rPr>
          <w:color w:val="000000"/>
          <w:sz w:val="22"/>
          <w:szCs w:val="22"/>
        </w:rPr>
        <w:t xml:space="preserve"> программа), следующие изменения:</w:t>
      </w:r>
    </w:p>
    <w:p w:rsidR="00E82B12" w:rsidRDefault="00E82B12">
      <w:pPr>
        <w:pStyle w:val="ab"/>
        <w:spacing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E82B12" w:rsidRDefault="007236B6">
      <w:pPr>
        <w:pStyle w:val="ab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1.1  Строку 9 табли</w:t>
      </w:r>
      <w:r>
        <w:rPr>
          <w:color w:val="000000"/>
          <w:sz w:val="22"/>
          <w:szCs w:val="22"/>
        </w:rPr>
        <w:t>цы паспорта муниципальной программы изложить в следующей редакции</w:t>
      </w:r>
      <w:proofErr w:type="gramStart"/>
      <w:r>
        <w:rPr>
          <w:color w:val="000000"/>
          <w:sz w:val="22"/>
          <w:szCs w:val="22"/>
        </w:rPr>
        <w:t>: «</w:t>
      </w:r>
      <w:proofErr w:type="gramEnd"/>
    </w:p>
    <w:tbl>
      <w:tblPr>
        <w:tblStyle w:val="af3"/>
        <w:tblW w:w="9356" w:type="dxa"/>
        <w:tblInd w:w="-520" w:type="dxa"/>
        <w:tblCellMar>
          <w:left w:w="-5" w:type="dxa"/>
        </w:tblCellMar>
        <w:tblLook w:val="04A0"/>
      </w:tblPr>
      <w:tblGrid>
        <w:gridCol w:w="2111"/>
        <w:gridCol w:w="7245"/>
      </w:tblGrid>
      <w:tr w:rsidR="00E82B12">
        <w:tc>
          <w:tcPr>
            <w:tcW w:w="2111" w:type="dxa"/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ab"/>
              <w:spacing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Объем </w:t>
            </w:r>
            <w:proofErr w:type="gramStart"/>
            <w:r>
              <w:rPr>
                <w:color w:val="000000"/>
                <w:sz w:val="22"/>
                <w:szCs w:val="22"/>
              </w:rPr>
              <w:t>финансового</w:t>
            </w:r>
            <w:proofErr w:type="gramEnd"/>
          </w:p>
          <w:p w:rsidR="00E82B12" w:rsidRDefault="007236B6">
            <w:pPr>
              <w:pStyle w:val="ab"/>
              <w:spacing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обеспечения программы</w:t>
            </w:r>
          </w:p>
          <w:p w:rsidR="00E82B12" w:rsidRDefault="00E82B12">
            <w:pPr>
              <w:pStyle w:val="ab"/>
              <w:spacing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244" w:type="dxa"/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</w:pPr>
            <w:r>
              <w:rPr>
                <w:color w:val="000000"/>
                <w:szCs w:val="22"/>
              </w:rPr>
              <w:t xml:space="preserve">Общий объем ассигнований на реализацию муниципальной программы </w:t>
            </w:r>
          </w:p>
          <w:p w:rsidR="00E82B12" w:rsidRDefault="007236B6">
            <w:pPr>
              <w:pStyle w:val="Standard"/>
            </w:pPr>
            <w:r>
              <w:rPr>
                <w:color w:val="000000"/>
                <w:szCs w:val="22"/>
              </w:rPr>
              <w:t>169325,0 тыс. рублей,</w:t>
            </w:r>
          </w:p>
          <w:p w:rsidR="00E82B12" w:rsidRDefault="007236B6">
            <w:pPr>
              <w:pStyle w:val="Standard"/>
            </w:pPr>
            <w:r>
              <w:rPr>
                <w:color w:val="000000"/>
                <w:szCs w:val="22"/>
              </w:rPr>
              <w:t xml:space="preserve"> 2020 год - 26205,9 тыс. рублей;</w:t>
            </w:r>
          </w:p>
          <w:p w:rsidR="00E82B12" w:rsidRDefault="007236B6">
            <w:pPr>
              <w:pStyle w:val="ab"/>
              <w:widowControl w:val="0"/>
              <w:suppressAutoHyphens/>
              <w:spacing w:after="0"/>
              <w:ind w:hanging="340"/>
              <w:contextualSpacing/>
              <w:textAlignment w:val="baseline"/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>
              <w:rPr>
                <w:color w:val="000000"/>
                <w:sz w:val="22"/>
                <w:szCs w:val="22"/>
              </w:rPr>
              <w:t xml:space="preserve">2021 год - 28625,6 тыс. рублей; </w:t>
            </w:r>
          </w:p>
          <w:p w:rsidR="00E82B12" w:rsidRDefault="007236B6">
            <w:pPr>
              <w:pStyle w:val="ab"/>
              <w:spacing w:after="0"/>
              <w:contextualSpacing/>
            </w:pPr>
            <w:r>
              <w:rPr>
                <w:color w:val="000000"/>
                <w:sz w:val="22"/>
                <w:szCs w:val="22"/>
              </w:rPr>
              <w:t>2022 год -  28644,9 тыс. рублей;</w:t>
            </w:r>
          </w:p>
          <w:p w:rsidR="00E82B12" w:rsidRDefault="007236B6">
            <w:pPr>
              <w:pStyle w:val="ab"/>
              <w:spacing w:after="0"/>
              <w:contextualSpacing/>
            </w:pPr>
            <w:r>
              <w:rPr>
                <w:color w:val="000000"/>
                <w:sz w:val="22"/>
                <w:szCs w:val="22"/>
              </w:rPr>
              <w:t>2023 год -  28616,2 тыс. рублей</w:t>
            </w:r>
          </w:p>
          <w:p w:rsidR="00E82B12" w:rsidRDefault="007236B6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2024 год-  28616,2 тыс. рублей;</w:t>
            </w:r>
          </w:p>
          <w:p w:rsidR="00E82B12" w:rsidRDefault="007236B6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2025 год - 28616,2 тыс. рублей.</w:t>
            </w:r>
          </w:p>
          <w:p w:rsidR="00E82B12" w:rsidRDefault="007236B6">
            <w:pPr>
              <w:pStyle w:val="ab"/>
              <w:spacing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из них: </w:t>
            </w:r>
          </w:p>
          <w:p w:rsidR="00E82B12" w:rsidRDefault="007236B6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- за счет средств районного бюджета - 39426,5 тыс. рублей, в том числе по годам реал</w:t>
            </w:r>
            <w:r>
              <w:rPr>
                <w:color w:val="000000"/>
                <w:sz w:val="22"/>
                <w:szCs w:val="22"/>
              </w:rPr>
              <w:t>изации:</w:t>
            </w:r>
          </w:p>
          <w:p w:rsidR="00E82B12" w:rsidRDefault="007236B6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 xml:space="preserve">2020 год  -  5856,6 тыс. рублей; </w:t>
            </w:r>
          </w:p>
          <w:p w:rsidR="00E82B12" w:rsidRDefault="007236B6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2021 год  -  6675,4 тыс. рублей; </w:t>
            </w:r>
          </w:p>
          <w:p w:rsidR="00E82B12" w:rsidRDefault="007236B6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2022 год  -  6709,3 тыс. рублей;</w:t>
            </w:r>
          </w:p>
          <w:p w:rsidR="00E82B12" w:rsidRDefault="007236B6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2023 год -  6728,4 тыс. рублей;</w:t>
            </w:r>
          </w:p>
          <w:p w:rsidR="00E82B12" w:rsidRDefault="007236B6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2024 год -  6728,4  тыс. рублей;</w:t>
            </w:r>
          </w:p>
          <w:p w:rsidR="00E82B12" w:rsidRDefault="007236B6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2025 год  -  6728,4 тыс. рублей.</w:t>
            </w:r>
          </w:p>
          <w:p w:rsidR="00E82B12" w:rsidRDefault="007236B6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 xml:space="preserve">- за счет средств областного бюджета - 126187,6 </w:t>
            </w:r>
            <w:r>
              <w:rPr>
                <w:color w:val="000000"/>
                <w:sz w:val="22"/>
                <w:szCs w:val="22"/>
              </w:rPr>
              <w:t>тыс. рублей, в том числе по годам реализации:</w:t>
            </w:r>
          </w:p>
          <w:p w:rsidR="00E82B12" w:rsidRDefault="007236B6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 xml:space="preserve">2020 год - 19379,6 тыс. рублей; </w:t>
            </w:r>
          </w:p>
          <w:p w:rsidR="00E82B12" w:rsidRDefault="007236B6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 xml:space="preserve">2021 год - 21361,6 тыс. рублей; </w:t>
            </w:r>
          </w:p>
          <w:p w:rsidR="00E82B12" w:rsidRDefault="007236B6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2022 год - 21361,6 тыс. рублей;</w:t>
            </w:r>
          </w:p>
          <w:p w:rsidR="00E82B12" w:rsidRDefault="007236B6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2023 год - 21361,6 тыс. рублей;</w:t>
            </w:r>
          </w:p>
          <w:p w:rsidR="00E82B12" w:rsidRDefault="007236B6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2024 год - 21361,6 тыс. рублей;</w:t>
            </w:r>
          </w:p>
          <w:p w:rsidR="00E82B12" w:rsidRDefault="007236B6">
            <w:pPr>
              <w:pStyle w:val="ab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>2025 год  - 21361,6 тыс. рублей.</w:t>
            </w:r>
          </w:p>
          <w:p w:rsidR="00E82B12" w:rsidRDefault="007236B6">
            <w:pPr>
              <w:pStyle w:val="ab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 xml:space="preserve">- за счет </w:t>
            </w:r>
            <w:r>
              <w:rPr>
                <w:color w:val="000000"/>
                <w:sz w:val="22"/>
                <w:szCs w:val="22"/>
              </w:rPr>
              <w:t>средств федерального бюджета - 3710,9 тыс. рублей, в том числе по годам реализации:</w:t>
            </w:r>
          </w:p>
          <w:p w:rsidR="00E82B12" w:rsidRDefault="007236B6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 xml:space="preserve">2020 год  - 969,7 тыс. рублей; </w:t>
            </w:r>
          </w:p>
          <w:p w:rsidR="00E82B12" w:rsidRDefault="007236B6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 xml:space="preserve">2021 год -  588,6 тыс. рублей; </w:t>
            </w:r>
          </w:p>
          <w:p w:rsidR="00E82B12" w:rsidRDefault="007236B6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2022 год -  574,0 тыс. рублей;</w:t>
            </w:r>
          </w:p>
          <w:p w:rsidR="00E82B12" w:rsidRDefault="007236B6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2023 год -  526,2 тыс. рублей;</w:t>
            </w:r>
          </w:p>
          <w:p w:rsidR="00E82B12" w:rsidRDefault="007236B6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2024 год -  526,2 тыс. рублей;</w:t>
            </w:r>
          </w:p>
          <w:p w:rsidR="00E82B12" w:rsidRDefault="007236B6">
            <w:pPr>
              <w:pStyle w:val="ab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>2025 год -   52</w:t>
            </w:r>
            <w:r>
              <w:rPr>
                <w:color w:val="000000"/>
                <w:sz w:val="22"/>
                <w:szCs w:val="22"/>
              </w:rPr>
              <w:t xml:space="preserve">6,6 тыс. рублей. </w:t>
            </w:r>
          </w:p>
        </w:tc>
      </w:tr>
    </w:tbl>
    <w:p w:rsidR="00E82B12" w:rsidRDefault="007236B6">
      <w:pPr>
        <w:pStyle w:val="ab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».</w:t>
      </w:r>
    </w:p>
    <w:p w:rsidR="00E82B12" w:rsidRDefault="007236B6">
      <w:pPr>
        <w:pStyle w:val="ab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1.2. Абзацы 1-32 Раздела 3 муниципальной программы изложить в следующей редакции:</w:t>
      </w:r>
    </w:p>
    <w:p w:rsidR="00E82B12" w:rsidRDefault="007236B6">
      <w:pPr>
        <w:pStyle w:val="Standard"/>
        <w:contextualSpacing/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 xml:space="preserve">«Общий объем ассигнований на реализацию муниципальной программы   169325,0  тыс. рублей, в том числе по годам реализации: </w:t>
      </w:r>
    </w:p>
    <w:p w:rsidR="00E82B12" w:rsidRDefault="007236B6">
      <w:pPr>
        <w:widowControl w:val="0"/>
        <w:suppressAutoHyphens/>
        <w:spacing w:after="0" w:line="240" w:lineRule="auto"/>
        <w:ind w:hanging="340"/>
        <w:contextualSpacing/>
        <w:textAlignment w:val="baseline"/>
      </w:pPr>
      <w:r>
        <w:rPr>
          <w:color w:val="000000"/>
        </w:rPr>
        <w:t xml:space="preserve">     </w:t>
      </w:r>
      <w:r>
        <w:rPr>
          <w:rFonts w:ascii="Times New Roman" w:hAnsi="Times New Roman"/>
          <w:color w:val="000000"/>
        </w:rPr>
        <w:t xml:space="preserve">   2020 год -  26205,9  тыс. рублей;</w:t>
      </w:r>
    </w:p>
    <w:p w:rsidR="00E82B12" w:rsidRDefault="007236B6">
      <w:pPr>
        <w:pStyle w:val="ab"/>
        <w:widowControl w:val="0"/>
        <w:suppressAutoHyphens/>
        <w:spacing w:after="0"/>
        <w:ind w:hanging="340"/>
        <w:contextualSpacing/>
        <w:textAlignment w:val="baseline"/>
      </w:pPr>
      <w:r>
        <w:rPr>
          <w:color w:val="000000"/>
          <w:sz w:val="22"/>
          <w:szCs w:val="22"/>
        </w:rPr>
        <w:t xml:space="preserve">        2021 год - 28625,6 тыс. рублей; </w:t>
      </w:r>
    </w:p>
    <w:p w:rsidR="00E82B12" w:rsidRDefault="007236B6">
      <w:pPr>
        <w:pStyle w:val="ab"/>
        <w:spacing w:after="0"/>
        <w:contextualSpacing/>
      </w:pPr>
      <w:r>
        <w:rPr>
          <w:color w:val="000000"/>
          <w:sz w:val="22"/>
          <w:szCs w:val="22"/>
        </w:rPr>
        <w:t xml:space="preserve"> 2022 год -  28644,9 тыс. рублей;</w:t>
      </w:r>
    </w:p>
    <w:p w:rsidR="00E82B12" w:rsidRDefault="007236B6">
      <w:pPr>
        <w:pStyle w:val="ab"/>
        <w:spacing w:after="0"/>
        <w:contextualSpacing/>
      </w:pPr>
      <w:r>
        <w:rPr>
          <w:color w:val="000000"/>
          <w:sz w:val="22"/>
          <w:szCs w:val="22"/>
        </w:rPr>
        <w:t xml:space="preserve"> 2023 год -  286</w:t>
      </w:r>
      <w:r>
        <w:rPr>
          <w:color w:val="000000"/>
          <w:sz w:val="22"/>
          <w:szCs w:val="22"/>
        </w:rPr>
        <w:t>16,2 тыс. рублей</w:t>
      </w:r>
    </w:p>
    <w:p w:rsidR="00E82B12" w:rsidRDefault="007236B6">
      <w:pPr>
        <w:pStyle w:val="ab"/>
        <w:spacing w:after="0"/>
      </w:pPr>
      <w:r>
        <w:rPr>
          <w:color w:val="000000"/>
          <w:sz w:val="22"/>
          <w:szCs w:val="22"/>
        </w:rPr>
        <w:t xml:space="preserve"> 2024 год -  28616,2 тыс. рублей;</w:t>
      </w:r>
    </w:p>
    <w:p w:rsidR="00E82B12" w:rsidRDefault="007236B6">
      <w:pPr>
        <w:widowControl w:val="0"/>
        <w:suppressAutoHyphens/>
        <w:spacing w:after="0" w:line="240" w:lineRule="auto"/>
        <w:ind w:hanging="340"/>
        <w:contextualSpacing/>
        <w:textAlignment w:val="baseline"/>
      </w:pPr>
      <w:r>
        <w:rPr>
          <w:rFonts w:ascii="Times New Roman" w:hAnsi="Times New Roman"/>
          <w:color w:val="000000"/>
        </w:rPr>
        <w:t xml:space="preserve">       2025 год -  28616,2тыс. рублей.</w:t>
      </w:r>
    </w:p>
    <w:p w:rsidR="00E82B12" w:rsidRDefault="007236B6">
      <w:pPr>
        <w:pStyle w:val="ab"/>
        <w:spacing w:after="0"/>
      </w:pPr>
      <w:r>
        <w:rPr>
          <w:color w:val="000000"/>
          <w:sz w:val="22"/>
          <w:szCs w:val="22"/>
        </w:rPr>
        <w:t xml:space="preserve"> из них:  за счет средств районного бюджета -   39426,5 тыс. рублей, </w:t>
      </w:r>
    </w:p>
    <w:p w:rsidR="00E82B12" w:rsidRDefault="007236B6">
      <w:pPr>
        <w:pStyle w:val="ab"/>
        <w:spacing w:after="0"/>
        <w:rPr>
          <w:sz w:val="22"/>
          <w:szCs w:val="22"/>
        </w:rPr>
      </w:pPr>
      <w:r>
        <w:rPr>
          <w:color w:val="000000"/>
          <w:sz w:val="22"/>
          <w:szCs w:val="22"/>
        </w:rPr>
        <w:t>в том числе по годам реализации:</w:t>
      </w:r>
    </w:p>
    <w:p w:rsidR="00E82B12" w:rsidRDefault="007236B6">
      <w:pPr>
        <w:pStyle w:val="ab"/>
        <w:spacing w:after="0"/>
      </w:pPr>
      <w:r>
        <w:rPr>
          <w:color w:val="000000"/>
          <w:sz w:val="22"/>
          <w:szCs w:val="22"/>
        </w:rPr>
        <w:lastRenderedPageBreak/>
        <w:t xml:space="preserve">2020 год  -  5856,6 тыс. рублей; </w:t>
      </w:r>
    </w:p>
    <w:p w:rsidR="00E82B12" w:rsidRDefault="007236B6">
      <w:pPr>
        <w:pStyle w:val="ab"/>
        <w:spacing w:after="0"/>
      </w:pPr>
      <w:r>
        <w:rPr>
          <w:color w:val="000000"/>
          <w:sz w:val="22"/>
          <w:szCs w:val="22"/>
        </w:rPr>
        <w:t>2021 год -  6675,4 тыс. рубле</w:t>
      </w:r>
      <w:r>
        <w:rPr>
          <w:color w:val="000000"/>
          <w:sz w:val="22"/>
          <w:szCs w:val="22"/>
        </w:rPr>
        <w:t xml:space="preserve">й; </w:t>
      </w:r>
    </w:p>
    <w:p w:rsidR="00E82B12" w:rsidRDefault="007236B6">
      <w:pPr>
        <w:pStyle w:val="ab"/>
        <w:spacing w:after="0"/>
      </w:pPr>
      <w:r>
        <w:rPr>
          <w:color w:val="000000"/>
          <w:sz w:val="22"/>
          <w:szCs w:val="22"/>
        </w:rPr>
        <w:t>2022 год -  6709,3 тыс. рублей;</w:t>
      </w:r>
    </w:p>
    <w:p w:rsidR="00E82B12" w:rsidRDefault="007236B6">
      <w:pPr>
        <w:pStyle w:val="ab"/>
        <w:spacing w:after="0"/>
      </w:pPr>
      <w:r>
        <w:rPr>
          <w:color w:val="000000"/>
          <w:sz w:val="22"/>
          <w:szCs w:val="22"/>
        </w:rPr>
        <w:t>2023 год -  6728,4 тыс. рублей;</w:t>
      </w:r>
    </w:p>
    <w:p w:rsidR="00E82B12" w:rsidRDefault="007236B6">
      <w:pPr>
        <w:pStyle w:val="ab"/>
        <w:spacing w:after="0"/>
      </w:pPr>
      <w:r>
        <w:rPr>
          <w:color w:val="000000"/>
          <w:sz w:val="22"/>
          <w:szCs w:val="22"/>
        </w:rPr>
        <w:t>2024 год -  6728,4  тыс. рублей;</w:t>
      </w:r>
    </w:p>
    <w:p w:rsidR="00E82B12" w:rsidRDefault="007236B6">
      <w:pPr>
        <w:pStyle w:val="ab"/>
        <w:spacing w:after="0"/>
      </w:pPr>
      <w:r>
        <w:rPr>
          <w:color w:val="000000"/>
          <w:sz w:val="22"/>
          <w:szCs w:val="22"/>
        </w:rPr>
        <w:t>2025 год -  6728,4 тыс. рублей</w:t>
      </w:r>
    </w:p>
    <w:p w:rsidR="00E82B12" w:rsidRDefault="007236B6">
      <w:pPr>
        <w:pStyle w:val="ab"/>
        <w:spacing w:after="0"/>
      </w:pPr>
      <w:r>
        <w:rPr>
          <w:color w:val="000000"/>
          <w:sz w:val="22"/>
          <w:szCs w:val="22"/>
        </w:rPr>
        <w:t>- за счет средств областного бюджета — 126187,6 тыс. рублей, в том числе по годам реализации:</w:t>
      </w:r>
    </w:p>
    <w:p w:rsidR="00E82B12" w:rsidRDefault="007236B6">
      <w:pPr>
        <w:pStyle w:val="ab"/>
        <w:spacing w:after="0"/>
      </w:pPr>
      <w:r>
        <w:rPr>
          <w:color w:val="000000"/>
          <w:sz w:val="22"/>
          <w:szCs w:val="22"/>
        </w:rPr>
        <w:t>2020 год - 19379,6 тыс. рублей</w:t>
      </w:r>
      <w:r>
        <w:rPr>
          <w:color w:val="000000"/>
          <w:sz w:val="22"/>
          <w:szCs w:val="22"/>
        </w:rPr>
        <w:t xml:space="preserve">; </w:t>
      </w:r>
    </w:p>
    <w:p w:rsidR="00E82B12" w:rsidRDefault="007236B6">
      <w:pPr>
        <w:pStyle w:val="ab"/>
        <w:spacing w:after="0"/>
      </w:pPr>
      <w:r>
        <w:rPr>
          <w:color w:val="000000"/>
          <w:sz w:val="22"/>
          <w:szCs w:val="22"/>
        </w:rPr>
        <w:t xml:space="preserve">2021 год -  21361,6 тыс. рублей; </w:t>
      </w:r>
    </w:p>
    <w:p w:rsidR="00E82B12" w:rsidRDefault="007236B6">
      <w:pPr>
        <w:pStyle w:val="ab"/>
        <w:spacing w:after="0"/>
      </w:pPr>
      <w:r>
        <w:rPr>
          <w:color w:val="000000"/>
          <w:sz w:val="22"/>
          <w:szCs w:val="22"/>
        </w:rPr>
        <w:t>2022 год -  21361,6  тыс. рублей;</w:t>
      </w:r>
    </w:p>
    <w:p w:rsidR="00E82B12" w:rsidRDefault="007236B6">
      <w:pPr>
        <w:pStyle w:val="ab"/>
        <w:spacing w:after="0"/>
      </w:pPr>
      <w:r>
        <w:rPr>
          <w:color w:val="000000"/>
          <w:sz w:val="22"/>
          <w:szCs w:val="22"/>
        </w:rPr>
        <w:t>2023 год -  21361,6  тыс. рублей;</w:t>
      </w:r>
    </w:p>
    <w:p w:rsidR="00E82B12" w:rsidRDefault="007236B6">
      <w:pPr>
        <w:pStyle w:val="ab"/>
        <w:spacing w:after="0"/>
      </w:pPr>
      <w:r>
        <w:rPr>
          <w:color w:val="000000"/>
          <w:sz w:val="22"/>
          <w:szCs w:val="22"/>
        </w:rPr>
        <w:t xml:space="preserve">2024 год - </w:t>
      </w:r>
      <w:bookmarkStart w:id="0" w:name="__DdeLink__5076_1591431908"/>
      <w:r>
        <w:rPr>
          <w:color w:val="000000"/>
          <w:sz w:val="22"/>
          <w:szCs w:val="22"/>
        </w:rPr>
        <w:t xml:space="preserve"> 21361,6</w:t>
      </w:r>
      <w:bookmarkEnd w:id="0"/>
      <w:r>
        <w:rPr>
          <w:color w:val="000000"/>
          <w:sz w:val="22"/>
          <w:szCs w:val="22"/>
        </w:rPr>
        <w:t xml:space="preserve">  тыс. рублей;</w:t>
      </w:r>
    </w:p>
    <w:p w:rsidR="00E82B12" w:rsidRDefault="007236B6">
      <w:pPr>
        <w:pStyle w:val="ab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>2025 год -  21361,6 тыс. рублей.</w:t>
      </w:r>
    </w:p>
    <w:p w:rsidR="00E82B12" w:rsidRDefault="007236B6">
      <w:pPr>
        <w:pStyle w:val="ab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 xml:space="preserve">- за счет средств федерального бюджета  - 3710,9 тыс. рублей, в том числе по годам </w:t>
      </w:r>
      <w:r>
        <w:rPr>
          <w:color w:val="000000"/>
          <w:sz w:val="22"/>
          <w:szCs w:val="22"/>
        </w:rPr>
        <w:t>реализации:</w:t>
      </w:r>
    </w:p>
    <w:p w:rsidR="00E82B12" w:rsidRDefault="007236B6">
      <w:pPr>
        <w:pStyle w:val="ab"/>
        <w:spacing w:after="0"/>
      </w:pPr>
      <w:r>
        <w:rPr>
          <w:color w:val="000000"/>
          <w:sz w:val="22"/>
          <w:szCs w:val="22"/>
        </w:rPr>
        <w:t xml:space="preserve">2020 год - 969,7 тыс. рублей; </w:t>
      </w:r>
    </w:p>
    <w:p w:rsidR="00E82B12" w:rsidRDefault="007236B6">
      <w:pPr>
        <w:pStyle w:val="ab"/>
        <w:spacing w:after="0"/>
      </w:pPr>
      <w:r>
        <w:rPr>
          <w:color w:val="000000"/>
          <w:sz w:val="22"/>
          <w:szCs w:val="22"/>
        </w:rPr>
        <w:t xml:space="preserve">2021 год - 588,6 тыс. рублей; </w:t>
      </w:r>
    </w:p>
    <w:p w:rsidR="00E82B12" w:rsidRDefault="007236B6">
      <w:pPr>
        <w:pStyle w:val="ab"/>
        <w:spacing w:after="0"/>
      </w:pPr>
      <w:r>
        <w:rPr>
          <w:color w:val="000000"/>
          <w:sz w:val="22"/>
          <w:szCs w:val="22"/>
        </w:rPr>
        <w:t>2022 год - 574,0 тыс. рублей;</w:t>
      </w:r>
    </w:p>
    <w:p w:rsidR="00E82B12" w:rsidRDefault="007236B6">
      <w:pPr>
        <w:pStyle w:val="ab"/>
        <w:spacing w:after="0"/>
      </w:pPr>
      <w:r>
        <w:rPr>
          <w:color w:val="000000"/>
          <w:sz w:val="22"/>
          <w:szCs w:val="22"/>
        </w:rPr>
        <w:t>2023 год - 526,2  тыс. рублей;</w:t>
      </w:r>
    </w:p>
    <w:p w:rsidR="00E82B12" w:rsidRDefault="007236B6">
      <w:pPr>
        <w:pStyle w:val="ab"/>
        <w:spacing w:after="0"/>
      </w:pPr>
      <w:r>
        <w:rPr>
          <w:color w:val="000000"/>
          <w:sz w:val="22"/>
          <w:szCs w:val="22"/>
        </w:rPr>
        <w:t>2024 год -  526,2 тыс. рублей;</w:t>
      </w:r>
    </w:p>
    <w:p w:rsidR="00E82B12" w:rsidRDefault="007236B6">
      <w:pPr>
        <w:pStyle w:val="ab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 xml:space="preserve">2025 год -  526,2 тыс. рублей. </w:t>
      </w:r>
    </w:p>
    <w:p w:rsidR="00E82B12" w:rsidRDefault="007236B6">
      <w:pPr>
        <w:pStyle w:val="ab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Сведения о расходах районного бюджета на реализацию </w:t>
      </w:r>
      <w:r>
        <w:rPr>
          <w:color w:val="000000"/>
          <w:sz w:val="22"/>
          <w:szCs w:val="22"/>
        </w:rPr>
        <w:t>муниципальной программы представлены в приложении № 3 к муниципальной программе».</w:t>
      </w:r>
    </w:p>
    <w:p w:rsidR="00E82B12" w:rsidRDefault="007236B6">
      <w:pPr>
        <w:pStyle w:val="ab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1.3. Приложение № 3 муниципальной программы изложить в новой редакции </w:t>
      </w:r>
      <w:proofErr w:type="gramStart"/>
      <w:r>
        <w:rPr>
          <w:color w:val="000000"/>
          <w:sz w:val="22"/>
          <w:szCs w:val="22"/>
        </w:rPr>
        <w:t>согласно приложения</w:t>
      </w:r>
      <w:proofErr w:type="gramEnd"/>
      <w:r>
        <w:rPr>
          <w:color w:val="000000"/>
          <w:sz w:val="22"/>
          <w:szCs w:val="22"/>
        </w:rPr>
        <w:t xml:space="preserve"> № 1 к настоящему постановлению.</w:t>
      </w:r>
    </w:p>
    <w:p w:rsidR="00E82B12" w:rsidRDefault="007236B6">
      <w:pPr>
        <w:pStyle w:val="ab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1.4. Приложение № 4 к муниципальной программе изложи</w:t>
      </w:r>
      <w:r>
        <w:rPr>
          <w:color w:val="000000"/>
          <w:sz w:val="22"/>
          <w:szCs w:val="22"/>
        </w:rPr>
        <w:t xml:space="preserve">ть в следующей редакции, </w:t>
      </w:r>
      <w:proofErr w:type="gramStart"/>
      <w:r>
        <w:rPr>
          <w:color w:val="000000"/>
          <w:sz w:val="22"/>
          <w:szCs w:val="22"/>
        </w:rPr>
        <w:t>согласно Приложения</w:t>
      </w:r>
      <w:proofErr w:type="gramEnd"/>
      <w:r>
        <w:rPr>
          <w:color w:val="000000"/>
          <w:sz w:val="22"/>
          <w:szCs w:val="22"/>
        </w:rPr>
        <w:t xml:space="preserve"> № 2 к настоящему постановлению.</w:t>
      </w:r>
    </w:p>
    <w:p w:rsidR="00E82B12" w:rsidRDefault="007236B6">
      <w:pPr>
        <w:pStyle w:val="ab"/>
        <w:spacing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1.5. Строку 7 таблицы паспорта подпрограммы 1 муниципальной программы изложить в следующей редакции</w:t>
      </w:r>
      <w:proofErr w:type="gramStart"/>
      <w:r>
        <w:rPr>
          <w:color w:val="000000"/>
          <w:sz w:val="22"/>
          <w:szCs w:val="22"/>
        </w:rPr>
        <w:t>: «</w:t>
      </w:r>
      <w:proofErr w:type="gramEnd"/>
    </w:p>
    <w:tbl>
      <w:tblPr>
        <w:tblW w:w="9360" w:type="dxa"/>
        <w:tblInd w:w="-22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2775"/>
        <w:gridCol w:w="6585"/>
      </w:tblGrid>
      <w:tr w:rsidR="00E82B12"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82B12" w:rsidRDefault="007236B6">
            <w:pPr>
              <w:pStyle w:val="ab"/>
              <w:spacing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Объемы финансового обеспечения подпрограммы 1</w:t>
            </w:r>
          </w:p>
        </w:tc>
        <w:tc>
          <w:tcPr>
            <w:tcW w:w="6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82B12" w:rsidRDefault="007236B6">
            <w:pPr>
              <w:jc w:val="both"/>
            </w:pPr>
            <w:r>
              <w:rPr>
                <w:rFonts w:ascii="Times New Roman" w:hAnsi="Times New Roman"/>
              </w:rPr>
              <w:t>Общий объем бюджетных ассигнов</w:t>
            </w:r>
            <w:r>
              <w:rPr>
                <w:rFonts w:ascii="Times New Roman" w:hAnsi="Times New Roman"/>
              </w:rPr>
              <w:t xml:space="preserve">аний на реализацию подпрограммы 1 составляет  130646,5  тыс. рублей:  </w:t>
            </w:r>
          </w:p>
          <w:p w:rsidR="00E82B12" w:rsidRDefault="007236B6">
            <w:pPr>
              <w:pStyle w:val="Standard"/>
              <w:jc w:val="both"/>
            </w:pPr>
            <w:r>
              <w:rPr>
                <w:szCs w:val="22"/>
              </w:rPr>
              <w:t>2020 год - 19948,7 тыс. рублей;</w:t>
            </w:r>
          </w:p>
          <w:p w:rsidR="00E82B12" w:rsidRDefault="007236B6">
            <w:pPr>
              <w:pStyle w:val="Standard"/>
              <w:jc w:val="both"/>
            </w:pPr>
            <w:r>
              <w:rPr>
                <w:szCs w:val="22"/>
              </w:rPr>
              <w:t>2021 год - 22197,9   тыс. рублей;</w:t>
            </w:r>
          </w:p>
          <w:p w:rsidR="00E82B12" w:rsidRDefault="007236B6">
            <w:pPr>
              <w:pStyle w:val="Standard"/>
              <w:jc w:val="both"/>
            </w:pPr>
            <w:r>
              <w:rPr>
                <w:szCs w:val="22"/>
              </w:rPr>
              <w:t>2022 год -  22176,8  тыс. рублей;</w:t>
            </w:r>
          </w:p>
          <w:p w:rsidR="00E82B12" w:rsidRDefault="007236B6">
            <w:pPr>
              <w:pStyle w:val="Standard"/>
              <w:jc w:val="both"/>
            </w:pPr>
            <w:r>
              <w:rPr>
                <w:szCs w:val="22"/>
              </w:rPr>
              <w:t>2023 год -  22107,7 тыс. рублей</w:t>
            </w:r>
          </w:p>
          <w:p w:rsidR="00E82B12" w:rsidRDefault="007236B6">
            <w:pPr>
              <w:pStyle w:val="Standard"/>
              <w:jc w:val="both"/>
            </w:pPr>
            <w:r>
              <w:rPr>
                <w:szCs w:val="22"/>
              </w:rPr>
              <w:t>2024 год - 22107,7 тыс. рублей;</w:t>
            </w:r>
          </w:p>
          <w:p w:rsidR="00E82B12" w:rsidRDefault="007236B6">
            <w:pPr>
              <w:pStyle w:val="Standard"/>
              <w:jc w:val="both"/>
            </w:pPr>
            <w:r>
              <w:rPr>
                <w:szCs w:val="22"/>
              </w:rPr>
              <w:t>2025 год -  22107,7 т</w:t>
            </w:r>
            <w:r>
              <w:rPr>
                <w:szCs w:val="22"/>
              </w:rPr>
              <w:t>ыс. рублей.</w:t>
            </w:r>
          </w:p>
          <w:p w:rsidR="00E82B12" w:rsidRDefault="007236B6">
            <w:pPr>
              <w:pStyle w:val="Standard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из них:</w:t>
            </w:r>
          </w:p>
          <w:p w:rsidR="00E82B12" w:rsidRDefault="007236B6">
            <w:pPr>
              <w:pStyle w:val="Standard"/>
              <w:jc w:val="both"/>
            </w:pPr>
            <w:r>
              <w:rPr>
                <w:szCs w:val="22"/>
              </w:rPr>
              <w:t xml:space="preserve">- за счет средств районного бюджета – </w:t>
            </w:r>
            <w:bookmarkStart w:id="1" w:name="__DdeLink__11381_1680513223"/>
            <w:r>
              <w:rPr>
                <w:szCs w:val="22"/>
              </w:rPr>
              <w:t xml:space="preserve">18075,0 </w:t>
            </w:r>
            <w:bookmarkEnd w:id="1"/>
            <w:r>
              <w:rPr>
                <w:szCs w:val="22"/>
              </w:rPr>
              <w:t>тыс. рублей, в том числе по годам:</w:t>
            </w:r>
          </w:p>
          <w:p w:rsidR="00E82B12" w:rsidRDefault="007236B6">
            <w:pPr>
              <w:pStyle w:val="Standard"/>
              <w:jc w:val="both"/>
            </w:pPr>
            <w:r>
              <w:rPr>
                <w:szCs w:val="22"/>
              </w:rPr>
              <w:t>2020 год - 2903,9  тыс. рублей;</w:t>
            </w:r>
          </w:p>
          <w:p w:rsidR="00E82B12" w:rsidRDefault="007236B6">
            <w:pPr>
              <w:pStyle w:val="Standard"/>
              <w:jc w:val="both"/>
            </w:pPr>
            <w:r>
              <w:rPr>
                <w:szCs w:val="22"/>
              </w:rPr>
              <w:t>2021 год - 3052,2   тыс. рублей;</w:t>
            </w:r>
          </w:p>
          <w:p w:rsidR="00E82B12" w:rsidRDefault="007236B6">
            <w:pPr>
              <w:pStyle w:val="Standard"/>
              <w:jc w:val="both"/>
            </w:pPr>
            <w:r>
              <w:rPr>
                <w:szCs w:val="22"/>
              </w:rPr>
              <w:t>2022 год -  3045,7  тыс. рублей;</w:t>
            </w:r>
          </w:p>
          <w:p w:rsidR="00E82B12" w:rsidRDefault="007236B6">
            <w:pPr>
              <w:pStyle w:val="Standard"/>
              <w:jc w:val="both"/>
            </w:pPr>
            <w:r>
              <w:rPr>
                <w:szCs w:val="22"/>
              </w:rPr>
              <w:t>2023 год -  3024,4 тыс. рублей</w:t>
            </w:r>
          </w:p>
          <w:p w:rsidR="00E82B12" w:rsidRDefault="007236B6">
            <w:pPr>
              <w:pStyle w:val="Standard"/>
              <w:jc w:val="both"/>
            </w:pPr>
            <w:r>
              <w:rPr>
                <w:szCs w:val="22"/>
              </w:rPr>
              <w:t xml:space="preserve">2024 год -  3024,4 тыс. </w:t>
            </w:r>
            <w:r>
              <w:rPr>
                <w:szCs w:val="22"/>
              </w:rPr>
              <w:t>рублей;</w:t>
            </w:r>
          </w:p>
          <w:p w:rsidR="00E82B12" w:rsidRDefault="007236B6">
            <w:pPr>
              <w:pStyle w:val="Standard"/>
              <w:jc w:val="both"/>
            </w:pPr>
            <w:r>
              <w:rPr>
                <w:szCs w:val="22"/>
              </w:rPr>
              <w:t>2025 год -  3024,4 тыс. рублей.</w:t>
            </w:r>
          </w:p>
          <w:p w:rsidR="00E82B12" w:rsidRDefault="007236B6">
            <w:pPr>
              <w:pStyle w:val="Standard"/>
              <w:jc w:val="both"/>
            </w:pPr>
            <w:r>
              <w:rPr>
                <w:szCs w:val="22"/>
              </w:rPr>
              <w:t>- з</w:t>
            </w:r>
            <w:bookmarkStart w:id="2" w:name="__DdeLink__5164_904311924"/>
            <w:r>
              <w:rPr>
                <w:szCs w:val="22"/>
              </w:rPr>
              <w:t xml:space="preserve">а счет средств областного бюджета - </w:t>
            </w:r>
            <w:bookmarkStart w:id="3" w:name="__DdeLink__5542_922242655"/>
            <w:r>
              <w:rPr>
                <w:szCs w:val="22"/>
              </w:rPr>
              <w:t>1</w:t>
            </w:r>
            <w:bookmarkEnd w:id="2"/>
            <w:bookmarkEnd w:id="3"/>
            <w:r>
              <w:rPr>
                <w:szCs w:val="22"/>
              </w:rPr>
              <w:t>08860,6 тыс. рублей, в том числе  по годам:</w:t>
            </w:r>
          </w:p>
          <w:p w:rsidR="00E82B12" w:rsidRDefault="007236B6">
            <w:pPr>
              <w:pStyle w:val="Standard"/>
              <w:jc w:val="both"/>
            </w:pPr>
            <w:r>
              <w:rPr>
                <w:szCs w:val="22"/>
              </w:rPr>
              <w:t>2020 год -  16075,1 тыс. рублей;</w:t>
            </w:r>
          </w:p>
          <w:p w:rsidR="00E82B12" w:rsidRDefault="007236B6">
            <w:pPr>
              <w:pStyle w:val="Standard"/>
              <w:jc w:val="both"/>
            </w:pPr>
            <w:r>
              <w:rPr>
                <w:szCs w:val="22"/>
              </w:rPr>
              <w:t>2021 год -  18557,1  тыс. рублей;</w:t>
            </w:r>
          </w:p>
          <w:p w:rsidR="00E82B12" w:rsidRDefault="007236B6">
            <w:pPr>
              <w:pStyle w:val="Standard"/>
              <w:jc w:val="both"/>
            </w:pPr>
            <w:r>
              <w:rPr>
                <w:szCs w:val="22"/>
              </w:rPr>
              <w:t>2022 год  -  18557,1  тыс. рублей;</w:t>
            </w:r>
          </w:p>
          <w:p w:rsidR="00E82B12" w:rsidRDefault="007236B6">
            <w:pPr>
              <w:pStyle w:val="Standard"/>
              <w:jc w:val="both"/>
            </w:pPr>
            <w:r>
              <w:rPr>
                <w:szCs w:val="22"/>
              </w:rPr>
              <w:t>2023 год -   18557,1 тыс. рубл</w:t>
            </w:r>
            <w:r>
              <w:rPr>
                <w:szCs w:val="22"/>
              </w:rPr>
              <w:t>ей;</w:t>
            </w:r>
          </w:p>
          <w:p w:rsidR="00E82B12" w:rsidRDefault="007236B6">
            <w:pPr>
              <w:pStyle w:val="Standard"/>
              <w:jc w:val="both"/>
            </w:pPr>
            <w:r>
              <w:rPr>
                <w:szCs w:val="22"/>
              </w:rPr>
              <w:t>2024 год -   18557,1 тыс. рублей;</w:t>
            </w:r>
          </w:p>
          <w:p w:rsidR="00E82B12" w:rsidRDefault="007236B6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</w:rPr>
              <w:t xml:space="preserve">2025 год  -   18557,1 тыс. рублей. </w:t>
            </w:r>
          </w:p>
          <w:p w:rsidR="00E82B12" w:rsidRDefault="007236B6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</w:rPr>
              <w:t>- за счет средств федерального бюджета — 3710,9 тыс. рублей, в том числе по годам реализации:</w:t>
            </w:r>
          </w:p>
          <w:p w:rsidR="00E82B12" w:rsidRDefault="007236B6">
            <w:pPr>
              <w:pStyle w:val="ab"/>
              <w:spacing w:after="0"/>
              <w:contextualSpacing/>
            </w:pPr>
            <w:r>
              <w:rPr>
                <w:color w:val="000000"/>
                <w:sz w:val="22"/>
                <w:szCs w:val="22"/>
              </w:rPr>
              <w:t xml:space="preserve">2020 год -  969,7 тыс. рублей; </w:t>
            </w:r>
          </w:p>
          <w:p w:rsidR="00E82B12" w:rsidRDefault="007236B6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 xml:space="preserve">2021 год  -  588,6 тыс. рублей; </w:t>
            </w:r>
          </w:p>
          <w:p w:rsidR="00E82B12" w:rsidRDefault="007236B6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2022 год -   574,0 тыс.</w:t>
            </w:r>
            <w:r>
              <w:rPr>
                <w:color w:val="000000"/>
                <w:sz w:val="22"/>
                <w:szCs w:val="22"/>
              </w:rPr>
              <w:t xml:space="preserve"> рублей;</w:t>
            </w:r>
          </w:p>
          <w:p w:rsidR="00E82B12" w:rsidRDefault="007236B6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2023 год -   526,2  тыс. рублей;</w:t>
            </w:r>
          </w:p>
          <w:p w:rsidR="00E82B12" w:rsidRDefault="007236B6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2024 год  -  526,2 тыс. рублей;</w:t>
            </w:r>
          </w:p>
          <w:p w:rsidR="00E82B12" w:rsidRDefault="007236B6">
            <w:pPr>
              <w:pStyle w:val="ab"/>
              <w:spacing w:after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2025 год -   526,2 тыс. рублей. </w:t>
            </w:r>
          </w:p>
        </w:tc>
      </w:tr>
    </w:tbl>
    <w:p w:rsidR="00E82B12" w:rsidRDefault="007236B6">
      <w:pPr>
        <w:pStyle w:val="ab"/>
        <w:spacing w:beforeAutospacing="0" w:after="0" w:afterAutospacing="0"/>
        <w:jc w:val="both"/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».</w:t>
      </w:r>
    </w:p>
    <w:p w:rsidR="00E82B12" w:rsidRDefault="007236B6">
      <w:pPr>
        <w:pStyle w:val="ab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1.6.  Абзацы 1-32 Раздела 4 подпрограммы 1 муниципальной программы изложить в следующей редакции:</w:t>
      </w:r>
    </w:p>
    <w:p w:rsidR="00E82B12" w:rsidRDefault="007236B6">
      <w:pPr>
        <w:pStyle w:val="Standard"/>
        <w:jc w:val="both"/>
      </w:pPr>
      <w:r>
        <w:rPr>
          <w:szCs w:val="22"/>
        </w:rPr>
        <w:tab/>
        <w:t xml:space="preserve">«Общий объем бюджетных ассигнований на реализацию подпрограммы 1 составляет     130646,5  тыс. рублей: </w:t>
      </w:r>
    </w:p>
    <w:p w:rsidR="00E82B12" w:rsidRDefault="007236B6">
      <w:pPr>
        <w:pStyle w:val="Standard"/>
        <w:jc w:val="both"/>
      </w:pPr>
      <w:r>
        <w:rPr>
          <w:szCs w:val="22"/>
        </w:rPr>
        <w:t>2020 год - 19948,7  тыс. рублей;</w:t>
      </w:r>
    </w:p>
    <w:p w:rsidR="00E82B12" w:rsidRDefault="007236B6">
      <w:pPr>
        <w:pStyle w:val="Standard"/>
        <w:jc w:val="both"/>
      </w:pPr>
      <w:r>
        <w:rPr>
          <w:szCs w:val="22"/>
        </w:rPr>
        <w:t xml:space="preserve">2021 год - </w:t>
      </w:r>
      <w:r>
        <w:rPr>
          <w:szCs w:val="22"/>
        </w:rPr>
        <w:t>22197,9   тыс. рублей;</w:t>
      </w:r>
    </w:p>
    <w:p w:rsidR="00E82B12" w:rsidRDefault="007236B6">
      <w:pPr>
        <w:pStyle w:val="Standard"/>
        <w:jc w:val="both"/>
      </w:pPr>
      <w:r>
        <w:rPr>
          <w:szCs w:val="22"/>
        </w:rPr>
        <w:t>2022 год - 22176,8  тыс. рублей;</w:t>
      </w:r>
    </w:p>
    <w:p w:rsidR="00E82B12" w:rsidRDefault="007236B6">
      <w:pPr>
        <w:pStyle w:val="Standard"/>
        <w:jc w:val="both"/>
      </w:pPr>
      <w:r>
        <w:rPr>
          <w:szCs w:val="22"/>
        </w:rPr>
        <w:t>2023 год - 22107,7 тыс. рублей;</w:t>
      </w:r>
    </w:p>
    <w:p w:rsidR="00E82B12" w:rsidRDefault="007236B6">
      <w:pPr>
        <w:pStyle w:val="Standard"/>
        <w:jc w:val="both"/>
      </w:pPr>
      <w:r>
        <w:rPr>
          <w:szCs w:val="22"/>
        </w:rPr>
        <w:t>2024 год  - 22107,7 тыс. рублей;</w:t>
      </w:r>
    </w:p>
    <w:p w:rsidR="00E82B12" w:rsidRDefault="007236B6">
      <w:pPr>
        <w:pStyle w:val="Standard"/>
        <w:jc w:val="both"/>
      </w:pPr>
      <w:bookmarkStart w:id="4" w:name="__DdeLink__12131_1976226175"/>
      <w:bookmarkEnd w:id="4"/>
      <w:r>
        <w:rPr>
          <w:szCs w:val="22"/>
        </w:rPr>
        <w:t>2025 год - 22107,7 тыс. рублей.</w:t>
      </w:r>
    </w:p>
    <w:p w:rsidR="00E82B12" w:rsidRDefault="007236B6">
      <w:pPr>
        <w:pStyle w:val="Standard"/>
        <w:jc w:val="both"/>
      </w:pPr>
      <w:r>
        <w:rPr>
          <w:szCs w:val="22"/>
        </w:rPr>
        <w:t xml:space="preserve">из них: за счет средств районного бюджета - 18075,0 </w:t>
      </w:r>
      <w:bookmarkStart w:id="5" w:name="__DdeLink__4830_17225499941"/>
      <w:bookmarkEnd w:id="5"/>
      <w:r>
        <w:rPr>
          <w:szCs w:val="22"/>
        </w:rPr>
        <w:t xml:space="preserve"> тыс. рублей, в том числе по годам:</w:t>
      </w:r>
    </w:p>
    <w:p w:rsidR="00E82B12" w:rsidRDefault="007236B6">
      <w:pPr>
        <w:pStyle w:val="Standard"/>
        <w:jc w:val="both"/>
      </w:pPr>
      <w:r>
        <w:rPr>
          <w:szCs w:val="22"/>
        </w:rPr>
        <w:t xml:space="preserve">2020 год - </w:t>
      </w:r>
      <w:r>
        <w:rPr>
          <w:szCs w:val="22"/>
        </w:rPr>
        <w:t>2903,9 тыс. рублей;</w:t>
      </w:r>
    </w:p>
    <w:p w:rsidR="00E82B12" w:rsidRDefault="007236B6">
      <w:pPr>
        <w:pStyle w:val="Standard"/>
        <w:jc w:val="both"/>
      </w:pPr>
      <w:r>
        <w:rPr>
          <w:szCs w:val="22"/>
        </w:rPr>
        <w:t>2021 год - 3052,2   тыс. рублей;</w:t>
      </w:r>
    </w:p>
    <w:p w:rsidR="00E82B12" w:rsidRDefault="007236B6">
      <w:pPr>
        <w:pStyle w:val="Standard"/>
        <w:jc w:val="both"/>
      </w:pPr>
      <w:r>
        <w:rPr>
          <w:szCs w:val="22"/>
        </w:rPr>
        <w:t>2022 год - 3045,7  тыс. рублей;</w:t>
      </w:r>
    </w:p>
    <w:p w:rsidR="00E82B12" w:rsidRDefault="007236B6">
      <w:pPr>
        <w:pStyle w:val="Standard"/>
        <w:jc w:val="both"/>
      </w:pPr>
      <w:r>
        <w:rPr>
          <w:szCs w:val="22"/>
        </w:rPr>
        <w:t>2023 год - 3024,4 тыс. рублей</w:t>
      </w:r>
    </w:p>
    <w:p w:rsidR="00E82B12" w:rsidRDefault="007236B6">
      <w:pPr>
        <w:pStyle w:val="Standard"/>
        <w:jc w:val="both"/>
      </w:pPr>
      <w:r>
        <w:rPr>
          <w:szCs w:val="22"/>
        </w:rPr>
        <w:t>2024 год - 3024,4 тыс. рублей;</w:t>
      </w:r>
    </w:p>
    <w:p w:rsidR="00E82B12" w:rsidRDefault="007236B6">
      <w:pPr>
        <w:pStyle w:val="Standard"/>
        <w:jc w:val="both"/>
      </w:pPr>
      <w:r>
        <w:rPr>
          <w:szCs w:val="22"/>
        </w:rPr>
        <w:t>2025 год - 3024,4 тыс. рублей.</w:t>
      </w:r>
    </w:p>
    <w:p w:rsidR="00E82B12" w:rsidRDefault="007236B6">
      <w:pPr>
        <w:pStyle w:val="Standard"/>
        <w:jc w:val="both"/>
      </w:pPr>
      <w:r>
        <w:rPr>
          <w:szCs w:val="22"/>
        </w:rPr>
        <w:t>- за счет средств областного бюджета — 108860,6 тыс. рублей, в том числе  по го</w:t>
      </w:r>
      <w:r>
        <w:rPr>
          <w:szCs w:val="22"/>
        </w:rPr>
        <w:t>дам:</w:t>
      </w:r>
    </w:p>
    <w:p w:rsidR="00E82B12" w:rsidRDefault="007236B6">
      <w:pPr>
        <w:pStyle w:val="Standard"/>
        <w:jc w:val="both"/>
      </w:pPr>
      <w:r>
        <w:rPr>
          <w:szCs w:val="22"/>
        </w:rPr>
        <w:t>2020 год -  16075,1 тыс. рублей;</w:t>
      </w:r>
    </w:p>
    <w:p w:rsidR="00E82B12" w:rsidRDefault="007236B6">
      <w:pPr>
        <w:pStyle w:val="Standard"/>
        <w:jc w:val="both"/>
      </w:pPr>
      <w:r>
        <w:rPr>
          <w:szCs w:val="22"/>
        </w:rPr>
        <w:t>2021 год -  18557,1  тыс. рублей;</w:t>
      </w:r>
    </w:p>
    <w:p w:rsidR="00E82B12" w:rsidRDefault="007236B6">
      <w:pPr>
        <w:pStyle w:val="Standard"/>
        <w:jc w:val="both"/>
      </w:pPr>
      <w:r>
        <w:rPr>
          <w:szCs w:val="22"/>
        </w:rPr>
        <w:t>2022 год -  18557,1 тыс. рублей;</w:t>
      </w:r>
    </w:p>
    <w:p w:rsidR="00E82B12" w:rsidRDefault="007236B6">
      <w:pPr>
        <w:pStyle w:val="Standard"/>
        <w:jc w:val="both"/>
      </w:pPr>
      <w:r>
        <w:rPr>
          <w:szCs w:val="22"/>
        </w:rPr>
        <w:t>2023 год -  18557,1 тыс. рублей;</w:t>
      </w:r>
    </w:p>
    <w:p w:rsidR="00E82B12" w:rsidRDefault="007236B6">
      <w:pPr>
        <w:pStyle w:val="Standard"/>
        <w:jc w:val="both"/>
      </w:pPr>
      <w:r>
        <w:rPr>
          <w:szCs w:val="22"/>
        </w:rPr>
        <w:t>2024 год -  18557,1 тыс. рублей;</w:t>
      </w:r>
    </w:p>
    <w:p w:rsidR="00E82B12" w:rsidRDefault="007236B6">
      <w:pPr>
        <w:jc w:val="both"/>
      </w:pPr>
      <w:r>
        <w:rPr>
          <w:rFonts w:ascii="Times New Roman" w:hAnsi="Times New Roman"/>
        </w:rPr>
        <w:t xml:space="preserve">2025 год -  18557,1 тыс. рублей. </w:t>
      </w:r>
    </w:p>
    <w:p w:rsidR="00E82B12" w:rsidRDefault="007236B6">
      <w:pPr>
        <w:spacing w:after="0"/>
        <w:contextualSpacing/>
        <w:jc w:val="both"/>
      </w:pPr>
      <w:r>
        <w:rPr>
          <w:rFonts w:ascii="Times New Roman" w:hAnsi="Times New Roman"/>
        </w:rPr>
        <w:lastRenderedPageBreak/>
        <w:t>- за счет средств федерального бюджета — 3710,9 тыс</w:t>
      </w:r>
      <w:r>
        <w:rPr>
          <w:rFonts w:ascii="Times New Roman" w:hAnsi="Times New Roman"/>
        </w:rPr>
        <w:t>. рублей, в том числе по годам реализации:</w:t>
      </w:r>
    </w:p>
    <w:p w:rsidR="00E82B12" w:rsidRDefault="007236B6">
      <w:pPr>
        <w:pStyle w:val="ab"/>
        <w:spacing w:after="0"/>
        <w:contextualSpacing/>
      </w:pPr>
      <w:r>
        <w:rPr>
          <w:color w:val="000000"/>
          <w:sz w:val="22"/>
          <w:szCs w:val="22"/>
        </w:rPr>
        <w:t xml:space="preserve">2020 год - 969,7 тыс. рублей; </w:t>
      </w:r>
    </w:p>
    <w:p w:rsidR="00E82B12" w:rsidRDefault="007236B6">
      <w:pPr>
        <w:pStyle w:val="ab"/>
        <w:spacing w:after="0"/>
        <w:contextualSpacing/>
      </w:pPr>
      <w:r>
        <w:rPr>
          <w:color w:val="000000"/>
          <w:sz w:val="22"/>
          <w:szCs w:val="22"/>
        </w:rPr>
        <w:t xml:space="preserve">2021 год -  588,6 тыс. рублей; </w:t>
      </w:r>
    </w:p>
    <w:p w:rsidR="00E82B12" w:rsidRDefault="007236B6">
      <w:pPr>
        <w:pStyle w:val="ab"/>
        <w:spacing w:after="0"/>
      </w:pPr>
      <w:r>
        <w:rPr>
          <w:color w:val="000000"/>
          <w:sz w:val="22"/>
          <w:szCs w:val="22"/>
        </w:rPr>
        <w:t>2022 год -  574,0 тыс. рублей;</w:t>
      </w:r>
    </w:p>
    <w:p w:rsidR="00E82B12" w:rsidRDefault="007236B6">
      <w:pPr>
        <w:pStyle w:val="ab"/>
        <w:spacing w:after="0"/>
      </w:pPr>
      <w:r>
        <w:rPr>
          <w:color w:val="000000"/>
          <w:sz w:val="22"/>
          <w:szCs w:val="22"/>
        </w:rPr>
        <w:t>2023 год -  526,2  тыс. рублей;</w:t>
      </w:r>
    </w:p>
    <w:p w:rsidR="00E82B12" w:rsidRDefault="007236B6">
      <w:pPr>
        <w:pStyle w:val="ab"/>
        <w:spacing w:after="0"/>
      </w:pPr>
      <w:r>
        <w:rPr>
          <w:color w:val="000000"/>
          <w:sz w:val="22"/>
          <w:szCs w:val="22"/>
        </w:rPr>
        <w:t>2024 год -   526,2 тыс. рублей;</w:t>
      </w:r>
    </w:p>
    <w:p w:rsidR="00E82B12" w:rsidRDefault="007236B6">
      <w:pPr>
        <w:pStyle w:val="Standard"/>
        <w:jc w:val="both"/>
      </w:pPr>
      <w:r>
        <w:rPr>
          <w:color w:val="000000"/>
          <w:szCs w:val="22"/>
        </w:rPr>
        <w:t xml:space="preserve">2025 год  -   526,2 тыс. рублей. </w:t>
      </w:r>
    </w:p>
    <w:p w:rsidR="00E82B12" w:rsidRDefault="007236B6">
      <w:pPr>
        <w:pStyle w:val="Standard"/>
        <w:spacing w:line="240" w:lineRule="auto"/>
        <w:jc w:val="both"/>
        <w:rPr>
          <w:szCs w:val="22"/>
        </w:rPr>
      </w:pPr>
      <w:r>
        <w:rPr>
          <w:color w:val="000000"/>
          <w:szCs w:val="22"/>
          <w:lang w:eastAsia="ru-RU"/>
        </w:rPr>
        <w:tab/>
        <w:t xml:space="preserve"> Сведения о доходах </w:t>
      </w:r>
      <w:r>
        <w:rPr>
          <w:color w:val="000000"/>
          <w:szCs w:val="22"/>
          <w:lang w:eastAsia="ru-RU"/>
        </w:rPr>
        <w:t>районного бюджета необходимых для реализации подпрограммы 1 муниципальной программы представлены в приложении № 3 к подпрограмме 1 муниципальной программы».</w:t>
      </w:r>
    </w:p>
    <w:p w:rsidR="00E82B12" w:rsidRDefault="007236B6">
      <w:pPr>
        <w:pStyle w:val="ab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1.7. Приложение № 3 к подпрограмме 1 муниципальной программы </w:t>
      </w:r>
      <w:bookmarkStart w:id="6" w:name="__DdeLink__21465_800198991"/>
      <w:r>
        <w:rPr>
          <w:color w:val="000000"/>
          <w:sz w:val="22"/>
          <w:szCs w:val="22"/>
        </w:rPr>
        <w:t xml:space="preserve">изложить в новой редакции, </w:t>
      </w:r>
      <w:proofErr w:type="gramStart"/>
      <w:r>
        <w:rPr>
          <w:color w:val="000000"/>
          <w:sz w:val="22"/>
          <w:szCs w:val="22"/>
        </w:rPr>
        <w:t>согласно пр</w:t>
      </w:r>
      <w:r>
        <w:rPr>
          <w:color w:val="000000"/>
          <w:sz w:val="22"/>
          <w:szCs w:val="22"/>
        </w:rPr>
        <w:t>иложения</w:t>
      </w:r>
      <w:proofErr w:type="gramEnd"/>
      <w:r>
        <w:rPr>
          <w:color w:val="000000"/>
          <w:sz w:val="22"/>
          <w:szCs w:val="22"/>
        </w:rPr>
        <w:t xml:space="preserve"> № 3</w:t>
      </w:r>
      <w:bookmarkEnd w:id="6"/>
      <w:r>
        <w:rPr>
          <w:color w:val="000000"/>
          <w:sz w:val="22"/>
          <w:szCs w:val="22"/>
        </w:rPr>
        <w:t xml:space="preserve"> к настоящему постановлению.</w:t>
      </w:r>
    </w:p>
    <w:p w:rsidR="00E82B12" w:rsidRDefault="007236B6">
      <w:pPr>
        <w:pStyle w:val="Standard"/>
        <w:spacing w:line="240" w:lineRule="auto"/>
        <w:ind w:firstLine="709"/>
        <w:jc w:val="both"/>
        <w:rPr>
          <w:szCs w:val="22"/>
        </w:rPr>
      </w:pPr>
      <w:r>
        <w:rPr>
          <w:color w:val="000000"/>
          <w:szCs w:val="22"/>
          <w:lang w:eastAsia="ru-RU"/>
        </w:rPr>
        <w:t xml:space="preserve">1.8. Приложение № 4 к подпрограмме 1 муниципальной программы изложить в новой редакции, </w:t>
      </w:r>
      <w:proofErr w:type="gramStart"/>
      <w:r>
        <w:rPr>
          <w:color w:val="000000"/>
          <w:szCs w:val="22"/>
          <w:lang w:eastAsia="ru-RU"/>
        </w:rPr>
        <w:t>согласно приложения</w:t>
      </w:r>
      <w:proofErr w:type="gramEnd"/>
      <w:r>
        <w:rPr>
          <w:color w:val="000000"/>
          <w:szCs w:val="22"/>
          <w:lang w:eastAsia="ru-RU"/>
        </w:rPr>
        <w:t xml:space="preserve"> № 4 к настоящему постановлению.</w:t>
      </w:r>
    </w:p>
    <w:p w:rsidR="00E82B12" w:rsidRDefault="007236B6">
      <w:pPr>
        <w:pStyle w:val="ab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1.9. Строку 7 таблицы паспорта подпрограммы 2  муниципальной программы </w:t>
      </w:r>
      <w:r>
        <w:rPr>
          <w:color w:val="000000"/>
          <w:sz w:val="22"/>
          <w:szCs w:val="22"/>
        </w:rPr>
        <w:t>изложить в следующей редакции</w:t>
      </w:r>
      <w:proofErr w:type="gramStart"/>
      <w:r>
        <w:rPr>
          <w:color w:val="000000"/>
          <w:sz w:val="22"/>
          <w:szCs w:val="22"/>
        </w:rPr>
        <w:t>: «</w:t>
      </w:r>
      <w:proofErr w:type="gramEnd"/>
    </w:p>
    <w:tbl>
      <w:tblPr>
        <w:tblW w:w="9626" w:type="dxa"/>
        <w:tblInd w:w="-5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/>
      </w:tblPr>
      <w:tblGrid>
        <w:gridCol w:w="2493"/>
        <w:gridCol w:w="7133"/>
      </w:tblGrid>
      <w:tr w:rsidR="00E82B12"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Объем финансового обеспечения подпрограммы</w:t>
            </w:r>
          </w:p>
          <w:p w:rsidR="00E82B12" w:rsidRDefault="00E82B12">
            <w:pPr>
              <w:pStyle w:val="Standard"/>
              <w:spacing w:line="240" w:lineRule="auto"/>
              <w:jc w:val="both"/>
              <w:rPr>
                <w:szCs w:val="22"/>
              </w:rPr>
            </w:pPr>
          </w:p>
        </w:tc>
        <w:tc>
          <w:tcPr>
            <w:tcW w:w="7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both"/>
            </w:pPr>
            <w:r>
              <w:rPr>
                <w:szCs w:val="22"/>
              </w:rPr>
              <w:t>Общий объем ассигнований на реализацию подпрограммы 2 муниципальной программы  составляет 7827,0 тыс. рублей,</w:t>
            </w:r>
          </w:p>
          <w:p w:rsidR="00E82B12" w:rsidRDefault="007236B6">
            <w:pPr>
              <w:pStyle w:val="Standard"/>
              <w:jc w:val="both"/>
            </w:pPr>
            <w:r>
              <w:rPr>
                <w:szCs w:val="22"/>
              </w:rPr>
              <w:t>в том числе по годам реализации:</w:t>
            </w:r>
          </w:p>
          <w:p w:rsidR="00E82B12" w:rsidRDefault="007236B6">
            <w:pPr>
              <w:pStyle w:val="Standard"/>
              <w:jc w:val="both"/>
            </w:pPr>
            <w:r>
              <w:rPr>
                <w:szCs w:val="22"/>
              </w:rPr>
              <w:t>2020 год - 1304,5 тыс. рублей;</w:t>
            </w:r>
          </w:p>
          <w:p w:rsidR="00E82B12" w:rsidRDefault="007236B6">
            <w:pPr>
              <w:pStyle w:val="Standard"/>
              <w:jc w:val="both"/>
            </w:pPr>
            <w:r>
              <w:rPr>
                <w:szCs w:val="22"/>
              </w:rPr>
              <w:t xml:space="preserve">2021 </w:t>
            </w:r>
            <w:r>
              <w:rPr>
                <w:szCs w:val="22"/>
              </w:rPr>
              <w:t>год - 1304,5 тыс. рублей;</w:t>
            </w:r>
          </w:p>
          <w:p w:rsidR="00E82B12" w:rsidRDefault="007236B6">
            <w:pPr>
              <w:pStyle w:val="Standard"/>
              <w:jc w:val="both"/>
            </w:pPr>
            <w:r>
              <w:rPr>
                <w:szCs w:val="22"/>
              </w:rPr>
              <w:t>2022 год - 1304,5 тыс. рублей;</w:t>
            </w:r>
          </w:p>
          <w:p w:rsidR="00E82B12" w:rsidRDefault="007236B6">
            <w:pPr>
              <w:pStyle w:val="Standard"/>
              <w:jc w:val="both"/>
            </w:pPr>
            <w:r>
              <w:rPr>
                <w:szCs w:val="22"/>
              </w:rPr>
              <w:t>2023 год - 1304,5 тыс. рублей;</w:t>
            </w:r>
          </w:p>
          <w:p w:rsidR="00E82B12" w:rsidRDefault="007236B6">
            <w:pPr>
              <w:pStyle w:val="Standard"/>
              <w:jc w:val="both"/>
            </w:pPr>
            <w:r>
              <w:rPr>
                <w:szCs w:val="22"/>
              </w:rPr>
              <w:t>2024 год -  1304,5 тыс. рублей;</w:t>
            </w:r>
          </w:p>
          <w:p w:rsidR="00E82B12" w:rsidRDefault="007236B6">
            <w:pPr>
              <w:pStyle w:val="Standard"/>
              <w:jc w:val="both"/>
            </w:pPr>
            <w:r>
              <w:rPr>
                <w:szCs w:val="22"/>
              </w:rPr>
              <w:t>2025 год -  1304,5 тыс. рублей.</w:t>
            </w:r>
          </w:p>
          <w:p w:rsidR="00E82B12" w:rsidRDefault="007236B6">
            <w:pPr>
              <w:pStyle w:val="Standard"/>
              <w:jc w:val="both"/>
              <w:rPr>
                <w:szCs w:val="22"/>
              </w:rPr>
            </w:pPr>
            <w:r>
              <w:rPr>
                <w:szCs w:val="22"/>
              </w:rPr>
              <w:t>из них:</w:t>
            </w:r>
          </w:p>
          <w:p w:rsidR="00E82B12" w:rsidRDefault="007236B6">
            <w:pPr>
              <w:pStyle w:val="Standard"/>
              <w:jc w:val="both"/>
            </w:pPr>
            <w:r>
              <w:rPr>
                <w:szCs w:val="22"/>
              </w:rPr>
              <w:t>1) за счет средств областного бюджета - 7827,0 тыс. рублей, в том числе по годам:</w:t>
            </w:r>
          </w:p>
          <w:p w:rsidR="00E82B12" w:rsidRDefault="007236B6">
            <w:pPr>
              <w:pStyle w:val="Standard"/>
              <w:jc w:val="both"/>
            </w:pPr>
            <w:r>
              <w:rPr>
                <w:szCs w:val="22"/>
              </w:rPr>
              <w:t xml:space="preserve">2020 год - </w:t>
            </w:r>
            <w:r>
              <w:rPr>
                <w:szCs w:val="22"/>
              </w:rPr>
              <w:t>1304,5 тыс. рублей;</w:t>
            </w:r>
          </w:p>
          <w:p w:rsidR="00E82B12" w:rsidRDefault="007236B6">
            <w:pPr>
              <w:pStyle w:val="Standard"/>
              <w:jc w:val="both"/>
            </w:pPr>
            <w:r>
              <w:rPr>
                <w:szCs w:val="22"/>
              </w:rPr>
              <w:t>2021 год - 1304,5 тыс. рублей;</w:t>
            </w:r>
          </w:p>
          <w:p w:rsidR="00E82B12" w:rsidRDefault="007236B6">
            <w:pPr>
              <w:pStyle w:val="Standard"/>
              <w:jc w:val="both"/>
            </w:pPr>
            <w:r>
              <w:rPr>
                <w:szCs w:val="22"/>
              </w:rPr>
              <w:t>2022 год - 1304,5 тыс. рублей;</w:t>
            </w:r>
          </w:p>
          <w:p w:rsidR="00E82B12" w:rsidRDefault="007236B6">
            <w:pPr>
              <w:pStyle w:val="Standard"/>
              <w:jc w:val="both"/>
            </w:pPr>
            <w:r>
              <w:rPr>
                <w:szCs w:val="22"/>
              </w:rPr>
              <w:t>2023 год - 1304,5 тыс. рублей;</w:t>
            </w:r>
          </w:p>
          <w:p w:rsidR="00E82B12" w:rsidRDefault="007236B6">
            <w:pPr>
              <w:pStyle w:val="Standard"/>
              <w:jc w:val="both"/>
            </w:pPr>
            <w:r>
              <w:rPr>
                <w:szCs w:val="22"/>
              </w:rPr>
              <w:t>2024 год - 1304,5 тыс. рублей;</w:t>
            </w:r>
          </w:p>
          <w:p w:rsidR="00E82B12" w:rsidRDefault="007236B6">
            <w:pPr>
              <w:pStyle w:val="Standard"/>
              <w:jc w:val="both"/>
            </w:pPr>
            <w:r>
              <w:rPr>
                <w:color w:val="000000"/>
                <w:szCs w:val="22"/>
              </w:rPr>
              <w:t>2025 год - 1304,5 тыс. рублей.</w:t>
            </w:r>
          </w:p>
        </w:tc>
      </w:tr>
    </w:tbl>
    <w:p w:rsidR="00E82B12" w:rsidRDefault="007236B6">
      <w:pPr>
        <w:pStyle w:val="ab"/>
        <w:spacing w:beforeAutospacing="0" w:after="0" w:afterAutospac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».</w:t>
      </w:r>
    </w:p>
    <w:p w:rsidR="00E82B12" w:rsidRDefault="007236B6">
      <w:pPr>
        <w:pStyle w:val="ab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1.10. Абзацы 1-19 Раздела 4 подпрограммы 2 муниципальной программы изложить в следующей редакции:</w:t>
      </w:r>
    </w:p>
    <w:p w:rsidR="00E82B12" w:rsidRDefault="007236B6">
      <w:pPr>
        <w:pStyle w:val="Standard"/>
        <w:jc w:val="both"/>
      </w:pPr>
      <w:r>
        <w:rPr>
          <w:szCs w:val="22"/>
        </w:rPr>
        <w:tab/>
        <w:t>«Общий объ</w:t>
      </w:r>
      <w:r>
        <w:rPr>
          <w:szCs w:val="22"/>
        </w:rPr>
        <w:t>ем ассигнований на реализацию подпрограммы 2 муниципальной программы  составляет 7827,0 тыс. рублей, в том числе по годам реализации:</w:t>
      </w:r>
    </w:p>
    <w:p w:rsidR="00E82B12" w:rsidRDefault="007236B6">
      <w:pPr>
        <w:pStyle w:val="Standard"/>
        <w:ind w:firstLine="709"/>
        <w:jc w:val="both"/>
      </w:pPr>
      <w:r>
        <w:rPr>
          <w:szCs w:val="22"/>
        </w:rPr>
        <w:t>2020 год - 1304,5 тыс. рублей;</w:t>
      </w:r>
    </w:p>
    <w:p w:rsidR="00E82B12" w:rsidRDefault="007236B6">
      <w:pPr>
        <w:pStyle w:val="Standard"/>
        <w:ind w:firstLine="709"/>
        <w:jc w:val="both"/>
      </w:pPr>
      <w:r>
        <w:rPr>
          <w:szCs w:val="22"/>
        </w:rPr>
        <w:t>2021 год - 1304,5 тыс. рублей;</w:t>
      </w:r>
    </w:p>
    <w:p w:rsidR="00E82B12" w:rsidRDefault="007236B6">
      <w:pPr>
        <w:pStyle w:val="Standard"/>
        <w:ind w:firstLine="709"/>
        <w:jc w:val="both"/>
      </w:pPr>
      <w:r>
        <w:rPr>
          <w:szCs w:val="22"/>
        </w:rPr>
        <w:t>2022 год - 1304,5 тыс. рублей;</w:t>
      </w:r>
    </w:p>
    <w:p w:rsidR="00E82B12" w:rsidRDefault="007236B6">
      <w:pPr>
        <w:pStyle w:val="Standard"/>
        <w:ind w:firstLine="709"/>
        <w:jc w:val="both"/>
      </w:pPr>
      <w:r>
        <w:rPr>
          <w:szCs w:val="22"/>
        </w:rPr>
        <w:t>2023 год - 1304,5 тыс. рублей</w:t>
      </w:r>
      <w:r>
        <w:rPr>
          <w:szCs w:val="22"/>
        </w:rPr>
        <w:t>;</w:t>
      </w:r>
    </w:p>
    <w:p w:rsidR="00E82B12" w:rsidRDefault="007236B6">
      <w:pPr>
        <w:pStyle w:val="Standard"/>
        <w:ind w:firstLine="709"/>
        <w:jc w:val="both"/>
      </w:pPr>
      <w:r>
        <w:rPr>
          <w:szCs w:val="22"/>
        </w:rPr>
        <w:t>2024 год - 1304,5 тыс. рублей;</w:t>
      </w:r>
    </w:p>
    <w:p w:rsidR="00E82B12" w:rsidRDefault="007236B6">
      <w:pPr>
        <w:pStyle w:val="Standard"/>
        <w:ind w:firstLine="709"/>
        <w:jc w:val="both"/>
      </w:pPr>
      <w:r>
        <w:rPr>
          <w:szCs w:val="22"/>
        </w:rPr>
        <w:t>2025 год - 1304,5 тыс. рублей.</w:t>
      </w:r>
    </w:p>
    <w:p w:rsidR="00E82B12" w:rsidRDefault="007236B6">
      <w:pPr>
        <w:pStyle w:val="Standard"/>
        <w:jc w:val="both"/>
      </w:pPr>
      <w:r>
        <w:rPr>
          <w:szCs w:val="22"/>
        </w:rPr>
        <w:t>из них: за счет средств областного бюджета - 7827,0 тыс. рублей, в том числе по годам:</w:t>
      </w:r>
    </w:p>
    <w:p w:rsidR="00E82B12" w:rsidRDefault="007236B6">
      <w:pPr>
        <w:pStyle w:val="Standard"/>
        <w:ind w:firstLine="709"/>
        <w:jc w:val="both"/>
      </w:pPr>
      <w:r>
        <w:rPr>
          <w:szCs w:val="22"/>
        </w:rPr>
        <w:t>2020 год - 1304,5 тыс. рублей;</w:t>
      </w:r>
    </w:p>
    <w:p w:rsidR="00E82B12" w:rsidRDefault="007236B6">
      <w:pPr>
        <w:pStyle w:val="Standard"/>
        <w:ind w:firstLine="709"/>
        <w:jc w:val="both"/>
      </w:pPr>
      <w:r>
        <w:rPr>
          <w:szCs w:val="22"/>
        </w:rPr>
        <w:t>2021 год - 1304,5 тыс. рублей;</w:t>
      </w:r>
    </w:p>
    <w:p w:rsidR="00E82B12" w:rsidRDefault="007236B6">
      <w:pPr>
        <w:pStyle w:val="Standard"/>
        <w:ind w:firstLine="709"/>
        <w:jc w:val="both"/>
      </w:pPr>
      <w:r>
        <w:rPr>
          <w:szCs w:val="22"/>
        </w:rPr>
        <w:t>2022 год -  1304,5 тыс. рублей;</w:t>
      </w:r>
    </w:p>
    <w:p w:rsidR="00E82B12" w:rsidRDefault="007236B6">
      <w:pPr>
        <w:pStyle w:val="Standard"/>
        <w:ind w:firstLine="709"/>
        <w:jc w:val="both"/>
      </w:pPr>
      <w:r>
        <w:rPr>
          <w:szCs w:val="22"/>
        </w:rPr>
        <w:t xml:space="preserve">2023 год - </w:t>
      </w:r>
      <w:r>
        <w:rPr>
          <w:szCs w:val="22"/>
        </w:rPr>
        <w:t>1304,5 тыс. рублей;</w:t>
      </w:r>
    </w:p>
    <w:p w:rsidR="00E82B12" w:rsidRDefault="007236B6">
      <w:pPr>
        <w:pStyle w:val="Standard"/>
        <w:ind w:firstLine="709"/>
        <w:jc w:val="both"/>
      </w:pPr>
      <w:r>
        <w:rPr>
          <w:szCs w:val="22"/>
        </w:rPr>
        <w:t>2024 год - 1304,5 тыс. рублей;</w:t>
      </w:r>
    </w:p>
    <w:p w:rsidR="00E82B12" w:rsidRDefault="007236B6">
      <w:pPr>
        <w:pStyle w:val="Standard"/>
        <w:ind w:firstLine="709"/>
        <w:jc w:val="both"/>
      </w:pPr>
      <w:r>
        <w:rPr>
          <w:color w:val="000000"/>
          <w:szCs w:val="22"/>
        </w:rPr>
        <w:t>2025 год - 1304,5 тыс. рублей.</w:t>
      </w:r>
    </w:p>
    <w:p w:rsidR="00E82B12" w:rsidRDefault="007236B6">
      <w:pPr>
        <w:pStyle w:val="Standard"/>
        <w:spacing w:line="240" w:lineRule="auto"/>
        <w:jc w:val="both"/>
        <w:rPr>
          <w:szCs w:val="22"/>
        </w:rPr>
      </w:pPr>
      <w:r>
        <w:rPr>
          <w:color w:val="000000"/>
          <w:szCs w:val="22"/>
          <w:lang w:eastAsia="ru-RU"/>
        </w:rPr>
        <w:lastRenderedPageBreak/>
        <w:tab/>
        <w:t>Сведения о доходах районного бюджета необходимых для реализации подпрограммы 2 муниципальной программы представлены в приложении № 3 к подпрограмме 2 муниципальной программы</w:t>
      </w:r>
      <w:r>
        <w:rPr>
          <w:color w:val="000000"/>
          <w:szCs w:val="22"/>
          <w:lang w:eastAsia="ru-RU"/>
        </w:rPr>
        <w:t>».</w:t>
      </w:r>
    </w:p>
    <w:p w:rsidR="00E82B12" w:rsidRDefault="007236B6">
      <w:pPr>
        <w:pStyle w:val="Standard"/>
        <w:spacing w:line="240" w:lineRule="auto"/>
        <w:ind w:firstLine="709"/>
        <w:jc w:val="both"/>
        <w:rPr>
          <w:szCs w:val="22"/>
        </w:rPr>
      </w:pPr>
      <w:r>
        <w:rPr>
          <w:color w:val="000000"/>
          <w:szCs w:val="22"/>
          <w:lang w:eastAsia="ru-RU"/>
        </w:rPr>
        <w:t xml:space="preserve">1.11. Приложение № 3 к подпрограмме 2 муниципальной программы изложить в новой редакции, </w:t>
      </w:r>
      <w:proofErr w:type="gramStart"/>
      <w:r>
        <w:rPr>
          <w:color w:val="000000"/>
          <w:szCs w:val="22"/>
          <w:lang w:eastAsia="ru-RU"/>
        </w:rPr>
        <w:t>согласно приложения</w:t>
      </w:r>
      <w:proofErr w:type="gramEnd"/>
      <w:r>
        <w:rPr>
          <w:color w:val="000000"/>
          <w:szCs w:val="22"/>
          <w:lang w:eastAsia="ru-RU"/>
        </w:rPr>
        <w:t xml:space="preserve"> № 5 к настоящему постановлению.</w:t>
      </w:r>
    </w:p>
    <w:p w:rsidR="00E82B12" w:rsidRDefault="007236B6">
      <w:pPr>
        <w:pStyle w:val="Standard"/>
        <w:spacing w:line="240" w:lineRule="auto"/>
        <w:ind w:firstLine="709"/>
        <w:jc w:val="both"/>
        <w:rPr>
          <w:szCs w:val="22"/>
        </w:rPr>
      </w:pPr>
      <w:r>
        <w:rPr>
          <w:color w:val="000000"/>
          <w:szCs w:val="22"/>
          <w:lang w:eastAsia="ru-RU"/>
        </w:rPr>
        <w:t xml:space="preserve">1.12. </w:t>
      </w:r>
      <w:r>
        <w:rPr>
          <w:color w:val="000000"/>
          <w:szCs w:val="22"/>
        </w:rPr>
        <w:t xml:space="preserve">Приложение № 4 к подпрограмме 2 муниципальной программы изложить в новой редакции, </w:t>
      </w:r>
      <w:proofErr w:type="gramStart"/>
      <w:r>
        <w:rPr>
          <w:color w:val="000000"/>
          <w:szCs w:val="22"/>
        </w:rPr>
        <w:t>согласно приложения</w:t>
      </w:r>
      <w:proofErr w:type="gramEnd"/>
      <w:r>
        <w:rPr>
          <w:color w:val="000000"/>
          <w:szCs w:val="22"/>
        </w:rPr>
        <w:t xml:space="preserve"> № 6</w:t>
      </w:r>
      <w:r>
        <w:rPr>
          <w:color w:val="000000"/>
          <w:szCs w:val="22"/>
        </w:rPr>
        <w:t xml:space="preserve"> к настоящему постановлению.</w:t>
      </w:r>
    </w:p>
    <w:p w:rsidR="00E82B12" w:rsidRDefault="007236B6">
      <w:pPr>
        <w:pStyle w:val="ab"/>
        <w:spacing w:beforeAutospacing="0" w:after="0" w:afterAutospacing="0"/>
        <w:ind w:firstLine="709"/>
        <w:rPr>
          <w:sz w:val="22"/>
          <w:szCs w:val="22"/>
        </w:rPr>
      </w:pPr>
      <w:r>
        <w:rPr>
          <w:color w:val="000000"/>
          <w:sz w:val="22"/>
          <w:szCs w:val="22"/>
        </w:rPr>
        <w:t>1.13. Строку 8 таблицы паспорта подпрограммы 3 муниципальной программы изложить в следующей редакции</w:t>
      </w:r>
      <w:proofErr w:type="gramStart"/>
      <w:r>
        <w:rPr>
          <w:color w:val="000000"/>
          <w:sz w:val="22"/>
          <w:szCs w:val="22"/>
        </w:rPr>
        <w:t>: «</w:t>
      </w:r>
      <w:proofErr w:type="gramEnd"/>
    </w:p>
    <w:tbl>
      <w:tblPr>
        <w:tblW w:w="9360" w:type="dxa"/>
        <w:tblInd w:w="-2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3225"/>
        <w:gridCol w:w="6135"/>
      </w:tblGrid>
      <w:tr w:rsidR="00E82B12"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82B12" w:rsidRDefault="007236B6">
            <w:pPr>
              <w:pStyle w:val="ab"/>
              <w:spacing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Объем финансового обеспечения подпрограммы 3</w:t>
            </w:r>
          </w:p>
        </w:tc>
        <w:tc>
          <w:tcPr>
            <w:tcW w:w="6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82B12" w:rsidRDefault="007236B6">
            <w:pPr>
              <w:pStyle w:val="Standard"/>
              <w:jc w:val="both"/>
            </w:pPr>
            <w:r>
              <w:rPr>
                <w:color w:val="000000"/>
                <w:szCs w:val="22"/>
                <w:highlight w:val="white"/>
                <w:shd w:val="clear" w:color="auto" w:fill="FFFFFF"/>
              </w:rPr>
              <w:t xml:space="preserve">Общий объем бюджетных ассигнований на реализацию подпрограммы 3 составляет </w:t>
            </w:r>
            <w:r>
              <w:rPr>
                <w:color w:val="000000"/>
                <w:szCs w:val="22"/>
                <w:highlight w:val="white"/>
                <w:shd w:val="clear" w:color="auto" w:fill="FFFFFF"/>
              </w:rPr>
              <w:t xml:space="preserve"> 30851,5  тыс. рублей:</w:t>
            </w:r>
          </w:p>
          <w:p w:rsidR="00E82B12" w:rsidRDefault="007236B6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2020 год  - 4952,7 тыс. рублей;</w:t>
            </w:r>
          </w:p>
          <w:p w:rsidR="00E82B12" w:rsidRDefault="007236B6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2021 год  - 5123,2 тыс. рублей;</w:t>
            </w:r>
          </w:p>
          <w:p w:rsidR="00E82B12" w:rsidRDefault="007236B6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2022 год  - 5163,6 тыс. рублей;</w:t>
            </w:r>
          </w:p>
          <w:p w:rsidR="00E82B12" w:rsidRDefault="007236B6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2023 год -  5204,0 тыс. рублей;</w:t>
            </w:r>
          </w:p>
          <w:p w:rsidR="00E82B12" w:rsidRDefault="007236B6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2024 год -  5204,0 тыс. рублей;</w:t>
            </w:r>
          </w:p>
          <w:p w:rsidR="00E82B12" w:rsidRDefault="007236B6">
            <w:pPr>
              <w:pStyle w:val="ab"/>
              <w:spacing w:after="0"/>
              <w:jc w:val="both"/>
            </w:pPr>
            <w:r>
              <w:rPr>
                <w:color w:val="000000"/>
                <w:sz w:val="22"/>
                <w:szCs w:val="22"/>
                <w:highlight w:val="white"/>
                <w:shd w:val="clear" w:color="auto" w:fill="FFFFFF"/>
              </w:rPr>
              <w:t>2025 год  - 5204,0  тыс. рублей.</w:t>
            </w:r>
          </w:p>
          <w:p w:rsidR="00E82B12" w:rsidRDefault="007236B6">
            <w:pPr>
              <w:pStyle w:val="Standard"/>
              <w:jc w:val="both"/>
            </w:pPr>
            <w:r>
              <w:rPr>
                <w:szCs w:val="22"/>
              </w:rPr>
              <w:t>из них:</w:t>
            </w:r>
          </w:p>
          <w:p w:rsidR="00E82B12" w:rsidRDefault="007236B6">
            <w:pPr>
              <w:pStyle w:val="Standard"/>
              <w:jc w:val="both"/>
            </w:pPr>
            <w:r>
              <w:rPr>
                <w:color w:val="000000"/>
                <w:szCs w:val="22"/>
              </w:rPr>
              <w:t xml:space="preserve">- за счет средств районного </w:t>
            </w:r>
            <w:r>
              <w:rPr>
                <w:color w:val="000000"/>
                <w:szCs w:val="22"/>
              </w:rPr>
              <w:t>бюджета – 21351,5</w:t>
            </w:r>
            <w:bookmarkStart w:id="7" w:name="__DdeLink__11381_16805132231"/>
            <w:r>
              <w:rPr>
                <w:color w:val="000000"/>
                <w:szCs w:val="22"/>
              </w:rPr>
              <w:t xml:space="preserve"> </w:t>
            </w:r>
            <w:bookmarkEnd w:id="7"/>
            <w:r>
              <w:rPr>
                <w:color w:val="000000"/>
                <w:szCs w:val="22"/>
              </w:rPr>
              <w:t>тыс. рублей, в том числе по годам:</w:t>
            </w:r>
          </w:p>
          <w:p w:rsidR="00E82B12" w:rsidRDefault="007236B6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2020 год - 2952,7 тыс. рублей;</w:t>
            </w:r>
          </w:p>
          <w:p w:rsidR="00E82B12" w:rsidRDefault="007236B6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2021 год - 3623,2 тыс. рублей;</w:t>
            </w:r>
          </w:p>
          <w:p w:rsidR="00E82B12" w:rsidRDefault="007236B6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2022 год - 3663,6 тыс. рублей;</w:t>
            </w:r>
          </w:p>
          <w:p w:rsidR="00E82B12" w:rsidRDefault="007236B6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2023 год - 3704,0 тыс. рублей;</w:t>
            </w:r>
          </w:p>
          <w:p w:rsidR="00E82B12" w:rsidRDefault="007236B6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2024 год - 3704,0 тыс. рублей;</w:t>
            </w:r>
          </w:p>
          <w:p w:rsidR="00E82B12" w:rsidRDefault="007236B6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2025 год - 3704,0  тыс. рублей.</w:t>
            </w:r>
          </w:p>
          <w:p w:rsidR="00E82B12" w:rsidRDefault="007236B6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-  за счет средс</w:t>
            </w:r>
            <w:r>
              <w:rPr>
                <w:color w:val="000000"/>
                <w:sz w:val="22"/>
                <w:szCs w:val="22"/>
              </w:rPr>
              <w:t xml:space="preserve">тв областного бюджета — </w:t>
            </w:r>
            <w:bookmarkStart w:id="8" w:name="__DdeLink__5542_9222426551"/>
            <w:r>
              <w:rPr>
                <w:color w:val="000000"/>
                <w:sz w:val="22"/>
                <w:szCs w:val="22"/>
              </w:rPr>
              <w:t>9</w:t>
            </w:r>
            <w:bookmarkEnd w:id="8"/>
            <w:r>
              <w:rPr>
                <w:color w:val="000000"/>
                <w:sz w:val="22"/>
                <w:szCs w:val="22"/>
              </w:rPr>
              <w:t>500,0 тыс. рублей, в том числе  по годам:</w:t>
            </w:r>
          </w:p>
          <w:p w:rsidR="00E82B12" w:rsidRDefault="007236B6">
            <w:pPr>
              <w:pStyle w:val="ab"/>
              <w:spacing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год - 2000,0 тыс. рублей;</w:t>
            </w:r>
          </w:p>
          <w:p w:rsidR="00E82B12" w:rsidRDefault="007236B6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2021 год - 1500,0 тыс. рублей;</w:t>
            </w:r>
          </w:p>
          <w:p w:rsidR="00E82B12" w:rsidRDefault="007236B6">
            <w:pPr>
              <w:pStyle w:val="Standard"/>
              <w:jc w:val="both"/>
            </w:pPr>
            <w:r>
              <w:rPr>
                <w:color w:val="000000"/>
                <w:szCs w:val="22"/>
                <w:highlight w:val="white"/>
              </w:rPr>
              <w:t>2022 год - 1500,0 тыс. рублей;</w:t>
            </w:r>
          </w:p>
          <w:p w:rsidR="00E82B12" w:rsidRDefault="007236B6">
            <w:pPr>
              <w:pStyle w:val="Standard"/>
              <w:jc w:val="both"/>
            </w:pPr>
            <w:r>
              <w:rPr>
                <w:color w:val="000000"/>
                <w:szCs w:val="22"/>
                <w:highlight w:val="white"/>
              </w:rPr>
              <w:t>2023 год - 1500,0 тыс. рублей;</w:t>
            </w:r>
          </w:p>
          <w:p w:rsidR="00E82B12" w:rsidRDefault="007236B6">
            <w:pPr>
              <w:pStyle w:val="Standard"/>
              <w:jc w:val="both"/>
            </w:pPr>
            <w:r>
              <w:rPr>
                <w:color w:val="000000"/>
                <w:szCs w:val="22"/>
                <w:highlight w:val="white"/>
              </w:rPr>
              <w:t>2024 год - 1500,0 тыс. рублей;</w:t>
            </w:r>
          </w:p>
          <w:p w:rsidR="00E82B12" w:rsidRDefault="007236B6">
            <w:pPr>
              <w:pStyle w:val="Standard"/>
              <w:spacing w:line="240" w:lineRule="auto"/>
              <w:jc w:val="both"/>
            </w:pPr>
            <w:bookmarkStart w:id="9" w:name="__DdeLink__5034_495495469"/>
            <w:r>
              <w:rPr>
                <w:color w:val="000000"/>
                <w:szCs w:val="22"/>
                <w:highlight w:val="white"/>
                <w:shd w:val="clear" w:color="auto" w:fill="FFFFFF"/>
              </w:rPr>
              <w:t>2025 год - 1500</w:t>
            </w:r>
            <w:bookmarkEnd w:id="9"/>
            <w:r>
              <w:rPr>
                <w:color w:val="000000"/>
                <w:szCs w:val="22"/>
                <w:highlight w:val="white"/>
                <w:shd w:val="clear" w:color="auto" w:fill="FFFFFF"/>
              </w:rPr>
              <w:t>,0 тыс. рублей.</w:t>
            </w:r>
          </w:p>
        </w:tc>
      </w:tr>
    </w:tbl>
    <w:p w:rsidR="00E82B12" w:rsidRDefault="007236B6">
      <w:pPr>
        <w:pStyle w:val="ab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».</w:t>
      </w:r>
    </w:p>
    <w:p w:rsidR="00E82B12" w:rsidRDefault="007236B6">
      <w:pPr>
        <w:pStyle w:val="ab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1.14. Раздел  4 подпрограммы 3 муниципальной программы изложить в следующей редакции:</w:t>
      </w:r>
    </w:p>
    <w:p w:rsidR="00E82B12" w:rsidRDefault="007236B6">
      <w:pPr>
        <w:pStyle w:val="Standard"/>
        <w:jc w:val="both"/>
      </w:pPr>
      <w:r>
        <w:rPr>
          <w:szCs w:val="22"/>
          <w:shd w:val="clear" w:color="auto" w:fill="FFFFFF"/>
        </w:rPr>
        <w:lastRenderedPageBreak/>
        <w:tab/>
        <w:t>«</w:t>
      </w:r>
      <w:r>
        <w:rPr>
          <w:color w:val="000000"/>
          <w:szCs w:val="22"/>
          <w:highlight w:val="white"/>
          <w:shd w:val="clear" w:color="auto" w:fill="FFFFFF"/>
        </w:rPr>
        <w:t>Для реализации под</w:t>
      </w:r>
      <w:r>
        <w:rPr>
          <w:color w:val="000000"/>
          <w:szCs w:val="22"/>
          <w:highlight w:val="white"/>
          <w:shd w:val="clear" w:color="auto" w:fill="FFFFFF"/>
        </w:rPr>
        <w:t>программы 3 муниципальной программы необходимы средства в сумме  30851,5   тыс. рублей:</w:t>
      </w:r>
    </w:p>
    <w:p w:rsidR="00E82B12" w:rsidRDefault="007236B6">
      <w:pPr>
        <w:pStyle w:val="ab"/>
        <w:spacing w:after="0"/>
      </w:pPr>
      <w:r>
        <w:rPr>
          <w:color w:val="000000"/>
          <w:sz w:val="22"/>
          <w:szCs w:val="22"/>
        </w:rPr>
        <w:t>2020 год  - 4952,7 тыс. рублей;</w:t>
      </w:r>
    </w:p>
    <w:p w:rsidR="00E82B12" w:rsidRDefault="007236B6">
      <w:pPr>
        <w:pStyle w:val="ab"/>
        <w:spacing w:after="0"/>
      </w:pPr>
      <w:r>
        <w:rPr>
          <w:color w:val="000000"/>
          <w:sz w:val="22"/>
          <w:szCs w:val="22"/>
        </w:rPr>
        <w:t>2021 год - 5123,2 тыс. рублей;</w:t>
      </w:r>
    </w:p>
    <w:p w:rsidR="00E82B12" w:rsidRDefault="007236B6">
      <w:pPr>
        <w:pStyle w:val="ab"/>
        <w:spacing w:after="0"/>
      </w:pPr>
      <w:r>
        <w:rPr>
          <w:color w:val="000000"/>
          <w:sz w:val="22"/>
          <w:szCs w:val="22"/>
        </w:rPr>
        <w:t>2022 год -  5163,6 тыс. рублей;</w:t>
      </w:r>
    </w:p>
    <w:p w:rsidR="00E82B12" w:rsidRDefault="007236B6">
      <w:pPr>
        <w:pStyle w:val="ab"/>
        <w:spacing w:after="0"/>
      </w:pPr>
      <w:r>
        <w:rPr>
          <w:color w:val="000000"/>
          <w:sz w:val="22"/>
          <w:szCs w:val="22"/>
        </w:rPr>
        <w:t>2023 год -  5204,0 тыс. рублей;</w:t>
      </w:r>
    </w:p>
    <w:p w:rsidR="00E82B12" w:rsidRDefault="007236B6">
      <w:pPr>
        <w:pStyle w:val="ab"/>
        <w:spacing w:after="0"/>
      </w:pPr>
      <w:r>
        <w:rPr>
          <w:color w:val="000000"/>
          <w:sz w:val="22"/>
          <w:szCs w:val="22"/>
        </w:rPr>
        <w:t>2024 год -  5204,0 тыс. рублей;</w:t>
      </w:r>
    </w:p>
    <w:p w:rsidR="00E82B12" w:rsidRDefault="007236B6">
      <w:pPr>
        <w:pStyle w:val="ab"/>
        <w:spacing w:after="0"/>
        <w:jc w:val="both"/>
      </w:pPr>
      <w:r>
        <w:rPr>
          <w:color w:val="000000"/>
          <w:sz w:val="22"/>
          <w:szCs w:val="22"/>
          <w:highlight w:val="white"/>
          <w:shd w:val="clear" w:color="auto" w:fill="FFFFFF"/>
        </w:rPr>
        <w:t xml:space="preserve">2025 год </w:t>
      </w:r>
      <w:r>
        <w:rPr>
          <w:color w:val="000000"/>
          <w:sz w:val="22"/>
          <w:szCs w:val="22"/>
          <w:highlight w:val="white"/>
          <w:shd w:val="clear" w:color="auto" w:fill="FFFFFF"/>
        </w:rPr>
        <w:t>-  5204,0  тыс. рублей.</w:t>
      </w:r>
    </w:p>
    <w:p w:rsidR="00E82B12" w:rsidRDefault="007236B6">
      <w:pPr>
        <w:pStyle w:val="ab"/>
        <w:spacing w:after="0"/>
      </w:pPr>
      <w:r>
        <w:rPr>
          <w:color w:val="000000"/>
          <w:sz w:val="22"/>
          <w:szCs w:val="22"/>
        </w:rPr>
        <w:t>- объем средств районного бюджета,  необходимых для реализации подпрограммы 3 муниципальной программы, составляет 21351,5 тыс. рублей, в том числе по годам реализации:</w:t>
      </w:r>
    </w:p>
    <w:p w:rsidR="00E82B12" w:rsidRDefault="007236B6">
      <w:pPr>
        <w:pStyle w:val="ab"/>
        <w:spacing w:after="0"/>
      </w:pPr>
      <w:r>
        <w:rPr>
          <w:color w:val="000000"/>
          <w:sz w:val="22"/>
          <w:szCs w:val="22"/>
        </w:rPr>
        <w:t>2020 год  - 2952,7 тыс. рублей;</w:t>
      </w:r>
    </w:p>
    <w:p w:rsidR="00E82B12" w:rsidRDefault="007236B6">
      <w:pPr>
        <w:pStyle w:val="ab"/>
        <w:spacing w:after="0"/>
      </w:pPr>
      <w:r>
        <w:rPr>
          <w:color w:val="000000"/>
          <w:sz w:val="22"/>
          <w:szCs w:val="22"/>
        </w:rPr>
        <w:t>2021 год - 3623,2 тыс. рублей;</w:t>
      </w:r>
    </w:p>
    <w:p w:rsidR="00E82B12" w:rsidRDefault="007236B6">
      <w:pPr>
        <w:pStyle w:val="ab"/>
        <w:spacing w:after="0"/>
      </w:pPr>
      <w:r>
        <w:rPr>
          <w:color w:val="000000"/>
          <w:sz w:val="22"/>
          <w:szCs w:val="22"/>
        </w:rPr>
        <w:t>2022 год -  3663,6 тыс. рублей;</w:t>
      </w:r>
    </w:p>
    <w:p w:rsidR="00E82B12" w:rsidRDefault="007236B6">
      <w:pPr>
        <w:pStyle w:val="ab"/>
        <w:spacing w:after="0"/>
      </w:pPr>
      <w:r>
        <w:rPr>
          <w:color w:val="000000"/>
          <w:sz w:val="22"/>
          <w:szCs w:val="22"/>
        </w:rPr>
        <w:t>2023 год - 3704,0 тыс. рублей;</w:t>
      </w:r>
    </w:p>
    <w:p w:rsidR="00E82B12" w:rsidRDefault="007236B6">
      <w:pPr>
        <w:pStyle w:val="ab"/>
        <w:spacing w:after="0"/>
      </w:pPr>
      <w:r>
        <w:rPr>
          <w:color w:val="000000"/>
          <w:sz w:val="22"/>
          <w:szCs w:val="22"/>
        </w:rPr>
        <w:t>2024 год - 3704,0 тыс. рублей;</w:t>
      </w:r>
    </w:p>
    <w:p w:rsidR="00E82B12" w:rsidRDefault="007236B6">
      <w:pPr>
        <w:pStyle w:val="ab"/>
        <w:spacing w:after="0"/>
      </w:pPr>
      <w:r>
        <w:rPr>
          <w:color w:val="000000"/>
          <w:sz w:val="22"/>
          <w:szCs w:val="22"/>
        </w:rPr>
        <w:t>2025 год - 3704,0  тыс. рублей.</w:t>
      </w:r>
    </w:p>
    <w:p w:rsidR="00E82B12" w:rsidRDefault="007236B6">
      <w:pPr>
        <w:pStyle w:val="ab"/>
        <w:spacing w:after="0"/>
      </w:pPr>
      <w:r>
        <w:rPr>
          <w:color w:val="000000"/>
          <w:sz w:val="22"/>
          <w:szCs w:val="22"/>
        </w:rPr>
        <w:t>-  объем средств областного бюджета, необходимых для реализации подпрограммы 3 муниципальной программы составляет 9500,0  тыс. руб</w:t>
      </w:r>
      <w:r>
        <w:rPr>
          <w:color w:val="000000"/>
          <w:sz w:val="22"/>
          <w:szCs w:val="22"/>
        </w:rPr>
        <w:t>лей, в том числе по годам реализации:</w:t>
      </w:r>
    </w:p>
    <w:p w:rsidR="00E82B12" w:rsidRDefault="007236B6">
      <w:pPr>
        <w:pStyle w:val="ab"/>
        <w:spacing w:after="0"/>
      </w:pPr>
      <w:r>
        <w:rPr>
          <w:color w:val="000000"/>
          <w:sz w:val="22"/>
          <w:szCs w:val="22"/>
        </w:rPr>
        <w:t>2020 год - 2000,0 тыс. рублей;</w:t>
      </w:r>
    </w:p>
    <w:p w:rsidR="00E82B12" w:rsidRDefault="007236B6">
      <w:pPr>
        <w:pStyle w:val="ab"/>
        <w:spacing w:after="0"/>
      </w:pPr>
      <w:r>
        <w:rPr>
          <w:color w:val="000000"/>
          <w:sz w:val="22"/>
          <w:szCs w:val="22"/>
        </w:rPr>
        <w:t>2021 год - 1500,0 тыс. рублей;</w:t>
      </w:r>
    </w:p>
    <w:p w:rsidR="00E82B12" w:rsidRDefault="007236B6">
      <w:pPr>
        <w:pStyle w:val="Standard"/>
        <w:jc w:val="both"/>
      </w:pPr>
      <w:r>
        <w:rPr>
          <w:color w:val="000000"/>
          <w:szCs w:val="22"/>
          <w:highlight w:val="white"/>
        </w:rPr>
        <w:t>2022 год - 1500,0 тыс. рублей;</w:t>
      </w:r>
    </w:p>
    <w:p w:rsidR="00E82B12" w:rsidRDefault="007236B6">
      <w:pPr>
        <w:pStyle w:val="Standard"/>
        <w:jc w:val="both"/>
      </w:pPr>
      <w:r>
        <w:rPr>
          <w:color w:val="000000"/>
          <w:szCs w:val="22"/>
          <w:highlight w:val="white"/>
        </w:rPr>
        <w:t>2023 год - 1500,0 тыс. рублей;</w:t>
      </w:r>
    </w:p>
    <w:p w:rsidR="00E82B12" w:rsidRDefault="007236B6">
      <w:pPr>
        <w:pStyle w:val="Standard"/>
        <w:jc w:val="both"/>
      </w:pPr>
      <w:r>
        <w:rPr>
          <w:color w:val="000000"/>
          <w:szCs w:val="22"/>
          <w:highlight w:val="white"/>
        </w:rPr>
        <w:t>2024 год - 1500,0 тыс. рублей;</w:t>
      </w:r>
    </w:p>
    <w:p w:rsidR="00E82B12" w:rsidRDefault="007236B6">
      <w:pPr>
        <w:pStyle w:val="Standard"/>
        <w:spacing w:line="240" w:lineRule="auto"/>
        <w:jc w:val="both"/>
      </w:pPr>
      <w:r>
        <w:rPr>
          <w:color w:val="000000"/>
          <w:szCs w:val="22"/>
          <w:highlight w:val="white"/>
          <w:shd w:val="clear" w:color="auto" w:fill="FFFFFF"/>
        </w:rPr>
        <w:t>2025 год - 1500,0 тыс. рублей.</w:t>
      </w:r>
    </w:p>
    <w:p w:rsidR="00E82B12" w:rsidRDefault="007236B6">
      <w:pPr>
        <w:pStyle w:val="Standard"/>
        <w:spacing w:line="240" w:lineRule="auto"/>
        <w:jc w:val="both"/>
        <w:rPr>
          <w:szCs w:val="22"/>
        </w:rPr>
      </w:pPr>
      <w:r>
        <w:rPr>
          <w:color w:val="000000"/>
          <w:szCs w:val="22"/>
          <w:highlight w:val="white"/>
        </w:rPr>
        <w:tab/>
        <w:t>Сведения о расходах районного и</w:t>
      </w:r>
      <w:r>
        <w:rPr>
          <w:color w:val="000000"/>
          <w:szCs w:val="22"/>
          <w:highlight w:val="white"/>
        </w:rPr>
        <w:t xml:space="preserve"> областного   бюджетов на реализацию подпрограммы  3 муниципальной программы представлены в приложении № 3 к  подпрограмме 3 муниципальной программы».</w:t>
      </w:r>
    </w:p>
    <w:p w:rsidR="00E82B12" w:rsidRDefault="007236B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lang w:eastAsia="ru-RU"/>
        </w:rPr>
        <w:t xml:space="preserve">1.15. Приложение № 3 к подпрограмме 3  муниципальной программы изложить в новой редакции,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согласно прилож</w:t>
      </w:r>
      <w:r>
        <w:rPr>
          <w:rFonts w:ascii="Times New Roman" w:hAnsi="Times New Roman" w:cs="Times New Roman"/>
          <w:color w:val="000000"/>
          <w:lang w:eastAsia="ru-RU"/>
        </w:rPr>
        <w:t>ения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№ 7  к настоящему постановлению.</w:t>
      </w:r>
    </w:p>
    <w:p w:rsidR="00E82B12" w:rsidRDefault="007236B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lang w:eastAsia="ru-RU"/>
        </w:rPr>
        <w:t xml:space="preserve">1.16. Приложение № 4 к подпрограмме 3 муниципальной программы изложить в новой редакции,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№ 8 к настоящему постановлению.</w:t>
      </w:r>
    </w:p>
    <w:p w:rsidR="00E82B12" w:rsidRDefault="007236B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lang w:eastAsia="ru-RU"/>
        </w:rPr>
        <w:t>2. Признать утратившим силу постановление администрации Никольского муниципал</w:t>
      </w:r>
      <w:r>
        <w:rPr>
          <w:rFonts w:ascii="Times New Roman" w:hAnsi="Times New Roman" w:cs="Times New Roman"/>
          <w:color w:val="000000"/>
          <w:lang w:eastAsia="ru-RU"/>
        </w:rPr>
        <w:t>ьного района от 29.12.2020 года № 1235 «О внесении изменений в муниципальную программу «Социальная поддержка граждан Никольского муниципального района на 2020-2025 годы», утвержденную постановлением администрации Никольского муниципального района от  11.12</w:t>
      </w:r>
      <w:r>
        <w:rPr>
          <w:rFonts w:ascii="Times New Roman" w:hAnsi="Times New Roman" w:cs="Times New Roman"/>
          <w:color w:val="000000"/>
          <w:lang w:eastAsia="ru-RU"/>
        </w:rPr>
        <w:t>.2019  года № 1264»».</w:t>
      </w:r>
    </w:p>
    <w:p w:rsidR="00E82B12" w:rsidRDefault="007236B6">
      <w:pPr>
        <w:tabs>
          <w:tab w:val="left" w:pos="4140"/>
        </w:tabs>
        <w:spacing w:after="0"/>
        <w:ind w:firstLine="709"/>
        <w:jc w:val="both"/>
      </w:pPr>
      <w:r>
        <w:rPr>
          <w:rFonts w:ascii="Times New Roman" w:hAnsi="Times New Roman"/>
          <w:color w:val="000000"/>
        </w:rPr>
        <w:lastRenderedPageBreak/>
        <w:t xml:space="preserve">  3</w:t>
      </w:r>
      <w:r>
        <w:rPr>
          <w:rFonts w:ascii="Times New Roman" w:hAnsi="Times New Roman" w:cs="Times New Roman"/>
          <w:color w:val="000000"/>
        </w:rPr>
        <w:t>. Настоящее постановление вступает в силу после его официального опубликования в районной газете «Авангард» и подлежит размещению на официальном</w:t>
      </w:r>
      <w:r>
        <w:rPr>
          <w:rFonts w:ascii="Times New Roman" w:hAnsi="Times New Roman" w:cs="Times New Roman"/>
          <w:color w:val="000000"/>
          <w:highlight w:val="white"/>
        </w:rPr>
        <w:t xml:space="preserve"> сайте администрации Никольского муниципального района в информационно-телекоммуникацио</w:t>
      </w:r>
      <w:r>
        <w:rPr>
          <w:rFonts w:ascii="Times New Roman" w:hAnsi="Times New Roman" w:cs="Times New Roman"/>
          <w:color w:val="000000"/>
          <w:highlight w:val="white"/>
        </w:rPr>
        <w:t>нной сети «Интернет».</w:t>
      </w:r>
    </w:p>
    <w:p w:rsidR="00E82B12" w:rsidRDefault="00E82B12">
      <w:pPr>
        <w:pStyle w:val="ab"/>
        <w:spacing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E82B12" w:rsidRDefault="00E82B12">
      <w:pPr>
        <w:pStyle w:val="ab"/>
        <w:spacing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E82B12" w:rsidRDefault="00E82B12">
      <w:pPr>
        <w:pStyle w:val="ab"/>
        <w:spacing w:beforeAutospacing="0" w:after="0" w:afterAutospacing="0"/>
        <w:jc w:val="both"/>
        <w:rPr>
          <w:color w:val="000000"/>
          <w:sz w:val="22"/>
          <w:szCs w:val="22"/>
        </w:rPr>
      </w:pPr>
    </w:p>
    <w:p w:rsidR="00E82B12" w:rsidRDefault="007236B6">
      <w:pPr>
        <w:pStyle w:val="ab"/>
        <w:spacing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Руководитель администрации</w:t>
      </w:r>
    </w:p>
    <w:p w:rsidR="00E82B12" w:rsidRDefault="007236B6">
      <w:pPr>
        <w:pStyle w:val="ab"/>
        <w:spacing w:beforeAutospacing="0" w:after="0" w:afterAutospacing="0"/>
        <w:rPr>
          <w:color w:val="000000"/>
        </w:rPr>
        <w:sectPr w:rsidR="00E82B12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  <w:r>
        <w:rPr>
          <w:color w:val="000000"/>
          <w:sz w:val="22"/>
          <w:szCs w:val="22"/>
        </w:rPr>
        <w:t>Никольского муниципального района                                                                              А.Н. Баданина</w:t>
      </w:r>
    </w:p>
    <w:p w:rsidR="00E82B12" w:rsidRDefault="007236B6">
      <w:pPr>
        <w:pStyle w:val="Standard"/>
        <w:jc w:val="right"/>
        <w:rPr>
          <w:szCs w:val="22"/>
        </w:rPr>
      </w:pPr>
      <w:r>
        <w:rPr>
          <w:szCs w:val="22"/>
          <w:shd w:val="clear" w:color="auto" w:fill="FFFFFF"/>
        </w:rPr>
        <w:lastRenderedPageBreak/>
        <w:t>Приложение №1 к постановлению</w:t>
      </w:r>
    </w:p>
    <w:p w:rsidR="00E82B12" w:rsidRDefault="007236B6">
      <w:pPr>
        <w:pStyle w:val="Standard"/>
        <w:jc w:val="right"/>
        <w:rPr>
          <w:szCs w:val="22"/>
        </w:rPr>
      </w:pPr>
      <w:r>
        <w:rPr>
          <w:szCs w:val="22"/>
          <w:shd w:val="clear" w:color="auto" w:fill="FFFFFF"/>
        </w:rPr>
        <w:t xml:space="preserve">администрации Никольского муниципального района </w:t>
      </w:r>
    </w:p>
    <w:p w:rsidR="00E82B12" w:rsidRDefault="007236B6">
      <w:pPr>
        <w:pStyle w:val="Standard"/>
        <w:jc w:val="right"/>
      </w:pPr>
      <w:r>
        <w:rPr>
          <w:szCs w:val="22"/>
          <w:shd w:val="clear" w:color="auto" w:fill="FFFFFF"/>
        </w:rPr>
        <w:t xml:space="preserve">от  25.02.2021 года  № 107 </w:t>
      </w:r>
    </w:p>
    <w:p w:rsidR="00E82B12" w:rsidRDefault="007236B6">
      <w:pPr>
        <w:pStyle w:val="Standard"/>
        <w:jc w:val="right"/>
        <w:rPr>
          <w:szCs w:val="22"/>
        </w:rPr>
      </w:pPr>
      <w:r>
        <w:rPr>
          <w:szCs w:val="22"/>
          <w:shd w:val="clear" w:color="auto" w:fill="FFFFFF"/>
        </w:rPr>
        <w:t>«Приложение 3 к муниципальной программе»</w:t>
      </w:r>
    </w:p>
    <w:p w:rsidR="00E82B12" w:rsidRDefault="00E82B12">
      <w:pPr>
        <w:pStyle w:val="Standard"/>
        <w:jc w:val="right"/>
        <w:rPr>
          <w:szCs w:val="22"/>
          <w:highlight w:val="white"/>
        </w:rPr>
      </w:pPr>
    </w:p>
    <w:p w:rsidR="00E82B12" w:rsidRDefault="007236B6">
      <w:pPr>
        <w:pStyle w:val="Standard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Финансовое обеспечение и перечень мероприятий муниципальной программы  </w:t>
      </w:r>
    </w:p>
    <w:p w:rsidR="00E82B12" w:rsidRDefault="007236B6">
      <w:pPr>
        <w:pStyle w:val="Standard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за счет средств районного, областного и федерального  бюджетов, </w:t>
      </w:r>
      <w:r>
        <w:rPr>
          <w:b/>
          <w:bCs/>
          <w:szCs w:val="22"/>
        </w:rPr>
        <w:t>внебюджетных средств</w:t>
      </w:r>
    </w:p>
    <w:p w:rsidR="00E82B12" w:rsidRDefault="00E82B12">
      <w:pPr>
        <w:pStyle w:val="Standard"/>
        <w:tabs>
          <w:tab w:val="left" w:pos="3952"/>
          <w:tab w:val="right" w:pos="15165"/>
        </w:tabs>
        <w:rPr>
          <w:szCs w:val="22"/>
        </w:rPr>
      </w:pPr>
    </w:p>
    <w:tbl>
      <w:tblPr>
        <w:tblW w:w="15825" w:type="dxa"/>
        <w:tblInd w:w="-7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/>
      </w:tblPr>
      <w:tblGrid>
        <w:gridCol w:w="2610"/>
        <w:gridCol w:w="4878"/>
        <w:gridCol w:w="1649"/>
        <w:gridCol w:w="1410"/>
        <w:gridCol w:w="1201"/>
        <w:gridCol w:w="1187"/>
        <w:gridCol w:w="1307"/>
        <w:gridCol w:w="1583"/>
      </w:tblGrid>
      <w:tr w:rsidR="00E82B12">
        <w:trPr>
          <w:cantSplit/>
          <w:trHeight w:val="456"/>
        </w:trPr>
        <w:tc>
          <w:tcPr>
            <w:tcW w:w="2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Ответственный</w:t>
            </w:r>
          </w:p>
          <w:p w:rsidR="00E82B12" w:rsidRDefault="007236B6">
            <w:pPr>
              <w:pStyle w:val="Standard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исполнитель, соисполнитель</w:t>
            </w:r>
          </w:p>
        </w:tc>
        <w:tc>
          <w:tcPr>
            <w:tcW w:w="48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Источник финансового обеспечения</w:t>
            </w:r>
          </w:p>
          <w:p w:rsidR="00E82B12" w:rsidRDefault="00E82B12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83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Расходы (тыс. руб.), годы</w:t>
            </w:r>
          </w:p>
        </w:tc>
      </w:tr>
      <w:tr w:rsidR="00E82B12">
        <w:trPr>
          <w:cantSplit/>
          <w:trHeight w:val="708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87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2020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 2021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 2022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2023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2024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2025</w:t>
            </w:r>
          </w:p>
        </w:tc>
      </w:tr>
      <w:tr w:rsidR="00E82B12">
        <w:trPr>
          <w:trHeight w:val="212"/>
        </w:trPr>
        <w:tc>
          <w:tcPr>
            <w:tcW w:w="2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1</w:t>
            </w: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2</w:t>
            </w:r>
          </w:p>
          <w:p w:rsidR="00E82B12" w:rsidRDefault="00E82B12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6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8</w:t>
            </w:r>
          </w:p>
        </w:tc>
      </w:tr>
      <w:tr w:rsidR="00E82B12">
        <w:trPr>
          <w:cantSplit/>
          <w:trHeight w:val="333"/>
        </w:trPr>
        <w:tc>
          <w:tcPr>
            <w:tcW w:w="260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Итого</w:t>
            </w:r>
          </w:p>
          <w:p w:rsidR="00E82B12" w:rsidRDefault="00E82B12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всего, в том числе</w:t>
            </w:r>
          </w:p>
          <w:p w:rsidR="00E82B12" w:rsidRDefault="00E82B12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  <w:p w:rsidR="00E82B12" w:rsidRDefault="00E82B12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26205,9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28625,6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28644,9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28616,2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28616,2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28616,2</w:t>
            </w:r>
          </w:p>
        </w:tc>
      </w:tr>
      <w:tr w:rsidR="00E82B12">
        <w:trPr>
          <w:cantSplit/>
          <w:trHeight w:val="724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  <w:p w:rsidR="00E82B12" w:rsidRDefault="00E82B12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82B12" w:rsidRDefault="00E82B12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82B12" w:rsidRDefault="00E82B12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5856,6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6675,4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6709,3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6728,4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6728,4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6728,4</w:t>
            </w:r>
          </w:p>
        </w:tc>
      </w:tr>
      <w:tr w:rsidR="00E82B12">
        <w:trPr>
          <w:cantSplit/>
          <w:trHeight w:val="869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969,7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588,6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574,0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526,2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526,2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526,2</w:t>
            </w:r>
          </w:p>
        </w:tc>
      </w:tr>
      <w:tr w:rsidR="00E82B12">
        <w:trPr>
          <w:cantSplit/>
          <w:trHeight w:val="35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субвенции и субсидии из областного бюджета за счет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собственных средств областного бюджета</w:t>
            </w:r>
          </w:p>
          <w:p w:rsidR="00E82B12" w:rsidRDefault="00E82B12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19379,6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</w:tr>
      <w:tr w:rsidR="00E82B12">
        <w:trPr>
          <w:cantSplit/>
          <w:trHeight w:val="35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Внебюджетные средства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E82B12" w:rsidRDefault="00E82B12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E82B12" w:rsidRDefault="00E82B12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E82B12">
        <w:trPr>
          <w:cantSplit/>
          <w:trHeight w:val="286"/>
        </w:trPr>
        <w:tc>
          <w:tcPr>
            <w:tcW w:w="260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 xml:space="preserve">Администрация Никольского муниципального района </w:t>
            </w: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всего, в том числе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25780,5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27455,1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27474,4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27445,7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27445,7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27445,7</w:t>
            </w:r>
          </w:p>
        </w:tc>
      </w:tr>
      <w:tr w:rsidR="00E82B12">
        <w:trPr>
          <w:cantSplit/>
          <w:trHeight w:val="112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  <w:p w:rsidR="00E82B12" w:rsidRDefault="00E82B12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5431,2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5504,9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5538,8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5557,9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5557,9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5557,9</w:t>
            </w:r>
          </w:p>
        </w:tc>
      </w:tr>
      <w:tr w:rsidR="00E82B12">
        <w:trPr>
          <w:cantSplit/>
          <w:trHeight w:val="754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969,7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588,6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574,0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526,2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526,2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526,2</w:t>
            </w:r>
          </w:p>
        </w:tc>
      </w:tr>
      <w:tr w:rsidR="00E82B12">
        <w:trPr>
          <w:cantSplit/>
          <w:trHeight w:val="776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субвенции и субсидии из областного бюджета за счет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собственных средств областного бюджета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19379,6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</w:tr>
      <w:tr w:rsidR="00E82B12">
        <w:trPr>
          <w:cantSplit/>
          <w:trHeight w:val="538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Внебюджетные средства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E82B12" w:rsidRDefault="00E82B12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E82B12">
        <w:trPr>
          <w:cantSplit/>
          <w:trHeight w:val="558"/>
        </w:trPr>
        <w:tc>
          <w:tcPr>
            <w:tcW w:w="260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всего, в том числе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230,9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</w:tr>
      <w:tr w:rsidR="00E82B12">
        <w:trPr>
          <w:cantSplit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  <w:p w:rsidR="00E82B12" w:rsidRDefault="00E82B12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230,9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</w:tr>
      <w:tr w:rsidR="00E82B12">
        <w:trPr>
          <w:cantSplit/>
          <w:trHeight w:val="735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E82B12">
        <w:trPr>
          <w:cantSplit/>
          <w:trHeight w:val="722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субвенции и субсидии из областного бюджета за счет собственных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средств областного бюджета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E82B12">
        <w:trPr>
          <w:cantSplit/>
          <w:trHeight w:val="722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Внебюджетные средства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E82B12" w:rsidRDefault="00E82B12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E82B12">
        <w:trPr>
          <w:cantSplit/>
        </w:trPr>
        <w:tc>
          <w:tcPr>
            <w:tcW w:w="260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 Управление образования администрации Никольского муниципального района </w:t>
            </w: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всего, в том числе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194,5</w:t>
            </w:r>
          </w:p>
          <w:p w:rsidR="00E82B12" w:rsidRDefault="00E82B12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  <w:p w:rsidR="00E82B12" w:rsidRDefault="00E82B12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  <w:p w:rsidR="00E82B12" w:rsidRDefault="00E82B12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  <w:p w:rsidR="00E82B12" w:rsidRDefault="00E82B12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  <w:p w:rsidR="00E82B12" w:rsidRDefault="00E82B12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  <w:p w:rsidR="00E82B12" w:rsidRDefault="00E82B12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</w:tr>
      <w:tr w:rsidR="00E82B12">
        <w:trPr>
          <w:cantSplit/>
          <w:trHeight w:val="474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собственные доходы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районного бюджета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194,5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</w:tc>
      </w:tr>
      <w:tr w:rsidR="00E82B12">
        <w:trPr>
          <w:cantSplit/>
          <w:trHeight w:val="730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субвенции и субсидии из областного бюджета  за счет средств федерального бюджета </w:t>
            </w:r>
          </w:p>
          <w:p w:rsidR="00E82B12" w:rsidRDefault="00E82B12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E82B12">
        <w:trPr>
          <w:cantSplit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субвенции и субсидии из областного бюджета  за счет средств областного бюджета </w:t>
            </w:r>
          </w:p>
          <w:p w:rsidR="00E82B12" w:rsidRDefault="00E82B12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E82B12" w:rsidRDefault="00E82B12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E82B12">
        <w:trPr>
          <w:cantSplit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Внебюджетные средства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E82B12" w:rsidRDefault="00E82B12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</w:tbl>
    <w:p w:rsidR="00E82B12" w:rsidRDefault="00E82B12">
      <w:pPr>
        <w:pStyle w:val="Standard"/>
        <w:tabs>
          <w:tab w:val="left" w:pos="3952"/>
          <w:tab w:val="right" w:pos="15165"/>
        </w:tabs>
        <w:jc w:val="right"/>
        <w:rPr>
          <w:color w:val="000000"/>
          <w:szCs w:val="22"/>
        </w:rPr>
      </w:pPr>
    </w:p>
    <w:p w:rsidR="00E82B12" w:rsidRDefault="00E82B12">
      <w:pPr>
        <w:pStyle w:val="Standard"/>
        <w:tabs>
          <w:tab w:val="left" w:pos="3952"/>
          <w:tab w:val="right" w:pos="15165"/>
        </w:tabs>
        <w:jc w:val="right"/>
        <w:rPr>
          <w:color w:val="000000"/>
          <w:szCs w:val="22"/>
        </w:rPr>
      </w:pPr>
    </w:p>
    <w:p w:rsidR="00E82B12" w:rsidRDefault="00E82B12">
      <w:pPr>
        <w:pStyle w:val="Standard"/>
        <w:tabs>
          <w:tab w:val="left" w:pos="3952"/>
          <w:tab w:val="right" w:pos="15165"/>
        </w:tabs>
        <w:jc w:val="right"/>
        <w:rPr>
          <w:color w:val="000000"/>
          <w:szCs w:val="22"/>
        </w:rPr>
      </w:pPr>
    </w:p>
    <w:p w:rsidR="00E82B12" w:rsidRDefault="007236B6">
      <w:pPr>
        <w:pStyle w:val="Standard"/>
        <w:jc w:val="right"/>
        <w:rPr>
          <w:szCs w:val="22"/>
        </w:rPr>
      </w:pPr>
      <w:r>
        <w:rPr>
          <w:color w:val="000000"/>
          <w:szCs w:val="22"/>
        </w:rPr>
        <w:t>Приложение 2 к постановлению администрации</w:t>
      </w:r>
    </w:p>
    <w:p w:rsidR="00E82B12" w:rsidRDefault="007236B6">
      <w:pPr>
        <w:pStyle w:val="ab"/>
        <w:spacing w:beforeAutospacing="0" w:after="0" w:afterAutospac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Никольского муниципального района</w:t>
      </w:r>
    </w:p>
    <w:p w:rsidR="00E82B12" w:rsidRDefault="007236B6">
      <w:pPr>
        <w:pStyle w:val="ab"/>
        <w:spacing w:beforeAutospacing="0" w:after="0" w:afterAutospacing="0"/>
        <w:jc w:val="right"/>
      </w:pPr>
      <w:r>
        <w:rPr>
          <w:color w:val="000000"/>
          <w:sz w:val="22"/>
          <w:szCs w:val="22"/>
        </w:rPr>
        <w:t xml:space="preserve">от  25.02.2021 года. №107      </w:t>
      </w:r>
    </w:p>
    <w:p w:rsidR="00E82B12" w:rsidRDefault="007236B6">
      <w:pPr>
        <w:pStyle w:val="Standard"/>
        <w:tabs>
          <w:tab w:val="left" w:pos="3952"/>
          <w:tab w:val="right" w:pos="15165"/>
        </w:tabs>
        <w:jc w:val="right"/>
        <w:rPr>
          <w:szCs w:val="22"/>
        </w:rPr>
      </w:pPr>
      <w:r>
        <w:rPr>
          <w:szCs w:val="22"/>
        </w:rPr>
        <w:t>«Приложение 4</w:t>
      </w:r>
    </w:p>
    <w:p w:rsidR="00E82B12" w:rsidRDefault="007236B6">
      <w:pPr>
        <w:pStyle w:val="Standard"/>
        <w:jc w:val="right"/>
        <w:rPr>
          <w:szCs w:val="22"/>
        </w:rPr>
      </w:pPr>
      <w:r>
        <w:rPr>
          <w:szCs w:val="22"/>
        </w:rPr>
        <w:t>к муниципальной программе»</w:t>
      </w:r>
    </w:p>
    <w:p w:rsidR="00E82B12" w:rsidRDefault="00E82B12">
      <w:pPr>
        <w:pStyle w:val="Standard"/>
        <w:jc w:val="right"/>
        <w:rPr>
          <w:szCs w:val="22"/>
        </w:rPr>
      </w:pPr>
    </w:p>
    <w:p w:rsidR="00E82B12" w:rsidRDefault="007236B6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 xml:space="preserve">Прогнозная (справочная) оценка </w:t>
      </w:r>
      <w:r>
        <w:rPr>
          <w:rFonts w:ascii="Times New Roman" w:hAnsi="Times New Roman" w:cs="Times New Roman"/>
          <w:b/>
          <w:bCs/>
        </w:rPr>
        <w:t>расходов средств  областного бюджета, федерального  и внебюджетных средств учреждений на реализацию целей программы</w:t>
      </w:r>
    </w:p>
    <w:tbl>
      <w:tblPr>
        <w:tblW w:w="13055" w:type="dxa"/>
        <w:tblInd w:w="-7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/>
      </w:tblPr>
      <w:tblGrid>
        <w:gridCol w:w="2895"/>
        <w:gridCol w:w="1632"/>
        <w:gridCol w:w="1647"/>
        <w:gridCol w:w="1311"/>
        <w:gridCol w:w="1709"/>
        <w:gridCol w:w="1530"/>
        <w:gridCol w:w="2331"/>
      </w:tblGrid>
      <w:tr w:rsidR="00E82B12">
        <w:trPr>
          <w:cantSplit/>
        </w:trPr>
        <w:tc>
          <w:tcPr>
            <w:tcW w:w="2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101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Оценка расходов (тыс. рублей), годы</w:t>
            </w:r>
          </w:p>
        </w:tc>
      </w:tr>
      <w:tr w:rsidR="00E82B12">
        <w:trPr>
          <w:cantSplit/>
        </w:trPr>
        <w:tc>
          <w:tcPr>
            <w:tcW w:w="2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2020 год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2021 год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2022 год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2023 год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2024 год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2025 год</w:t>
            </w:r>
          </w:p>
        </w:tc>
      </w:tr>
      <w:tr w:rsidR="00E82B12">
        <w:trPr>
          <w:trHeight w:val="517"/>
        </w:trPr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всего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20349,3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21950,2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21935,6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21887,8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21887,8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21887,8</w:t>
            </w:r>
          </w:p>
        </w:tc>
      </w:tr>
      <w:tr w:rsidR="00E82B12"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областной бюджет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19379,6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  <w:p w:rsidR="00E82B12" w:rsidRDefault="00E82B12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E82B12">
        <w:trPr>
          <w:trHeight w:val="541"/>
        </w:trPr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Федеральный бюджет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969,7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588,6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574,0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526,2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526,2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526,2</w:t>
            </w:r>
          </w:p>
        </w:tc>
      </w:tr>
      <w:tr w:rsidR="00E82B12">
        <w:trPr>
          <w:trHeight w:val="541"/>
        </w:trPr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Внебюджетные</w:t>
            </w:r>
          </w:p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средства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</w:tr>
    </w:tbl>
    <w:p w:rsidR="00E82B12" w:rsidRDefault="00E82B12">
      <w:pPr>
        <w:pStyle w:val="Standard"/>
        <w:jc w:val="right"/>
        <w:rPr>
          <w:rStyle w:val="a4"/>
          <w:szCs w:val="22"/>
        </w:rPr>
      </w:pPr>
    </w:p>
    <w:p w:rsidR="00E82B12" w:rsidRDefault="00E82B12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E82B12" w:rsidRDefault="00E82B12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E82B12" w:rsidRDefault="00E82B12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E82B12" w:rsidRDefault="00E82B12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E82B12" w:rsidRDefault="00E82B12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E82B12" w:rsidRDefault="00E82B12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E82B12" w:rsidRDefault="00E82B12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E82B12" w:rsidRDefault="00E82B12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E82B12" w:rsidRDefault="00E82B12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E82B12" w:rsidRDefault="00E82B12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E82B12" w:rsidRDefault="00E82B12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E82B12" w:rsidRDefault="00E82B12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E82B12" w:rsidRDefault="00E82B12">
      <w:pPr>
        <w:pStyle w:val="ab"/>
        <w:spacing w:beforeAutospacing="0" w:after="0" w:afterAutospacing="0"/>
        <w:jc w:val="right"/>
        <w:rPr>
          <w:sz w:val="22"/>
          <w:szCs w:val="22"/>
        </w:rPr>
      </w:pPr>
    </w:p>
    <w:p w:rsidR="00E82B12" w:rsidRDefault="007236B6">
      <w:pPr>
        <w:pStyle w:val="ab"/>
        <w:spacing w:beforeAutospacing="0" w:after="0" w:afterAutospac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№3 </w:t>
      </w:r>
    </w:p>
    <w:p w:rsidR="00E82B12" w:rsidRDefault="007236B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hd w:val="clear" w:color="auto" w:fill="FFFFFF"/>
        </w:rPr>
        <w:t xml:space="preserve"> к постановлению </w:t>
      </w:r>
      <w:r>
        <w:rPr>
          <w:rFonts w:ascii="Times New Roman" w:hAnsi="Times New Roman"/>
          <w:shd w:val="clear" w:color="auto" w:fill="FFFFFF"/>
        </w:rPr>
        <w:t xml:space="preserve">администрации                                          </w:t>
      </w:r>
      <w:r>
        <w:rPr>
          <w:rFonts w:ascii="Times New Roman" w:hAnsi="Times New Roman"/>
          <w:shd w:val="clear" w:color="auto" w:fill="FFFFFF"/>
        </w:rPr>
        <w:t>Никольского муниципального</w:t>
      </w:r>
    </w:p>
    <w:p w:rsidR="00E82B12" w:rsidRDefault="007236B6">
      <w:pPr>
        <w:spacing w:after="0" w:line="240" w:lineRule="auto"/>
        <w:jc w:val="right"/>
      </w:pPr>
      <w:r>
        <w:rPr>
          <w:rFonts w:ascii="Times New Roman" w:hAnsi="Times New Roman"/>
          <w:shd w:val="clear" w:color="auto" w:fill="FFFFFF"/>
        </w:rPr>
        <w:t xml:space="preserve"> района от  25.02.</w:t>
      </w:r>
      <w:r>
        <w:rPr>
          <w:rFonts w:ascii="Times New Roman" w:hAnsi="Times New Roman"/>
          <w:color w:val="000000"/>
        </w:rPr>
        <w:t xml:space="preserve">2021 года </w:t>
      </w:r>
      <w:r>
        <w:rPr>
          <w:rFonts w:ascii="Times New Roman" w:hAnsi="Times New Roman"/>
          <w:shd w:val="clear" w:color="auto" w:fill="FFFFFF"/>
        </w:rPr>
        <w:t xml:space="preserve">№ 107   </w:t>
      </w:r>
    </w:p>
    <w:p w:rsidR="00E82B12" w:rsidRDefault="007236B6">
      <w:pPr>
        <w:spacing w:after="0" w:line="240" w:lineRule="auto"/>
        <w:jc w:val="right"/>
      </w:pPr>
      <w:r>
        <w:rPr>
          <w:rFonts w:ascii="Times New Roman" w:hAnsi="Times New Roman"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hd w:val="clear" w:color="auto" w:fill="FFFFFF"/>
        </w:rPr>
        <w:t xml:space="preserve">                              «Приложение 3 к  подпрограмме 1 муниципальной программы»</w:t>
      </w:r>
      <w:r>
        <w:rPr>
          <w:rFonts w:ascii="Times New Roman" w:hAnsi="Times New Roman"/>
          <w:color w:val="000000"/>
        </w:rPr>
        <w:t xml:space="preserve"> </w:t>
      </w:r>
    </w:p>
    <w:p w:rsidR="00E82B12" w:rsidRDefault="007236B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 </w:t>
      </w:r>
    </w:p>
    <w:p w:rsidR="00E82B12" w:rsidRDefault="007236B6">
      <w:pPr>
        <w:pStyle w:val="Standard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Финансовое обеспечение и перечень мероприятий подпрограммы 1  муниципальной программы </w:t>
      </w:r>
    </w:p>
    <w:p w:rsidR="00E82B12" w:rsidRDefault="007236B6">
      <w:pPr>
        <w:pStyle w:val="Standard"/>
        <w:jc w:val="center"/>
        <w:rPr>
          <w:szCs w:val="22"/>
        </w:rPr>
      </w:pPr>
      <w:r>
        <w:rPr>
          <w:b/>
          <w:bCs/>
          <w:szCs w:val="22"/>
        </w:rPr>
        <w:t>за счет средств районного, областного и федерального  бюджетов</w:t>
      </w:r>
    </w:p>
    <w:p w:rsidR="00E82B12" w:rsidRDefault="00E82B12">
      <w:pPr>
        <w:pStyle w:val="Standard"/>
        <w:jc w:val="center"/>
        <w:rPr>
          <w:b/>
          <w:bCs/>
        </w:rPr>
      </w:pPr>
    </w:p>
    <w:tbl>
      <w:tblPr>
        <w:tblW w:w="15870" w:type="dxa"/>
        <w:tblInd w:w="-6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/>
      </w:tblPr>
      <w:tblGrid>
        <w:gridCol w:w="1403"/>
        <w:gridCol w:w="2284"/>
        <w:gridCol w:w="1695"/>
        <w:gridCol w:w="1128"/>
        <w:gridCol w:w="3272"/>
        <w:gridCol w:w="1000"/>
        <w:gridCol w:w="1096"/>
        <w:gridCol w:w="999"/>
        <w:gridCol w:w="943"/>
        <w:gridCol w:w="1110"/>
        <w:gridCol w:w="940"/>
      </w:tblGrid>
      <w:tr w:rsidR="00E82B12">
        <w:trPr>
          <w:cantSplit/>
        </w:trPr>
        <w:tc>
          <w:tcPr>
            <w:tcW w:w="10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Статус</w:t>
            </w: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Наименование основного мероприятия</w:t>
            </w: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Ответственный</w:t>
            </w:r>
          </w:p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исполнитель, соисполнитель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Целевой показатель</w:t>
            </w:r>
          </w:p>
        </w:tc>
        <w:tc>
          <w:tcPr>
            <w:tcW w:w="3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Источник финансового обеспечения</w:t>
            </w:r>
          </w:p>
        </w:tc>
        <w:tc>
          <w:tcPr>
            <w:tcW w:w="622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Расходы (тыс. руб.), годы</w:t>
            </w:r>
          </w:p>
        </w:tc>
      </w:tr>
      <w:tr w:rsidR="00E82B12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2020 год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2021 год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2022 год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2023 год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2024 год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2025 год</w:t>
            </w:r>
          </w:p>
        </w:tc>
      </w:tr>
      <w:tr w:rsidR="00E82B12">
        <w:trPr>
          <w:trHeight w:val="318"/>
        </w:trPr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</w:tr>
      <w:tr w:rsidR="00E82B12">
        <w:trPr>
          <w:cantSplit/>
          <w:trHeight w:val="326"/>
        </w:trPr>
        <w:tc>
          <w:tcPr>
            <w:tcW w:w="10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</w:rPr>
            </w:pPr>
          </w:p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Подпрограмма 1</w:t>
            </w: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«Предоставление мер социальной поддержки отдельным категориям граждан»</w:t>
            </w: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Администрация Никольского муниципального района; Управление Культуры администрации Никольского муниципального района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1,2,3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19948,7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22</w:t>
            </w:r>
            <w:r>
              <w:rPr>
                <w:szCs w:val="22"/>
              </w:rPr>
              <w:t>197,9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22176,8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22107,7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22107,7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22107,7</w:t>
            </w:r>
          </w:p>
        </w:tc>
      </w:tr>
      <w:tr w:rsidR="00E82B12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both"/>
            </w:pPr>
            <w:r>
              <w:rPr>
                <w:szCs w:val="22"/>
              </w:rPr>
              <w:t xml:space="preserve">   2903,9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3052,2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3045,7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3024,4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3024,4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3024,4</w:t>
            </w:r>
          </w:p>
        </w:tc>
      </w:tr>
      <w:tr w:rsidR="00E82B12">
        <w:trPr>
          <w:cantSplit/>
          <w:trHeight w:val="293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969,7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588,6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574,0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526,2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526,2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526,2</w:t>
            </w:r>
          </w:p>
        </w:tc>
      </w:tr>
      <w:tr w:rsidR="00E82B12">
        <w:trPr>
          <w:cantSplit/>
          <w:trHeight w:val="293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Субвенции и субсидии из областного бюджета за счет собственных средств </w:t>
            </w:r>
            <w:r>
              <w:rPr>
                <w:szCs w:val="22"/>
              </w:rPr>
              <w:t>областного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16075,1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18557,1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18557,1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18557,1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18557,1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18557,1</w:t>
            </w:r>
          </w:p>
        </w:tc>
      </w:tr>
      <w:tr w:rsidR="00E82B12">
        <w:trPr>
          <w:cantSplit/>
          <w:trHeight w:val="293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2B12">
        <w:trPr>
          <w:cantSplit/>
          <w:trHeight w:val="432"/>
        </w:trPr>
        <w:tc>
          <w:tcPr>
            <w:tcW w:w="10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Основное мероприятие 1.1</w:t>
            </w: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 xml:space="preserve">Предоставление мер социальной поддержки отдельным категориям </w:t>
            </w:r>
            <w:r>
              <w:rPr>
                <w:szCs w:val="22"/>
              </w:rPr>
              <w:lastRenderedPageBreak/>
              <w:t>граждан за счет средств районного бюджета</w:t>
            </w: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Администрация Никольского муниципального </w:t>
            </w:r>
            <w:r>
              <w:rPr>
                <w:szCs w:val="22"/>
              </w:rPr>
              <w:lastRenderedPageBreak/>
              <w:t>района;</w:t>
            </w:r>
          </w:p>
          <w:p w:rsidR="00E82B12" w:rsidRDefault="007236B6">
            <w:pPr>
              <w:pStyle w:val="Standard"/>
            </w:pPr>
            <w:r>
              <w:rPr>
                <w:szCs w:val="22"/>
              </w:rPr>
              <w:t xml:space="preserve">Управление культуры администрации Никольского </w:t>
            </w:r>
            <w:r>
              <w:rPr>
                <w:szCs w:val="22"/>
              </w:rPr>
              <w:t>муниципального района</w:t>
            </w:r>
          </w:p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538,1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</w:tr>
      <w:tr w:rsidR="00E82B12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538,1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</w:tr>
      <w:tr w:rsidR="00E82B12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2B12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</w:t>
            </w:r>
            <w:r>
              <w:rPr>
                <w:szCs w:val="22"/>
              </w:rPr>
              <w:t>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2B12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2B12">
        <w:trPr>
          <w:cantSplit/>
          <w:trHeight w:val="452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1.1.1. Ежемесячная денежная компенсация расходов на оплату помещения,   отопления, освещения и твердого топлива отдельным категориям граждан, проживающих и работающих в сельской местности</w:t>
            </w: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</w:pPr>
            <w:r>
              <w:rPr>
                <w:szCs w:val="22"/>
              </w:rPr>
              <w:t xml:space="preserve">Администрация Никольского </w:t>
            </w:r>
            <w:r>
              <w:rPr>
                <w:szCs w:val="22"/>
              </w:rPr>
              <w:t>муниципального района;</w:t>
            </w:r>
          </w:p>
          <w:p w:rsidR="00E82B12" w:rsidRDefault="007236B6">
            <w:pPr>
              <w:pStyle w:val="Standard"/>
            </w:pPr>
            <w:r>
              <w:rPr>
                <w:szCs w:val="22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bookmarkStart w:id="10" w:name="__DdeLink__5092_1064619101"/>
            <w:bookmarkEnd w:id="10"/>
            <w:r>
              <w:rPr>
                <w:szCs w:val="22"/>
              </w:rPr>
              <w:t>538,1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</w:tr>
      <w:tr w:rsidR="00E82B12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538,1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</w:tr>
      <w:tr w:rsidR="00E82B12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2B12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</w:t>
            </w:r>
            <w:r>
              <w:rPr>
                <w:szCs w:val="22"/>
              </w:rPr>
              <w:t>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2B12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2B12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rPr>
                <w:szCs w:val="22"/>
              </w:rPr>
            </w:pPr>
            <w:r>
              <w:rPr>
                <w:szCs w:val="22"/>
              </w:rPr>
              <w:t>Администрация Никольского муниципального района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Всего, в том числе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307,2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250,5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250,5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250,5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250,5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250,5</w:t>
            </w:r>
          </w:p>
        </w:tc>
      </w:tr>
      <w:tr w:rsidR="00E82B12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307,2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250,5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250,5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250,5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250,5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250,5</w:t>
            </w:r>
          </w:p>
        </w:tc>
      </w:tr>
      <w:tr w:rsidR="00E82B12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2B12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 xml:space="preserve">Субвенции и субсидии из областного бюджета за счет собственных средств областного </w:t>
            </w:r>
            <w:r>
              <w:rPr>
                <w:szCs w:val="22"/>
              </w:rPr>
              <w:t>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2B12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Внебюджетные средства</w:t>
            </w: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2B12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rPr>
                <w:szCs w:val="22"/>
              </w:rPr>
            </w:pPr>
            <w:r>
              <w:rPr>
                <w:szCs w:val="22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Всего, в том числе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230,9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349,8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349,8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349,8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349,8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349,8</w:t>
            </w:r>
          </w:p>
        </w:tc>
      </w:tr>
      <w:tr w:rsidR="00E82B12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230,9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349,8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349,8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349,8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349,8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349,8</w:t>
            </w:r>
          </w:p>
        </w:tc>
      </w:tr>
      <w:tr w:rsidR="00E82B12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2B12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2B12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2B12">
        <w:trPr>
          <w:cantSplit/>
        </w:trPr>
        <w:tc>
          <w:tcPr>
            <w:tcW w:w="10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Основное мероприятие 1.2</w:t>
            </w:r>
          </w:p>
          <w:p w:rsidR="00E82B12" w:rsidRDefault="00E82B12">
            <w:pPr>
              <w:pStyle w:val="Standard"/>
              <w:rPr>
                <w:szCs w:val="22"/>
              </w:rPr>
            </w:pPr>
          </w:p>
          <w:p w:rsidR="00E82B12" w:rsidRDefault="00E82B12">
            <w:pPr>
              <w:pStyle w:val="Standard"/>
              <w:rPr>
                <w:szCs w:val="22"/>
              </w:rPr>
            </w:pPr>
          </w:p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«Предоставление иных социальных выплат»</w:t>
            </w:r>
          </w:p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 xml:space="preserve"> Администрация Никольского муниципального района</w:t>
            </w:r>
          </w:p>
          <w:p w:rsidR="00E82B12" w:rsidRDefault="00E82B12">
            <w:pPr>
              <w:pStyle w:val="Standard"/>
              <w:rPr>
                <w:szCs w:val="22"/>
              </w:rPr>
            </w:pPr>
          </w:p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4218,3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3911,0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3889,9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3820,8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3820,8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3820,8</w:t>
            </w:r>
          </w:p>
        </w:tc>
      </w:tr>
      <w:tr w:rsidR="00E82B12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2365,8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2451,9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2445,4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2424,1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2424,1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2424,1</w:t>
            </w:r>
          </w:p>
        </w:tc>
      </w:tr>
      <w:tr w:rsidR="00E82B12">
        <w:trPr>
          <w:cantSplit/>
          <w:trHeight w:val="1256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969,7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2B12">
        <w:trPr>
          <w:cantSplit/>
          <w:trHeight w:val="1256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882,8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1459,1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1444,5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1396,7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1396,7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1396,7</w:t>
            </w:r>
          </w:p>
        </w:tc>
      </w:tr>
      <w:tr w:rsidR="00E82B12">
        <w:trPr>
          <w:cantSplit/>
          <w:trHeight w:val="1256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2B12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1.2.1. Дополнительное материальное содержание лицам, имеющим звание «Почетный гражданин Никольского района»</w:t>
            </w: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Администрация Никольского муниципального района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bookmarkStart w:id="11" w:name="__DdeLink__4811_460348820"/>
            <w:r>
              <w:rPr>
                <w:szCs w:val="22"/>
              </w:rPr>
              <w:t>1</w:t>
            </w:r>
            <w:bookmarkEnd w:id="11"/>
            <w:r>
              <w:rPr>
                <w:szCs w:val="22"/>
              </w:rPr>
              <w:t>12,7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120,2</w:t>
            </w: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120,2</w:t>
            </w: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120,2</w:t>
            </w: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120,2</w:t>
            </w: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120,2</w:t>
            </w: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</w:tr>
      <w:tr w:rsidR="00E82B12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112,7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120,2</w:t>
            </w: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120,2</w:t>
            </w: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120,2</w:t>
            </w: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120,2</w:t>
            </w: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120,2</w:t>
            </w: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</w:tr>
      <w:tr w:rsidR="00E82B12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2B12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2B12">
        <w:trPr>
          <w:cantSplit/>
          <w:trHeight w:val="695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2B12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</w:pPr>
            <w:r>
              <w:rPr>
                <w:szCs w:val="22"/>
              </w:rPr>
              <w:t>1.2.2. Доплата к пенсии лицам, замещавшим муниципальные должности и должности муниципальной службы в органах местного самоуправления Никольского муниципального района</w:t>
            </w: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Администрация Никольского муниципального района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Всего,</w:t>
            </w:r>
            <w:r>
              <w:rPr>
                <w:szCs w:val="22"/>
              </w:rPr>
              <w:t xml:space="preserve"> в том числе: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1717,3</w:t>
            </w: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1680,4</w:t>
            </w: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1680,4</w:t>
            </w: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1680,4</w:t>
            </w: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1680,4</w:t>
            </w: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1680,4</w:t>
            </w: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</w:tr>
      <w:tr w:rsidR="00E82B12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1717,3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1680,4</w:t>
            </w: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1680,4</w:t>
            </w: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1680,4</w:t>
            </w: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1680,4</w:t>
            </w: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1680,4</w:t>
            </w: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</w:tr>
      <w:tr w:rsidR="00E82B12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2B12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2B12">
        <w:trPr>
          <w:cantSplit/>
          <w:trHeight w:val="735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Внебюджетные средства</w:t>
            </w: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2B12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1.2.3. Реализация мероприятий по обеспечению жильем молодых семей</w:t>
            </w: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Администрация Никольского муниципального района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числе:</w:t>
            </w: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1736,3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2110,4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2089,3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2020,2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2020,2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2020,2</w:t>
            </w:r>
          </w:p>
        </w:tc>
      </w:tr>
      <w:tr w:rsidR="00E82B12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535,8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651,3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644,8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623,5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623,5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623,5</w:t>
            </w:r>
          </w:p>
        </w:tc>
      </w:tr>
      <w:tr w:rsidR="00E82B12">
        <w:trPr>
          <w:cantSplit/>
          <w:trHeight w:val="976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317,7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588,6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574,0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526,2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526,6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526,6</w:t>
            </w:r>
          </w:p>
        </w:tc>
      </w:tr>
      <w:tr w:rsidR="00E82B12">
        <w:trPr>
          <w:cantSplit/>
          <w:trHeight w:val="1213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Субвенции и субсидии из областного бюджета за счет собственных средств </w:t>
            </w:r>
            <w:r>
              <w:rPr>
                <w:szCs w:val="22"/>
              </w:rPr>
              <w:t>областного бюджета</w:t>
            </w: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882,8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870,5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870,5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870,5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870,5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870,5</w:t>
            </w:r>
          </w:p>
        </w:tc>
      </w:tr>
      <w:tr w:rsidR="00E82B12">
        <w:trPr>
          <w:cantSplit/>
          <w:trHeight w:val="562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2B12">
        <w:trPr>
          <w:cantSplit/>
          <w:trHeight w:val="562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1.2.4. Осуществление полномочий по обеспечению жильем </w:t>
            </w:r>
            <w:r>
              <w:rPr>
                <w:rFonts w:ascii="Times New Roman" w:hAnsi="Times New Roman"/>
              </w:rPr>
              <w:lastRenderedPageBreak/>
              <w:t>отдельных категорий граждан, устано</w:t>
            </w:r>
            <w:r>
              <w:rPr>
                <w:rFonts w:ascii="Times New Roman" w:hAnsi="Times New Roman"/>
              </w:rPr>
              <w:t>вленных Федеральным законом от 12 января 1995 года №  5-ФЗ «О ветеранах»</w:t>
            </w: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  <w:p w:rsidR="00E82B12" w:rsidRDefault="007236B6">
            <w:pPr>
              <w:pStyle w:val="Standard"/>
            </w:pPr>
            <w:r>
              <w:rPr>
                <w:szCs w:val="22"/>
              </w:rPr>
              <w:t xml:space="preserve">Администрация Никольского муниципального </w:t>
            </w:r>
            <w:r>
              <w:rPr>
                <w:szCs w:val="22"/>
              </w:rPr>
              <w:lastRenderedPageBreak/>
              <w:t>района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</w:t>
            </w: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lastRenderedPageBreak/>
              <w:t>Всего, в том числе:</w:t>
            </w: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652,0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2B12">
        <w:trPr>
          <w:cantSplit/>
          <w:trHeight w:val="562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Собственные доходы районного бюджета</w:t>
            </w: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2B12">
        <w:trPr>
          <w:cantSplit/>
          <w:trHeight w:val="562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652,0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2B12">
        <w:trPr>
          <w:cantSplit/>
          <w:trHeight w:val="562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2B12">
        <w:trPr>
          <w:cantSplit/>
          <w:trHeight w:val="401"/>
        </w:trPr>
        <w:tc>
          <w:tcPr>
            <w:tcW w:w="10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</w:rPr>
            </w:pPr>
          </w:p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Основное мероприятие 1.3</w:t>
            </w:r>
          </w:p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 xml:space="preserve">Реализация регионального проекта «Финансовая </w:t>
            </w:r>
            <w:r>
              <w:rPr>
                <w:szCs w:val="22"/>
              </w:rPr>
              <w:t>поддержка семей при рождении детей» в части организации и предоставления денежной выплаты взамен предоставления земельного участка гражданам, имеющих трех и более детей»</w:t>
            </w:r>
          </w:p>
          <w:p w:rsidR="00E82B12" w:rsidRDefault="00E82B12">
            <w:pPr>
              <w:pStyle w:val="Standard"/>
              <w:rPr>
                <w:szCs w:val="22"/>
              </w:rPr>
            </w:pPr>
          </w:p>
          <w:p w:rsidR="00E82B12" w:rsidRDefault="00E82B12">
            <w:pPr>
              <w:pStyle w:val="Standard"/>
              <w:rPr>
                <w:szCs w:val="22"/>
              </w:rPr>
            </w:pPr>
          </w:p>
          <w:p w:rsidR="00E82B12" w:rsidRDefault="00E82B12">
            <w:pPr>
              <w:pStyle w:val="Standard"/>
              <w:rPr>
                <w:szCs w:val="22"/>
              </w:rPr>
            </w:pPr>
          </w:p>
          <w:p w:rsidR="00E82B12" w:rsidRDefault="00E82B12">
            <w:pPr>
              <w:pStyle w:val="Standard"/>
              <w:rPr>
                <w:szCs w:val="22"/>
              </w:rPr>
            </w:pPr>
          </w:p>
          <w:p w:rsidR="00E82B12" w:rsidRDefault="00E82B12">
            <w:pPr>
              <w:pStyle w:val="Standard"/>
              <w:rPr>
                <w:szCs w:val="22"/>
              </w:rPr>
            </w:pPr>
          </w:p>
          <w:p w:rsidR="00E82B12" w:rsidRDefault="00E82B12">
            <w:pPr>
              <w:pStyle w:val="Standard"/>
              <w:rPr>
                <w:szCs w:val="22"/>
              </w:rPr>
            </w:pPr>
          </w:p>
          <w:p w:rsidR="00E82B12" w:rsidRDefault="00E82B12">
            <w:pPr>
              <w:pStyle w:val="Standard"/>
              <w:rPr>
                <w:szCs w:val="22"/>
              </w:rPr>
            </w:pPr>
          </w:p>
          <w:p w:rsidR="00E82B12" w:rsidRDefault="00E82B12">
            <w:pPr>
              <w:pStyle w:val="Standard"/>
              <w:rPr>
                <w:szCs w:val="22"/>
              </w:rPr>
            </w:pPr>
          </w:p>
          <w:p w:rsidR="00E82B12" w:rsidRDefault="00E82B12">
            <w:pPr>
              <w:pStyle w:val="Standard"/>
              <w:rPr>
                <w:szCs w:val="22"/>
              </w:rPr>
            </w:pPr>
          </w:p>
          <w:p w:rsidR="00E82B12" w:rsidRDefault="00E82B12">
            <w:pPr>
              <w:pStyle w:val="Standard"/>
              <w:rPr>
                <w:szCs w:val="22"/>
              </w:rPr>
            </w:pPr>
          </w:p>
          <w:p w:rsidR="00E82B12" w:rsidRDefault="00E82B12">
            <w:pPr>
              <w:pStyle w:val="Standard"/>
              <w:rPr>
                <w:szCs w:val="22"/>
              </w:rPr>
            </w:pPr>
          </w:p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snapToGrid w:val="0"/>
            </w:pPr>
            <w:r>
              <w:rPr>
                <w:rFonts w:ascii="Times New Roman" w:hAnsi="Times New Roman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snapToGrid w:val="0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Итого, в том числе: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1519</w:t>
            </w:r>
            <w:r>
              <w:rPr>
                <w:szCs w:val="22"/>
              </w:rPr>
              <w:t>2,3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</w:tr>
      <w:tr w:rsidR="00E82B12">
        <w:trPr>
          <w:cantSplit/>
          <w:trHeight w:val="401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2B12">
        <w:trPr>
          <w:cantSplit/>
          <w:trHeight w:val="1063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2B12">
        <w:trPr>
          <w:cantSplit/>
          <w:trHeight w:val="1063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15192,3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</w:tr>
      <w:tr w:rsidR="00E82B12">
        <w:trPr>
          <w:cantSplit/>
          <w:trHeight w:val="587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2B12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  Осуществление отдельных государственных полномочий в соответствии с законом области от 10 декабря  2018 года № 4463-ОЗ</w:t>
            </w:r>
          </w:p>
          <w:p w:rsidR="00E82B12" w:rsidRDefault="007236B6">
            <w:pPr>
              <w:snapToGrid w:val="0"/>
            </w:pPr>
            <w:r>
              <w:rPr>
                <w:rFonts w:ascii="Times New Roman" w:hAnsi="Times New Roman"/>
              </w:rPr>
              <w:t>« О наделении органов местного самоуправления отдельными государственными полномочиями по предостав</w:t>
            </w:r>
            <w:r>
              <w:rPr>
                <w:rFonts w:ascii="Times New Roman" w:hAnsi="Times New Roman"/>
              </w:rPr>
              <w:t>лению единовременной денежной выплаты взамен предоставления земельного участка  гражданам, имеющих трех или более детей»</w:t>
            </w: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Никольского муниципального района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числе:</w:t>
            </w: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15192,3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</w:tr>
      <w:tr w:rsidR="00E82B12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2B12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2B12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 из областного бюджета за счет собственных средств областного бюджета</w:t>
            </w:r>
          </w:p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15192,3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</w:tr>
      <w:tr w:rsidR="00E82B12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E82B12" w:rsidRDefault="00E82B12">
      <w:pPr>
        <w:pStyle w:val="Standard"/>
        <w:tabs>
          <w:tab w:val="left" w:pos="3952"/>
          <w:tab w:val="right" w:pos="15165"/>
        </w:tabs>
        <w:spacing w:line="11" w:lineRule="atLeast"/>
        <w:jc w:val="right"/>
        <w:rPr>
          <w:szCs w:val="22"/>
        </w:rPr>
      </w:pPr>
    </w:p>
    <w:p w:rsidR="00E82B12" w:rsidRDefault="00E82B12">
      <w:pPr>
        <w:jc w:val="right"/>
        <w:rPr>
          <w:rFonts w:ascii="Times New Roman" w:hAnsi="Times New Roman"/>
          <w:b/>
          <w:bCs/>
          <w:color w:val="000000"/>
          <w:highlight w:val="white"/>
        </w:rPr>
      </w:pPr>
    </w:p>
    <w:p w:rsidR="00E82B12" w:rsidRDefault="007236B6">
      <w:pPr>
        <w:pStyle w:val="Standard"/>
        <w:jc w:val="right"/>
      </w:pPr>
      <w:r>
        <w:rPr>
          <w:szCs w:val="22"/>
        </w:rPr>
        <w:lastRenderedPageBreak/>
        <w:t>Приложение 4 к постановлению администрации</w:t>
      </w:r>
    </w:p>
    <w:p w:rsidR="00E82B12" w:rsidRDefault="007236B6">
      <w:pPr>
        <w:pStyle w:val="Standard"/>
        <w:jc w:val="right"/>
        <w:rPr>
          <w:szCs w:val="22"/>
        </w:rPr>
      </w:pPr>
      <w:r>
        <w:rPr>
          <w:szCs w:val="22"/>
        </w:rPr>
        <w:t xml:space="preserve"> Никольского муниципального района</w:t>
      </w:r>
    </w:p>
    <w:p w:rsidR="00E82B12" w:rsidRDefault="007236B6">
      <w:pPr>
        <w:pStyle w:val="Standard"/>
        <w:jc w:val="right"/>
      </w:pPr>
      <w:r>
        <w:rPr>
          <w:szCs w:val="22"/>
        </w:rPr>
        <w:t xml:space="preserve">от  25.02.2021 года № 107          </w:t>
      </w:r>
    </w:p>
    <w:p w:rsidR="00E82B12" w:rsidRDefault="007236B6">
      <w:pPr>
        <w:pStyle w:val="Standard"/>
        <w:jc w:val="right"/>
        <w:rPr>
          <w:szCs w:val="22"/>
        </w:rPr>
      </w:pPr>
      <w:r>
        <w:rPr>
          <w:szCs w:val="22"/>
        </w:rPr>
        <w:t>«Приложение 4</w:t>
      </w:r>
    </w:p>
    <w:p w:rsidR="00E82B12" w:rsidRDefault="007236B6">
      <w:pPr>
        <w:pStyle w:val="Standard"/>
        <w:jc w:val="right"/>
        <w:rPr>
          <w:szCs w:val="22"/>
        </w:rPr>
      </w:pPr>
      <w:r>
        <w:rPr>
          <w:szCs w:val="22"/>
        </w:rPr>
        <w:t>к подпрограмме 1 муниципальной программы»</w:t>
      </w:r>
    </w:p>
    <w:p w:rsidR="00E82B12" w:rsidRDefault="00E82B12">
      <w:pPr>
        <w:pStyle w:val="Standard"/>
        <w:jc w:val="right"/>
        <w:rPr>
          <w:szCs w:val="22"/>
        </w:rPr>
      </w:pPr>
    </w:p>
    <w:p w:rsidR="00E82B12" w:rsidRDefault="007236B6">
      <w:pPr>
        <w:pStyle w:val="Standard"/>
        <w:jc w:val="center"/>
        <w:rPr>
          <w:b/>
          <w:bCs/>
          <w:szCs w:val="22"/>
        </w:rPr>
      </w:pPr>
      <w:r>
        <w:rPr>
          <w:b/>
          <w:bCs/>
          <w:szCs w:val="22"/>
        </w:rPr>
        <w:t>Прогнозная (справочная) оценка расходов  областного и ф</w:t>
      </w:r>
      <w:r>
        <w:rPr>
          <w:b/>
          <w:bCs/>
          <w:szCs w:val="22"/>
        </w:rPr>
        <w:t>едерального бюджетов</w:t>
      </w:r>
    </w:p>
    <w:p w:rsidR="00E82B12" w:rsidRDefault="007236B6">
      <w:pPr>
        <w:pStyle w:val="Standard"/>
        <w:jc w:val="center"/>
      </w:pPr>
      <w:r>
        <w:rPr>
          <w:b/>
          <w:bCs/>
          <w:szCs w:val="22"/>
        </w:rPr>
        <w:t xml:space="preserve">на реализацию целей подпрограммы 1 муниципальной </w:t>
      </w:r>
      <w:r>
        <w:rPr>
          <w:b/>
          <w:bCs/>
          <w:sz w:val="24"/>
          <w:szCs w:val="24"/>
        </w:rPr>
        <w:t xml:space="preserve">программы </w:t>
      </w:r>
    </w:p>
    <w:p w:rsidR="00E82B12" w:rsidRDefault="00E82B12">
      <w:pPr>
        <w:pStyle w:val="Standard"/>
        <w:jc w:val="center"/>
        <w:rPr>
          <w:b/>
          <w:bCs/>
          <w:szCs w:val="22"/>
        </w:rPr>
      </w:pPr>
    </w:p>
    <w:tbl>
      <w:tblPr>
        <w:tblW w:w="15702" w:type="dxa"/>
        <w:tblInd w:w="-54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/>
      </w:tblPr>
      <w:tblGrid>
        <w:gridCol w:w="6016"/>
        <w:gridCol w:w="1985"/>
        <w:gridCol w:w="1529"/>
        <w:gridCol w:w="1693"/>
        <w:gridCol w:w="1485"/>
        <w:gridCol w:w="1192"/>
        <w:gridCol w:w="1802"/>
      </w:tblGrid>
      <w:tr w:rsidR="00E82B12">
        <w:trPr>
          <w:cantSplit/>
        </w:trPr>
        <w:tc>
          <w:tcPr>
            <w:tcW w:w="6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96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Оценка расходов (тыс. рублей), годы</w:t>
            </w:r>
          </w:p>
        </w:tc>
      </w:tr>
      <w:tr w:rsidR="00E82B12">
        <w:trPr>
          <w:cantSplit/>
        </w:trPr>
        <w:tc>
          <w:tcPr>
            <w:tcW w:w="6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2020 год</w:t>
            </w:r>
          </w:p>
        </w:tc>
        <w:tc>
          <w:tcPr>
            <w:tcW w:w="15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2021 год</w:t>
            </w:r>
          </w:p>
        </w:tc>
        <w:tc>
          <w:tcPr>
            <w:tcW w:w="16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2022 год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2023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2024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2025</w:t>
            </w:r>
          </w:p>
        </w:tc>
      </w:tr>
      <w:tr w:rsidR="00E82B12"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17044,8</w:t>
            </w:r>
          </w:p>
        </w:tc>
        <w:tc>
          <w:tcPr>
            <w:tcW w:w="15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19145,7</w:t>
            </w:r>
          </w:p>
        </w:tc>
        <w:tc>
          <w:tcPr>
            <w:tcW w:w="16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19131,1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19083,3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19083,3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19083,3</w:t>
            </w:r>
          </w:p>
        </w:tc>
      </w:tr>
      <w:tr w:rsidR="00E82B12"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16075,1</w:t>
            </w:r>
          </w:p>
        </w:tc>
        <w:tc>
          <w:tcPr>
            <w:tcW w:w="15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18557,1</w:t>
            </w:r>
          </w:p>
        </w:tc>
        <w:tc>
          <w:tcPr>
            <w:tcW w:w="16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18557,1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18557,1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18557,1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18557,1</w:t>
            </w:r>
          </w:p>
        </w:tc>
      </w:tr>
      <w:tr w:rsidR="00E82B12"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969,7</w:t>
            </w:r>
          </w:p>
        </w:tc>
        <w:tc>
          <w:tcPr>
            <w:tcW w:w="15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588,6</w:t>
            </w:r>
          </w:p>
        </w:tc>
        <w:tc>
          <w:tcPr>
            <w:tcW w:w="16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574,0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526,2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526,2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526,2</w:t>
            </w:r>
          </w:p>
        </w:tc>
      </w:tr>
    </w:tbl>
    <w:p w:rsidR="00E82B12" w:rsidRDefault="00E82B12">
      <w:pPr>
        <w:pStyle w:val="Standard"/>
        <w:jc w:val="right"/>
        <w:rPr>
          <w:b/>
          <w:bCs/>
          <w:szCs w:val="22"/>
        </w:rPr>
      </w:pPr>
    </w:p>
    <w:p w:rsidR="00E82B12" w:rsidRDefault="00E82B12">
      <w:pPr>
        <w:pStyle w:val="Standard"/>
        <w:jc w:val="right"/>
        <w:rPr>
          <w:b/>
          <w:bCs/>
          <w:szCs w:val="22"/>
        </w:rPr>
      </w:pPr>
    </w:p>
    <w:p w:rsidR="00E82B12" w:rsidRDefault="00E82B12">
      <w:pPr>
        <w:pStyle w:val="Standard"/>
        <w:jc w:val="right"/>
        <w:rPr>
          <w:b/>
          <w:bCs/>
          <w:szCs w:val="22"/>
        </w:rPr>
      </w:pPr>
    </w:p>
    <w:p w:rsidR="00E82B12" w:rsidRDefault="007236B6">
      <w:pPr>
        <w:pStyle w:val="ab"/>
        <w:spacing w:beforeAutospacing="0" w:after="0" w:afterAutospac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5  к постановлению </w:t>
      </w:r>
    </w:p>
    <w:p w:rsidR="00E82B12" w:rsidRDefault="007236B6">
      <w:pPr>
        <w:pStyle w:val="ab"/>
        <w:spacing w:beforeAutospacing="0" w:after="0" w:afterAutospac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>администрации Никольского муниципального района</w:t>
      </w:r>
    </w:p>
    <w:p w:rsidR="00E82B12" w:rsidRDefault="007236B6">
      <w:pPr>
        <w:pStyle w:val="ab"/>
        <w:spacing w:beforeAutospacing="0" w:after="0" w:afterAutospacing="0"/>
        <w:jc w:val="right"/>
      </w:pPr>
      <w:r>
        <w:rPr>
          <w:color w:val="000000"/>
          <w:sz w:val="22"/>
          <w:szCs w:val="22"/>
        </w:rPr>
        <w:t xml:space="preserve"> от  25.02.2021 года  №  107              </w:t>
      </w:r>
    </w:p>
    <w:p w:rsidR="00E82B12" w:rsidRDefault="007236B6">
      <w:pPr>
        <w:pStyle w:val="ab"/>
        <w:spacing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«Приложение 3 </w:t>
      </w:r>
      <w:bookmarkStart w:id="12" w:name="Par1328"/>
      <w:bookmarkEnd w:id="12"/>
      <w:r>
        <w:rPr>
          <w:sz w:val="22"/>
          <w:szCs w:val="22"/>
        </w:rPr>
        <w:t xml:space="preserve">к подпрограмме 2 </w:t>
      </w:r>
      <w:r>
        <w:rPr>
          <w:sz w:val="22"/>
          <w:szCs w:val="22"/>
        </w:rPr>
        <w:t>муниципальной программы»</w:t>
      </w:r>
    </w:p>
    <w:p w:rsidR="00E82B12" w:rsidRDefault="00E82B12">
      <w:pPr>
        <w:pStyle w:val="ab"/>
        <w:spacing w:beforeAutospacing="0" w:after="0" w:afterAutospacing="0"/>
        <w:jc w:val="right"/>
        <w:rPr>
          <w:sz w:val="22"/>
          <w:szCs w:val="22"/>
        </w:rPr>
      </w:pPr>
    </w:p>
    <w:p w:rsidR="00E82B12" w:rsidRDefault="007236B6">
      <w:pPr>
        <w:pStyle w:val="ab"/>
        <w:spacing w:beforeAutospacing="0" w:after="0" w:afterAutospac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Финансовое обеспечение реализации мероприятий подпрограммы 2  муниципальной программы</w:t>
      </w:r>
    </w:p>
    <w:p w:rsidR="00E82B12" w:rsidRDefault="007236B6">
      <w:pPr>
        <w:pStyle w:val="Standard"/>
        <w:jc w:val="center"/>
        <w:rPr>
          <w:szCs w:val="22"/>
        </w:rPr>
      </w:pPr>
      <w:r>
        <w:rPr>
          <w:b/>
          <w:bCs/>
          <w:szCs w:val="22"/>
        </w:rPr>
        <w:t>за счет средств областного бюджета и внебюджетных средств учреждений</w:t>
      </w:r>
    </w:p>
    <w:p w:rsidR="00E82B12" w:rsidRDefault="00E82B12">
      <w:pPr>
        <w:pStyle w:val="Standard"/>
        <w:rPr>
          <w:b/>
          <w:bCs/>
          <w:szCs w:val="22"/>
        </w:rPr>
      </w:pPr>
    </w:p>
    <w:tbl>
      <w:tblPr>
        <w:tblW w:w="15900" w:type="dxa"/>
        <w:tblInd w:w="-7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/>
      </w:tblPr>
      <w:tblGrid>
        <w:gridCol w:w="1403"/>
        <w:gridCol w:w="2344"/>
        <w:gridCol w:w="1589"/>
        <w:gridCol w:w="1031"/>
        <w:gridCol w:w="2568"/>
        <w:gridCol w:w="1123"/>
        <w:gridCol w:w="1177"/>
        <w:gridCol w:w="1177"/>
        <w:gridCol w:w="1137"/>
        <w:gridCol w:w="1177"/>
        <w:gridCol w:w="1174"/>
      </w:tblGrid>
      <w:tr w:rsidR="00E82B12">
        <w:trPr>
          <w:cantSplit/>
          <w:trHeight w:val="574"/>
        </w:trPr>
        <w:tc>
          <w:tcPr>
            <w:tcW w:w="9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ind w:left="340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    Статус    </w:t>
            </w:r>
          </w:p>
        </w:tc>
        <w:tc>
          <w:tcPr>
            <w:tcW w:w="2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Наименование основного мероприятия</w:t>
            </w:r>
          </w:p>
        </w:tc>
        <w:tc>
          <w:tcPr>
            <w:tcW w:w="1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Ответственный</w:t>
            </w:r>
            <w:r>
              <w:rPr>
                <w:szCs w:val="22"/>
                <w:shd w:val="clear" w:color="auto" w:fill="FFFFFF"/>
              </w:rPr>
              <w:br/>
              <w:t>исполнител</w:t>
            </w:r>
            <w:r>
              <w:rPr>
                <w:szCs w:val="22"/>
                <w:shd w:val="clear" w:color="auto" w:fill="FFFFFF"/>
              </w:rPr>
              <w:t>ь,</w:t>
            </w:r>
            <w:r>
              <w:rPr>
                <w:szCs w:val="22"/>
                <w:shd w:val="clear" w:color="auto" w:fill="FFFFFF"/>
              </w:rPr>
              <w:br/>
              <w:t>соисполнители</w:t>
            </w:r>
          </w:p>
        </w:tc>
        <w:tc>
          <w:tcPr>
            <w:tcW w:w="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Целевой показатель</w:t>
            </w:r>
          </w:p>
        </w:tc>
        <w:tc>
          <w:tcPr>
            <w:tcW w:w="2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Источник финансового обеспечения</w:t>
            </w:r>
          </w:p>
        </w:tc>
        <w:tc>
          <w:tcPr>
            <w:tcW w:w="73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Расходы (тыс. руб.), годы</w:t>
            </w:r>
          </w:p>
        </w:tc>
      </w:tr>
      <w:tr w:rsidR="00E82B12">
        <w:trPr>
          <w:cantSplit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2020 год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2021 год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2022 год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2023 год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2025 год</w:t>
            </w:r>
          </w:p>
          <w:p w:rsidR="00E82B12" w:rsidRDefault="00E82B12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</w:tr>
      <w:tr w:rsidR="00E82B12">
        <w:trPr>
          <w:trHeight w:val="516"/>
        </w:trPr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11</w:t>
            </w:r>
          </w:p>
        </w:tc>
      </w:tr>
      <w:tr w:rsidR="00E82B12">
        <w:trPr>
          <w:cantSplit/>
          <w:trHeight w:val="434"/>
        </w:trPr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Подпрограмма 2</w:t>
            </w:r>
          </w:p>
        </w:tc>
        <w:tc>
          <w:tcPr>
            <w:tcW w:w="23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«Модернизация и развитие социального </w:t>
            </w:r>
            <w:r>
              <w:rPr>
                <w:szCs w:val="22"/>
                <w:shd w:val="clear" w:color="auto" w:fill="FFFFFF"/>
              </w:rPr>
              <w:lastRenderedPageBreak/>
              <w:t>обслуживания»</w:t>
            </w:r>
          </w:p>
        </w:tc>
        <w:tc>
          <w:tcPr>
            <w:tcW w:w="159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lastRenderedPageBreak/>
              <w:t xml:space="preserve">Администрация Никольского </w:t>
            </w:r>
            <w:r>
              <w:rPr>
                <w:szCs w:val="22"/>
                <w:shd w:val="clear" w:color="auto" w:fill="FFFFFF"/>
              </w:rPr>
              <w:lastRenderedPageBreak/>
              <w:t>муниципального района</w:t>
            </w:r>
          </w:p>
        </w:tc>
        <w:tc>
          <w:tcPr>
            <w:tcW w:w="9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lastRenderedPageBreak/>
              <w:t>1,2</w:t>
            </w: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 в том числе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E82B12" w:rsidRDefault="00E82B12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E82B12" w:rsidRDefault="00E82B12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E82B12" w:rsidRDefault="00E82B12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</w:tr>
      <w:tr w:rsidR="00E82B12">
        <w:trPr>
          <w:cantSplit/>
          <w:trHeight w:val="735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E82B12" w:rsidRDefault="00E82B12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E82B12">
        <w:trPr>
          <w:cantSplit/>
          <w:trHeight w:val="1289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E82B12" w:rsidRDefault="00E82B12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E82B12">
        <w:trPr>
          <w:cantSplit/>
          <w:trHeight w:val="1140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E82B12" w:rsidRDefault="00E82B12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E82B12" w:rsidRDefault="00E82B12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E82B12" w:rsidRDefault="00E82B12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</w:tr>
      <w:tr w:rsidR="00E82B12">
        <w:trPr>
          <w:cantSplit/>
          <w:trHeight w:val="120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Внебюджетные средства</w:t>
            </w:r>
          </w:p>
          <w:p w:rsidR="00E82B12" w:rsidRDefault="00E82B12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</w:p>
          <w:p w:rsidR="00E82B12" w:rsidRDefault="00E82B12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</w:p>
          <w:p w:rsidR="00E82B12" w:rsidRDefault="00E82B12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E82B12" w:rsidRDefault="00E82B12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E82B12">
        <w:trPr>
          <w:cantSplit/>
          <w:trHeight w:val="1078"/>
        </w:trPr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Основное мероприятие 2.1</w:t>
            </w:r>
          </w:p>
        </w:tc>
        <w:tc>
          <w:tcPr>
            <w:tcW w:w="23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 Организация и осуществление деятельности по опеке и попечительству в отношении совершеннолетних граждан и в отношении несовершеннолетних граждан</w:t>
            </w:r>
          </w:p>
          <w:p w:rsidR="00E82B12" w:rsidRDefault="00E82B12">
            <w:pPr>
              <w:pStyle w:val="Standard"/>
              <w:rPr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Администрация Никольского муниципального района</w:t>
            </w:r>
            <w:r>
              <w:rPr>
                <w:szCs w:val="22"/>
                <w:highlight w:val="white"/>
                <w:shd w:val="clear" w:color="auto" w:fill="FFFFFF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</w:t>
            </w:r>
            <w:r>
              <w:rPr>
                <w:szCs w:val="22"/>
                <w:shd w:val="clear" w:color="auto" w:fill="FFFFFF"/>
              </w:rPr>
              <w:t>м числе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E82B12" w:rsidRDefault="00E82B12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E82B12" w:rsidRDefault="00E82B12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E82B12" w:rsidRDefault="00E82B12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</w:tr>
      <w:tr w:rsidR="00E82B12">
        <w:trPr>
          <w:cantSplit/>
          <w:trHeight w:val="737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E82B12" w:rsidRDefault="00E82B12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E82B12">
        <w:trPr>
          <w:cantSplit/>
          <w:trHeight w:val="1078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E82B12" w:rsidRDefault="00E82B12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E82B12">
        <w:trPr>
          <w:cantSplit/>
          <w:trHeight w:val="1078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E82B12" w:rsidRDefault="00E82B12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E82B12" w:rsidRDefault="00E82B12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E82B12" w:rsidRDefault="00E82B12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</w:tr>
      <w:tr w:rsidR="00E82B12">
        <w:trPr>
          <w:cantSplit/>
          <w:trHeight w:val="508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Внебюджетные средства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E82B12" w:rsidRDefault="00E82B12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E82B12">
        <w:trPr>
          <w:cantSplit/>
          <w:trHeight w:val="521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</w:pPr>
            <w:r>
              <w:rPr>
                <w:szCs w:val="22"/>
                <w:shd w:val="clear" w:color="auto" w:fill="FFFFFF"/>
              </w:rPr>
              <w:t xml:space="preserve">2.1.1. Осуществление отдельных государственных полномочий в соответствии с законом Вологодской области от 17 декабря 2007 года № 1720-ОЗ «О наделении органов местного самоуправления отдельными государственными полномочиями по </w:t>
            </w:r>
            <w:r>
              <w:rPr>
                <w:szCs w:val="22"/>
                <w:shd w:val="clear" w:color="auto" w:fill="FFFFFF"/>
              </w:rPr>
              <w:t>организации и осуществлению деятельности по опеке и попечительству и по социальной поддержке дете</w:t>
            </w:r>
            <w:proofErr w:type="gramStart"/>
            <w:r>
              <w:rPr>
                <w:szCs w:val="22"/>
                <w:shd w:val="clear" w:color="auto" w:fill="FFFFFF"/>
              </w:rPr>
              <w:t>й-</w:t>
            </w:r>
            <w:proofErr w:type="gramEnd"/>
            <w:r>
              <w:rPr>
                <w:szCs w:val="22"/>
                <w:shd w:val="clear" w:color="auto" w:fill="FFFFFF"/>
              </w:rPr>
              <w:t xml:space="preserve"> сирот и детей, оставшихся без попечения родителей</w:t>
            </w:r>
          </w:p>
          <w:p w:rsidR="00E82B12" w:rsidRDefault="007236B6">
            <w:pPr>
              <w:pStyle w:val="Standard"/>
              <w:snapToGrid w:val="0"/>
            </w:pPr>
            <w:r>
              <w:rPr>
                <w:szCs w:val="22"/>
                <w:shd w:val="clear" w:color="auto" w:fill="FFFFFF"/>
              </w:rPr>
              <w:t xml:space="preserve">(за исключением детей, обучающихся в федеральных образовательных организациях), лиц из </w:t>
            </w:r>
            <w:proofErr w:type="spellStart"/>
            <w:r>
              <w:rPr>
                <w:szCs w:val="22"/>
                <w:shd w:val="clear" w:color="auto" w:fill="FFFFFF"/>
              </w:rPr>
              <w:t>числ</w:t>
            </w:r>
            <w:proofErr w:type="spellEnd"/>
            <w:r>
              <w:rPr>
                <w:szCs w:val="22"/>
                <w:shd w:val="clear" w:color="auto" w:fill="FFFFFF"/>
              </w:rPr>
              <w:t xml:space="preserve"> детей указанны</w:t>
            </w:r>
            <w:r>
              <w:rPr>
                <w:szCs w:val="22"/>
                <w:shd w:val="clear" w:color="auto" w:fill="FFFFFF"/>
              </w:rPr>
              <w:t>х категорий» за счет средств единой субвенции</w:t>
            </w:r>
          </w:p>
        </w:tc>
        <w:tc>
          <w:tcPr>
            <w:tcW w:w="159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Администрация Никольского муниципального района</w:t>
            </w: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E82B12" w:rsidRDefault="00E82B12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E82B12" w:rsidRDefault="00E82B12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E82B12" w:rsidRDefault="00E82B12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</w:tr>
      <w:tr w:rsidR="00E82B12">
        <w:trPr>
          <w:cantSplit/>
          <w:trHeight w:val="735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E82B12" w:rsidRDefault="00E82B12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E82B12">
        <w:trPr>
          <w:cantSplit/>
          <w:trHeight w:val="1078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E82B12" w:rsidRDefault="00E82B12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E82B12">
        <w:trPr>
          <w:cantSplit/>
          <w:trHeight w:val="1078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E82B12" w:rsidRDefault="00E82B12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E82B12" w:rsidRDefault="00E82B12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E82B12" w:rsidRDefault="00E82B12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</w:tr>
      <w:tr w:rsidR="00E82B12">
        <w:trPr>
          <w:cantSplit/>
          <w:trHeight w:val="4305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Внебюджетные средства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E82B12" w:rsidRDefault="00E82B12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</w:tbl>
    <w:p w:rsidR="00E82B12" w:rsidRDefault="00E82B12">
      <w:pPr>
        <w:pStyle w:val="Standard"/>
        <w:jc w:val="right"/>
        <w:rPr>
          <w:szCs w:val="22"/>
        </w:rPr>
      </w:pPr>
    </w:p>
    <w:p w:rsidR="00E82B12" w:rsidRDefault="00E82B12">
      <w:pPr>
        <w:pStyle w:val="Standard"/>
        <w:jc w:val="right"/>
        <w:rPr>
          <w:szCs w:val="22"/>
        </w:rPr>
      </w:pPr>
    </w:p>
    <w:p w:rsidR="00E82B12" w:rsidRDefault="00E82B12">
      <w:pPr>
        <w:pStyle w:val="Standard"/>
        <w:jc w:val="right"/>
        <w:rPr>
          <w:szCs w:val="22"/>
        </w:rPr>
      </w:pPr>
    </w:p>
    <w:p w:rsidR="00E82B12" w:rsidRDefault="00E82B12">
      <w:pPr>
        <w:pStyle w:val="Standard"/>
        <w:jc w:val="right"/>
        <w:rPr>
          <w:szCs w:val="22"/>
        </w:rPr>
      </w:pPr>
    </w:p>
    <w:p w:rsidR="00E82B12" w:rsidRDefault="00E82B12">
      <w:pPr>
        <w:pStyle w:val="Standard"/>
        <w:jc w:val="right"/>
        <w:rPr>
          <w:szCs w:val="22"/>
        </w:rPr>
      </w:pPr>
    </w:p>
    <w:p w:rsidR="00E82B12" w:rsidRDefault="00E82B12">
      <w:pPr>
        <w:pStyle w:val="Standard"/>
        <w:jc w:val="right"/>
        <w:rPr>
          <w:szCs w:val="22"/>
        </w:rPr>
      </w:pPr>
    </w:p>
    <w:p w:rsidR="00E82B12" w:rsidRDefault="00E82B12">
      <w:pPr>
        <w:pStyle w:val="Standard"/>
        <w:jc w:val="right"/>
        <w:rPr>
          <w:szCs w:val="22"/>
        </w:rPr>
      </w:pPr>
    </w:p>
    <w:p w:rsidR="00E82B12" w:rsidRDefault="00E82B12">
      <w:pPr>
        <w:pStyle w:val="Standard"/>
        <w:jc w:val="right"/>
        <w:rPr>
          <w:szCs w:val="22"/>
        </w:rPr>
      </w:pPr>
    </w:p>
    <w:p w:rsidR="00E82B12" w:rsidRDefault="00E82B12">
      <w:pPr>
        <w:pStyle w:val="Standard"/>
        <w:jc w:val="right"/>
        <w:rPr>
          <w:szCs w:val="22"/>
        </w:rPr>
      </w:pPr>
    </w:p>
    <w:p w:rsidR="00E82B12" w:rsidRDefault="00E82B12">
      <w:pPr>
        <w:pStyle w:val="Standard"/>
        <w:jc w:val="right"/>
        <w:rPr>
          <w:szCs w:val="22"/>
        </w:rPr>
      </w:pPr>
    </w:p>
    <w:p w:rsidR="00E82B12" w:rsidRDefault="00E82B12">
      <w:pPr>
        <w:pStyle w:val="Standard"/>
        <w:jc w:val="right"/>
        <w:rPr>
          <w:szCs w:val="22"/>
        </w:rPr>
      </w:pPr>
    </w:p>
    <w:p w:rsidR="00E82B12" w:rsidRDefault="00E82B12">
      <w:pPr>
        <w:pStyle w:val="Standard"/>
        <w:jc w:val="right"/>
        <w:rPr>
          <w:szCs w:val="22"/>
        </w:rPr>
      </w:pPr>
    </w:p>
    <w:p w:rsidR="00E82B12" w:rsidRDefault="00E82B12">
      <w:pPr>
        <w:pStyle w:val="Standard"/>
        <w:jc w:val="right"/>
        <w:rPr>
          <w:szCs w:val="22"/>
        </w:rPr>
      </w:pPr>
    </w:p>
    <w:p w:rsidR="00E82B12" w:rsidRDefault="00E82B12">
      <w:pPr>
        <w:pStyle w:val="Standard"/>
        <w:jc w:val="right"/>
        <w:rPr>
          <w:szCs w:val="22"/>
        </w:rPr>
      </w:pPr>
    </w:p>
    <w:p w:rsidR="00E82B12" w:rsidRDefault="00E82B12">
      <w:pPr>
        <w:pStyle w:val="Standard"/>
        <w:jc w:val="right"/>
        <w:rPr>
          <w:szCs w:val="22"/>
        </w:rPr>
      </w:pPr>
    </w:p>
    <w:p w:rsidR="00E82B12" w:rsidRDefault="00E82B12">
      <w:pPr>
        <w:pStyle w:val="Standard"/>
        <w:jc w:val="right"/>
        <w:rPr>
          <w:szCs w:val="22"/>
        </w:rPr>
      </w:pPr>
    </w:p>
    <w:p w:rsidR="00E82B12" w:rsidRDefault="00E82B12">
      <w:pPr>
        <w:pStyle w:val="Standard"/>
        <w:jc w:val="right"/>
        <w:rPr>
          <w:szCs w:val="22"/>
        </w:rPr>
      </w:pPr>
    </w:p>
    <w:p w:rsidR="00E82B12" w:rsidRDefault="00E82B12">
      <w:pPr>
        <w:pStyle w:val="Standard"/>
        <w:jc w:val="right"/>
        <w:rPr>
          <w:szCs w:val="22"/>
        </w:rPr>
      </w:pPr>
    </w:p>
    <w:p w:rsidR="00E82B12" w:rsidRDefault="007236B6">
      <w:pPr>
        <w:pStyle w:val="Standard"/>
        <w:jc w:val="right"/>
      </w:pPr>
      <w:r>
        <w:rPr>
          <w:szCs w:val="22"/>
        </w:rPr>
        <w:t xml:space="preserve">Приложение 6 </w:t>
      </w:r>
    </w:p>
    <w:p w:rsidR="00E82B12" w:rsidRDefault="007236B6">
      <w:pPr>
        <w:pStyle w:val="Standard"/>
        <w:jc w:val="right"/>
      </w:pPr>
      <w:r>
        <w:rPr>
          <w:szCs w:val="22"/>
        </w:rPr>
        <w:t xml:space="preserve">к постановлению администрации </w:t>
      </w:r>
    </w:p>
    <w:p w:rsidR="00E82B12" w:rsidRDefault="007236B6">
      <w:pPr>
        <w:pStyle w:val="Standard"/>
        <w:jc w:val="right"/>
        <w:rPr>
          <w:szCs w:val="22"/>
        </w:rPr>
      </w:pPr>
      <w:r>
        <w:rPr>
          <w:szCs w:val="22"/>
        </w:rPr>
        <w:t>Никольского муниципального района</w:t>
      </w:r>
    </w:p>
    <w:p w:rsidR="00E82B12" w:rsidRDefault="007236B6">
      <w:pPr>
        <w:pStyle w:val="Standard"/>
        <w:jc w:val="right"/>
      </w:pPr>
      <w:r>
        <w:rPr>
          <w:szCs w:val="22"/>
        </w:rPr>
        <w:t xml:space="preserve">от  25.02.2021 года № 107              </w:t>
      </w:r>
    </w:p>
    <w:p w:rsidR="00E82B12" w:rsidRDefault="007236B6">
      <w:pPr>
        <w:pStyle w:val="Standard"/>
        <w:jc w:val="right"/>
      </w:pPr>
      <w:r>
        <w:rPr>
          <w:szCs w:val="22"/>
        </w:rPr>
        <w:t>«Приложение 4</w:t>
      </w:r>
    </w:p>
    <w:p w:rsidR="00E82B12" w:rsidRDefault="007236B6">
      <w:pPr>
        <w:pStyle w:val="Standard"/>
        <w:jc w:val="right"/>
      </w:pPr>
      <w:r>
        <w:rPr>
          <w:szCs w:val="22"/>
        </w:rPr>
        <w:t>к подпрограмме 2 муниципальной программы»</w:t>
      </w:r>
    </w:p>
    <w:p w:rsidR="00E82B12" w:rsidRDefault="00E82B12">
      <w:pPr>
        <w:pStyle w:val="Standard"/>
        <w:jc w:val="right"/>
        <w:rPr>
          <w:szCs w:val="22"/>
        </w:rPr>
      </w:pPr>
    </w:p>
    <w:p w:rsidR="00E82B12" w:rsidRDefault="007236B6">
      <w:pPr>
        <w:pStyle w:val="Standard"/>
        <w:jc w:val="center"/>
      </w:pPr>
      <w:r>
        <w:rPr>
          <w:b/>
          <w:bCs/>
          <w:szCs w:val="22"/>
        </w:rPr>
        <w:t>Прогнозная (справочная) оценка расходов</w:t>
      </w:r>
      <w:r>
        <w:rPr>
          <w:b/>
          <w:bCs/>
          <w:szCs w:val="22"/>
        </w:rPr>
        <w:t xml:space="preserve"> средств  областного бюджета и внебюджетных средств</w:t>
      </w:r>
    </w:p>
    <w:p w:rsidR="00E82B12" w:rsidRDefault="007236B6">
      <w:pPr>
        <w:pStyle w:val="Standard"/>
        <w:jc w:val="center"/>
        <w:rPr>
          <w:szCs w:val="22"/>
        </w:rPr>
      </w:pPr>
      <w:r>
        <w:rPr>
          <w:b/>
          <w:bCs/>
          <w:szCs w:val="22"/>
        </w:rPr>
        <w:t xml:space="preserve">учреждений на реализацию целей подпрограммы 2 муниципальной программы </w:t>
      </w:r>
    </w:p>
    <w:p w:rsidR="00E82B12" w:rsidRDefault="00E82B12">
      <w:pPr>
        <w:pStyle w:val="Standard"/>
        <w:jc w:val="center"/>
        <w:rPr>
          <w:b/>
          <w:bCs/>
          <w:szCs w:val="22"/>
        </w:rPr>
      </w:pPr>
    </w:p>
    <w:tbl>
      <w:tblPr>
        <w:tblW w:w="13333" w:type="dxa"/>
        <w:tblInd w:w="-9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/>
      </w:tblPr>
      <w:tblGrid>
        <w:gridCol w:w="3692"/>
        <w:gridCol w:w="2368"/>
        <w:gridCol w:w="1647"/>
        <w:gridCol w:w="1251"/>
        <w:gridCol w:w="1368"/>
        <w:gridCol w:w="1234"/>
        <w:gridCol w:w="1773"/>
      </w:tblGrid>
      <w:tr w:rsidR="00E82B12">
        <w:trPr>
          <w:cantSplit/>
        </w:trPr>
        <w:tc>
          <w:tcPr>
            <w:tcW w:w="36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96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Оценка расходов (тыс. рублей), годы</w:t>
            </w:r>
          </w:p>
        </w:tc>
      </w:tr>
      <w:tr w:rsidR="00E82B12">
        <w:trPr>
          <w:cantSplit/>
          <w:trHeight w:val="932"/>
        </w:trPr>
        <w:tc>
          <w:tcPr>
            <w:tcW w:w="3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2020 год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2021 год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2022 год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2023 год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2024 год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2025 год</w:t>
            </w:r>
          </w:p>
        </w:tc>
      </w:tr>
      <w:tr w:rsidR="00E82B12">
        <w:trPr>
          <w:trHeight w:val="457"/>
        </w:trPr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всего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1304,5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1304,5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1304,5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1304,5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1304,5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1304,5</w:t>
            </w:r>
          </w:p>
        </w:tc>
      </w:tr>
      <w:tr w:rsidR="00E82B12"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Областной бюджет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1304,5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1304,5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1304,5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1304,5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1304,5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1304,5</w:t>
            </w:r>
          </w:p>
        </w:tc>
      </w:tr>
      <w:tr w:rsidR="00E82B12"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</w:tr>
    </w:tbl>
    <w:p w:rsidR="00E82B12" w:rsidRDefault="00E82B12">
      <w:pPr>
        <w:pStyle w:val="Standard"/>
        <w:jc w:val="right"/>
        <w:rPr>
          <w:szCs w:val="22"/>
          <w:highlight w:val="white"/>
        </w:rPr>
      </w:pPr>
    </w:p>
    <w:p w:rsidR="00E82B12" w:rsidRDefault="00E82B12">
      <w:pPr>
        <w:pStyle w:val="Standard"/>
        <w:jc w:val="right"/>
        <w:rPr>
          <w:szCs w:val="22"/>
          <w:highlight w:val="white"/>
        </w:rPr>
      </w:pPr>
    </w:p>
    <w:p w:rsidR="00E82B12" w:rsidRDefault="00E82B12">
      <w:pPr>
        <w:pStyle w:val="Standard"/>
        <w:jc w:val="right"/>
        <w:rPr>
          <w:szCs w:val="22"/>
          <w:highlight w:val="white"/>
        </w:rPr>
      </w:pPr>
    </w:p>
    <w:p w:rsidR="00E82B12" w:rsidRDefault="00E82B12">
      <w:pPr>
        <w:pStyle w:val="Standard"/>
        <w:jc w:val="right"/>
        <w:rPr>
          <w:szCs w:val="22"/>
          <w:highlight w:val="white"/>
        </w:rPr>
      </w:pPr>
    </w:p>
    <w:p w:rsidR="00E82B12" w:rsidRDefault="00E82B12">
      <w:pPr>
        <w:pStyle w:val="Standard"/>
        <w:jc w:val="right"/>
        <w:rPr>
          <w:szCs w:val="22"/>
          <w:highlight w:val="white"/>
        </w:rPr>
      </w:pPr>
    </w:p>
    <w:p w:rsidR="00E82B12" w:rsidRDefault="00E82B12">
      <w:pPr>
        <w:pStyle w:val="Standard"/>
        <w:jc w:val="right"/>
        <w:rPr>
          <w:szCs w:val="22"/>
          <w:highlight w:val="white"/>
        </w:rPr>
      </w:pPr>
    </w:p>
    <w:p w:rsidR="00E82B12" w:rsidRDefault="00E82B12">
      <w:pPr>
        <w:pStyle w:val="Standard"/>
        <w:jc w:val="right"/>
        <w:rPr>
          <w:szCs w:val="22"/>
          <w:highlight w:val="white"/>
        </w:rPr>
      </w:pPr>
    </w:p>
    <w:p w:rsidR="00E82B12" w:rsidRDefault="00E82B12">
      <w:pPr>
        <w:pStyle w:val="Standard"/>
        <w:jc w:val="right"/>
        <w:rPr>
          <w:szCs w:val="22"/>
          <w:highlight w:val="white"/>
        </w:rPr>
      </w:pPr>
    </w:p>
    <w:p w:rsidR="00E82B12" w:rsidRDefault="00E82B12">
      <w:pPr>
        <w:pStyle w:val="Standard"/>
        <w:jc w:val="right"/>
        <w:rPr>
          <w:szCs w:val="22"/>
          <w:highlight w:val="white"/>
        </w:rPr>
      </w:pPr>
    </w:p>
    <w:p w:rsidR="00E82B12" w:rsidRDefault="00E82B12">
      <w:pPr>
        <w:pStyle w:val="Standard"/>
        <w:jc w:val="right"/>
        <w:rPr>
          <w:szCs w:val="22"/>
          <w:highlight w:val="white"/>
        </w:rPr>
      </w:pPr>
    </w:p>
    <w:p w:rsidR="00E82B12" w:rsidRDefault="00E82B12">
      <w:pPr>
        <w:pStyle w:val="Standard"/>
        <w:jc w:val="right"/>
        <w:rPr>
          <w:szCs w:val="22"/>
          <w:highlight w:val="white"/>
        </w:rPr>
      </w:pPr>
    </w:p>
    <w:p w:rsidR="00E82B12" w:rsidRDefault="00E82B12">
      <w:pPr>
        <w:pStyle w:val="Standard"/>
        <w:jc w:val="right"/>
        <w:rPr>
          <w:szCs w:val="22"/>
          <w:highlight w:val="white"/>
        </w:rPr>
      </w:pPr>
    </w:p>
    <w:p w:rsidR="00E82B12" w:rsidRDefault="00E82B12">
      <w:pPr>
        <w:pStyle w:val="Standard"/>
        <w:jc w:val="right"/>
        <w:rPr>
          <w:szCs w:val="22"/>
          <w:highlight w:val="white"/>
        </w:rPr>
      </w:pPr>
    </w:p>
    <w:p w:rsidR="00E82B12" w:rsidRDefault="00E82B12">
      <w:pPr>
        <w:pStyle w:val="Standard"/>
        <w:jc w:val="right"/>
        <w:rPr>
          <w:szCs w:val="22"/>
          <w:highlight w:val="white"/>
        </w:rPr>
      </w:pPr>
    </w:p>
    <w:p w:rsidR="00E82B12" w:rsidRDefault="00E82B12">
      <w:pPr>
        <w:pStyle w:val="Standard"/>
        <w:jc w:val="right"/>
        <w:rPr>
          <w:szCs w:val="22"/>
          <w:highlight w:val="white"/>
        </w:rPr>
      </w:pPr>
    </w:p>
    <w:p w:rsidR="00E82B12" w:rsidRDefault="00E82B12">
      <w:pPr>
        <w:pStyle w:val="Standard"/>
        <w:jc w:val="right"/>
        <w:rPr>
          <w:szCs w:val="22"/>
          <w:highlight w:val="white"/>
        </w:rPr>
      </w:pPr>
    </w:p>
    <w:p w:rsidR="00E82B12" w:rsidRDefault="00E82B12">
      <w:pPr>
        <w:pStyle w:val="Standard"/>
        <w:jc w:val="right"/>
        <w:rPr>
          <w:szCs w:val="22"/>
          <w:highlight w:val="white"/>
        </w:rPr>
      </w:pPr>
    </w:p>
    <w:p w:rsidR="00E82B12" w:rsidRDefault="00E82B12">
      <w:pPr>
        <w:pStyle w:val="Standard"/>
        <w:jc w:val="right"/>
        <w:rPr>
          <w:szCs w:val="22"/>
          <w:highlight w:val="white"/>
        </w:rPr>
      </w:pPr>
    </w:p>
    <w:p w:rsidR="00E82B12" w:rsidRDefault="007236B6">
      <w:pPr>
        <w:pStyle w:val="Standard"/>
        <w:jc w:val="right"/>
      </w:pPr>
      <w:r>
        <w:rPr>
          <w:szCs w:val="22"/>
          <w:shd w:val="clear" w:color="auto" w:fill="FFFFFF"/>
        </w:rPr>
        <w:t xml:space="preserve">Приложение </w:t>
      </w:r>
      <w:r>
        <w:rPr>
          <w:szCs w:val="22"/>
          <w:highlight w:val="white"/>
          <w:shd w:val="clear" w:color="auto" w:fill="FFFFFF"/>
        </w:rPr>
        <w:t xml:space="preserve"> 7    </w:t>
      </w:r>
    </w:p>
    <w:p w:rsidR="00E82B12" w:rsidRDefault="007236B6">
      <w:pPr>
        <w:pStyle w:val="Standard"/>
        <w:jc w:val="right"/>
      </w:pPr>
      <w:r>
        <w:rPr>
          <w:szCs w:val="22"/>
          <w:shd w:val="clear" w:color="auto" w:fill="FFFFFF"/>
        </w:rPr>
        <w:t xml:space="preserve"> </w:t>
      </w:r>
      <w:r>
        <w:rPr>
          <w:szCs w:val="22"/>
          <w:shd w:val="clear" w:color="auto" w:fill="FFFFFF"/>
        </w:rPr>
        <w:t>к постановлению   администрации  Никольского                                                                                                                                                                             муниципального района  от 25.02.2021год</w:t>
      </w:r>
      <w:r>
        <w:rPr>
          <w:szCs w:val="22"/>
          <w:shd w:val="clear" w:color="auto" w:fill="FFFFFF"/>
        </w:rPr>
        <w:t>а  № 107                                                                                                                                                                                                           «Приложение № 3 к подпрограмме 3 муниципально</w:t>
      </w:r>
      <w:r>
        <w:rPr>
          <w:szCs w:val="22"/>
          <w:shd w:val="clear" w:color="auto" w:fill="FFFFFF"/>
        </w:rPr>
        <w:t>й программы»</w:t>
      </w:r>
    </w:p>
    <w:p w:rsidR="00E82B12" w:rsidRDefault="00E82B12">
      <w:pPr>
        <w:pStyle w:val="Standard"/>
        <w:jc w:val="right"/>
        <w:rPr>
          <w:szCs w:val="22"/>
          <w:highlight w:val="white"/>
        </w:rPr>
      </w:pPr>
    </w:p>
    <w:p w:rsidR="00E82B12" w:rsidRDefault="007236B6">
      <w:pPr>
        <w:pStyle w:val="Standard"/>
        <w:jc w:val="center"/>
        <w:rPr>
          <w:szCs w:val="22"/>
        </w:rPr>
      </w:pPr>
      <w:r>
        <w:rPr>
          <w:b/>
          <w:bCs/>
          <w:szCs w:val="22"/>
          <w:shd w:val="clear" w:color="auto" w:fill="FFFFFF"/>
        </w:rPr>
        <w:t>Финансовое обеспечение подпрограммы 3  муниципальной программы за счет средств районного бюджета</w:t>
      </w:r>
    </w:p>
    <w:p w:rsidR="00E82B12" w:rsidRDefault="00E82B12">
      <w:pPr>
        <w:pStyle w:val="Standard"/>
        <w:jc w:val="center"/>
        <w:rPr>
          <w:b/>
          <w:bCs/>
          <w:szCs w:val="22"/>
          <w:highlight w:val="white"/>
        </w:rPr>
      </w:pPr>
    </w:p>
    <w:tbl>
      <w:tblPr>
        <w:tblW w:w="15420" w:type="dxa"/>
        <w:tblInd w:w="-34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/>
      </w:tblPr>
      <w:tblGrid>
        <w:gridCol w:w="1404"/>
        <w:gridCol w:w="2146"/>
        <w:gridCol w:w="2569"/>
        <w:gridCol w:w="1184"/>
        <w:gridCol w:w="1824"/>
        <w:gridCol w:w="1200"/>
        <w:gridCol w:w="1023"/>
        <w:gridCol w:w="942"/>
        <w:gridCol w:w="982"/>
        <w:gridCol w:w="1023"/>
        <w:gridCol w:w="1123"/>
      </w:tblGrid>
      <w:tr w:rsidR="00E82B12">
        <w:trPr>
          <w:cantSplit/>
          <w:trHeight w:val="618"/>
        </w:trPr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Статус</w:t>
            </w: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Наименование ведомственной целевой программы,</w:t>
            </w:r>
          </w:p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основного мероприятия</w:t>
            </w: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Ответственный исполнитель, соисполнители</w:t>
            </w: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Целевой показатель</w:t>
            </w:r>
          </w:p>
        </w:tc>
        <w:tc>
          <w:tcPr>
            <w:tcW w:w="18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Источник </w:t>
            </w:r>
            <w:r>
              <w:rPr>
                <w:szCs w:val="22"/>
                <w:shd w:val="clear" w:color="auto" w:fill="FFFFFF"/>
              </w:rPr>
              <w:t>финансового обеспечения</w:t>
            </w:r>
          </w:p>
        </w:tc>
        <w:tc>
          <w:tcPr>
            <w:tcW w:w="652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Расходы (тыс. руб.)</w:t>
            </w:r>
          </w:p>
        </w:tc>
      </w:tr>
      <w:tr w:rsidR="00E82B12">
        <w:trPr>
          <w:cantSplit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E82B12" w:rsidRDefault="007236B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;Times New Roma" w:hAnsi="Times New Roman" w:cs="Liberation Serif;Times New Roma"/>
              </w:rPr>
              <w:t xml:space="preserve"> </w:t>
            </w: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;Times New Roma" w:hAnsi="Times New Roman" w:cs="Liberation Serif;Times New Roma"/>
              </w:rPr>
              <w:t xml:space="preserve"> </w:t>
            </w:r>
          </w:p>
          <w:p w:rsidR="00E82B12" w:rsidRDefault="007236B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E82B12" w:rsidRDefault="007236B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;Times New Roma" w:hAnsi="Times New Roman" w:cs="Liberation Serif;Times New Roma"/>
              </w:rPr>
              <w:t xml:space="preserve"> </w:t>
            </w: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E82B12" w:rsidRDefault="007236B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;Times New Roma" w:hAnsi="Times New Roman" w:cs="Liberation Serif;Times New Roma"/>
              </w:rPr>
              <w:t xml:space="preserve"> </w:t>
            </w: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E82B12" w:rsidRDefault="007236B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;Times New Roma" w:hAnsi="Times New Roman" w:cs="Liberation Serif;Times New Roma"/>
              </w:rPr>
              <w:t xml:space="preserve"> </w:t>
            </w: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E82B12" w:rsidRDefault="007236B6">
            <w:pPr>
              <w:snapToGrid w:val="0"/>
              <w:ind w:right="5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;Times New Roma" w:hAnsi="Times New Roman" w:cs="Liberation Serif;Times New Roma"/>
              </w:rPr>
              <w:t xml:space="preserve"> </w:t>
            </w:r>
            <w:r>
              <w:rPr>
                <w:rFonts w:ascii="Times New Roman" w:hAnsi="Times New Roman"/>
              </w:rPr>
              <w:t xml:space="preserve">2025 год </w:t>
            </w:r>
          </w:p>
        </w:tc>
      </w:tr>
      <w:tr w:rsidR="00E82B12">
        <w:trPr>
          <w:cantSplit/>
          <w:trHeight w:val="524"/>
        </w:trPr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4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</w:p>
          <w:p w:rsidR="00E82B12" w:rsidRDefault="00E82B12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82B12">
        <w:trPr>
          <w:cantSplit/>
        </w:trPr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lastRenderedPageBreak/>
              <w:t>Подпрограмма 3</w:t>
            </w:r>
          </w:p>
          <w:p w:rsidR="00E82B12" w:rsidRDefault="00E82B12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E82B12" w:rsidRDefault="00E82B12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E82B12" w:rsidRDefault="00E82B12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E82B12" w:rsidRDefault="00E82B12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E82B12" w:rsidRDefault="00E82B12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E82B12" w:rsidRDefault="00E82B12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E82B12" w:rsidRDefault="00E82B12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E82B12" w:rsidRDefault="00E82B12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E82B12" w:rsidRDefault="00E82B12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E82B12" w:rsidRDefault="00E82B12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E82B12" w:rsidRDefault="00E82B12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E82B12" w:rsidRDefault="00E82B12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E82B12" w:rsidRDefault="00E82B12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E82B12" w:rsidRDefault="00E82B12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E82B12" w:rsidRDefault="00E82B12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E82B12" w:rsidRDefault="00E82B12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E82B12" w:rsidRDefault="00E82B12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E82B12" w:rsidRDefault="00E82B12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E82B12" w:rsidRDefault="00E82B12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E82B12" w:rsidRDefault="00E82B12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E82B12" w:rsidRDefault="00E82B12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E82B12" w:rsidRDefault="00E82B12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E82B12" w:rsidRDefault="00E82B12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E82B12" w:rsidRDefault="00E82B12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E82B12" w:rsidRDefault="00E82B12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E82B12" w:rsidRDefault="007236B6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Основное  мероприятие 3.1</w:t>
            </w: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«Организация отдыха детей,  их оздоровления и занятости в Никольском муниципальном районе на 2020-2025 годы»</w:t>
            </w: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Администрация Никольского муниципального района, </w:t>
            </w:r>
          </w:p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Управление </w:t>
            </w:r>
            <w:r>
              <w:rPr>
                <w:szCs w:val="22"/>
                <w:shd w:val="clear" w:color="auto" w:fill="FFFFFF"/>
              </w:rPr>
              <w:t>образования администрации Никольского муниципального района,</w:t>
            </w:r>
          </w:p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Участники:</w:t>
            </w:r>
          </w:p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МБУ «ДОЛ им. А. Я. Яшина»,  </w:t>
            </w:r>
          </w:p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 МБОУ </w:t>
            </w:r>
            <w:proofErr w:type="gramStart"/>
            <w:r>
              <w:rPr>
                <w:szCs w:val="22"/>
                <w:shd w:val="clear" w:color="auto" w:fill="FFFFFF"/>
              </w:rPr>
              <w:t>ДО</w:t>
            </w:r>
            <w:proofErr w:type="gramEnd"/>
            <w:r>
              <w:rPr>
                <w:szCs w:val="22"/>
                <w:shd w:val="clear" w:color="auto" w:fill="FFFFFF"/>
              </w:rPr>
              <w:t xml:space="preserve"> «Никольская ДЮСШ»,</w:t>
            </w:r>
          </w:p>
          <w:p w:rsidR="00E82B12" w:rsidRDefault="007236B6">
            <w:pPr>
              <w:pStyle w:val="Standard"/>
            </w:pPr>
            <w:r>
              <w:rPr>
                <w:szCs w:val="22"/>
                <w:shd w:val="clear" w:color="auto" w:fill="FFFFFF"/>
              </w:rPr>
              <w:t xml:space="preserve">МБОУ </w:t>
            </w:r>
            <w:proofErr w:type="gramStart"/>
            <w:r>
              <w:rPr>
                <w:szCs w:val="22"/>
                <w:shd w:val="clear" w:color="auto" w:fill="FFFFFF"/>
              </w:rPr>
              <w:t>ДО</w:t>
            </w:r>
            <w:proofErr w:type="gramEnd"/>
            <w:r>
              <w:rPr>
                <w:szCs w:val="22"/>
                <w:shd w:val="clear" w:color="auto" w:fill="FFFFFF"/>
              </w:rPr>
              <w:t xml:space="preserve"> «</w:t>
            </w:r>
            <w:proofErr w:type="gramStart"/>
            <w:r>
              <w:rPr>
                <w:szCs w:val="22"/>
                <w:shd w:val="clear" w:color="auto" w:fill="FFFFFF"/>
              </w:rPr>
              <w:t>Никольский</w:t>
            </w:r>
            <w:proofErr w:type="gramEnd"/>
            <w:r>
              <w:rPr>
                <w:szCs w:val="22"/>
                <w:shd w:val="clear" w:color="auto" w:fill="FFFFFF"/>
              </w:rPr>
              <w:t xml:space="preserve"> центр дополнительного образования», дети школьного возраста</w:t>
            </w: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1,2,3</w:t>
            </w:r>
            <w:r>
              <w:rPr>
                <w:szCs w:val="22"/>
                <w:highlight w:val="white"/>
                <w:shd w:val="clear" w:color="auto" w:fill="FFFFFF"/>
              </w:rPr>
              <w:t>,4,5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числе:</w:t>
            </w:r>
          </w:p>
          <w:p w:rsidR="00E82B12" w:rsidRDefault="00E82B12">
            <w:pPr>
              <w:pStyle w:val="Standard"/>
              <w:rPr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4952,7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shd w:val="clear" w:color="auto" w:fill="FFFFFF"/>
              </w:rPr>
              <w:t>5123,2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51</w:t>
            </w:r>
            <w:r>
              <w:rPr>
                <w:szCs w:val="22"/>
              </w:rPr>
              <w:t>63,6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5204,0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5204,0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5204,0</w:t>
            </w:r>
          </w:p>
        </w:tc>
      </w:tr>
      <w:tr w:rsidR="00E82B12">
        <w:trPr>
          <w:cantSplit/>
          <w:trHeight w:val="1405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2952,7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shd w:val="clear" w:color="auto" w:fill="FFFFFF"/>
              </w:rPr>
              <w:t>3623,2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shd w:val="clear" w:color="auto" w:fill="FFFFFF"/>
              </w:rPr>
              <w:t>3663,6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3704,0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3704,0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3704,0</w:t>
            </w:r>
          </w:p>
        </w:tc>
      </w:tr>
      <w:tr w:rsidR="00E82B12">
        <w:trPr>
          <w:cantSplit/>
          <w:trHeight w:val="1405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2B12">
        <w:trPr>
          <w:cantSplit/>
          <w:trHeight w:val="2445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2000,0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</w:tr>
      <w:tr w:rsidR="00E82B12">
        <w:trPr>
          <w:cantSplit/>
          <w:trHeight w:val="78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2B12">
        <w:trPr>
          <w:cantSplit/>
          <w:trHeight w:val="615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spacing w:line="240" w:lineRule="auto"/>
              <w:rPr>
                <w:szCs w:val="22"/>
                <w:shd w:val="clear" w:color="auto" w:fill="FFFFFF"/>
              </w:rPr>
            </w:pPr>
          </w:p>
          <w:p w:rsidR="00E82B12" w:rsidRDefault="007236B6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Сохранение уровня охвата детей всеми формами отдыха, оздоровления и занятости</w:t>
            </w: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  <w:p w:rsidR="00E82B12" w:rsidRDefault="007236B6">
            <w:pPr>
              <w:pStyle w:val="Standard"/>
              <w:rPr>
                <w:szCs w:val="22"/>
              </w:rPr>
            </w:pPr>
            <w:bookmarkStart w:id="13" w:name="__DdeLink__3696_1718739684"/>
            <w:r>
              <w:rPr>
                <w:szCs w:val="22"/>
                <w:shd w:val="clear" w:color="auto" w:fill="FFFFFF"/>
              </w:rPr>
              <w:t xml:space="preserve">Администрация Никольского муниципального района </w:t>
            </w:r>
            <w:bookmarkEnd w:id="13"/>
            <w:r>
              <w:rPr>
                <w:szCs w:val="22"/>
                <w:shd w:val="clear" w:color="auto" w:fill="FFFFFF"/>
              </w:rPr>
              <w:t xml:space="preserve"> (МБУ «ДОЛ им. А.Я.Яшина»),  Управление </w:t>
            </w:r>
            <w:r>
              <w:rPr>
                <w:szCs w:val="22"/>
                <w:shd w:val="clear" w:color="auto" w:fill="FFFFFF"/>
              </w:rPr>
              <w:lastRenderedPageBreak/>
              <w:t>образования администрации Никольского муниципального райо</w:t>
            </w:r>
            <w:r>
              <w:rPr>
                <w:szCs w:val="22"/>
                <w:shd w:val="clear" w:color="auto" w:fill="FFFFFF"/>
              </w:rPr>
              <w:t xml:space="preserve">на (МБОУ ДО «Никольский  центр дополнительного образования»,  МБОУ </w:t>
            </w:r>
            <w:proofErr w:type="gramStart"/>
            <w:r>
              <w:rPr>
                <w:szCs w:val="22"/>
                <w:shd w:val="clear" w:color="auto" w:fill="FFFFFF"/>
              </w:rPr>
              <w:t>ДО</w:t>
            </w:r>
            <w:proofErr w:type="gramEnd"/>
            <w:r>
              <w:rPr>
                <w:szCs w:val="22"/>
                <w:shd w:val="clear" w:color="auto" w:fill="FFFFFF"/>
              </w:rPr>
              <w:t xml:space="preserve"> «Никольская ДЮСШ»),  </w:t>
            </w:r>
          </w:p>
          <w:p w:rsidR="00E82B12" w:rsidRDefault="00E82B12">
            <w:pPr>
              <w:pStyle w:val="Standard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lastRenderedPageBreak/>
              <w:t>1,2</w:t>
            </w:r>
            <w:r>
              <w:rPr>
                <w:szCs w:val="22"/>
                <w:highlight w:val="white"/>
                <w:shd w:val="clear" w:color="auto" w:fill="FFFFFF"/>
              </w:rPr>
              <w:t>,3,5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4803,1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4813,2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4853,6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4894,0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4894,0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4894,0</w:t>
            </w:r>
          </w:p>
        </w:tc>
      </w:tr>
      <w:tr w:rsidR="00E82B12">
        <w:trPr>
          <w:cantSplit/>
          <w:trHeight w:val="693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  <w:p w:rsidR="00E82B12" w:rsidRDefault="00E82B12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2803,1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3313,2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3353,6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3394,0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3394,0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3394,0</w:t>
            </w:r>
          </w:p>
        </w:tc>
      </w:tr>
      <w:tr w:rsidR="00E82B12">
        <w:trPr>
          <w:cantSplit/>
          <w:trHeight w:val="693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2B12">
        <w:trPr>
          <w:cantSplit/>
          <w:trHeight w:val="2107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2000,0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</w:tr>
      <w:tr w:rsidR="00E82B12">
        <w:trPr>
          <w:cantSplit/>
          <w:trHeight w:val="735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2B12">
        <w:trPr>
          <w:cantSplit/>
          <w:trHeight w:val="792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3.1.1. Расходы на обеспечение деятельности (оказание услуг) муниципальных учреждений</w:t>
            </w:r>
          </w:p>
          <w:p w:rsidR="00E82B12" w:rsidRDefault="00E82B12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Администрация Никольского муниципального района </w:t>
            </w: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2,3</w:t>
            </w:r>
            <w:r>
              <w:rPr>
                <w:szCs w:val="22"/>
                <w:highlight w:val="white"/>
                <w:shd w:val="clear" w:color="auto" w:fill="FFFFFF"/>
              </w:rPr>
              <w:t>,5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1692,4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1652,9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1693,3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1733,7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1733,7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1733,7</w:t>
            </w:r>
          </w:p>
        </w:tc>
      </w:tr>
      <w:tr w:rsidR="00E82B12">
        <w:trPr>
          <w:cantSplit/>
          <w:trHeight w:val="792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1692,4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1652,9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1693,3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1733,7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1733,7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1733,7</w:t>
            </w:r>
          </w:p>
        </w:tc>
      </w:tr>
      <w:tr w:rsidR="00E82B12">
        <w:trPr>
          <w:cantSplit/>
          <w:trHeight w:val="792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2B12">
        <w:trPr>
          <w:cantSplit/>
          <w:trHeight w:val="792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E82B12" w:rsidRDefault="00E82B12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E82B12">
        <w:trPr>
          <w:cantSplit/>
          <w:trHeight w:val="792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E82B12">
        <w:trPr>
          <w:cantSplit/>
          <w:trHeight w:val="739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3.1.2. Мероприятия по оздоровлению детей, включая занятость несовершеннолетних</w:t>
            </w:r>
          </w:p>
          <w:p w:rsidR="00E82B12" w:rsidRDefault="00E82B12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Управление образования администрации Никольского муниципального района (МБОУ ДО «Никольский  центр дополнительного образования»,  МБОУ 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«Николь</w:t>
            </w:r>
            <w:r>
              <w:rPr>
                <w:rFonts w:ascii="Times New Roman" w:hAnsi="Times New Roman"/>
                <w:shd w:val="clear" w:color="auto" w:fill="FFFFFF"/>
              </w:rPr>
              <w:t>ская ДЮСШ»)</w:t>
            </w:r>
          </w:p>
          <w:p w:rsidR="00E82B12" w:rsidRDefault="00E82B12">
            <w:pPr>
              <w:pStyle w:val="Standard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1,4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44,9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610,0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610,0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610,0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610,0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610,0</w:t>
            </w:r>
          </w:p>
        </w:tc>
      </w:tr>
      <w:tr w:rsidR="00E82B12">
        <w:trPr>
          <w:cantSplit/>
          <w:trHeight w:val="739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44,9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610,0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610,0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610,0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610,0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610,0</w:t>
            </w:r>
          </w:p>
        </w:tc>
      </w:tr>
      <w:tr w:rsidR="00E82B12">
        <w:trPr>
          <w:cantSplit/>
          <w:trHeight w:val="739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2B12">
        <w:trPr>
          <w:cantSplit/>
          <w:trHeight w:val="739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E82B12" w:rsidRDefault="00E82B12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E82B12">
        <w:trPr>
          <w:cantSplit/>
          <w:trHeight w:val="739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E82B12">
        <w:trPr>
          <w:cantSplit/>
          <w:trHeight w:val="692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3.1.3. Реализация расходных обязательств муниципальных образований района в части обеспечения выплаты заработной платы работникам муниципальных у</w:t>
            </w:r>
            <w:r>
              <w:rPr>
                <w:rFonts w:ascii="Times New Roman" w:hAnsi="Times New Roman"/>
              </w:rPr>
              <w:t>чреждений</w:t>
            </w: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Администрация Никольского муниципального района (МБУ «ДОЛ им. А.Я. Яшина»)</w:t>
            </w: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2,3</w:t>
            </w:r>
            <w:r>
              <w:rPr>
                <w:szCs w:val="22"/>
                <w:highlight w:val="white"/>
                <w:shd w:val="clear" w:color="auto" w:fill="FFFFFF"/>
              </w:rPr>
              <w:t>,5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1003,9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1003,9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1003,9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1003,9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1003,9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1003,9</w:t>
            </w:r>
          </w:p>
        </w:tc>
      </w:tr>
      <w:tr w:rsidR="00E82B12">
        <w:trPr>
          <w:cantSplit/>
          <w:trHeight w:val="1245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1003,9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1003,9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1003,9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1003,9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1003,9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1003,9</w:t>
            </w:r>
          </w:p>
        </w:tc>
      </w:tr>
      <w:tr w:rsidR="00E82B12">
        <w:trPr>
          <w:cantSplit/>
          <w:trHeight w:val="1486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2B12">
        <w:trPr>
          <w:cantSplit/>
          <w:trHeight w:val="1486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E82B12" w:rsidRDefault="00E82B12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E82B12">
        <w:trPr>
          <w:cantSplit/>
          <w:trHeight w:val="63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E82B12">
        <w:trPr>
          <w:cantSplit/>
          <w:trHeight w:val="959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3.1.4. Сохранение и развитие сети муниципальных </w:t>
            </w:r>
            <w:r>
              <w:rPr>
                <w:szCs w:val="22"/>
                <w:shd w:val="clear" w:color="auto" w:fill="FFFFFF"/>
              </w:rPr>
              <w:lastRenderedPageBreak/>
              <w:t>загородных оздоровительных лагерей, а также комплекса муниципального имущества, используемого для</w:t>
            </w:r>
            <w:r>
              <w:rPr>
                <w:szCs w:val="22"/>
                <w:shd w:val="clear" w:color="auto" w:fill="FFFFFF"/>
              </w:rPr>
              <w:t xml:space="preserve"> обеспечения деятельности загородных оздоровительных лагерей, создание условий для беспрепятственного доступа детей — инвалидов и детей с ограниченными возможностями здоровья к местам отдыха  </w:t>
            </w:r>
          </w:p>
          <w:p w:rsidR="00E82B12" w:rsidRDefault="00E82B12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lastRenderedPageBreak/>
              <w:t xml:space="preserve"> </w:t>
            </w:r>
            <w:r>
              <w:rPr>
                <w:szCs w:val="22"/>
                <w:shd w:val="clear" w:color="auto" w:fill="FFFFFF"/>
              </w:rPr>
              <w:t xml:space="preserve">Администрация Никольского муниципального района </w:t>
            </w:r>
            <w:r>
              <w:rPr>
                <w:szCs w:val="22"/>
                <w:shd w:val="clear" w:color="auto" w:fill="FFFFFF"/>
              </w:rPr>
              <w:lastRenderedPageBreak/>
              <w:t xml:space="preserve">(МБУ «ДОЛ им. А.Я. Яшина») </w:t>
            </w: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lastRenderedPageBreak/>
              <w:t>2</w:t>
            </w:r>
            <w:r>
              <w:rPr>
                <w:szCs w:val="22"/>
                <w:highlight w:val="white"/>
                <w:shd w:val="clear" w:color="auto" w:fill="FFFFFF"/>
              </w:rPr>
              <w:t>,3,5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2061,9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1546,4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1546,4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1546,4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1546,4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1546,4</w:t>
            </w:r>
          </w:p>
        </w:tc>
      </w:tr>
      <w:tr w:rsidR="00E82B12">
        <w:trPr>
          <w:cantSplit/>
          <w:trHeight w:val="102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61,9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46,4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46,4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46,4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46,4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46,4</w:t>
            </w:r>
          </w:p>
        </w:tc>
      </w:tr>
      <w:tr w:rsidR="00E82B12">
        <w:trPr>
          <w:cantSplit/>
          <w:trHeight w:val="1486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 из областного бюджета за счет собственных средств федерального бюджета</w:t>
            </w:r>
          </w:p>
          <w:p w:rsidR="00E82B12" w:rsidRDefault="00E82B12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2B12">
        <w:trPr>
          <w:cantSplit/>
          <w:trHeight w:val="1486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E82B12" w:rsidRDefault="00E82B12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</w:rPr>
              <w:t>2000,0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</w:tr>
      <w:tr w:rsidR="00E82B12">
        <w:trPr>
          <w:cantSplit/>
          <w:trHeight w:val="807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2B12">
        <w:trPr>
          <w:cantSplit/>
          <w:trHeight w:val="438"/>
        </w:trPr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Основное мероприятие 3.2.</w:t>
            </w: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Организация временного трудоустройства  несовершеннолетних граждан в возрасте от </w:t>
            </w:r>
            <w:r>
              <w:rPr>
                <w:szCs w:val="22"/>
                <w:shd w:val="clear" w:color="auto" w:fill="FFFFFF"/>
              </w:rPr>
              <w:lastRenderedPageBreak/>
              <w:t>14 до 18 лет в свободное от учебы время</w:t>
            </w: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lastRenderedPageBreak/>
              <w:t xml:space="preserve"> Управление образования администрации  Никольского муниципального района (Образовательные </w:t>
            </w:r>
            <w:r>
              <w:rPr>
                <w:szCs w:val="22"/>
                <w:shd w:val="clear" w:color="auto" w:fill="FFFFFF"/>
              </w:rPr>
              <w:lastRenderedPageBreak/>
              <w:t xml:space="preserve">учреждения,          МБУ </w:t>
            </w:r>
            <w:proofErr w:type="gramStart"/>
            <w:r>
              <w:rPr>
                <w:szCs w:val="22"/>
                <w:shd w:val="clear" w:color="auto" w:fill="FFFFFF"/>
              </w:rPr>
              <w:t>ДО</w:t>
            </w:r>
            <w:proofErr w:type="gramEnd"/>
            <w:r>
              <w:rPr>
                <w:szCs w:val="22"/>
                <w:shd w:val="clear" w:color="auto" w:fill="FFFFFF"/>
              </w:rPr>
              <w:t xml:space="preserve"> «Никольский ЦДО»)</w:t>
            </w: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lastRenderedPageBreak/>
              <w:t>3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 xml:space="preserve"> 149,6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</w:tr>
      <w:tr w:rsidR="00E82B12">
        <w:trPr>
          <w:cantSplit/>
          <w:trHeight w:val="96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</w:t>
            </w:r>
            <w:r>
              <w:rPr>
                <w:szCs w:val="22"/>
                <w:shd w:val="clear" w:color="auto" w:fill="FFFFFF"/>
              </w:rPr>
              <w:t>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149,6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</w:tr>
      <w:tr w:rsidR="00E82B12">
        <w:trPr>
          <w:cantSplit/>
          <w:trHeight w:val="147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2B12">
        <w:trPr>
          <w:cantSplit/>
          <w:trHeight w:val="147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</w:t>
            </w:r>
            <w:r>
              <w:rPr>
                <w:szCs w:val="22"/>
                <w:shd w:val="clear" w:color="auto" w:fill="FFFFFF"/>
              </w:rPr>
              <w:t>юджета</w:t>
            </w:r>
          </w:p>
          <w:p w:rsidR="00E82B12" w:rsidRDefault="00E82B12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E82B12">
        <w:trPr>
          <w:cantSplit/>
          <w:trHeight w:val="838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E82B12">
        <w:trPr>
          <w:cantSplit/>
          <w:trHeight w:val="675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3.2.1. Мероприятия по оздоровлению детей, включая занятость несовершеннолетних </w:t>
            </w: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spacing w:after="200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Управление образования администрации  Никольского муниципального </w:t>
            </w:r>
            <w:r>
              <w:rPr>
                <w:szCs w:val="22"/>
                <w:shd w:val="clear" w:color="auto" w:fill="FFFFFF"/>
              </w:rPr>
              <w:t xml:space="preserve">района (Образовательные учреждения,          МБУ </w:t>
            </w:r>
            <w:proofErr w:type="gramStart"/>
            <w:r>
              <w:rPr>
                <w:szCs w:val="22"/>
                <w:shd w:val="clear" w:color="auto" w:fill="FFFFFF"/>
              </w:rPr>
              <w:t>ДО</w:t>
            </w:r>
            <w:proofErr w:type="gramEnd"/>
            <w:r>
              <w:rPr>
                <w:szCs w:val="22"/>
                <w:shd w:val="clear" w:color="auto" w:fill="FFFFFF"/>
              </w:rPr>
              <w:t xml:space="preserve"> «Никольский ЦДО»)</w:t>
            </w: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 xml:space="preserve"> 149,6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</w:tr>
      <w:tr w:rsidR="00E82B12">
        <w:trPr>
          <w:cantSplit/>
          <w:trHeight w:val="975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149,6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</w:tr>
      <w:tr w:rsidR="00E82B12">
        <w:trPr>
          <w:cantSplit/>
          <w:trHeight w:val="147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2B12">
        <w:trPr>
          <w:cantSplit/>
          <w:trHeight w:val="147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E82B12" w:rsidRDefault="00E82B12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E82B12">
        <w:trPr>
          <w:cantSplit/>
          <w:trHeight w:val="67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E82B12"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Основное мероприятие 3.3</w:t>
            </w: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Проведение районного </w:t>
            </w:r>
            <w:proofErr w:type="gramStart"/>
            <w:r>
              <w:rPr>
                <w:szCs w:val="22"/>
                <w:shd w:val="clear" w:color="auto" w:fill="FFFFFF"/>
              </w:rPr>
              <w:t>этапа областного смотра-конкурса деятельности организаций отдыха детей</w:t>
            </w:r>
            <w:proofErr w:type="gramEnd"/>
            <w:r>
              <w:rPr>
                <w:szCs w:val="22"/>
                <w:shd w:val="clear" w:color="auto" w:fill="FFFFFF"/>
              </w:rPr>
              <w:t xml:space="preserve"> и их оздоровления «Горизонты </w:t>
            </w:r>
            <w:r>
              <w:rPr>
                <w:szCs w:val="22"/>
                <w:shd w:val="clear" w:color="auto" w:fill="FFFFFF"/>
              </w:rPr>
              <w:t>лета», участие в областном  смотре-конкурсе</w:t>
            </w:r>
          </w:p>
          <w:p w:rsidR="00E82B12" w:rsidRDefault="00E82B12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E82B12" w:rsidRDefault="00E82B12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Управление образования администрации Никольского муниципального района  (Образовательные учреждения, школы, детские сады)</w:t>
            </w: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shd w:val="clear" w:color="auto" w:fill="FFFFFF"/>
              </w:rPr>
              <w:t>0,0</w:t>
            </w:r>
          </w:p>
          <w:p w:rsidR="00E82B12" w:rsidRDefault="00E82B12">
            <w:pPr>
              <w:pStyle w:val="Standard"/>
              <w:jc w:val="center"/>
              <w:rPr>
                <w:szCs w:val="22"/>
                <w:highlight w:val="white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</w:tr>
      <w:tr w:rsidR="00E82B12"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pacing w:line="240" w:lineRule="auto"/>
              <w:rPr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jc w:val="center"/>
              <w:rPr>
                <w:szCs w:val="22"/>
                <w:highlight w:val="white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  <w:p w:rsidR="00E82B12" w:rsidRDefault="00E82B12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shd w:val="clear" w:color="auto" w:fill="FFFFFF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</w:tr>
      <w:tr w:rsidR="00E82B12"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pacing w:line="240" w:lineRule="auto"/>
              <w:rPr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2B12"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pacing w:line="240" w:lineRule="auto"/>
              <w:rPr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E82B12" w:rsidRDefault="00E82B12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E82B12"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pacing w:line="240" w:lineRule="auto"/>
              <w:rPr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 xml:space="preserve">Внебюджетные </w:t>
            </w:r>
            <w:r>
              <w:rPr>
                <w:szCs w:val="22"/>
              </w:rPr>
              <w:lastRenderedPageBreak/>
              <w:t>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lastRenderedPageBreak/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E82B12">
        <w:trPr>
          <w:trHeight w:val="564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pacing w:line="240" w:lineRule="auto"/>
              <w:rPr>
                <w:highlight w:val="white"/>
              </w:rPr>
            </w:pPr>
          </w:p>
          <w:p w:rsidR="00E82B12" w:rsidRDefault="007236B6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3.3.1. Мероприятия по оздоровлению детей, включая занятость несовершеннолетних</w:t>
            </w: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Управление образования администрации Никольского муниципального района  (Образовательные учреждения, школы, детские сады)</w:t>
            </w: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</w:tr>
      <w:tr w:rsidR="00E82B12"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pacing w:line="240" w:lineRule="auto"/>
              <w:rPr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jc w:val="center"/>
              <w:rPr>
                <w:szCs w:val="22"/>
                <w:highlight w:val="white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</w:tr>
      <w:tr w:rsidR="00E82B12"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pacing w:line="240" w:lineRule="auto"/>
              <w:rPr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2B12"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pacing w:line="240" w:lineRule="auto"/>
              <w:rPr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E82B12" w:rsidRDefault="00E82B12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E82B12"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pacing w:line="240" w:lineRule="auto"/>
              <w:rPr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</w:t>
            </w:r>
          </w:p>
        </w:tc>
      </w:tr>
    </w:tbl>
    <w:p w:rsidR="00E82B12" w:rsidRDefault="00E82B12"/>
    <w:p w:rsidR="00E82B12" w:rsidRDefault="00E82B12">
      <w:pPr>
        <w:jc w:val="right"/>
        <w:rPr>
          <w:rFonts w:ascii="Times New Roman" w:hAnsi="Times New Roman"/>
          <w:b/>
          <w:bCs/>
          <w:color w:val="000000"/>
          <w:highlight w:val="white"/>
        </w:rPr>
      </w:pPr>
    </w:p>
    <w:p w:rsidR="00E82B12" w:rsidRDefault="00E82B12">
      <w:pPr>
        <w:pStyle w:val="Standard"/>
        <w:jc w:val="right"/>
        <w:rPr>
          <w:szCs w:val="22"/>
        </w:rPr>
      </w:pPr>
    </w:p>
    <w:p w:rsidR="00E82B12" w:rsidRDefault="00E82B12">
      <w:pPr>
        <w:pStyle w:val="Standard"/>
        <w:jc w:val="right"/>
        <w:rPr>
          <w:szCs w:val="22"/>
        </w:rPr>
      </w:pPr>
    </w:p>
    <w:p w:rsidR="00E82B12" w:rsidRDefault="00E82B12">
      <w:pPr>
        <w:pStyle w:val="Standard"/>
        <w:jc w:val="right"/>
        <w:rPr>
          <w:szCs w:val="22"/>
        </w:rPr>
      </w:pPr>
    </w:p>
    <w:p w:rsidR="00E82B12" w:rsidRDefault="007236B6">
      <w:pPr>
        <w:pStyle w:val="Standard"/>
        <w:jc w:val="right"/>
      </w:pPr>
      <w:r>
        <w:rPr>
          <w:szCs w:val="22"/>
          <w:shd w:val="clear" w:color="auto" w:fill="FFFFFF"/>
        </w:rPr>
        <w:t xml:space="preserve">Приложение </w:t>
      </w:r>
      <w:r>
        <w:rPr>
          <w:szCs w:val="22"/>
          <w:highlight w:val="white"/>
          <w:shd w:val="clear" w:color="auto" w:fill="FFFFFF"/>
        </w:rPr>
        <w:t xml:space="preserve"> 8    </w:t>
      </w:r>
    </w:p>
    <w:p w:rsidR="00E82B12" w:rsidRDefault="007236B6">
      <w:pPr>
        <w:pStyle w:val="Standard"/>
        <w:jc w:val="right"/>
      </w:pPr>
      <w:r>
        <w:rPr>
          <w:szCs w:val="22"/>
          <w:shd w:val="clear" w:color="auto" w:fill="FFFFFF"/>
        </w:rPr>
        <w:t xml:space="preserve"> к постановлению   администрации  Никольского                                                                                                                                                                 </w:t>
      </w:r>
      <w:r>
        <w:rPr>
          <w:szCs w:val="22"/>
          <w:shd w:val="clear" w:color="auto" w:fill="FFFFFF"/>
        </w:rPr>
        <w:t xml:space="preserve">            муниципального района  от 25.02.2021года  № 107                                                                                                                                                                                                     </w:t>
      </w:r>
      <w:r>
        <w:rPr>
          <w:szCs w:val="22"/>
          <w:shd w:val="clear" w:color="auto" w:fill="FFFFFF"/>
        </w:rPr>
        <w:t xml:space="preserve">      «Приложение №4  к подпрограмме 3 муниципальной программы»</w:t>
      </w:r>
    </w:p>
    <w:p w:rsidR="00E82B12" w:rsidRDefault="00E82B12">
      <w:pPr>
        <w:pStyle w:val="Standard"/>
        <w:jc w:val="right"/>
        <w:rPr>
          <w:szCs w:val="22"/>
          <w:highlight w:val="white"/>
        </w:rPr>
      </w:pPr>
    </w:p>
    <w:p w:rsidR="00E82B12" w:rsidRDefault="007236B6">
      <w:pPr>
        <w:pStyle w:val="Standard"/>
        <w:jc w:val="center"/>
      </w:pPr>
      <w:r>
        <w:rPr>
          <w:b/>
          <w:bCs/>
          <w:szCs w:val="22"/>
        </w:rPr>
        <w:t>Привлечения средств областного бюджета</w:t>
      </w:r>
    </w:p>
    <w:p w:rsidR="00E82B12" w:rsidRDefault="007236B6">
      <w:pPr>
        <w:pStyle w:val="Standard"/>
        <w:jc w:val="center"/>
      </w:pPr>
      <w:r>
        <w:rPr>
          <w:b/>
          <w:bCs/>
          <w:szCs w:val="22"/>
        </w:rPr>
        <w:t>на реализацию целей  подпрограммы 3 муниципальной программы</w:t>
      </w:r>
    </w:p>
    <w:p w:rsidR="00E82B12" w:rsidRDefault="00E82B12">
      <w:pPr>
        <w:pStyle w:val="Standard"/>
        <w:jc w:val="center"/>
        <w:rPr>
          <w:b/>
          <w:bCs/>
          <w:szCs w:val="22"/>
        </w:rPr>
      </w:pPr>
    </w:p>
    <w:tbl>
      <w:tblPr>
        <w:tblW w:w="14815" w:type="dxa"/>
        <w:tblInd w:w="4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/>
      </w:tblPr>
      <w:tblGrid>
        <w:gridCol w:w="3925"/>
        <w:gridCol w:w="2267"/>
        <w:gridCol w:w="1250"/>
        <w:gridCol w:w="1310"/>
        <w:gridCol w:w="1749"/>
        <w:gridCol w:w="1648"/>
        <w:gridCol w:w="2666"/>
      </w:tblGrid>
      <w:tr w:rsidR="00E82B12">
        <w:trPr>
          <w:cantSplit/>
          <w:trHeight w:val="390"/>
        </w:trPr>
        <w:tc>
          <w:tcPr>
            <w:tcW w:w="39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Источник финансового обеспечения</w:t>
            </w:r>
          </w:p>
        </w:tc>
        <w:tc>
          <w:tcPr>
            <w:tcW w:w="108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Оценка расходов (тыс. руб.)</w:t>
            </w:r>
          </w:p>
        </w:tc>
      </w:tr>
      <w:tr w:rsidR="00E82B12">
        <w:trPr>
          <w:cantSplit/>
        </w:trPr>
        <w:tc>
          <w:tcPr>
            <w:tcW w:w="39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snapToGrid w:val="0"/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2020 г.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2021 г.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2022 г.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2023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2024 г.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E82B12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E82B12" w:rsidRDefault="007236B6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2025 г.</w:t>
            </w:r>
          </w:p>
        </w:tc>
      </w:tr>
      <w:tr w:rsidR="00E82B12">
        <w:tc>
          <w:tcPr>
            <w:tcW w:w="3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</w:pPr>
            <w:r>
              <w:rPr>
                <w:szCs w:val="22"/>
              </w:rPr>
              <w:t xml:space="preserve"> Всего: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2000,0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</w:tr>
      <w:tr w:rsidR="00E82B12">
        <w:tc>
          <w:tcPr>
            <w:tcW w:w="3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</w:pPr>
            <w:r>
              <w:rPr>
                <w:szCs w:val="22"/>
              </w:rPr>
              <w:t xml:space="preserve"> Областной бюджет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2000,0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82B12" w:rsidRDefault="007236B6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</w:tr>
    </w:tbl>
    <w:p w:rsidR="00E82B12" w:rsidRDefault="00E82B12">
      <w:pPr>
        <w:pStyle w:val="Standard"/>
        <w:jc w:val="right"/>
        <w:rPr>
          <w:bCs/>
          <w:szCs w:val="22"/>
        </w:rPr>
      </w:pPr>
    </w:p>
    <w:p w:rsidR="00E82B12" w:rsidRDefault="00E82B12">
      <w:pPr>
        <w:pStyle w:val="Standard"/>
        <w:jc w:val="right"/>
        <w:rPr>
          <w:bCs/>
          <w:szCs w:val="22"/>
        </w:rPr>
      </w:pPr>
    </w:p>
    <w:p w:rsidR="00E82B12" w:rsidRDefault="00E82B12">
      <w:pPr>
        <w:pStyle w:val="Standard"/>
        <w:spacing w:after="200"/>
        <w:jc w:val="right"/>
      </w:pPr>
    </w:p>
    <w:sectPr w:rsidR="00E82B12" w:rsidSect="00E82B12">
      <w:headerReference w:type="default" r:id="rId8"/>
      <w:pgSz w:w="16838" w:h="11906" w:orient="landscape"/>
      <w:pgMar w:top="1686" w:right="1134" w:bottom="1134" w:left="1134" w:header="1134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6B6" w:rsidRDefault="007236B6" w:rsidP="00E82B12">
      <w:pPr>
        <w:spacing w:after="0" w:line="240" w:lineRule="auto"/>
      </w:pPr>
      <w:r>
        <w:separator/>
      </w:r>
    </w:p>
  </w:endnote>
  <w:endnote w:type="continuationSeparator" w:id="0">
    <w:p w:rsidR="007236B6" w:rsidRDefault="007236B6" w:rsidP="00E8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6B6" w:rsidRDefault="007236B6" w:rsidP="00E82B12">
      <w:pPr>
        <w:spacing w:after="0" w:line="240" w:lineRule="auto"/>
      </w:pPr>
      <w:r>
        <w:separator/>
      </w:r>
    </w:p>
  </w:footnote>
  <w:footnote w:type="continuationSeparator" w:id="0">
    <w:p w:rsidR="007236B6" w:rsidRDefault="007236B6" w:rsidP="00E82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12" w:rsidRDefault="00E82B12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B12"/>
    <w:rsid w:val="00012363"/>
    <w:rsid w:val="007236B6"/>
    <w:rsid w:val="00E8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B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"/>
    <w:link w:val="20"/>
    <w:uiPriority w:val="9"/>
    <w:unhideWhenUsed/>
    <w:qFormat/>
    <w:rsid w:val="00190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083B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190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2640C0"/>
    <w:rPr>
      <w:rFonts w:ascii="Tahoma" w:hAnsi="Tahoma" w:cs="Tahoma"/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qFormat/>
    <w:rsid w:val="00083B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4">
    <w:name w:val="Цветовое выделение"/>
    <w:qFormat/>
    <w:rsid w:val="00E82B12"/>
  </w:style>
  <w:style w:type="paragraph" w:customStyle="1" w:styleId="a5">
    <w:name w:val="Заголовок"/>
    <w:basedOn w:val="a"/>
    <w:next w:val="a6"/>
    <w:qFormat/>
    <w:rsid w:val="0097004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0046"/>
    <w:pPr>
      <w:spacing w:after="140" w:line="288" w:lineRule="auto"/>
    </w:pPr>
  </w:style>
  <w:style w:type="paragraph" w:styleId="a7">
    <w:name w:val="List"/>
    <w:basedOn w:val="a6"/>
    <w:rsid w:val="00970046"/>
    <w:rPr>
      <w:rFonts w:cs="Mangal"/>
    </w:rPr>
  </w:style>
  <w:style w:type="paragraph" w:styleId="a8">
    <w:name w:val="Title"/>
    <w:basedOn w:val="a"/>
    <w:rsid w:val="00E82B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70046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9700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9C49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970046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zh-CN"/>
    </w:rPr>
  </w:style>
  <w:style w:type="paragraph" w:customStyle="1" w:styleId="ConsPlusNormal">
    <w:name w:val="ConsPlusNorma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customStyle="1" w:styleId="ac">
    <w:name w:val="Содержимое таблицы"/>
    <w:basedOn w:val="Standard"/>
    <w:qFormat/>
    <w:rsid w:val="00E82B12"/>
    <w:pPr>
      <w:suppressLineNumbers/>
    </w:pPr>
    <w:rPr>
      <w:sz w:val="24"/>
      <w:szCs w:val="24"/>
    </w:rPr>
  </w:style>
  <w:style w:type="paragraph" w:customStyle="1" w:styleId="ad">
    <w:name w:val="Заголовок таблицы"/>
    <w:basedOn w:val="ac"/>
    <w:qFormat/>
    <w:rsid w:val="00970046"/>
  </w:style>
  <w:style w:type="paragraph" w:styleId="ae">
    <w:name w:val="Body Text Indent"/>
    <w:basedOn w:val="a"/>
    <w:rsid w:val="00970046"/>
    <w:pPr>
      <w:spacing w:after="120"/>
      <w:ind w:left="283"/>
    </w:pPr>
  </w:style>
  <w:style w:type="paragraph" w:customStyle="1" w:styleId="1">
    <w:name w:val="Абзац списка1"/>
    <w:basedOn w:val="Standard"/>
    <w:qFormat/>
    <w:rsid w:val="00970046"/>
  </w:style>
  <w:style w:type="paragraph" w:customStyle="1" w:styleId="ConsPlusCell">
    <w:name w:val="ConsPlusCel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styleId="af">
    <w:name w:val="Balloon Text"/>
    <w:basedOn w:val="a"/>
    <w:uiPriority w:val="99"/>
    <w:semiHidden/>
    <w:unhideWhenUsed/>
    <w:qFormat/>
    <w:rsid w:val="002640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head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styleId="af1">
    <w:name w:val="foot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customStyle="1" w:styleId="af2">
    <w:name w:val="Содержимое врезки"/>
    <w:basedOn w:val="a"/>
    <w:qFormat/>
    <w:rsid w:val="002438A7"/>
  </w:style>
  <w:style w:type="paragraph" w:customStyle="1" w:styleId="Style49">
    <w:name w:val="Style49"/>
    <w:basedOn w:val="a"/>
    <w:qFormat/>
    <w:rsid w:val="00083B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6B0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71029-A319-4926-950B-8360F589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3525</TotalTime>
  <Pages>1</Pages>
  <Words>5659</Words>
  <Characters>32259</Characters>
  <Application>Microsoft Office Word</Application>
  <DocSecurity>0</DocSecurity>
  <Lines>268</Lines>
  <Paragraphs>75</Paragraphs>
  <ScaleCrop>false</ScaleCrop>
  <Company>Microsoft</Company>
  <LinksUpToDate>false</LinksUpToDate>
  <CharactersWithSpaces>37843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</dc:creator>
  <cp:lastModifiedBy>АхуноваОВ</cp:lastModifiedBy>
  <cp:revision>573</cp:revision>
  <cp:lastPrinted>2021-03-02T12:23:00Z</cp:lastPrinted>
  <dcterms:created xsi:type="dcterms:W3CDTF">2019-03-29T14:23:00Z</dcterms:created>
  <dcterms:modified xsi:type="dcterms:W3CDTF">2021-03-02T12:24:00Z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