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0374517"/>
    <w:bookmarkEnd w:id="0"/>
    <w:p w:rsidR="00877CF4" w:rsidRDefault="00A162F3" w:rsidP="00877CF4">
      <w:pPr>
        <w:ind w:left="-360"/>
        <w:jc w:val="center"/>
      </w:pPr>
      <w: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60pt" o:ole="">
            <v:imagedata r:id="rId5" o:title=""/>
          </v:shape>
          <o:OLEObject Type="Embed" ProgID="Word.Picture.8" ShapeID="_x0000_i1025" DrawAspect="Content" ObjectID="_1577189420" r:id="rId6"/>
        </w:object>
      </w:r>
    </w:p>
    <w:p w:rsidR="00877CF4" w:rsidRDefault="00877CF4" w:rsidP="00877CF4">
      <w:pPr>
        <w:spacing w:line="220" w:lineRule="auto"/>
        <w:jc w:val="both"/>
        <w:rPr>
          <w:spacing w:val="120"/>
          <w:sz w:val="16"/>
          <w:szCs w:val="16"/>
        </w:rPr>
      </w:pPr>
    </w:p>
    <w:p w:rsidR="00877CF4" w:rsidRDefault="00877CF4" w:rsidP="00877CF4">
      <w:pPr>
        <w:pStyle w:val="a3"/>
        <w:rPr>
          <w:sz w:val="28"/>
        </w:rPr>
      </w:pPr>
      <w:r>
        <w:rPr>
          <w:sz w:val="28"/>
        </w:rPr>
        <w:t xml:space="preserve">АДМИНИСТРАЦИЯ   НИКОЛЬСКОГО МУНИЦИПАЛЬНОГО РАЙОНА </w:t>
      </w:r>
    </w:p>
    <w:p w:rsidR="00877CF4" w:rsidRDefault="00877CF4" w:rsidP="00877CF4">
      <w:pPr>
        <w:pStyle w:val="a3"/>
        <w:rPr>
          <w:sz w:val="16"/>
          <w:szCs w:val="16"/>
        </w:rPr>
      </w:pPr>
    </w:p>
    <w:p w:rsidR="00877CF4" w:rsidRDefault="00877CF4" w:rsidP="00877CF4">
      <w:pPr>
        <w:pStyle w:val="a3"/>
      </w:pPr>
      <w:r>
        <w:rPr>
          <w:sz w:val="28"/>
          <w:szCs w:val="28"/>
        </w:rPr>
        <w:t>ПОСТАНОВЛЕНИЕ</w:t>
      </w:r>
    </w:p>
    <w:p w:rsidR="00877CF4" w:rsidRDefault="00877CF4" w:rsidP="00877CF4">
      <w:pPr>
        <w:rPr>
          <w:b/>
          <w:bCs/>
          <w:spacing w:val="120"/>
          <w:sz w:val="16"/>
          <w:szCs w:val="16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2978"/>
        <w:gridCol w:w="3966"/>
        <w:gridCol w:w="2979"/>
      </w:tblGrid>
      <w:tr w:rsidR="00877CF4" w:rsidTr="00A162F3">
        <w:tc>
          <w:tcPr>
            <w:tcW w:w="2978" w:type="dxa"/>
          </w:tcPr>
          <w:p w:rsidR="00877CF4" w:rsidRDefault="00FC1597" w:rsidP="00920CEE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10.01.2018 года</w:t>
            </w:r>
          </w:p>
        </w:tc>
        <w:tc>
          <w:tcPr>
            <w:tcW w:w="3966" w:type="dxa"/>
          </w:tcPr>
          <w:p w:rsidR="00877CF4" w:rsidRDefault="00877CF4" w:rsidP="00920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877CF4" w:rsidRDefault="00FC1597" w:rsidP="00920C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</w:t>
            </w:r>
            <w:r w:rsidR="00877CF4">
              <w:rPr>
                <w:sz w:val="28"/>
                <w:szCs w:val="28"/>
              </w:rPr>
              <w:t xml:space="preserve">                                  </w:t>
            </w:r>
          </w:p>
        </w:tc>
      </w:tr>
    </w:tbl>
    <w:p w:rsidR="00877CF4" w:rsidRPr="00FC1597" w:rsidRDefault="00FC1597" w:rsidP="00877CF4">
      <w:pPr>
        <w:jc w:val="center"/>
        <w:rPr>
          <w:bCs/>
          <w:sz w:val="24"/>
          <w:szCs w:val="24"/>
        </w:rPr>
      </w:pPr>
      <w:r>
        <w:rPr>
          <w:noProof/>
          <w:sz w:val="28"/>
          <w:szCs w:val="28"/>
        </w:rPr>
        <w:pict>
          <v:rect id="_x0000_s1028" style="position:absolute;left:0;text-align:left;margin-left:-7.2pt;margin-top:27.65pt;width:261pt;height:128.05pt;z-index:251662336;mso-position-horizontal-relative:text;mso-position-vertical-relative:text" stroked="f">
            <v:textbox style="mso-next-textbox:#_x0000_s1028">
              <w:txbxContent>
                <w:p w:rsidR="00877CF4" w:rsidRDefault="00877CF4" w:rsidP="00877CF4">
                  <w:pPr>
                    <w:jc w:val="center"/>
                  </w:pPr>
                </w:p>
                <w:p w:rsidR="00F44C16" w:rsidRPr="00F44C16" w:rsidRDefault="00877CF4" w:rsidP="00F44C16">
                  <w:pPr>
                    <w:rPr>
                      <w:sz w:val="24"/>
                      <w:szCs w:val="24"/>
                    </w:rPr>
                  </w:pPr>
                  <w:r w:rsidRPr="00F44C16">
                    <w:rPr>
                      <w:sz w:val="24"/>
                      <w:szCs w:val="24"/>
                    </w:rPr>
                    <w:t>Об утвержден</w:t>
                  </w:r>
                  <w:proofErr w:type="gramStart"/>
                  <w:r w:rsidRPr="00F44C16">
                    <w:rPr>
                      <w:sz w:val="24"/>
                      <w:szCs w:val="24"/>
                    </w:rPr>
                    <w:t>ии ау</w:t>
                  </w:r>
                  <w:proofErr w:type="gramEnd"/>
                  <w:r w:rsidRPr="00F44C16">
                    <w:rPr>
                      <w:sz w:val="24"/>
                      <w:szCs w:val="24"/>
                    </w:rPr>
                    <w:t xml:space="preserve">кционной документации </w:t>
                  </w:r>
                  <w:r w:rsidR="00F44C16" w:rsidRPr="00F44C16">
                    <w:rPr>
                      <w:rStyle w:val="a8"/>
                      <w:b w:val="0"/>
                      <w:sz w:val="24"/>
                      <w:szCs w:val="24"/>
                    </w:rPr>
                    <w:t>по проведению аукциона на право заключения д</w:t>
                  </w:r>
                  <w:r w:rsidR="00F44C16" w:rsidRPr="00F44C16">
                    <w:rPr>
                      <w:rStyle w:val="a8"/>
                      <w:b w:val="0"/>
                      <w:sz w:val="24"/>
                      <w:szCs w:val="24"/>
                    </w:rPr>
                    <w:t>о</w:t>
                  </w:r>
                  <w:r w:rsidR="00F44C16" w:rsidRPr="00F44C16">
                    <w:rPr>
                      <w:rStyle w:val="a8"/>
                      <w:b w:val="0"/>
                      <w:sz w:val="24"/>
                      <w:szCs w:val="24"/>
                    </w:rPr>
                    <w:t>говоров на установку и эксплуатацию рекла</w:t>
                  </w:r>
                  <w:r w:rsidR="00F44C16" w:rsidRPr="00F44C16">
                    <w:rPr>
                      <w:rStyle w:val="a8"/>
                      <w:b w:val="0"/>
                      <w:sz w:val="24"/>
                      <w:szCs w:val="24"/>
                    </w:rPr>
                    <w:t>м</w:t>
                  </w:r>
                  <w:r w:rsidR="00F44C16" w:rsidRPr="00F44C16">
                    <w:rPr>
                      <w:rStyle w:val="a8"/>
                      <w:b w:val="0"/>
                      <w:sz w:val="24"/>
                      <w:szCs w:val="24"/>
                    </w:rPr>
                    <w:t>ных конструкций,</w:t>
                  </w:r>
                  <w:r w:rsidR="00F44C16" w:rsidRPr="00F44C16">
                    <w:rPr>
                      <w:rStyle w:val="a8"/>
                      <w:sz w:val="24"/>
                      <w:szCs w:val="24"/>
                    </w:rPr>
                    <w:t xml:space="preserve"> </w:t>
                  </w:r>
                  <w:r w:rsidR="00F44C16" w:rsidRPr="00F44C16">
                    <w:rPr>
                      <w:sz w:val="24"/>
                      <w:szCs w:val="24"/>
                    </w:rPr>
                    <w:t>на земельных участках,</w:t>
                  </w:r>
                  <w:r w:rsidR="00F44C16" w:rsidRPr="00734E08">
                    <w:rPr>
                      <w:sz w:val="26"/>
                      <w:szCs w:val="26"/>
                    </w:rPr>
                    <w:t xml:space="preserve"> </w:t>
                  </w:r>
                  <w:r w:rsidR="00F44C16" w:rsidRPr="00F44C16">
                    <w:rPr>
                      <w:sz w:val="24"/>
                      <w:szCs w:val="24"/>
                    </w:rPr>
                    <w:t>н</w:t>
                  </w:r>
                  <w:r w:rsidR="00F44C16" w:rsidRPr="00F44C16">
                    <w:rPr>
                      <w:sz w:val="24"/>
                      <w:szCs w:val="24"/>
                    </w:rPr>
                    <w:t>а</w:t>
                  </w:r>
                  <w:r w:rsidR="00F44C16" w:rsidRPr="00F44C16">
                    <w:rPr>
                      <w:sz w:val="24"/>
                      <w:szCs w:val="24"/>
                    </w:rPr>
                    <w:t>ходящихся в муниципальной собственности, либо на земельных участках, государственная собственность на которые не разграничена</w:t>
                  </w:r>
                </w:p>
                <w:p w:rsidR="00877CF4" w:rsidRDefault="00877CF4" w:rsidP="00877CF4">
                  <w:pPr>
                    <w:rPr>
                      <w:sz w:val="24"/>
                      <w:szCs w:val="24"/>
                    </w:rPr>
                  </w:pPr>
                </w:p>
                <w:p w:rsidR="00877CF4" w:rsidRPr="00504881" w:rsidRDefault="00877CF4" w:rsidP="00877CF4"/>
              </w:txbxContent>
            </v:textbox>
            <w10:wrap type="topAndBottom"/>
          </v:rect>
        </w:pict>
      </w:r>
      <w:r w:rsidR="00877CF4" w:rsidRPr="00FC1597">
        <w:rPr>
          <w:bCs/>
          <w:sz w:val="24"/>
          <w:szCs w:val="24"/>
        </w:rPr>
        <w:t>г. Никольск</w:t>
      </w:r>
    </w:p>
    <w:p w:rsidR="00877CF4" w:rsidRPr="00AA5EDE" w:rsidRDefault="00877CF4" w:rsidP="00877CF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6272" w:rsidRPr="00F44C16" w:rsidRDefault="00F44C16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C16">
        <w:rPr>
          <w:rFonts w:ascii="Times New Roman" w:hAnsi="Times New Roman" w:cs="Times New Roman"/>
          <w:sz w:val="24"/>
          <w:szCs w:val="24"/>
        </w:rPr>
        <w:t>В соответствии со ст. 19 Федерального закона от 13.03.2006г. № 38-ФЗ «О рекламе», руководствуясь приказом ФАС от 10.02.2010г. № 67 «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порядке проведения конкурсов </w:t>
      </w:r>
      <w:proofErr w:type="gramStart"/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или аукционов на право заключения договоров аренды, договоров безвозмездного польз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ного имущества, и перечне видов имущества, в отношении которого заключение указанных дог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44C16">
        <w:rPr>
          <w:rFonts w:ascii="Times New Roman" w:hAnsi="Times New Roman" w:cs="Times New Roman"/>
          <w:color w:val="000000" w:themeColor="text1"/>
          <w:sz w:val="24"/>
          <w:szCs w:val="24"/>
        </w:rPr>
        <w:t>воров может осуществляться путем проведения торгов в форме конкурса»</w:t>
      </w:r>
      <w:r w:rsidRPr="00F44C16">
        <w:rPr>
          <w:rFonts w:ascii="Times New Roman" w:hAnsi="Times New Roman" w:cs="Times New Roman"/>
          <w:sz w:val="24"/>
          <w:szCs w:val="24"/>
        </w:rPr>
        <w:t>, Порядком опред</w:t>
      </w:r>
      <w:r w:rsidRPr="00F44C16">
        <w:rPr>
          <w:rFonts w:ascii="Times New Roman" w:hAnsi="Times New Roman" w:cs="Times New Roman"/>
          <w:sz w:val="24"/>
          <w:szCs w:val="24"/>
        </w:rPr>
        <w:t>е</w:t>
      </w:r>
      <w:r w:rsidRPr="00F44C16">
        <w:rPr>
          <w:rFonts w:ascii="Times New Roman" w:hAnsi="Times New Roman" w:cs="Times New Roman"/>
          <w:sz w:val="24"/>
          <w:szCs w:val="24"/>
        </w:rPr>
        <w:t>ления начального размера платы по договору на установку и эксплуатацию рекламной конструкции, утвержденным решением Представительного собрания Никольского муниц</w:t>
      </w:r>
      <w:r w:rsidRPr="00F44C16">
        <w:rPr>
          <w:rFonts w:ascii="Times New Roman" w:hAnsi="Times New Roman" w:cs="Times New Roman"/>
          <w:sz w:val="24"/>
          <w:szCs w:val="24"/>
        </w:rPr>
        <w:t>и</w:t>
      </w:r>
      <w:r w:rsidRPr="00F44C16">
        <w:rPr>
          <w:rFonts w:ascii="Times New Roman" w:hAnsi="Times New Roman" w:cs="Times New Roman"/>
          <w:sz w:val="24"/>
          <w:szCs w:val="24"/>
        </w:rPr>
        <w:t>пального района от 30.09.2011г. № 58,  Положением о порядке размещения наружной рекл</w:t>
      </w:r>
      <w:r w:rsidRPr="00F44C16">
        <w:rPr>
          <w:rFonts w:ascii="Times New Roman" w:hAnsi="Times New Roman" w:cs="Times New Roman"/>
          <w:sz w:val="24"/>
          <w:szCs w:val="24"/>
        </w:rPr>
        <w:t>а</w:t>
      </w:r>
      <w:r w:rsidRPr="00F44C16">
        <w:rPr>
          <w:rFonts w:ascii="Times New Roman" w:hAnsi="Times New Roman" w:cs="Times New Roman"/>
          <w:sz w:val="24"/>
          <w:szCs w:val="24"/>
        </w:rPr>
        <w:t>мы на территории Никольского муниципального района, утвержденным постановлением а</w:t>
      </w:r>
      <w:r w:rsidRPr="00F44C16">
        <w:rPr>
          <w:rFonts w:ascii="Times New Roman" w:hAnsi="Times New Roman" w:cs="Times New Roman"/>
          <w:sz w:val="24"/>
          <w:szCs w:val="24"/>
        </w:rPr>
        <w:t>д</w:t>
      </w:r>
      <w:r w:rsidRPr="00F44C16">
        <w:rPr>
          <w:rFonts w:ascii="Times New Roman" w:hAnsi="Times New Roman" w:cs="Times New Roman"/>
          <w:sz w:val="24"/>
          <w:szCs w:val="24"/>
        </w:rPr>
        <w:t>министр</w:t>
      </w:r>
      <w:r w:rsidRPr="00F44C16">
        <w:rPr>
          <w:rFonts w:ascii="Times New Roman" w:hAnsi="Times New Roman" w:cs="Times New Roman"/>
          <w:sz w:val="24"/>
          <w:szCs w:val="24"/>
        </w:rPr>
        <w:t>а</w:t>
      </w:r>
      <w:r w:rsidRPr="00F44C16">
        <w:rPr>
          <w:rFonts w:ascii="Times New Roman" w:hAnsi="Times New Roman" w:cs="Times New Roman"/>
          <w:sz w:val="24"/>
          <w:szCs w:val="24"/>
        </w:rPr>
        <w:t>ции Никольского муниципального района от 19.08.2011г. № 721</w:t>
      </w:r>
      <w:proofErr w:type="gramEnd"/>
    </w:p>
    <w:p w:rsidR="00F44C16" w:rsidRDefault="00F44C16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27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D6272" w:rsidRPr="00CD6272" w:rsidRDefault="00CD6272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CF4" w:rsidRPr="00F635E9" w:rsidRDefault="00F44C16" w:rsidP="00F44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7CF4" w:rsidRPr="00F635E9">
        <w:rPr>
          <w:sz w:val="24"/>
          <w:szCs w:val="24"/>
        </w:rPr>
        <w:t xml:space="preserve">1. Утвердить </w:t>
      </w:r>
      <w:r w:rsidR="00707C0C">
        <w:rPr>
          <w:sz w:val="24"/>
          <w:szCs w:val="24"/>
        </w:rPr>
        <w:t>аукционн</w:t>
      </w:r>
      <w:r w:rsidR="00877CF4" w:rsidRPr="00F635E9">
        <w:rPr>
          <w:sz w:val="24"/>
          <w:szCs w:val="24"/>
        </w:rPr>
        <w:t>ую документацию</w:t>
      </w:r>
      <w:r w:rsidRPr="00F44C16">
        <w:rPr>
          <w:rStyle w:val="a8"/>
          <w:b w:val="0"/>
          <w:sz w:val="24"/>
          <w:szCs w:val="24"/>
        </w:rPr>
        <w:t xml:space="preserve"> по проведению аукциона на пр</w:t>
      </w:r>
      <w:r w:rsidRPr="00F44C16">
        <w:rPr>
          <w:rStyle w:val="a8"/>
          <w:b w:val="0"/>
          <w:sz w:val="24"/>
          <w:szCs w:val="24"/>
        </w:rPr>
        <w:t>а</w:t>
      </w:r>
      <w:r w:rsidRPr="00F44C16">
        <w:rPr>
          <w:rStyle w:val="a8"/>
          <w:b w:val="0"/>
          <w:sz w:val="24"/>
          <w:szCs w:val="24"/>
        </w:rPr>
        <w:t>во заключения договоров на установку и эксплуатацию рекламных конструкций,</w:t>
      </w:r>
      <w:r w:rsidRPr="00F44C16">
        <w:rPr>
          <w:rStyle w:val="a8"/>
          <w:sz w:val="24"/>
          <w:szCs w:val="24"/>
        </w:rPr>
        <w:t xml:space="preserve"> </w:t>
      </w:r>
      <w:r w:rsidRPr="00F44C16">
        <w:rPr>
          <w:sz w:val="24"/>
          <w:szCs w:val="24"/>
        </w:rPr>
        <w:t>на земел</w:t>
      </w:r>
      <w:r w:rsidRPr="00F44C16">
        <w:rPr>
          <w:sz w:val="24"/>
          <w:szCs w:val="24"/>
        </w:rPr>
        <w:t>ь</w:t>
      </w:r>
      <w:r w:rsidRPr="00F44C16">
        <w:rPr>
          <w:sz w:val="24"/>
          <w:szCs w:val="24"/>
        </w:rPr>
        <w:t>ных участках,</w:t>
      </w:r>
      <w:r w:rsidRPr="00734E08">
        <w:rPr>
          <w:sz w:val="26"/>
          <w:szCs w:val="26"/>
        </w:rPr>
        <w:t xml:space="preserve"> </w:t>
      </w:r>
      <w:r w:rsidRPr="00F44C16">
        <w:rPr>
          <w:sz w:val="24"/>
          <w:szCs w:val="24"/>
        </w:rPr>
        <w:t>находящихся в муниципальной собственности, либо на земельных уч</w:t>
      </w:r>
      <w:r w:rsidRPr="00F44C16">
        <w:rPr>
          <w:sz w:val="24"/>
          <w:szCs w:val="24"/>
        </w:rPr>
        <w:t>а</w:t>
      </w:r>
      <w:r w:rsidRPr="00F44C16">
        <w:rPr>
          <w:sz w:val="24"/>
          <w:szCs w:val="24"/>
        </w:rPr>
        <w:t>стках, государственная собственность на которые не разграничена</w:t>
      </w:r>
      <w:r w:rsidR="00707C0C">
        <w:rPr>
          <w:sz w:val="24"/>
          <w:szCs w:val="24"/>
        </w:rPr>
        <w:t xml:space="preserve">, </w:t>
      </w:r>
      <w:proofErr w:type="gramStart"/>
      <w:r w:rsidR="00707C0C">
        <w:rPr>
          <w:sz w:val="24"/>
          <w:szCs w:val="24"/>
        </w:rPr>
        <w:t>согласно приложения</w:t>
      </w:r>
      <w:proofErr w:type="gramEnd"/>
      <w:r w:rsidR="00707C0C">
        <w:rPr>
          <w:sz w:val="24"/>
          <w:szCs w:val="24"/>
        </w:rPr>
        <w:t>.</w:t>
      </w:r>
    </w:p>
    <w:p w:rsidR="00877CF4" w:rsidRPr="007427E5" w:rsidRDefault="00877CF4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5E9">
        <w:rPr>
          <w:rFonts w:ascii="Times New Roman" w:hAnsi="Times New Roman" w:cs="Times New Roman"/>
          <w:sz w:val="24"/>
          <w:szCs w:val="24"/>
        </w:rPr>
        <w:t xml:space="preserve">2. </w:t>
      </w:r>
      <w:r w:rsidR="00707C0C">
        <w:rPr>
          <w:rFonts w:ascii="Times New Roman" w:hAnsi="Times New Roman" w:cs="Times New Roman"/>
          <w:sz w:val="24"/>
          <w:szCs w:val="24"/>
        </w:rPr>
        <w:t>Комитету по управлению имуществом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обеспечить опубликован</w:t>
      </w:r>
      <w:r w:rsidR="00707C0C">
        <w:rPr>
          <w:rFonts w:ascii="Times New Roman" w:hAnsi="Times New Roman" w:cs="Times New Roman"/>
          <w:sz w:val="24"/>
          <w:szCs w:val="24"/>
        </w:rPr>
        <w:t>ие</w:t>
      </w:r>
      <w:r w:rsidR="00707C0C" w:rsidRPr="00F635E9">
        <w:rPr>
          <w:rFonts w:ascii="Times New Roman" w:hAnsi="Times New Roman" w:cs="Times New Roman"/>
          <w:sz w:val="24"/>
          <w:szCs w:val="24"/>
        </w:rPr>
        <w:t xml:space="preserve"> </w:t>
      </w:r>
      <w:r w:rsidR="00707C0C">
        <w:rPr>
          <w:rFonts w:ascii="Times New Roman" w:hAnsi="Times New Roman" w:cs="Times New Roman"/>
          <w:sz w:val="24"/>
          <w:szCs w:val="24"/>
        </w:rPr>
        <w:t>извещения об ау</w:t>
      </w:r>
      <w:r w:rsidR="00707C0C">
        <w:rPr>
          <w:rFonts w:ascii="Times New Roman" w:hAnsi="Times New Roman" w:cs="Times New Roman"/>
          <w:sz w:val="24"/>
          <w:szCs w:val="24"/>
        </w:rPr>
        <w:t>к</w:t>
      </w:r>
      <w:r w:rsidR="00707C0C">
        <w:rPr>
          <w:rFonts w:ascii="Times New Roman" w:hAnsi="Times New Roman" w:cs="Times New Roman"/>
          <w:sz w:val="24"/>
          <w:szCs w:val="24"/>
        </w:rPr>
        <w:t xml:space="preserve">ционе </w:t>
      </w:r>
      <w:r w:rsidR="00983BE5">
        <w:rPr>
          <w:rFonts w:ascii="Times New Roman" w:hAnsi="Times New Roman" w:cs="Times New Roman"/>
          <w:sz w:val="24"/>
          <w:szCs w:val="24"/>
        </w:rPr>
        <w:t>на официальном сайте тор</w:t>
      </w:r>
      <w:r w:rsidR="007427E5">
        <w:rPr>
          <w:rFonts w:ascii="Times New Roman" w:hAnsi="Times New Roman" w:cs="Times New Roman"/>
          <w:sz w:val="24"/>
          <w:szCs w:val="24"/>
        </w:rPr>
        <w:t>г</w:t>
      </w:r>
      <w:r w:rsidR="00E02A29">
        <w:rPr>
          <w:rFonts w:ascii="Times New Roman" w:hAnsi="Times New Roman" w:cs="Times New Roman"/>
          <w:sz w:val="24"/>
          <w:szCs w:val="24"/>
        </w:rPr>
        <w:t>ов</w:t>
      </w:r>
      <w:r w:rsidR="007427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27E5" w:rsidRPr="007427E5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="007427E5">
        <w:rPr>
          <w:rFonts w:ascii="Times New Roman" w:hAnsi="Times New Roman" w:cs="Times New Roman"/>
          <w:sz w:val="24"/>
          <w:szCs w:val="24"/>
        </w:rPr>
        <w:t>)</w:t>
      </w:r>
      <w:r w:rsidR="007427E5" w:rsidRPr="007427E5">
        <w:rPr>
          <w:rFonts w:ascii="Times New Roman" w:hAnsi="Times New Roman" w:cs="Times New Roman"/>
          <w:sz w:val="24"/>
          <w:szCs w:val="24"/>
        </w:rPr>
        <w:t>,</w:t>
      </w:r>
      <w:r w:rsidR="007427E5" w:rsidRPr="00F34CF7">
        <w:rPr>
          <w:sz w:val="24"/>
          <w:szCs w:val="24"/>
        </w:rPr>
        <w:t xml:space="preserve"> </w:t>
      </w:r>
      <w:r w:rsidR="007427E5" w:rsidRPr="007427E5">
        <w:rPr>
          <w:rFonts w:ascii="Times New Roman" w:hAnsi="Times New Roman" w:cs="Times New Roman"/>
          <w:sz w:val="24"/>
          <w:szCs w:val="24"/>
        </w:rPr>
        <w:t xml:space="preserve">на </w:t>
      </w:r>
      <w:r w:rsidR="00E02A29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7427E5" w:rsidRPr="007427E5">
        <w:rPr>
          <w:rFonts w:ascii="Times New Roman" w:hAnsi="Times New Roman" w:cs="Times New Roman"/>
          <w:sz w:val="24"/>
          <w:szCs w:val="24"/>
        </w:rPr>
        <w:t>сайте администрации Никольского муниципального района</w:t>
      </w:r>
      <w:r w:rsidR="00983BE5" w:rsidRPr="007427E5">
        <w:rPr>
          <w:rFonts w:ascii="Times New Roman" w:hAnsi="Times New Roman" w:cs="Times New Roman"/>
          <w:sz w:val="24"/>
          <w:szCs w:val="24"/>
        </w:rPr>
        <w:t xml:space="preserve">, </w:t>
      </w:r>
      <w:r w:rsidRPr="007427E5">
        <w:rPr>
          <w:rFonts w:ascii="Times New Roman" w:hAnsi="Times New Roman" w:cs="Times New Roman"/>
          <w:sz w:val="24"/>
          <w:szCs w:val="24"/>
        </w:rPr>
        <w:t>в районной газете "Авангард".</w:t>
      </w:r>
    </w:p>
    <w:p w:rsidR="00FD0BA8" w:rsidRDefault="00FD0BA8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62F3" w:rsidRDefault="00A162F3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1597" w:rsidRDefault="00FC1597" w:rsidP="00877C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62F3" w:rsidRDefault="00F44C16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97EB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97E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C1597" w:rsidRDefault="00D97EB5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A16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</w:t>
      </w:r>
      <w:r w:rsidR="007E37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4A85">
        <w:rPr>
          <w:rFonts w:ascii="Times New Roman" w:hAnsi="Times New Roman" w:cs="Times New Roman"/>
          <w:sz w:val="24"/>
          <w:szCs w:val="24"/>
        </w:rPr>
        <w:t xml:space="preserve">        </w:t>
      </w:r>
      <w:r w:rsidR="007E3743">
        <w:rPr>
          <w:rFonts w:ascii="Times New Roman" w:hAnsi="Times New Roman" w:cs="Times New Roman"/>
          <w:sz w:val="24"/>
          <w:szCs w:val="24"/>
        </w:rPr>
        <w:t xml:space="preserve"> А.Н. Бадан</w:t>
      </w:r>
      <w:r w:rsidR="007E3743">
        <w:rPr>
          <w:rFonts w:ascii="Times New Roman" w:hAnsi="Times New Roman" w:cs="Times New Roman"/>
          <w:sz w:val="24"/>
          <w:szCs w:val="24"/>
        </w:rPr>
        <w:t>и</w:t>
      </w:r>
      <w:r w:rsidR="007E3743">
        <w:rPr>
          <w:rFonts w:ascii="Times New Roman" w:hAnsi="Times New Roman" w:cs="Times New Roman"/>
          <w:sz w:val="24"/>
          <w:szCs w:val="24"/>
        </w:rPr>
        <w:t>на</w:t>
      </w:r>
      <w:r w:rsidR="00877CF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1597" w:rsidRDefault="00FC159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4A85" w:rsidRPr="0072644F" w:rsidRDefault="00877CF4" w:rsidP="00A162F3">
      <w:pPr>
        <w:pStyle w:val="af2"/>
        <w:tabs>
          <w:tab w:val="center" w:pos="-426"/>
        </w:tabs>
        <w:ind w:left="5220"/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</w:t>
      </w:r>
      <w:bookmarkStart w:id="1" w:name="_Toc172348297"/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>
        <w:rPr>
          <w:vanish/>
        </w:rPr>
        <w:pgNum/>
      </w:r>
      <w:r w:rsidR="00824A85" w:rsidRPr="0072644F">
        <w:rPr>
          <w:sz w:val="28"/>
          <w:szCs w:val="28"/>
        </w:rPr>
        <w:t>УТВЕРЖД</w:t>
      </w:r>
      <w:r w:rsidR="00824A85">
        <w:rPr>
          <w:sz w:val="28"/>
          <w:szCs w:val="28"/>
        </w:rPr>
        <w:t>ЕНО</w:t>
      </w:r>
      <w:bookmarkEnd w:id="1"/>
    </w:p>
    <w:p w:rsidR="00824A85" w:rsidRPr="0072644F" w:rsidRDefault="00824A85" w:rsidP="00A162F3">
      <w:pPr>
        <w:pStyle w:val="af2"/>
        <w:tabs>
          <w:tab w:val="center" w:pos="-426"/>
        </w:tabs>
        <w:ind w:left="5220" w:hanging="542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4A85" w:rsidRPr="0072644F" w:rsidRDefault="00824A85" w:rsidP="00A162F3">
      <w:pPr>
        <w:pStyle w:val="af2"/>
        <w:tabs>
          <w:tab w:val="center" w:pos="-426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Никольского </w:t>
      </w:r>
      <w:r w:rsidRPr="0072644F">
        <w:rPr>
          <w:sz w:val="28"/>
          <w:szCs w:val="28"/>
        </w:rPr>
        <w:t>муниципального ра</w:t>
      </w:r>
      <w:r w:rsidRPr="0072644F">
        <w:rPr>
          <w:sz w:val="28"/>
          <w:szCs w:val="28"/>
        </w:rPr>
        <w:t>й</w:t>
      </w:r>
      <w:r w:rsidRPr="0072644F">
        <w:rPr>
          <w:sz w:val="28"/>
          <w:szCs w:val="28"/>
        </w:rPr>
        <w:t>она</w:t>
      </w:r>
    </w:p>
    <w:p w:rsidR="00824A85" w:rsidRDefault="00824A85" w:rsidP="00A162F3">
      <w:pPr>
        <w:pStyle w:val="af2"/>
        <w:tabs>
          <w:tab w:val="center" w:pos="-426"/>
        </w:tabs>
        <w:ind w:left="5220" w:hanging="542"/>
        <w:jc w:val="right"/>
        <w:rPr>
          <w:sz w:val="28"/>
          <w:szCs w:val="28"/>
        </w:rPr>
      </w:pPr>
      <w:r>
        <w:rPr>
          <w:sz w:val="28"/>
          <w:szCs w:val="28"/>
        </w:rPr>
        <w:t>от  10  января 2018</w:t>
      </w:r>
      <w:r w:rsidRPr="005B154C">
        <w:rPr>
          <w:sz w:val="28"/>
          <w:szCs w:val="28"/>
        </w:rPr>
        <w:t xml:space="preserve"> г</w:t>
      </w:r>
      <w:r>
        <w:rPr>
          <w:sz w:val="28"/>
          <w:szCs w:val="28"/>
        </w:rPr>
        <w:t>ода  №  15</w:t>
      </w:r>
    </w:p>
    <w:p w:rsidR="00824A85" w:rsidRDefault="00824A85" w:rsidP="00824A85">
      <w:pPr>
        <w:rPr>
          <w:sz w:val="26"/>
          <w:szCs w:val="26"/>
        </w:rPr>
      </w:pPr>
    </w:p>
    <w:p w:rsidR="00824A85" w:rsidRDefault="00824A85" w:rsidP="00824A85">
      <w:pPr>
        <w:rPr>
          <w:sz w:val="26"/>
          <w:szCs w:val="26"/>
        </w:rPr>
      </w:pPr>
    </w:p>
    <w:p w:rsidR="00824A85" w:rsidRDefault="00824A85" w:rsidP="00824A85">
      <w:pPr>
        <w:rPr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АУКЦИОННАЯ</w:t>
      </w:r>
      <w:r w:rsidRPr="00B9743D">
        <w:rPr>
          <w:rStyle w:val="a8"/>
          <w:sz w:val="26"/>
          <w:szCs w:val="26"/>
        </w:rPr>
        <w:t xml:space="preserve"> ДОКУМЕНТАЦИЯ</w:t>
      </w: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Pr="00B9743D" w:rsidRDefault="00824A85" w:rsidP="00824A85">
      <w:pPr>
        <w:jc w:val="center"/>
        <w:rPr>
          <w:sz w:val="26"/>
          <w:szCs w:val="26"/>
        </w:rPr>
      </w:pPr>
    </w:p>
    <w:p w:rsidR="00824A85" w:rsidRDefault="00824A85" w:rsidP="00824A85">
      <w:pPr>
        <w:jc w:val="center"/>
        <w:rPr>
          <w:rStyle w:val="a8"/>
          <w:b w:val="0"/>
          <w:sz w:val="26"/>
          <w:szCs w:val="26"/>
        </w:rPr>
      </w:pPr>
      <w:r w:rsidRPr="00E31255">
        <w:rPr>
          <w:rStyle w:val="a8"/>
          <w:b w:val="0"/>
          <w:sz w:val="26"/>
          <w:szCs w:val="26"/>
        </w:rPr>
        <w:t>по проведению аукциона на право заключения договор</w:t>
      </w:r>
      <w:r>
        <w:rPr>
          <w:rStyle w:val="a8"/>
          <w:b w:val="0"/>
          <w:sz w:val="26"/>
          <w:szCs w:val="26"/>
        </w:rPr>
        <w:t>ов</w:t>
      </w:r>
      <w:r w:rsidRPr="00E31255">
        <w:rPr>
          <w:rStyle w:val="a8"/>
          <w:b w:val="0"/>
          <w:sz w:val="26"/>
          <w:szCs w:val="26"/>
        </w:rPr>
        <w:t xml:space="preserve"> </w:t>
      </w:r>
    </w:p>
    <w:p w:rsidR="00824A85" w:rsidRDefault="00824A85" w:rsidP="00824A85">
      <w:pPr>
        <w:jc w:val="center"/>
        <w:rPr>
          <w:rStyle w:val="a8"/>
          <w:sz w:val="26"/>
          <w:szCs w:val="26"/>
        </w:rPr>
      </w:pPr>
      <w:r w:rsidRPr="00E31255">
        <w:rPr>
          <w:rStyle w:val="a8"/>
          <w:b w:val="0"/>
          <w:sz w:val="26"/>
          <w:szCs w:val="26"/>
        </w:rPr>
        <w:t>на установку и эксплуатацию рекламных конструкций,</w:t>
      </w:r>
      <w:r>
        <w:rPr>
          <w:rStyle w:val="a8"/>
          <w:sz w:val="26"/>
          <w:szCs w:val="26"/>
        </w:rPr>
        <w:t xml:space="preserve"> </w:t>
      </w:r>
    </w:p>
    <w:p w:rsidR="00824A85" w:rsidRDefault="00824A85" w:rsidP="00824A85">
      <w:pPr>
        <w:jc w:val="center"/>
        <w:rPr>
          <w:sz w:val="26"/>
          <w:szCs w:val="26"/>
        </w:rPr>
      </w:pPr>
      <w:r w:rsidRPr="00734E08">
        <w:rPr>
          <w:sz w:val="26"/>
          <w:szCs w:val="26"/>
        </w:rPr>
        <w:t xml:space="preserve">на земельных участках, находящихся в муниципальной собственности, </w:t>
      </w:r>
    </w:p>
    <w:p w:rsidR="00824A85" w:rsidRDefault="00824A85" w:rsidP="00824A85">
      <w:pPr>
        <w:jc w:val="center"/>
        <w:rPr>
          <w:sz w:val="26"/>
          <w:szCs w:val="26"/>
        </w:rPr>
      </w:pPr>
      <w:r w:rsidRPr="00734E08">
        <w:rPr>
          <w:sz w:val="26"/>
          <w:szCs w:val="26"/>
        </w:rPr>
        <w:t xml:space="preserve">либо на земельных участках, государственная собственность </w:t>
      </w:r>
    </w:p>
    <w:p w:rsidR="00824A85" w:rsidRPr="00B9743D" w:rsidRDefault="00824A85" w:rsidP="00824A85">
      <w:pPr>
        <w:jc w:val="center"/>
        <w:rPr>
          <w:sz w:val="26"/>
          <w:szCs w:val="26"/>
        </w:rPr>
      </w:pPr>
      <w:r w:rsidRPr="00734E08">
        <w:rPr>
          <w:sz w:val="26"/>
          <w:szCs w:val="26"/>
        </w:rPr>
        <w:t>на которые не разгран</w:t>
      </w:r>
      <w:r w:rsidRPr="00734E08">
        <w:rPr>
          <w:sz w:val="26"/>
          <w:szCs w:val="26"/>
        </w:rPr>
        <w:t>и</w:t>
      </w:r>
      <w:r w:rsidRPr="00734E08">
        <w:rPr>
          <w:sz w:val="26"/>
          <w:szCs w:val="26"/>
        </w:rPr>
        <w:t>чена</w:t>
      </w:r>
    </w:p>
    <w:p w:rsidR="00824A85" w:rsidRPr="009224DC" w:rsidRDefault="00824A85" w:rsidP="00824A85">
      <w:pPr>
        <w:ind w:firstLine="555"/>
        <w:rPr>
          <w:sz w:val="28"/>
          <w:szCs w:val="28"/>
        </w:rPr>
      </w:pPr>
    </w:p>
    <w:p w:rsidR="00824A85" w:rsidRPr="009224DC" w:rsidRDefault="00824A85" w:rsidP="00824A85">
      <w:pPr>
        <w:ind w:firstLine="555"/>
        <w:rPr>
          <w:sz w:val="28"/>
          <w:szCs w:val="28"/>
        </w:rPr>
      </w:pPr>
    </w:p>
    <w:p w:rsidR="00824A85" w:rsidRPr="009224DC" w:rsidRDefault="00824A85" w:rsidP="00824A85">
      <w:pPr>
        <w:ind w:firstLine="555"/>
        <w:rPr>
          <w:sz w:val="28"/>
          <w:szCs w:val="28"/>
        </w:rPr>
      </w:pPr>
    </w:p>
    <w:p w:rsidR="00824A85" w:rsidRPr="009224DC" w:rsidRDefault="00824A85" w:rsidP="00824A85">
      <w:pPr>
        <w:ind w:firstLine="555"/>
        <w:rPr>
          <w:sz w:val="28"/>
          <w:szCs w:val="28"/>
        </w:rPr>
      </w:pPr>
    </w:p>
    <w:p w:rsidR="00824A85" w:rsidRDefault="00824A85" w:rsidP="00824A85">
      <w:pPr>
        <w:ind w:firstLine="555"/>
        <w:rPr>
          <w:sz w:val="28"/>
          <w:szCs w:val="28"/>
        </w:rPr>
      </w:pPr>
    </w:p>
    <w:p w:rsidR="00824A85" w:rsidRDefault="00824A85" w:rsidP="00824A85">
      <w:pPr>
        <w:ind w:firstLine="555"/>
        <w:rPr>
          <w:sz w:val="28"/>
          <w:szCs w:val="28"/>
        </w:rPr>
      </w:pPr>
    </w:p>
    <w:p w:rsidR="00824A85" w:rsidRPr="009224DC" w:rsidRDefault="00824A85" w:rsidP="00824A85">
      <w:pPr>
        <w:ind w:firstLine="555"/>
        <w:rPr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Pr="009224DC" w:rsidRDefault="00824A85" w:rsidP="00824A85">
      <w:pPr>
        <w:ind w:firstLine="555"/>
        <w:jc w:val="center"/>
        <w:rPr>
          <w:b/>
          <w:sz w:val="28"/>
          <w:szCs w:val="28"/>
        </w:rPr>
      </w:pPr>
    </w:p>
    <w:p w:rsidR="00824A85" w:rsidRPr="00A162F3" w:rsidRDefault="00824A85" w:rsidP="00A162F3">
      <w:pPr>
        <w:jc w:val="center"/>
        <w:rPr>
          <w:sz w:val="28"/>
          <w:szCs w:val="28"/>
        </w:rPr>
      </w:pPr>
      <w:r w:rsidRPr="00A162F3">
        <w:rPr>
          <w:sz w:val="28"/>
          <w:szCs w:val="28"/>
        </w:rPr>
        <w:t>Никольск – 2018 г.</w:t>
      </w:r>
    </w:p>
    <w:p w:rsidR="00824A85" w:rsidRDefault="00824A85" w:rsidP="00824A85">
      <w:pPr>
        <w:jc w:val="center"/>
        <w:rPr>
          <w:sz w:val="26"/>
          <w:szCs w:val="26"/>
        </w:rPr>
      </w:pPr>
    </w:p>
    <w:p w:rsidR="00824A85" w:rsidRDefault="00824A85" w:rsidP="00824A85">
      <w:pPr>
        <w:jc w:val="center"/>
        <w:rPr>
          <w:sz w:val="26"/>
          <w:szCs w:val="26"/>
        </w:rPr>
      </w:pPr>
    </w:p>
    <w:p w:rsidR="00824A85" w:rsidRDefault="00824A85" w:rsidP="00824A85">
      <w:pPr>
        <w:pStyle w:val="FR1"/>
        <w:spacing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82F87"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Администрация  Никольского  муниципального  района, 161440 г. Никольск, ул.25 Октября, д.3, каб.№5  тел: </w:t>
      </w:r>
      <w:r>
        <w:rPr>
          <w:rFonts w:ascii="Times New Roman" w:hAnsi="Times New Roman" w:cs="Times New Roman"/>
          <w:bCs/>
          <w:iCs/>
          <w:sz w:val="24"/>
          <w:szCs w:val="24"/>
        </w:rPr>
        <w:t>81754 -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 2-15-03, </w:t>
      </w:r>
      <w:proofErr w:type="spellStart"/>
      <w:r w:rsidRPr="00A82F87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Pr="00A82F87">
        <w:rPr>
          <w:rFonts w:ascii="Times New Roman" w:hAnsi="Times New Roman" w:cs="Times New Roman"/>
          <w:bCs/>
          <w:iCs/>
          <w:sz w:val="24"/>
          <w:szCs w:val="24"/>
        </w:rPr>
        <w:t>. №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 xml:space="preserve">9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81754 - </w:t>
      </w:r>
      <w:r w:rsidRPr="00A82F87">
        <w:rPr>
          <w:rFonts w:ascii="Times New Roman" w:hAnsi="Times New Roman" w:cs="Times New Roman"/>
          <w:bCs/>
          <w:iCs/>
          <w:sz w:val="24"/>
          <w:szCs w:val="24"/>
        </w:rPr>
        <w:t>2-13-13, адрес электронной почты:</w:t>
      </w:r>
      <w:r w:rsidRPr="0034218B">
        <w:t xml:space="preserve"> </w:t>
      </w:r>
      <w:hyperlink r:id="rId7" w:history="1">
        <w:r w:rsidRPr="00B12617">
          <w:rPr>
            <w:rStyle w:val="a5"/>
            <w:rFonts w:ascii="Times New Roman" w:hAnsi="Times New Roman" w:cs="Times New Roman"/>
            <w:bCs/>
            <w:iCs/>
            <w:sz w:val="24"/>
            <w:szCs w:val="24"/>
          </w:rPr>
          <w:t>nikolskreg@mail.ru</w:t>
        </w:r>
      </w:hyperlink>
      <w:r w:rsidRPr="0034218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24A85" w:rsidRDefault="00824A85" w:rsidP="00824A85">
      <w:pPr>
        <w:spacing w:before="240"/>
        <w:jc w:val="both"/>
        <w:rPr>
          <w:bCs/>
          <w:iCs/>
        </w:rPr>
      </w:pPr>
      <w:r w:rsidRPr="00A82F87">
        <w:rPr>
          <w:b/>
          <w:bCs/>
        </w:rPr>
        <w:t xml:space="preserve">Место и дата проведения  аукциона: аукцион состоится  </w:t>
      </w:r>
      <w:r>
        <w:rPr>
          <w:b/>
          <w:bCs/>
        </w:rPr>
        <w:t xml:space="preserve"> 15 февраля</w:t>
      </w:r>
      <w:r w:rsidRPr="00A82F87">
        <w:rPr>
          <w:b/>
          <w:bCs/>
        </w:rPr>
        <w:t xml:space="preserve"> 201</w:t>
      </w:r>
      <w:r>
        <w:rPr>
          <w:b/>
          <w:bCs/>
        </w:rPr>
        <w:t>8</w:t>
      </w:r>
      <w:r w:rsidRPr="00A82F87">
        <w:rPr>
          <w:b/>
          <w:bCs/>
        </w:rPr>
        <w:t xml:space="preserve"> года в 10 часов 00 минут, </w:t>
      </w:r>
      <w:r w:rsidRPr="00A82F87">
        <w:t>по адресу:</w:t>
      </w:r>
      <w:r>
        <w:t xml:space="preserve"> Вологодская область,</w:t>
      </w:r>
      <w:r w:rsidRPr="00A82F87">
        <w:t xml:space="preserve"> </w:t>
      </w:r>
      <w:proofErr w:type="gramStart"/>
      <w:r w:rsidRPr="00A82F87">
        <w:rPr>
          <w:bCs/>
          <w:iCs/>
        </w:rPr>
        <w:t>г</w:t>
      </w:r>
      <w:proofErr w:type="gramEnd"/>
      <w:r w:rsidRPr="00A82F87">
        <w:rPr>
          <w:bCs/>
          <w:iCs/>
        </w:rPr>
        <w:t xml:space="preserve">. Никольск,  ул. 25 Октября, д.3, </w:t>
      </w:r>
      <w:proofErr w:type="spellStart"/>
      <w:r w:rsidRPr="00A82F87">
        <w:rPr>
          <w:bCs/>
          <w:iCs/>
        </w:rPr>
        <w:t>каб</w:t>
      </w:r>
      <w:proofErr w:type="spellEnd"/>
      <w:r w:rsidRPr="00A82F87">
        <w:rPr>
          <w:bCs/>
          <w:iCs/>
        </w:rPr>
        <w:t>. №</w:t>
      </w:r>
      <w:r>
        <w:rPr>
          <w:bCs/>
          <w:iCs/>
        </w:rPr>
        <w:t xml:space="preserve"> 9</w:t>
      </w:r>
      <w:r w:rsidRPr="00A82F87">
        <w:rPr>
          <w:bCs/>
          <w:iCs/>
        </w:rPr>
        <w:t xml:space="preserve">  </w:t>
      </w:r>
    </w:p>
    <w:p w:rsidR="00824A85" w:rsidRDefault="00824A85" w:rsidP="00824A85">
      <w:pPr>
        <w:ind w:firstLine="851"/>
        <w:rPr>
          <w:rStyle w:val="a8"/>
          <w:sz w:val="26"/>
          <w:szCs w:val="26"/>
        </w:rPr>
      </w:pPr>
    </w:p>
    <w:p w:rsidR="00824A85" w:rsidRPr="00824A85" w:rsidRDefault="00824A85" w:rsidP="00824A85">
      <w:pPr>
        <w:ind w:firstLine="851"/>
        <w:rPr>
          <w:sz w:val="24"/>
          <w:szCs w:val="24"/>
        </w:rPr>
      </w:pPr>
      <w:r w:rsidRPr="00824A85">
        <w:rPr>
          <w:rStyle w:val="a8"/>
          <w:sz w:val="24"/>
          <w:szCs w:val="24"/>
        </w:rPr>
        <w:t>1. Общие сведения.</w:t>
      </w:r>
    </w:p>
    <w:p w:rsidR="00824A85" w:rsidRPr="00824A85" w:rsidRDefault="00824A85" w:rsidP="00824A85">
      <w:pPr>
        <w:ind w:firstLine="708"/>
        <w:jc w:val="both"/>
        <w:rPr>
          <w:rStyle w:val="a5"/>
          <w:color w:val="000000"/>
          <w:spacing w:val="-6"/>
          <w:sz w:val="24"/>
          <w:szCs w:val="24"/>
        </w:rPr>
      </w:pPr>
      <w:r w:rsidRPr="00824A85">
        <w:rPr>
          <w:sz w:val="24"/>
          <w:szCs w:val="24"/>
        </w:rPr>
        <w:t>1.1. </w:t>
      </w:r>
      <w:proofErr w:type="gramStart"/>
      <w:r w:rsidRPr="00824A85">
        <w:rPr>
          <w:sz w:val="24"/>
          <w:szCs w:val="24"/>
        </w:rPr>
        <w:t>Аукционная документация по проведению аукциона на право заключения дог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воров на установку и эксплуатацию рекламных конструкций на земельных участках, нах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дящихся в муниципальной собственности, либо на земельных участках, государственная собственность на которые не разграничена, (далее – аукцион), ра</w:t>
      </w:r>
      <w:r w:rsidRPr="00824A85">
        <w:rPr>
          <w:sz w:val="24"/>
          <w:szCs w:val="24"/>
        </w:rPr>
        <w:t>з</w:t>
      </w:r>
      <w:r w:rsidRPr="00824A85">
        <w:rPr>
          <w:sz w:val="24"/>
          <w:szCs w:val="24"/>
        </w:rPr>
        <w:t>работана в соответствии с Гражданским кодексом Российской Федерации, Федерал</w:t>
      </w:r>
      <w:r w:rsidRPr="00824A85">
        <w:rPr>
          <w:sz w:val="24"/>
          <w:szCs w:val="24"/>
        </w:rPr>
        <w:t>ь</w:t>
      </w:r>
      <w:r w:rsidRPr="00824A85">
        <w:rPr>
          <w:sz w:val="24"/>
          <w:szCs w:val="24"/>
        </w:rPr>
        <w:t>ным законом от 13.03.2006 № 38-ФЗ «О рекламе», решением Представительного Собрания Никольского муниципального района от 30.09.2011 № 58 «Об утверждении</w:t>
      </w:r>
      <w:proofErr w:type="gramEnd"/>
      <w:r w:rsidRPr="00824A85">
        <w:rPr>
          <w:sz w:val="24"/>
          <w:szCs w:val="24"/>
        </w:rPr>
        <w:t xml:space="preserve"> </w:t>
      </w:r>
      <w:proofErr w:type="gramStart"/>
      <w:r w:rsidRPr="00824A85">
        <w:rPr>
          <w:sz w:val="24"/>
          <w:szCs w:val="24"/>
        </w:rPr>
        <w:t>порядка определения начального размера платы по договору на установку и эксплуатацию рекламной конструкции», постановлением  адм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>нистрации Никольского муниципального района от 19.08.2011г. № 721 «Об утверждении Положения о порядке размещения наружной рекламы на территории Никольского муниц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>пального ра</w:t>
      </w:r>
      <w:r w:rsidRPr="00824A85">
        <w:rPr>
          <w:sz w:val="24"/>
          <w:szCs w:val="24"/>
        </w:rPr>
        <w:t>й</w:t>
      </w:r>
      <w:r w:rsidRPr="00824A85">
        <w:rPr>
          <w:sz w:val="24"/>
          <w:szCs w:val="24"/>
        </w:rPr>
        <w:t>она», постановлением  администрации Никольского муниципального района от 24.10.2011г. № 919 «О внесении изменений в постановление Администрации Никол</w:t>
      </w:r>
      <w:r w:rsidRPr="00824A85">
        <w:rPr>
          <w:sz w:val="24"/>
          <w:szCs w:val="24"/>
        </w:rPr>
        <w:t>ь</w:t>
      </w:r>
      <w:r w:rsidRPr="00824A85">
        <w:rPr>
          <w:sz w:val="24"/>
          <w:szCs w:val="24"/>
        </w:rPr>
        <w:t xml:space="preserve">ского муниципального района от 19.08.2011 года № 721»  </w:t>
      </w:r>
      <w:r w:rsidRPr="00824A85">
        <w:rPr>
          <w:rStyle w:val="a5"/>
          <w:color w:val="000000"/>
          <w:spacing w:val="-6"/>
          <w:sz w:val="24"/>
          <w:szCs w:val="24"/>
        </w:rPr>
        <w:t>постановлениями администрации Никол</w:t>
      </w:r>
      <w:r w:rsidRPr="00824A85">
        <w:rPr>
          <w:rStyle w:val="a5"/>
          <w:color w:val="000000"/>
          <w:spacing w:val="-6"/>
          <w:sz w:val="24"/>
          <w:szCs w:val="24"/>
        </w:rPr>
        <w:t>ь</w:t>
      </w:r>
      <w:r w:rsidRPr="00824A85">
        <w:rPr>
          <w:rStyle w:val="a5"/>
          <w:color w:val="000000"/>
          <w:spacing w:val="-6"/>
          <w:sz w:val="24"/>
          <w:szCs w:val="24"/>
        </w:rPr>
        <w:t>ского</w:t>
      </w:r>
      <w:proofErr w:type="gramEnd"/>
      <w:r w:rsidRPr="00824A85">
        <w:rPr>
          <w:rStyle w:val="a5"/>
          <w:color w:val="000000"/>
          <w:spacing w:val="-6"/>
          <w:sz w:val="24"/>
          <w:szCs w:val="24"/>
        </w:rPr>
        <w:t xml:space="preserve"> муниципального района от 23.05.2016г. № 316 «Об утверждении схемы размещения ре</w:t>
      </w:r>
      <w:r w:rsidRPr="00824A85">
        <w:rPr>
          <w:rStyle w:val="a5"/>
          <w:color w:val="000000"/>
          <w:spacing w:val="-6"/>
          <w:sz w:val="24"/>
          <w:szCs w:val="24"/>
        </w:rPr>
        <w:t>к</w:t>
      </w:r>
      <w:r w:rsidRPr="00824A85">
        <w:rPr>
          <w:rStyle w:val="a5"/>
          <w:color w:val="000000"/>
          <w:spacing w:val="-6"/>
          <w:sz w:val="24"/>
          <w:szCs w:val="24"/>
        </w:rPr>
        <w:t xml:space="preserve">ламных конструкций на территории Никольского муниципального района Вологодской области».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1.2. Аукцион является открытым по составу участников и открытым по форме под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чи предложений о цене лота.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 xml:space="preserve">1.3. Организатор аукциона и Продавец (далее - Организатор аукциона) </w:t>
      </w:r>
      <w:proofErr w:type="gramStart"/>
      <w:r w:rsidRPr="00824A85">
        <w:rPr>
          <w:sz w:val="24"/>
          <w:szCs w:val="24"/>
        </w:rPr>
        <w:t>–А</w:t>
      </w:r>
      <w:proofErr w:type="gramEnd"/>
      <w:r w:rsidRPr="00824A85">
        <w:rPr>
          <w:sz w:val="24"/>
          <w:szCs w:val="24"/>
        </w:rPr>
        <w:t xml:space="preserve">дминистрация Никольского муниципального района, адрес: 161440, Вологодская область, г. Никольск, ул. 25 Октября, д. 3, </w:t>
      </w:r>
      <w:proofErr w:type="spellStart"/>
      <w:r w:rsidRPr="00824A85">
        <w:rPr>
          <w:sz w:val="24"/>
          <w:szCs w:val="24"/>
        </w:rPr>
        <w:t>каб</w:t>
      </w:r>
      <w:proofErr w:type="spellEnd"/>
      <w:r w:rsidRPr="00824A85">
        <w:rPr>
          <w:sz w:val="24"/>
          <w:szCs w:val="24"/>
        </w:rPr>
        <w:t>. 9 тел. (81754) 2-13-13.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1.4.  Извещение о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 размещается организатором аукциона на официальном сайте администрации Никольского муниципального района в сети Интернет</w:t>
      </w:r>
      <w:r w:rsidRPr="00824A85">
        <w:rPr>
          <w:color w:val="FF0000"/>
          <w:sz w:val="24"/>
          <w:szCs w:val="24"/>
        </w:rPr>
        <w:t xml:space="preserve"> </w:t>
      </w:r>
      <w:r w:rsidRPr="00824A85">
        <w:rPr>
          <w:sz w:val="24"/>
          <w:szCs w:val="24"/>
        </w:rPr>
        <w:t xml:space="preserve"> и на официальном сайте Российской Федерации для размещения информ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 xml:space="preserve">ции о проведении торгов </w:t>
      </w:r>
      <w:hyperlink r:id="rId8" w:history="1">
        <w:r w:rsidRPr="00824A85">
          <w:rPr>
            <w:rStyle w:val="a5"/>
            <w:sz w:val="24"/>
            <w:szCs w:val="24"/>
          </w:rPr>
          <w:t>http://torgi.gov.ru</w:t>
        </w:r>
      </w:hyperlink>
      <w:r w:rsidRPr="00824A85">
        <w:rPr>
          <w:sz w:val="24"/>
          <w:szCs w:val="24"/>
        </w:rPr>
        <w:t xml:space="preserve"> (далее – официальные сайты).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Организатор аукциона вправе внести изменения в извещение и аукционную док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ментацию не позднее, чем за 5 (пять) рабочих дней до истечения срока подачи заявок на уч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стие в аукционе. Информация о содержании внесённых изменений размещается  на офиц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 xml:space="preserve">альных сайтах.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В случае</w:t>
      </w:r>
      <w:proofErr w:type="gramStart"/>
      <w:r w:rsidRPr="00824A85">
        <w:rPr>
          <w:sz w:val="24"/>
          <w:szCs w:val="24"/>
        </w:rPr>
        <w:t>,</w:t>
      </w:r>
      <w:proofErr w:type="gramEnd"/>
      <w:r w:rsidRPr="00824A85">
        <w:rPr>
          <w:sz w:val="24"/>
          <w:szCs w:val="24"/>
        </w:rPr>
        <w:t xml:space="preserve"> если на момент публикации изменений поданы заявки на участие в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ционе, организатор аукциона обеспечивает извещение претендентов о состоявшемся изм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нении путем публикации сообщения на официальных сайтах.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1.5. Нарушение процедуры организации или проведения аукциона, пред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смотренной настоящей аукционной документацией, является основанием для признания судом недейс</w:t>
      </w:r>
      <w:r w:rsidRPr="00824A85">
        <w:rPr>
          <w:sz w:val="24"/>
          <w:szCs w:val="24"/>
        </w:rPr>
        <w:t>т</w:t>
      </w:r>
      <w:r w:rsidRPr="00824A85">
        <w:rPr>
          <w:sz w:val="24"/>
          <w:szCs w:val="24"/>
        </w:rPr>
        <w:t>вительными результатов аукциона и договора, заключенного по результатам такого аукци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на.</w:t>
      </w:r>
    </w:p>
    <w:p w:rsidR="00824A85" w:rsidRPr="00824A85" w:rsidRDefault="00824A85" w:rsidP="00824A85">
      <w:pPr>
        <w:ind w:firstLine="90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1.6. Настоящая документация размещена и доступна для ознакомления на офиц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 xml:space="preserve">альных сайтах.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rStyle w:val="a8"/>
          <w:sz w:val="24"/>
          <w:szCs w:val="24"/>
        </w:rPr>
        <w:t>2. Сведения о предмете аукциона</w:t>
      </w:r>
    </w:p>
    <w:p w:rsidR="00824A85" w:rsidRPr="00824A85" w:rsidRDefault="00824A85" w:rsidP="00824A85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>Предмет аукциона – право на заключение договора на установку и эксплуатацию ре</w:t>
      </w:r>
      <w:r w:rsidRPr="00824A85">
        <w:rPr>
          <w:rFonts w:ascii="Times New Roman" w:hAnsi="Times New Roman"/>
          <w:sz w:val="24"/>
          <w:szCs w:val="24"/>
        </w:rPr>
        <w:t>к</w:t>
      </w:r>
      <w:r w:rsidRPr="00824A85">
        <w:rPr>
          <w:rFonts w:ascii="Times New Roman" w:hAnsi="Times New Roman"/>
          <w:sz w:val="24"/>
          <w:szCs w:val="24"/>
        </w:rPr>
        <w:t>ламной конструкции на земельных участках, находящихся в муниципальной со</w:t>
      </w:r>
      <w:r w:rsidRPr="00824A85">
        <w:rPr>
          <w:rFonts w:ascii="Times New Roman" w:hAnsi="Times New Roman"/>
          <w:sz w:val="24"/>
          <w:szCs w:val="24"/>
        </w:rPr>
        <w:t>б</w:t>
      </w:r>
      <w:r w:rsidRPr="00824A85">
        <w:rPr>
          <w:rFonts w:ascii="Times New Roman" w:hAnsi="Times New Roman"/>
          <w:sz w:val="24"/>
          <w:szCs w:val="24"/>
        </w:rPr>
        <w:t>ственности, либо на земельных участках, государственная собственность на которые не разграничена (далее - право).</w:t>
      </w:r>
    </w:p>
    <w:p w:rsidR="00824A85" w:rsidRPr="00824A85" w:rsidRDefault="00824A85" w:rsidP="00824A85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Срок действия договора на установку и эксплуатацию рекламной конструкции - </w:t>
      </w:r>
      <w:r w:rsidRPr="00824A85">
        <w:rPr>
          <w:rFonts w:ascii="Times New Roman" w:hAnsi="Times New Roman"/>
          <w:b/>
          <w:sz w:val="24"/>
          <w:szCs w:val="24"/>
        </w:rPr>
        <w:t>5 лет</w:t>
      </w:r>
      <w:r w:rsidRPr="00824A85">
        <w:rPr>
          <w:rFonts w:ascii="Times New Roman" w:hAnsi="Times New Roman"/>
          <w:sz w:val="24"/>
          <w:szCs w:val="24"/>
        </w:rPr>
        <w:t>.</w:t>
      </w:r>
    </w:p>
    <w:p w:rsidR="00824A85" w:rsidRPr="00824A85" w:rsidRDefault="00824A85" w:rsidP="00824A85">
      <w:pPr>
        <w:pStyle w:val="ConsPlusNormal"/>
        <w:widowControl/>
        <w:spacing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A85">
        <w:rPr>
          <w:rFonts w:ascii="Times New Roman" w:hAnsi="Times New Roman"/>
          <w:sz w:val="24"/>
          <w:szCs w:val="24"/>
        </w:rPr>
        <w:t>Техническое исполнение</w:t>
      </w:r>
      <w:proofErr w:type="gramEnd"/>
      <w:r w:rsidRPr="00824A85">
        <w:rPr>
          <w:rFonts w:ascii="Times New Roman" w:hAnsi="Times New Roman"/>
          <w:sz w:val="24"/>
          <w:szCs w:val="24"/>
        </w:rPr>
        <w:t>, площадь информационного поля рекламной констру</w:t>
      </w:r>
      <w:r w:rsidRPr="00824A85">
        <w:rPr>
          <w:rFonts w:ascii="Times New Roman" w:hAnsi="Times New Roman"/>
          <w:sz w:val="24"/>
          <w:szCs w:val="24"/>
        </w:rPr>
        <w:t>к</w:t>
      </w:r>
      <w:r w:rsidRPr="00824A85">
        <w:rPr>
          <w:rFonts w:ascii="Times New Roman" w:hAnsi="Times New Roman"/>
          <w:sz w:val="24"/>
          <w:szCs w:val="24"/>
        </w:rPr>
        <w:t>ции, ее месторасположение и наименование  в соответствии со схемой размещения рекламных ко</w:t>
      </w:r>
      <w:r w:rsidRPr="00824A85">
        <w:rPr>
          <w:rFonts w:ascii="Times New Roman" w:hAnsi="Times New Roman"/>
          <w:sz w:val="24"/>
          <w:szCs w:val="24"/>
        </w:rPr>
        <w:t>н</w:t>
      </w:r>
      <w:r w:rsidRPr="00824A85">
        <w:rPr>
          <w:rFonts w:ascii="Times New Roman" w:hAnsi="Times New Roman"/>
          <w:sz w:val="24"/>
          <w:szCs w:val="24"/>
        </w:rPr>
        <w:lastRenderedPageBreak/>
        <w:t>струкций на территории Никольского муниципального района, указ</w:t>
      </w:r>
      <w:r w:rsidRPr="00824A85">
        <w:rPr>
          <w:rFonts w:ascii="Times New Roman" w:hAnsi="Times New Roman"/>
          <w:sz w:val="24"/>
          <w:szCs w:val="24"/>
        </w:rPr>
        <w:t>а</w:t>
      </w:r>
      <w:r w:rsidRPr="00824A85">
        <w:rPr>
          <w:rFonts w:ascii="Times New Roman" w:hAnsi="Times New Roman"/>
          <w:sz w:val="24"/>
          <w:szCs w:val="24"/>
        </w:rPr>
        <w:t>ны в Приложении № 1 к настоящей документации.</w:t>
      </w:r>
    </w:p>
    <w:p w:rsidR="00824A85" w:rsidRPr="00824A85" w:rsidRDefault="00824A85" w:rsidP="00824A85">
      <w:pPr>
        <w:jc w:val="both"/>
        <w:rPr>
          <w:bCs/>
          <w:sz w:val="24"/>
          <w:szCs w:val="24"/>
        </w:rPr>
      </w:pPr>
      <w:r w:rsidRPr="00824A85">
        <w:rPr>
          <w:sz w:val="24"/>
          <w:szCs w:val="24"/>
        </w:rPr>
        <w:t xml:space="preserve">         </w:t>
      </w:r>
      <w:r w:rsidRPr="00824A85">
        <w:rPr>
          <w:b/>
          <w:bCs/>
          <w:sz w:val="24"/>
          <w:szCs w:val="24"/>
        </w:rPr>
        <w:t xml:space="preserve">Адрес и время  приема заявок на участие в аукционе: </w:t>
      </w:r>
      <w:r w:rsidRPr="00824A85">
        <w:rPr>
          <w:bCs/>
          <w:sz w:val="24"/>
          <w:szCs w:val="24"/>
        </w:rPr>
        <w:t>заявки  на  участие  в аукци</w:t>
      </w:r>
      <w:r w:rsidRPr="00824A85">
        <w:rPr>
          <w:bCs/>
          <w:sz w:val="24"/>
          <w:szCs w:val="24"/>
        </w:rPr>
        <w:t>о</w:t>
      </w:r>
      <w:r w:rsidRPr="00824A85">
        <w:rPr>
          <w:bCs/>
          <w:sz w:val="24"/>
          <w:szCs w:val="24"/>
        </w:rPr>
        <w:t xml:space="preserve">не  принимаются с </w:t>
      </w:r>
      <w:r w:rsidRPr="00824A85">
        <w:rPr>
          <w:b/>
          <w:bCs/>
          <w:sz w:val="24"/>
          <w:szCs w:val="24"/>
        </w:rPr>
        <w:t>16 января 2018г. по 09 февраля 2018г.,</w:t>
      </w:r>
      <w:r w:rsidRPr="00824A85">
        <w:rPr>
          <w:bCs/>
          <w:sz w:val="24"/>
          <w:szCs w:val="24"/>
        </w:rPr>
        <w:t xml:space="preserve"> по  адресу: Вол</w:t>
      </w:r>
      <w:r w:rsidRPr="00824A85">
        <w:rPr>
          <w:bCs/>
          <w:sz w:val="24"/>
          <w:szCs w:val="24"/>
        </w:rPr>
        <w:t>о</w:t>
      </w:r>
      <w:r w:rsidRPr="00824A85">
        <w:rPr>
          <w:bCs/>
          <w:sz w:val="24"/>
          <w:szCs w:val="24"/>
        </w:rPr>
        <w:t xml:space="preserve">годская область, </w:t>
      </w:r>
      <w:r w:rsidRPr="00824A85">
        <w:rPr>
          <w:bCs/>
          <w:iCs/>
          <w:sz w:val="24"/>
          <w:szCs w:val="24"/>
        </w:rPr>
        <w:t xml:space="preserve">г. Никольск  ул.25 Октября д.3, </w:t>
      </w:r>
      <w:r w:rsidRPr="00824A85">
        <w:rPr>
          <w:bCs/>
          <w:sz w:val="24"/>
          <w:szCs w:val="24"/>
        </w:rPr>
        <w:t xml:space="preserve">каб.5, 9,  </w:t>
      </w:r>
      <w:r w:rsidRPr="00824A85">
        <w:rPr>
          <w:sz w:val="24"/>
          <w:szCs w:val="24"/>
        </w:rPr>
        <w:t xml:space="preserve">по рабочим дням  с 08:00 до 12:30 и с 14:00 до 17:30; по предпраздничным дням с 08:00 </w:t>
      </w:r>
      <w:proofErr w:type="gramStart"/>
      <w:r w:rsidRPr="00824A85">
        <w:rPr>
          <w:sz w:val="24"/>
          <w:szCs w:val="24"/>
        </w:rPr>
        <w:t>до</w:t>
      </w:r>
      <w:proofErr w:type="gramEnd"/>
      <w:r w:rsidRPr="00824A85">
        <w:rPr>
          <w:sz w:val="24"/>
          <w:szCs w:val="24"/>
        </w:rPr>
        <w:t xml:space="preserve"> 12:30 и с 14:00 до 16:30.</w:t>
      </w:r>
    </w:p>
    <w:p w:rsidR="00824A85" w:rsidRPr="00824A85" w:rsidRDefault="00824A85" w:rsidP="00824A85">
      <w:pPr>
        <w:ind w:firstLine="540"/>
        <w:rPr>
          <w:sz w:val="24"/>
          <w:szCs w:val="24"/>
        </w:rPr>
      </w:pPr>
      <w:r w:rsidRPr="00824A85">
        <w:rPr>
          <w:sz w:val="24"/>
          <w:szCs w:val="24"/>
        </w:rPr>
        <w:t xml:space="preserve">Заседание комиссии о признании претендентов участниками аукциона состоится 12 февраля 2018 года по адресу: </w:t>
      </w:r>
      <w:proofErr w:type="gramStart"/>
      <w:r w:rsidRPr="00824A85">
        <w:rPr>
          <w:bCs/>
          <w:iCs/>
          <w:sz w:val="24"/>
          <w:szCs w:val="24"/>
        </w:rPr>
        <w:t>г</w:t>
      </w:r>
      <w:proofErr w:type="gramEnd"/>
      <w:r w:rsidRPr="00824A85">
        <w:rPr>
          <w:bCs/>
          <w:iCs/>
          <w:sz w:val="24"/>
          <w:szCs w:val="24"/>
        </w:rPr>
        <w:t xml:space="preserve">. Никольск  ул.25 Октября д.3, </w:t>
      </w:r>
      <w:proofErr w:type="spellStart"/>
      <w:r w:rsidRPr="00824A85">
        <w:rPr>
          <w:bCs/>
          <w:sz w:val="24"/>
          <w:szCs w:val="24"/>
        </w:rPr>
        <w:t>каб</w:t>
      </w:r>
      <w:proofErr w:type="spellEnd"/>
      <w:r w:rsidRPr="00824A85">
        <w:rPr>
          <w:bCs/>
          <w:sz w:val="24"/>
          <w:szCs w:val="24"/>
        </w:rPr>
        <w:t>. 9</w:t>
      </w:r>
      <w:r w:rsidRPr="00824A85">
        <w:rPr>
          <w:sz w:val="24"/>
          <w:szCs w:val="24"/>
        </w:rPr>
        <w:t>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rStyle w:val="a8"/>
          <w:sz w:val="24"/>
          <w:szCs w:val="24"/>
        </w:rPr>
        <w:t>3. Требования к претендентам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3.1. При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 устанавливаются следующие требования к прете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 xml:space="preserve">дентам: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3.1.1. В отношении претендента – юридического лица не должна проводиться пр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цедура банкротства либо процедура ликвидации.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3.1.2 Деятельность претендента не приостановлена в порядке, предусмотренном К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дексом Российской Федерации об административных правонарушениях, на день рассмотр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ния заявки на участие в аукционе.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3.2. Комиссия вправе на любой стад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 проверять соответствие претенде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та требованиям, установленным п. 3.1 аукционной документации.</w:t>
      </w:r>
    </w:p>
    <w:p w:rsidR="00824A85" w:rsidRPr="00824A85" w:rsidRDefault="00824A85" w:rsidP="00824A85">
      <w:pPr>
        <w:ind w:firstLine="851"/>
        <w:rPr>
          <w:rStyle w:val="a8"/>
          <w:sz w:val="24"/>
          <w:szCs w:val="24"/>
        </w:rPr>
      </w:pPr>
      <w:r w:rsidRPr="00824A85">
        <w:rPr>
          <w:rStyle w:val="a8"/>
          <w:sz w:val="24"/>
          <w:szCs w:val="24"/>
        </w:rPr>
        <w:t>4.  Требования к заявкам и документам на участие в аукционе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4.1. Лицо, желающее участвовать в аукционе, представляет Организатору аукциона заявку на участие в аукционе по установленной Организатором аукциона форме (Прилож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ние № 2 к настоящей документации) в 2 экземплярах не позднее даты, указанной в извещ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нии о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4.2. К заявке прилагаются следующие документы: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1)  копия документа, удостоверяющего личность (для физического лица);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2) документ, удостоверяющий полномочия заявителя;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Организатор аукциона в рамках межведомственного информационного взаимоде</w:t>
      </w:r>
      <w:r w:rsidRPr="00824A85">
        <w:rPr>
          <w:sz w:val="24"/>
          <w:szCs w:val="24"/>
        </w:rPr>
        <w:t>й</w:t>
      </w:r>
      <w:r w:rsidRPr="00824A85">
        <w:rPr>
          <w:sz w:val="24"/>
          <w:szCs w:val="24"/>
        </w:rPr>
        <w:t>ствия осуществляет получение документов (сведений), подтверждающих гос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власти, осуществляющем госуда</w:t>
      </w:r>
      <w:r w:rsidRPr="00824A85">
        <w:rPr>
          <w:sz w:val="24"/>
          <w:szCs w:val="24"/>
        </w:rPr>
        <w:t>р</w:t>
      </w:r>
      <w:r w:rsidRPr="00824A85">
        <w:rPr>
          <w:sz w:val="24"/>
          <w:szCs w:val="24"/>
        </w:rPr>
        <w:t>ственную регистрацию юридических лиц, физических лиц в качестве индивидуальных пре</w:t>
      </w:r>
      <w:r w:rsidRPr="00824A85">
        <w:rPr>
          <w:sz w:val="24"/>
          <w:szCs w:val="24"/>
        </w:rPr>
        <w:t>д</w:t>
      </w:r>
      <w:r w:rsidRPr="00824A85">
        <w:rPr>
          <w:sz w:val="24"/>
          <w:szCs w:val="24"/>
        </w:rPr>
        <w:t>принимателей, если заявитель не представил указа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ный документ самостоятельно.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Заявка на участие в аукционе оформляется на русском языке ручным или машин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писным способом.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 xml:space="preserve"> Все страницы документов должны быть четкими и читаемыми, в том числе пре</w:t>
      </w:r>
      <w:r w:rsidRPr="00824A85">
        <w:rPr>
          <w:sz w:val="24"/>
          <w:szCs w:val="24"/>
        </w:rPr>
        <w:t>д</w:t>
      </w:r>
      <w:r w:rsidRPr="00824A85">
        <w:rPr>
          <w:sz w:val="24"/>
          <w:szCs w:val="24"/>
        </w:rPr>
        <w:t>ставленные копии документов, включая надписи на оттисках печатей и штампов.</w:t>
      </w:r>
    </w:p>
    <w:p w:rsidR="00824A85" w:rsidRPr="00824A85" w:rsidRDefault="00824A85" w:rsidP="00824A85">
      <w:pPr>
        <w:ind w:firstLine="851"/>
        <w:rPr>
          <w:rStyle w:val="a8"/>
          <w:sz w:val="24"/>
          <w:szCs w:val="24"/>
        </w:rPr>
      </w:pPr>
    </w:p>
    <w:p w:rsidR="00824A85" w:rsidRPr="00824A85" w:rsidRDefault="00824A85" w:rsidP="00824A85">
      <w:pPr>
        <w:ind w:firstLine="851"/>
        <w:rPr>
          <w:rStyle w:val="a8"/>
          <w:sz w:val="24"/>
          <w:szCs w:val="24"/>
        </w:rPr>
      </w:pPr>
      <w:r w:rsidRPr="00824A85">
        <w:rPr>
          <w:rStyle w:val="a8"/>
          <w:sz w:val="24"/>
          <w:szCs w:val="24"/>
        </w:rPr>
        <w:t>5. Порядок подачи и приема заявок на участие в аукционе</w:t>
      </w:r>
    </w:p>
    <w:p w:rsidR="00824A85" w:rsidRPr="00824A85" w:rsidRDefault="00824A85" w:rsidP="00824A85">
      <w:pPr>
        <w:ind w:firstLine="851"/>
        <w:rPr>
          <w:sz w:val="24"/>
          <w:szCs w:val="24"/>
        </w:rPr>
      </w:pP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5.1. Заявка на участие в аукционе подается лицом, желающим участвовать в аукци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не, лично либо его уполномоченным представителем.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5.2.  Заявка регистрируется Организатором аукциона в журнале регистрации заявок с присвоением каждой заявке номера и с указанием даты и времени подачи.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5.3. Лицо, желающее участвовать в аукционе, приобретает статус Претендента со дня регистрации его заявки Организатором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5.4. При принятии заявки с прилагаемыми к ней документами проверяется их ко</w:t>
      </w:r>
      <w:r w:rsidRPr="00824A85">
        <w:rPr>
          <w:sz w:val="24"/>
          <w:szCs w:val="24"/>
        </w:rPr>
        <w:t>м</w:t>
      </w:r>
      <w:r w:rsidRPr="00824A85">
        <w:rPr>
          <w:sz w:val="24"/>
          <w:szCs w:val="24"/>
        </w:rPr>
        <w:t>плектность и соответствие предъявляемым требованиям, указанным в извещении о провед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кциона, аукционной документации.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  <w:highlight w:val="yellow"/>
        </w:rPr>
      </w:pPr>
      <w:r w:rsidRPr="00824A85">
        <w:rPr>
          <w:sz w:val="24"/>
          <w:szCs w:val="24"/>
        </w:rPr>
        <w:t>5.5. В отношении каждого лота претендентом подается одна заявка на участие в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ционе.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5.6. Организатор аукциона отказывает в приеме заявки в следующих случаях: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1) заявка подается до начала или по истечении срока приема заявок, указанного в извещении о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кциона;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2) заявка подается лицом, не уполномоченным действовать от имени прете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дента.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lastRenderedPageBreak/>
        <w:t>5.7. Претендент имеет право отозвать поданную заявку в письменной форме, увед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мив об этом Организатора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Отзыв заявки регистрируется в журнале регистрации заявок.</w:t>
      </w:r>
    </w:p>
    <w:p w:rsidR="00824A85" w:rsidRPr="00824A85" w:rsidRDefault="00824A85" w:rsidP="00824A85">
      <w:pPr>
        <w:ind w:firstLine="708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 5 рабочих дней со дня поступления уведомления об отзыве заявки. В случае отзыва прете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дентом заявки позднее даты окончания приема заявок задаток возвращается в порядке, уст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новленном для участников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5.9. По окончании срока приема заявок Организатор аукциона передает поступи</w:t>
      </w:r>
      <w:r w:rsidRPr="00824A85">
        <w:rPr>
          <w:sz w:val="24"/>
          <w:szCs w:val="24"/>
        </w:rPr>
        <w:t>в</w:t>
      </w:r>
      <w:r w:rsidRPr="00824A85">
        <w:rPr>
          <w:sz w:val="24"/>
          <w:szCs w:val="24"/>
        </w:rPr>
        <w:t>шие материалы в Комиссию.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5.10. Претендент не допускается к участию в аукционе, если не подтверждено п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ступление в установленный срок задатка на счет, указанный в извещении о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rStyle w:val="a8"/>
          <w:sz w:val="24"/>
          <w:szCs w:val="24"/>
        </w:rPr>
        <w:t>6. Порядок внесения задатков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6.1. В соответствии с условиями аукциона Претендент  обязуется  перечислить д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нежные средства (задаток) на расчетный счет Организатора аукциона  для  участия  в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ционе.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6.2. Задаток вносится Претендентом как подтверждение серьезности намерений уч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ствовать в  аукционе и как способ исполнения обязательства заключить в сл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чае признания его  победителем аукциона договор на установку и эксплуатацию ре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ламной конструкции.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6.3. Размер задатка устанавливается в размере 20% от начальной (минимал</w:t>
      </w:r>
      <w:r w:rsidRPr="00824A85">
        <w:rPr>
          <w:sz w:val="24"/>
          <w:szCs w:val="24"/>
        </w:rPr>
        <w:t>ь</w:t>
      </w:r>
      <w:r w:rsidRPr="00824A85">
        <w:rPr>
          <w:sz w:val="24"/>
          <w:szCs w:val="24"/>
        </w:rPr>
        <w:t>ной) цены права заключения договора на установку и эксплуатацию рекламной конструкции  по ка</w:t>
      </w:r>
      <w:r w:rsidRPr="00824A85">
        <w:rPr>
          <w:sz w:val="24"/>
          <w:szCs w:val="24"/>
        </w:rPr>
        <w:t>ж</w:t>
      </w:r>
      <w:r w:rsidRPr="00824A85">
        <w:rPr>
          <w:sz w:val="24"/>
          <w:szCs w:val="24"/>
        </w:rPr>
        <w:t xml:space="preserve">дому лоту.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Начальная (минимальная) цена предмета аукциона рассчитывается в соотве</w:t>
      </w:r>
      <w:r w:rsidRPr="00824A85">
        <w:rPr>
          <w:sz w:val="24"/>
          <w:szCs w:val="24"/>
        </w:rPr>
        <w:t>т</w:t>
      </w:r>
      <w:r w:rsidRPr="00824A85">
        <w:rPr>
          <w:sz w:val="24"/>
          <w:szCs w:val="24"/>
        </w:rPr>
        <w:t>ствии с решением Представительного Собрания Никольского муниципального ра</w:t>
      </w:r>
      <w:r w:rsidRPr="00824A85">
        <w:rPr>
          <w:sz w:val="24"/>
          <w:szCs w:val="24"/>
        </w:rPr>
        <w:t>й</w:t>
      </w:r>
      <w:r w:rsidRPr="00824A85">
        <w:rPr>
          <w:sz w:val="24"/>
          <w:szCs w:val="24"/>
        </w:rPr>
        <w:t>она от 30.09.2011 № 58 «Об утверждении порядка определения начального размера платы по договору на у</w:t>
      </w:r>
      <w:r w:rsidRPr="00824A85">
        <w:rPr>
          <w:sz w:val="24"/>
          <w:szCs w:val="24"/>
        </w:rPr>
        <w:t>с</w:t>
      </w:r>
      <w:r w:rsidRPr="00824A85">
        <w:rPr>
          <w:sz w:val="24"/>
          <w:szCs w:val="24"/>
        </w:rPr>
        <w:t>тановку и эксплуатацию рекламной конструкции»</w:t>
      </w:r>
      <w:r w:rsidRPr="00824A85">
        <w:rPr>
          <w:rStyle w:val="a5"/>
          <w:color w:val="000000"/>
          <w:spacing w:val="-6"/>
          <w:sz w:val="24"/>
          <w:szCs w:val="24"/>
        </w:rPr>
        <w:t xml:space="preserve">. </w:t>
      </w:r>
      <w:r w:rsidRPr="00824A85">
        <w:rPr>
          <w:sz w:val="24"/>
          <w:szCs w:val="24"/>
        </w:rPr>
        <w:t>Для участия в аукционе претендент вн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сит в безналичном порядке задаток,  в сумме, указанной в извещении о проведении аукци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 xml:space="preserve">на, на расчетный счет  Организатора </w:t>
      </w:r>
      <w:proofErr w:type="gramStart"/>
      <w:r w:rsidRPr="00824A85">
        <w:rPr>
          <w:sz w:val="24"/>
          <w:szCs w:val="24"/>
        </w:rPr>
        <w:t>аукциона</w:t>
      </w:r>
      <w:proofErr w:type="gramEnd"/>
      <w:r w:rsidRPr="00824A85">
        <w:rPr>
          <w:sz w:val="24"/>
          <w:szCs w:val="24"/>
        </w:rPr>
        <w:t xml:space="preserve"> в  счет  обеспечения  оплаты  приобретаемого на  аукционе  права  на заключение договоров на установку и эксплуатацию рекламных ко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струкций.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Реквизиты для перечисления задатка:</w:t>
      </w:r>
    </w:p>
    <w:p w:rsidR="00824A85" w:rsidRPr="00824A85" w:rsidRDefault="00824A85" w:rsidP="00824A8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Вологодское отделение № 8638 ПАО Сбербанк </w:t>
      </w:r>
      <w:proofErr w:type="spellStart"/>
      <w:proofErr w:type="gramStart"/>
      <w:r w:rsidRPr="00824A8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824A85">
        <w:rPr>
          <w:rFonts w:ascii="Times New Roman" w:hAnsi="Times New Roman"/>
          <w:sz w:val="24"/>
          <w:szCs w:val="24"/>
        </w:rPr>
        <w:t>/</w:t>
      </w:r>
      <w:proofErr w:type="spellStart"/>
      <w:r w:rsidRPr="00824A85">
        <w:rPr>
          <w:rFonts w:ascii="Times New Roman" w:hAnsi="Times New Roman"/>
          <w:sz w:val="24"/>
          <w:szCs w:val="24"/>
        </w:rPr>
        <w:t>сч</w:t>
      </w:r>
      <w:proofErr w:type="spellEnd"/>
      <w:r w:rsidRPr="00824A85">
        <w:rPr>
          <w:rFonts w:ascii="Times New Roman" w:hAnsi="Times New Roman"/>
          <w:sz w:val="24"/>
          <w:szCs w:val="24"/>
        </w:rPr>
        <w:t>. 40302810812005000088   БИК 041909644  ОГРН 1023501470211  КПП 351401001   ИНН 3514001061 ОКТМО 19634000  ОКПО  04025089 КБК 54600000000000000000 тип средств-040000, назн</w:t>
      </w:r>
      <w:r w:rsidRPr="00824A85">
        <w:rPr>
          <w:rFonts w:ascii="Times New Roman" w:hAnsi="Times New Roman"/>
          <w:sz w:val="24"/>
          <w:szCs w:val="24"/>
        </w:rPr>
        <w:t>а</w:t>
      </w:r>
      <w:r w:rsidRPr="00824A85">
        <w:rPr>
          <w:rFonts w:ascii="Times New Roman" w:hAnsi="Times New Roman"/>
          <w:sz w:val="24"/>
          <w:szCs w:val="24"/>
        </w:rPr>
        <w:t>чения: задаток для участия в аукционе на право заключения договора на установку и эксплуатацию рекламной конструкции  (</w:t>
      </w:r>
      <w:r w:rsidRPr="00824A85">
        <w:rPr>
          <w:rFonts w:ascii="Times New Roman" w:hAnsi="Times New Roman"/>
          <w:sz w:val="24"/>
          <w:szCs w:val="24"/>
          <w:u w:val="single"/>
        </w:rPr>
        <w:t>указать номер лота</w:t>
      </w:r>
      <w:r w:rsidRPr="00824A85">
        <w:rPr>
          <w:rFonts w:ascii="Times New Roman" w:hAnsi="Times New Roman"/>
          <w:sz w:val="24"/>
          <w:szCs w:val="24"/>
        </w:rPr>
        <w:t>).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6.4. Претендент  перечисляет  задаток  в  срок,  обеспечивающий  поступление  средств  на  счет Организатора аукциона до 09 февраля 2018 года. Документом,  подтве</w:t>
      </w:r>
      <w:r w:rsidRPr="00824A85">
        <w:rPr>
          <w:sz w:val="24"/>
          <w:szCs w:val="24"/>
        </w:rPr>
        <w:t>р</w:t>
      </w:r>
      <w:r w:rsidRPr="00824A85">
        <w:rPr>
          <w:sz w:val="24"/>
          <w:szCs w:val="24"/>
        </w:rPr>
        <w:t>ждающим  поступление  задатка  на  счет  Организатора аукциона,  является  выписка  со  счета Организатора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6.5. Претендент не допускается к участию в аукционе, если не подтверждено пост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пление в установленный пунктом 6.4. аукционной документации срок задатка на счет, ук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занный в извещении о проведен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 xml:space="preserve">кциона. 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6.6. Организатор аукциона возвращает задаток в порядке и в сроки, установленные пунктом 6.7. аукционной документации, путем перечисления суммы внесе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ного задатка на расчетный счет, указанный Претендентом в заявке на участие в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ционе (Приложение № 2 к аукционной документации). Организатор аукциона  не отвечает за нарушение установле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ных сроков возврата задатка в случае, если Претендент своевременно не информировал О</w:t>
      </w:r>
      <w:r w:rsidRPr="00824A85">
        <w:rPr>
          <w:sz w:val="24"/>
          <w:szCs w:val="24"/>
        </w:rPr>
        <w:t>р</w:t>
      </w:r>
      <w:r w:rsidRPr="00824A85">
        <w:rPr>
          <w:sz w:val="24"/>
          <w:szCs w:val="24"/>
        </w:rPr>
        <w:t>ганизатора аукциона об изменении своих банковских реквизитов.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6.7. Организатор аукциона возвращает сумму внесенного Претендентом задатка в следующие сроки:</w:t>
      </w:r>
    </w:p>
    <w:p w:rsidR="00824A85" w:rsidRPr="00824A85" w:rsidRDefault="00824A85" w:rsidP="00824A85">
      <w:pPr>
        <w:ind w:firstLine="708"/>
        <w:jc w:val="both"/>
        <w:rPr>
          <w:sz w:val="24"/>
          <w:szCs w:val="24"/>
        </w:rPr>
      </w:pPr>
      <w:r w:rsidRPr="00824A85">
        <w:rPr>
          <w:sz w:val="24"/>
          <w:szCs w:val="24"/>
        </w:rPr>
        <w:lastRenderedPageBreak/>
        <w:t>- в течение 5 рабочих дней со дня подведения итогов аукциона, за исключением его победителя. Претендентам, не допущенным к участию в аукционе - в течение 5 рабочих дней со дня подписания протокола о признании претендентов участниками аукциона.</w:t>
      </w:r>
    </w:p>
    <w:p w:rsidR="00824A85" w:rsidRPr="00824A85" w:rsidRDefault="00824A85" w:rsidP="00824A85">
      <w:pPr>
        <w:ind w:firstLine="708"/>
        <w:jc w:val="both"/>
        <w:rPr>
          <w:sz w:val="24"/>
          <w:szCs w:val="24"/>
        </w:rPr>
      </w:pPr>
      <w:r w:rsidRPr="00824A85">
        <w:rPr>
          <w:sz w:val="24"/>
          <w:szCs w:val="24"/>
        </w:rPr>
        <w:t xml:space="preserve">- </w:t>
      </w:r>
      <w:proofErr w:type="gramStart"/>
      <w:r w:rsidRPr="00824A85">
        <w:rPr>
          <w:sz w:val="24"/>
          <w:szCs w:val="24"/>
        </w:rPr>
        <w:t>в</w:t>
      </w:r>
      <w:proofErr w:type="gramEnd"/>
      <w:r w:rsidRPr="00824A85">
        <w:rPr>
          <w:sz w:val="24"/>
          <w:szCs w:val="24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 5 рабочих дней со дня поступления уведомления об отзыве заявки. В случае отзыва прете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дентом заявки позднее даты окончания приема заявок задаток возвращается в порядке, уст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новленном для участников аукциона.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в случае отмены аукциона – в течение 5 (пяти) рабочих дней с момента принятия соответствующего решения;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6.8. Внесенный задаток не возвращается в случае, если участник, признанный поб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дителем аукциона: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уклоняется от подписания протокола о результатах торгов и (или) заключения д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говора на установку и эксплуатацию рекламных конструкций  в установленный срок;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уклоняется от оплаты права на заключения договора на установку и эк</w:t>
      </w:r>
      <w:r w:rsidRPr="00824A85">
        <w:rPr>
          <w:sz w:val="24"/>
          <w:szCs w:val="24"/>
        </w:rPr>
        <w:t>с</w:t>
      </w:r>
      <w:r w:rsidRPr="00824A85">
        <w:rPr>
          <w:sz w:val="24"/>
          <w:szCs w:val="24"/>
        </w:rPr>
        <w:t>плуатацию рекламных конструкций  в установленный срок;</w:t>
      </w: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6.9. Внесенный победителем аукциона задаток засчитывается в счет оплаты прио</w:t>
      </w:r>
      <w:r w:rsidRPr="00824A85">
        <w:rPr>
          <w:sz w:val="24"/>
          <w:szCs w:val="24"/>
        </w:rPr>
        <w:t>б</w:t>
      </w:r>
      <w:r w:rsidRPr="00824A85">
        <w:rPr>
          <w:sz w:val="24"/>
          <w:szCs w:val="24"/>
        </w:rPr>
        <w:t>ретаемого на аукционе права на заключение договора на установку и эксплуатацию рекла</w:t>
      </w:r>
      <w:r w:rsidRPr="00824A85">
        <w:rPr>
          <w:sz w:val="24"/>
          <w:szCs w:val="24"/>
        </w:rPr>
        <w:t>м</w:t>
      </w:r>
      <w:r w:rsidRPr="00824A85">
        <w:rPr>
          <w:sz w:val="24"/>
          <w:szCs w:val="24"/>
        </w:rPr>
        <w:t>ной конструкции.</w:t>
      </w:r>
    </w:p>
    <w:p w:rsidR="00824A85" w:rsidRPr="00824A85" w:rsidRDefault="00824A85" w:rsidP="00824A85">
      <w:pPr>
        <w:ind w:firstLine="851"/>
        <w:jc w:val="both"/>
        <w:rPr>
          <w:rStyle w:val="a8"/>
          <w:sz w:val="24"/>
          <w:szCs w:val="24"/>
        </w:rPr>
      </w:pPr>
    </w:p>
    <w:p w:rsidR="00824A85" w:rsidRPr="00824A85" w:rsidRDefault="00824A85" w:rsidP="00824A85">
      <w:pPr>
        <w:ind w:firstLine="851"/>
        <w:jc w:val="both"/>
        <w:rPr>
          <w:rStyle w:val="a8"/>
          <w:sz w:val="24"/>
          <w:szCs w:val="24"/>
        </w:rPr>
      </w:pPr>
      <w:r w:rsidRPr="00824A85">
        <w:rPr>
          <w:rStyle w:val="a8"/>
          <w:sz w:val="24"/>
          <w:szCs w:val="24"/>
        </w:rPr>
        <w:t>7. Порядок признания претендентов участниками аукциона и порядок провед</w:t>
      </w:r>
      <w:r w:rsidRPr="00824A85">
        <w:rPr>
          <w:rStyle w:val="a8"/>
          <w:sz w:val="24"/>
          <w:szCs w:val="24"/>
        </w:rPr>
        <w:t>е</w:t>
      </w:r>
      <w:r w:rsidRPr="00824A85">
        <w:rPr>
          <w:rStyle w:val="a8"/>
          <w:sz w:val="24"/>
          <w:szCs w:val="24"/>
        </w:rPr>
        <w:t>ния аукциона</w:t>
      </w:r>
    </w:p>
    <w:p w:rsidR="00824A85" w:rsidRPr="00824A85" w:rsidRDefault="00824A85" w:rsidP="00824A85">
      <w:pPr>
        <w:jc w:val="both"/>
        <w:rPr>
          <w:sz w:val="24"/>
          <w:szCs w:val="24"/>
        </w:rPr>
      </w:pPr>
      <w:r w:rsidRPr="00824A85">
        <w:rPr>
          <w:sz w:val="24"/>
          <w:szCs w:val="24"/>
        </w:rPr>
        <w:t>Порядок определения участников и проведение открытого по составу участников аукциона с подачей предложений о цене в открытой форме:</w:t>
      </w:r>
    </w:p>
    <w:p w:rsidR="00824A85" w:rsidRPr="00824A85" w:rsidRDefault="00824A85" w:rsidP="00824A85">
      <w:pPr>
        <w:ind w:firstLine="708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а) в указанный в настоящем информационном сообщении день определения прете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дентов участниками аукциона (27.09.2017) Комиссия рассматривает заявки и документы претендентов и устанавливает факт поступления от претендентов задатков на основании в</w:t>
      </w:r>
      <w:r w:rsidRPr="00824A85">
        <w:rPr>
          <w:sz w:val="24"/>
          <w:szCs w:val="24"/>
        </w:rPr>
        <w:t>ы</w:t>
      </w:r>
      <w:r w:rsidRPr="00824A85">
        <w:rPr>
          <w:sz w:val="24"/>
          <w:szCs w:val="24"/>
        </w:rPr>
        <w:t>писки со счета Организатора аукциона.</w:t>
      </w:r>
    </w:p>
    <w:p w:rsidR="00824A85" w:rsidRPr="00824A85" w:rsidRDefault="00824A85" w:rsidP="00824A85">
      <w:pPr>
        <w:jc w:val="both"/>
        <w:rPr>
          <w:sz w:val="24"/>
          <w:szCs w:val="24"/>
        </w:rPr>
      </w:pPr>
      <w:r w:rsidRPr="00824A85">
        <w:rPr>
          <w:sz w:val="24"/>
          <w:szCs w:val="24"/>
        </w:rPr>
        <w:t>По результатам рассмотрения документов Комиссия принимает решение о признании пр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тендентов участниками аукциона или об отказе в допуске претендентов к участию в аукци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не.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824A85" w:rsidRPr="00824A85" w:rsidRDefault="00824A85" w:rsidP="00824A85">
      <w:pPr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представлены документы с нарушением требований, установленных аукционной докуме</w:t>
      </w:r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тацией, и (или) представлены заявление (документы, прилагаемые к заявлению), содерж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щие недостоверные свед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 xml:space="preserve">ния;  </w:t>
      </w:r>
    </w:p>
    <w:p w:rsidR="00824A85" w:rsidRPr="00824A85" w:rsidRDefault="00824A85" w:rsidP="00824A85">
      <w:pPr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824A85" w:rsidRPr="00824A85" w:rsidRDefault="00824A85" w:rsidP="00824A85">
      <w:pPr>
        <w:jc w:val="both"/>
        <w:rPr>
          <w:sz w:val="24"/>
          <w:szCs w:val="24"/>
        </w:rPr>
      </w:pPr>
      <w:r w:rsidRPr="00824A85">
        <w:rPr>
          <w:sz w:val="24"/>
          <w:szCs w:val="24"/>
        </w:rPr>
        <w:t>- не подтверждено поступление в установленный срок задатка на счет Организатора аукци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на, указанный в информационном сообщении.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б) претенденты, признанные участниками аукциона, и претенденты, не доп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щенные к участию в аукционе, уведомляются о принятом решении не позднее рабочего дня, следу</w:t>
      </w:r>
      <w:r w:rsidRPr="00824A85">
        <w:rPr>
          <w:sz w:val="24"/>
          <w:szCs w:val="24"/>
        </w:rPr>
        <w:t>ю</w:t>
      </w:r>
      <w:r w:rsidRPr="00824A85">
        <w:rPr>
          <w:sz w:val="24"/>
          <w:szCs w:val="24"/>
        </w:rPr>
        <w:t>щего за днем принятия указанного решения, путём размещения пр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токола на официальных сайтах.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в) претендент приобретает статус участника аукциона с момента оформления Коми</w:t>
      </w:r>
      <w:r w:rsidRPr="00824A85">
        <w:rPr>
          <w:sz w:val="24"/>
          <w:szCs w:val="24"/>
        </w:rPr>
        <w:t>с</w:t>
      </w:r>
      <w:r w:rsidRPr="00824A85">
        <w:rPr>
          <w:sz w:val="24"/>
          <w:szCs w:val="24"/>
        </w:rPr>
        <w:t>сией протокола о признании претендентов участниками аукциона.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г) в аукционе могут участвовать только лица, признанные участниками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циона.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ж) аукцион ведет аукциони</w:t>
      </w:r>
      <w:proofErr w:type="gramStart"/>
      <w:r w:rsidRPr="00824A85">
        <w:rPr>
          <w:sz w:val="24"/>
          <w:szCs w:val="24"/>
        </w:rPr>
        <w:t>ст в пр</w:t>
      </w:r>
      <w:proofErr w:type="gramEnd"/>
      <w:r w:rsidRPr="00824A85">
        <w:rPr>
          <w:sz w:val="24"/>
          <w:szCs w:val="24"/>
        </w:rPr>
        <w:t>исутствии  Организатора аукциона;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proofErr w:type="spellStart"/>
      <w:r w:rsidRPr="00824A85">
        <w:rPr>
          <w:sz w:val="24"/>
          <w:szCs w:val="24"/>
        </w:rPr>
        <w:t>з</w:t>
      </w:r>
      <w:proofErr w:type="spellEnd"/>
      <w:r w:rsidRPr="00824A85">
        <w:rPr>
          <w:sz w:val="24"/>
          <w:szCs w:val="24"/>
        </w:rPr>
        <w:t>) участникам аукциона выдаются пронумерованные карточки участника аукциона (далее – карточки);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и) аукцион начинается с объявления  Организатора аукциона об открыт</w:t>
      </w:r>
      <w:proofErr w:type="gramStart"/>
      <w:r w:rsidRPr="00824A85">
        <w:rPr>
          <w:sz w:val="24"/>
          <w:szCs w:val="24"/>
        </w:rPr>
        <w:t>ии ау</w:t>
      </w:r>
      <w:proofErr w:type="gramEnd"/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циона;</w:t>
      </w:r>
    </w:p>
    <w:p w:rsidR="00824A85" w:rsidRPr="00824A85" w:rsidRDefault="00824A85" w:rsidP="00824A85">
      <w:pPr>
        <w:ind w:firstLine="720"/>
        <w:jc w:val="both"/>
        <w:rPr>
          <w:color w:val="000000"/>
          <w:sz w:val="24"/>
          <w:szCs w:val="24"/>
        </w:rPr>
      </w:pPr>
      <w:r w:rsidRPr="00824A85">
        <w:rPr>
          <w:sz w:val="24"/>
          <w:szCs w:val="24"/>
        </w:rPr>
        <w:t>к) после открытия аукциона аукционистом оглашаются наименование лота, его о</w:t>
      </w:r>
      <w:r w:rsidRPr="00824A85">
        <w:rPr>
          <w:sz w:val="24"/>
          <w:szCs w:val="24"/>
        </w:rPr>
        <w:t>с</w:t>
      </w:r>
      <w:r w:rsidRPr="00824A85">
        <w:rPr>
          <w:sz w:val="24"/>
          <w:szCs w:val="24"/>
        </w:rPr>
        <w:t>новные характеристики, начальная цена и «шаг аукциона»</w:t>
      </w:r>
      <w:r w:rsidRPr="00824A85">
        <w:rPr>
          <w:color w:val="000000"/>
          <w:sz w:val="24"/>
          <w:szCs w:val="24"/>
        </w:rPr>
        <w:t>, а также количество уч</w:t>
      </w:r>
      <w:r w:rsidRPr="00824A85">
        <w:rPr>
          <w:color w:val="000000"/>
          <w:sz w:val="24"/>
          <w:szCs w:val="24"/>
        </w:rPr>
        <w:t>а</w:t>
      </w:r>
      <w:r w:rsidRPr="00824A85">
        <w:rPr>
          <w:color w:val="000000"/>
          <w:sz w:val="24"/>
          <w:szCs w:val="24"/>
        </w:rPr>
        <w:t>стников аукциона по данному лоту.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 xml:space="preserve"> «Шаг аукциона» устанавливается Организатором аукциона в фиксированной сумме, составляющей не более 5 процентов начальной цены продажи, и не изменяется в течение всего аукциона;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lastRenderedPageBreak/>
        <w:t>л) после оглашения аукционистом начальной цены продажи права участникам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циона предлагается заявить эту цену путем поднятия карточек;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м)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</w:t>
      </w:r>
      <w:r w:rsidRPr="00824A85">
        <w:rPr>
          <w:sz w:val="24"/>
          <w:szCs w:val="24"/>
        </w:rPr>
        <w:t>ь</w:t>
      </w:r>
      <w:r w:rsidRPr="00824A85">
        <w:rPr>
          <w:sz w:val="24"/>
          <w:szCs w:val="24"/>
        </w:rPr>
        <w:t xml:space="preserve">ную цену. Каждая последующая цена, превышающая предыдущую цену на «шаг аукциона», </w:t>
      </w:r>
      <w:proofErr w:type="gramStart"/>
      <w:r w:rsidRPr="00824A85">
        <w:rPr>
          <w:sz w:val="24"/>
          <w:szCs w:val="24"/>
        </w:rPr>
        <w:t>заявляется</w:t>
      </w:r>
      <w:proofErr w:type="gramEnd"/>
      <w:r w:rsidRPr="00824A85">
        <w:rPr>
          <w:sz w:val="24"/>
          <w:szCs w:val="24"/>
        </w:rPr>
        <w:t xml:space="preserve"> участниками аукциона путем поднятия карточек. В случае заявления цены, кра</w:t>
      </w:r>
      <w:r w:rsidRPr="00824A85">
        <w:rPr>
          <w:sz w:val="24"/>
          <w:szCs w:val="24"/>
        </w:rPr>
        <w:t>т</w:t>
      </w:r>
      <w:r w:rsidRPr="00824A85">
        <w:rPr>
          <w:sz w:val="24"/>
          <w:szCs w:val="24"/>
        </w:rPr>
        <w:t xml:space="preserve">ной «шагу аукциона», эта цена </w:t>
      </w:r>
      <w:proofErr w:type="gramStart"/>
      <w:r w:rsidRPr="00824A85">
        <w:rPr>
          <w:sz w:val="24"/>
          <w:szCs w:val="24"/>
        </w:rPr>
        <w:t>заявляется</w:t>
      </w:r>
      <w:proofErr w:type="gramEnd"/>
      <w:r w:rsidRPr="00824A85">
        <w:rPr>
          <w:sz w:val="24"/>
          <w:szCs w:val="24"/>
        </w:rPr>
        <w:t xml:space="preserve"> участниками аукциона путем поднятия карточек;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proofErr w:type="spellStart"/>
      <w:r w:rsidRPr="00824A85">
        <w:rPr>
          <w:sz w:val="24"/>
          <w:szCs w:val="24"/>
        </w:rPr>
        <w:t>н</w:t>
      </w:r>
      <w:proofErr w:type="spellEnd"/>
      <w:r w:rsidRPr="00824A85">
        <w:rPr>
          <w:sz w:val="24"/>
          <w:szCs w:val="24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других участников ау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циона аукционист повторяет эту цену 3 раза. Если до третьего повт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рения заявленной цены ни один из участников аукциона не поднял карточку и не заявил последующую цену, аукц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>он завершается;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о) по завершению аукциона аукционист объявляет о продаже права, называет цену продажи права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следними, т.е. тот участник, который предложил самую высокую цену за продажу права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Цена права, предложенная победителем аукциона, заносится в протокол об итогах аукциона, составляемый в 2 экземплярах, имеющих  одинаковую юридич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скую силу, один из которых передается лицу, выигравшему торги, второй хранится у Организатора аукциона.</w:t>
      </w:r>
    </w:p>
    <w:p w:rsidR="00824A85" w:rsidRPr="00824A85" w:rsidRDefault="00824A85" w:rsidP="00824A85">
      <w:pPr>
        <w:ind w:firstLine="720"/>
        <w:jc w:val="both"/>
        <w:rPr>
          <w:sz w:val="24"/>
          <w:szCs w:val="24"/>
        </w:rPr>
      </w:pPr>
      <w:r w:rsidRPr="00824A85">
        <w:rPr>
          <w:sz w:val="24"/>
          <w:szCs w:val="24"/>
        </w:rPr>
        <w:t>Протокол об итогах аукциона, подписанный аукционистом, Организатором аукциона и победителем аукциона, является основанием для заключения с победителем аукциона д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говора на эксплуатацию рекламной конструкции на земельных участках, находящихся в м</w:t>
      </w:r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ниципальной собственности, либо на земельных участках, государственная собственность на которые не разграничена (далее – договор).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Организатор торгов на основании протокола об итогах аукциона, в течение пяти р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бочих дней со дня подписания протокола об итогах аукциона, готовит и направляет для по</w:t>
      </w:r>
      <w:r w:rsidRPr="00824A85">
        <w:rPr>
          <w:sz w:val="24"/>
          <w:szCs w:val="24"/>
        </w:rPr>
        <w:t>д</w:t>
      </w:r>
      <w:r w:rsidRPr="00824A85">
        <w:rPr>
          <w:sz w:val="24"/>
          <w:szCs w:val="24"/>
        </w:rPr>
        <w:t xml:space="preserve">писания победителю аукциона проект </w:t>
      </w:r>
      <w:hyperlink r:id="rId9" w:history="1">
        <w:r w:rsidRPr="00824A85">
          <w:rPr>
            <w:sz w:val="24"/>
            <w:szCs w:val="24"/>
          </w:rPr>
          <w:t>договора</w:t>
        </w:r>
      </w:hyperlink>
      <w:r w:rsidRPr="00824A85">
        <w:rPr>
          <w:sz w:val="24"/>
          <w:szCs w:val="24"/>
        </w:rPr>
        <w:t>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 Победитель аукциона, не позднее пятнадцати рабочих дней со дня получения пр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екта договора,  но не ранее, чем через 10 рабочих дней со дня размещения протокола об ит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гах аукциона  на официальных сайтах,  обязан подписать и вернуть дог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вор Организатору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Протокол об итогах аукциона размещается на официальных сайтах на следующий рабочий день после подписания протокола.</w:t>
      </w:r>
    </w:p>
    <w:p w:rsidR="00824A85" w:rsidRPr="00824A85" w:rsidRDefault="00824A85" w:rsidP="00824A85">
      <w:pPr>
        <w:ind w:firstLine="708"/>
        <w:rPr>
          <w:sz w:val="24"/>
          <w:szCs w:val="24"/>
        </w:rPr>
      </w:pPr>
      <w:r w:rsidRPr="00824A85">
        <w:rPr>
          <w:sz w:val="24"/>
          <w:szCs w:val="24"/>
        </w:rPr>
        <w:t>Форма платежа – путем безналичного перечисления денежных средств на счет Орг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низатора аукциона, в соответствии с реквизитами для перечисления денежных средств ук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занными в договоре.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Участник, выигравший аукцион, обязан произвести оплату за право в течение 10 р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бочих дней со дня подписания договора. Задаток, внесенный претендентом, выигравшим аукцион, засчитывается в счет оплаты за право.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 Информация о результатах аукциона размещается на официальных сайтах на сл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дующий рабочий день со дня их проведения.</w:t>
      </w:r>
    </w:p>
    <w:p w:rsidR="00824A85" w:rsidRPr="00824A85" w:rsidRDefault="00824A85" w:rsidP="00824A85">
      <w:pPr>
        <w:rPr>
          <w:sz w:val="24"/>
          <w:szCs w:val="24"/>
          <w:lang/>
        </w:rPr>
      </w:pPr>
    </w:p>
    <w:p w:rsidR="00824A85" w:rsidRPr="00824A85" w:rsidRDefault="00824A85" w:rsidP="00824A85">
      <w:pPr>
        <w:ind w:firstLine="851"/>
        <w:rPr>
          <w:rStyle w:val="a8"/>
          <w:sz w:val="24"/>
          <w:szCs w:val="24"/>
        </w:rPr>
      </w:pPr>
      <w:r w:rsidRPr="00824A85">
        <w:rPr>
          <w:rStyle w:val="a8"/>
          <w:sz w:val="24"/>
          <w:szCs w:val="24"/>
        </w:rPr>
        <w:t xml:space="preserve">8. Признание аукциона </w:t>
      </w:r>
      <w:proofErr w:type="gramStart"/>
      <w:r w:rsidRPr="00824A85">
        <w:rPr>
          <w:rStyle w:val="a8"/>
          <w:sz w:val="24"/>
          <w:szCs w:val="24"/>
        </w:rPr>
        <w:t>несостоявшимся</w:t>
      </w:r>
      <w:proofErr w:type="gramEnd"/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8.1. Аукцион признается несостоявшимися в случае, если: </w:t>
      </w:r>
    </w:p>
    <w:p w:rsidR="00824A85" w:rsidRPr="00824A85" w:rsidRDefault="00824A85" w:rsidP="00824A85">
      <w:pPr>
        <w:ind w:firstLine="708"/>
        <w:rPr>
          <w:sz w:val="24"/>
          <w:szCs w:val="24"/>
        </w:rPr>
      </w:pPr>
      <w:r w:rsidRPr="00824A85">
        <w:rPr>
          <w:sz w:val="24"/>
          <w:szCs w:val="24"/>
        </w:rPr>
        <w:t>- к участию в аукционе  допущен один участник;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rFonts w:cs="Arial"/>
          <w:sz w:val="24"/>
          <w:szCs w:val="24"/>
        </w:rPr>
      </w:pPr>
      <w:r w:rsidRPr="00824A85">
        <w:rPr>
          <w:sz w:val="24"/>
          <w:szCs w:val="24"/>
        </w:rPr>
        <w:t>В этом случае договор на установку и эксплуатацию рекламной конструкции закл</w:t>
      </w:r>
      <w:r w:rsidRPr="00824A85">
        <w:rPr>
          <w:sz w:val="24"/>
          <w:szCs w:val="24"/>
        </w:rPr>
        <w:t>ю</w:t>
      </w:r>
      <w:r w:rsidRPr="00824A85">
        <w:rPr>
          <w:sz w:val="24"/>
          <w:szCs w:val="24"/>
        </w:rPr>
        <w:t>чается с лицом, которое являлось единственным участником аукциона, по н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чальной цене предмета аукциона</w:t>
      </w:r>
      <w:r w:rsidRPr="00824A85">
        <w:rPr>
          <w:rFonts w:cs="Arial"/>
          <w:sz w:val="24"/>
          <w:szCs w:val="24"/>
        </w:rPr>
        <w:t>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- по истечении срока подачи заявок не было зарегистрировано ни одной заявки на участие в аукционе;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- ни один из претендентов в соответствии с решением комиссии не был признан уч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стником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8.2. Решение о признании аукциона </w:t>
      </w:r>
      <w:proofErr w:type="gramStart"/>
      <w:r w:rsidRPr="00824A85">
        <w:rPr>
          <w:sz w:val="24"/>
          <w:szCs w:val="24"/>
        </w:rPr>
        <w:t>несостоявшимся</w:t>
      </w:r>
      <w:proofErr w:type="gramEnd"/>
      <w:r w:rsidRPr="00824A85">
        <w:rPr>
          <w:sz w:val="24"/>
          <w:szCs w:val="24"/>
        </w:rPr>
        <w:t xml:space="preserve"> принимается в отношении ка</w:t>
      </w:r>
      <w:r w:rsidRPr="00824A85">
        <w:rPr>
          <w:sz w:val="24"/>
          <w:szCs w:val="24"/>
        </w:rPr>
        <w:t>ж</w:t>
      </w:r>
      <w:r w:rsidRPr="00824A85">
        <w:rPr>
          <w:sz w:val="24"/>
          <w:szCs w:val="24"/>
        </w:rPr>
        <w:t>дого лота отдельно.</w:t>
      </w:r>
    </w:p>
    <w:p w:rsidR="00824A85" w:rsidRPr="00824A85" w:rsidRDefault="00824A85" w:rsidP="00824A85">
      <w:pPr>
        <w:rPr>
          <w:rStyle w:val="a8"/>
          <w:sz w:val="24"/>
          <w:szCs w:val="24"/>
        </w:rPr>
      </w:pPr>
    </w:p>
    <w:p w:rsidR="00824A85" w:rsidRPr="00824A85" w:rsidRDefault="00824A85" w:rsidP="00824A85">
      <w:pPr>
        <w:ind w:firstLine="851"/>
        <w:jc w:val="both"/>
        <w:rPr>
          <w:sz w:val="24"/>
          <w:szCs w:val="24"/>
        </w:rPr>
      </w:pPr>
      <w:r w:rsidRPr="00824A85">
        <w:rPr>
          <w:rStyle w:val="a8"/>
          <w:sz w:val="24"/>
          <w:szCs w:val="24"/>
        </w:rPr>
        <w:t>9. Порядок заключения договора.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9.1. По каждому лоту заключается отдельный договор.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9.2. </w:t>
      </w:r>
      <w:proofErr w:type="gramStart"/>
      <w:r w:rsidRPr="00824A85">
        <w:rPr>
          <w:sz w:val="24"/>
          <w:szCs w:val="24"/>
        </w:rPr>
        <w:t>Организатор торгов на основании протокола о результатах торгов в течение п</w:t>
      </w:r>
      <w:r w:rsidRPr="00824A85">
        <w:rPr>
          <w:sz w:val="24"/>
          <w:szCs w:val="24"/>
        </w:rPr>
        <w:t>я</w:t>
      </w:r>
      <w:r w:rsidRPr="00824A85">
        <w:rPr>
          <w:sz w:val="24"/>
          <w:szCs w:val="24"/>
        </w:rPr>
        <w:t xml:space="preserve">ти рабочих дней со дня подписания протокола о результатах торгов готовит и направляет для подписания претенденту, выигравшему аукцион, проект </w:t>
      </w:r>
      <w:hyperlink r:id="rId10" w:history="1">
        <w:r w:rsidRPr="00824A85">
          <w:rPr>
            <w:sz w:val="24"/>
            <w:szCs w:val="24"/>
          </w:rPr>
          <w:t>договора</w:t>
        </w:r>
      </w:hyperlink>
      <w:r w:rsidRPr="00824A85">
        <w:rPr>
          <w:sz w:val="24"/>
          <w:szCs w:val="24"/>
        </w:rPr>
        <w:t>. Участник, выигравший аукцион, не позднее 15 рабочих дней со дня получения прое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та договора,  но не ранее, чем через 10 рабочих дней со дня размещения протокола об итогах проведения продажи права</w:t>
      </w:r>
      <w:proofErr w:type="gramEnd"/>
      <w:r w:rsidRPr="00824A85">
        <w:rPr>
          <w:sz w:val="24"/>
          <w:szCs w:val="24"/>
        </w:rPr>
        <w:t xml:space="preserve">  на официальных сайтах   обязан подписать и ве</w:t>
      </w:r>
      <w:r w:rsidRPr="00824A85">
        <w:rPr>
          <w:sz w:val="24"/>
          <w:szCs w:val="24"/>
        </w:rPr>
        <w:t>р</w:t>
      </w:r>
      <w:r w:rsidRPr="00824A85">
        <w:rPr>
          <w:sz w:val="24"/>
          <w:szCs w:val="24"/>
        </w:rPr>
        <w:t>нуть договор Организатору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9.3. Договор заключается по форме, </w:t>
      </w:r>
      <w:proofErr w:type="gramStart"/>
      <w:r w:rsidRPr="00824A85">
        <w:rPr>
          <w:sz w:val="24"/>
          <w:szCs w:val="24"/>
        </w:rPr>
        <w:t>согласно приложения</w:t>
      </w:r>
      <w:proofErr w:type="gramEnd"/>
      <w:r w:rsidRPr="00824A85">
        <w:rPr>
          <w:sz w:val="24"/>
          <w:szCs w:val="24"/>
        </w:rPr>
        <w:t xml:space="preserve"> № 3 к настоящей аукц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>онной документации.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9.4. </w:t>
      </w:r>
      <w:proofErr w:type="gramStart"/>
      <w:r w:rsidRPr="00824A85">
        <w:rPr>
          <w:sz w:val="24"/>
          <w:szCs w:val="24"/>
        </w:rPr>
        <w:t>В случае если участник, выигравший аукцион, уклоняется от подписания прот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кола о результатах аукциона или заключения договора, то по решению Комиссии</w:t>
      </w:r>
      <w:r w:rsidRPr="00824A85">
        <w:rPr>
          <w:color w:val="FF0000"/>
          <w:sz w:val="24"/>
          <w:szCs w:val="24"/>
        </w:rPr>
        <w:t xml:space="preserve"> </w:t>
      </w:r>
      <w:r w:rsidRPr="00824A85">
        <w:rPr>
          <w:sz w:val="24"/>
          <w:szCs w:val="24"/>
        </w:rPr>
        <w:t>предлаг</w:t>
      </w:r>
      <w:r w:rsidRPr="00824A85">
        <w:rPr>
          <w:sz w:val="24"/>
          <w:szCs w:val="24"/>
        </w:rPr>
        <w:t>а</w:t>
      </w:r>
      <w:r w:rsidRPr="00824A85">
        <w:rPr>
          <w:sz w:val="24"/>
          <w:szCs w:val="24"/>
        </w:rPr>
        <w:t>ется</w:t>
      </w:r>
      <w:r w:rsidRPr="00824A85">
        <w:rPr>
          <w:color w:val="FF0000"/>
          <w:sz w:val="24"/>
          <w:szCs w:val="24"/>
        </w:rPr>
        <w:t xml:space="preserve"> </w:t>
      </w:r>
      <w:r w:rsidRPr="00824A85">
        <w:rPr>
          <w:sz w:val="24"/>
          <w:szCs w:val="24"/>
        </w:rPr>
        <w:t>заключить</w:t>
      </w:r>
      <w:r w:rsidRPr="00824A85">
        <w:rPr>
          <w:color w:val="FF0000"/>
          <w:sz w:val="24"/>
          <w:szCs w:val="24"/>
        </w:rPr>
        <w:t xml:space="preserve"> </w:t>
      </w:r>
      <w:r w:rsidRPr="00824A85">
        <w:rPr>
          <w:sz w:val="24"/>
          <w:szCs w:val="24"/>
        </w:rPr>
        <w:t>договор участнику, чье предложение цены за право было наибольшим по о</w:t>
      </w:r>
      <w:r w:rsidRPr="00824A85">
        <w:rPr>
          <w:sz w:val="24"/>
          <w:szCs w:val="24"/>
        </w:rPr>
        <w:t>т</w:t>
      </w:r>
      <w:r w:rsidRPr="00824A85">
        <w:rPr>
          <w:sz w:val="24"/>
          <w:szCs w:val="24"/>
        </w:rPr>
        <w:t>ношению к предложениям оставшихся претендентов, но не ниже указанного в аукционной документации (предпоследнее предложение о цене за пре</w:t>
      </w:r>
      <w:r w:rsidRPr="00824A85">
        <w:rPr>
          <w:sz w:val="24"/>
          <w:szCs w:val="24"/>
        </w:rPr>
        <w:t>д</w:t>
      </w:r>
      <w:r w:rsidRPr="00824A85">
        <w:rPr>
          <w:sz w:val="24"/>
          <w:szCs w:val="24"/>
        </w:rPr>
        <w:t xml:space="preserve">мет аукциона). </w:t>
      </w:r>
      <w:proofErr w:type="gramEnd"/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Заседание Комиссии по вопросу признания претендента, выигравшего аукцион, </w:t>
      </w:r>
      <w:proofErr w:type="gramStart"/>
      <w:r w:rsidRPr="00824A85">
        <w:rPr>
          <w:sz w:val="24"/>
          <w:szCs w:val="24"/>
        </w:rPr>
        <w:t>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лонившимся</w:t>
      </w:r>
      <w:proofErr w:type="gramEnd"/>
      <w:r w:rsidRPr="00824A85">
        <w:rPr>
          <w:sz w:val="24"/>
          <w:szCs w:val="24"/>
        </w:rPr>
        <w:t xml:space="preserve"> от подписания протокола о результатах аукциона или заключения договоров, проводится в срок не позднее рабочего дня, следующего после дня установления факта у</w:t>
      </w:r>
      <w:r w:rsidRPr="00824A85">
        <w:rPr>
          <w:sz w:val="24"/>
          <w:szCs w:val="24"/>
        </w:rPr>
        <w:t>к</w:t>
      </w:r>
      <w:r w:rsidRPr="00824A85">
        <w:rPr>
          <w:sz w:val="24"/>
          <w:szCs w:val="24"/>
        </w:rPr>
        <w:t>лонения.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 xml:space="preserve">Под уклонением от подписания протокола о результатах аукциона понимается </w:t>
      </w:r>
      <w:proofErr w:type="spellStart"/>
      <w:r w:rsidRPr="00824A85">
        <w:rPr>
          <w:sz w:val="24"/>
          <w:szCs w:val="24"/>
        </w:rPr>
        <w:t>н</w:t>
      </w:r>
      <w:r w:rsidRPr="00824A85">
        <w:rPr>
          <w:sz w:val="24"/>
          <w:szCs w:val="24"/>
        </w:rPr>
        <w:t>е</w:t>
      </w:r>
      <w:r w:rsidRPr="00824A85">
        <w:rPr>
          <w:sz w:val="24"/>
          <w:szCs w:val="24"/>
        </w:rPr>
        <w:t>подписание</w:t>
      </w:r>
      <w:proofErr w:type="spellEnd"/>
      <w:r w:rsidRPr="00824A85">
        <w:rPr>
          <w:sz w:val="24"/>
          <w:szCs w:val="24"/>
        </w:rPr>
        <w:t xml:space="preserve"> протокола в день проведения аукциона.</w:t>
      </w:r>
    </w:p>
    <w:p w:rsidR="00824A85" w:rsidRP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824A85">
        <w:rPr>
          <w:sz w:val="24"/>
          <w:szCs w:val="24"/>
        </w:rPr>
        <w:t>Под уклонением от подписания договора  понимается невозвращение Орган</w:t>
      </w:r>
      <w:r w:rsidRPr="00824A85">
        <w:rPr>
          <w:sz w:val="24"/>
          <w:szCs w:val="24"/>
        </w:rPr>
        <w:t>и</w:t>
      </w:r>
      <w:r w:rsidRPr="00824A85">
        <w:rPr>
          <w:sz w:val="24"/>
          <w:szCs w:val="24"/>
        </w:rPr>
        <w:t>затору аукциона подписанного и в случае необходимости скрепленного печатью пр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 xml:space="preserve">екта договора в срок, установленный пунктом 9.2 настоящей статьи. </w:t>
      </w:r>
    </w:p>
    <w:p w:rsidR="00824A85" w:rsidRDefault="00824A85" w:rsidP="00824A85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  <w:sectPr w:rsidR="00824A85" w:rsidSect="000D2F57">
          <w:pgSz w:w="11906" w:h="16838"/>
          <w:pgMar w:top="720" w:right="851" w:bottom="720" w:left="1440" w:header="709" w:footer="709" w:gutter="0"/>
          <w:cols w:space="708"/>
          <w:docGrid w:linePitch="360"/>
        </w:sect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  <w:r w:rsidRPr="00B9743D">
        <w:rPr>
          <w:rStyle w:val="a8"/>
          <w:sz w:val="26"/>
          <w:szCs w:val="26"/>
        </w:rPr>
        <w:lastRenderedPageBreak/>
        <w:t xml:space="preserve">Приложение № </w:t>
      </w:r>
      <w:r>
        <w:rPr>
          <w:rStyle w:val="a8"/>
          <w:sz w:val="26"/>
          <w:szCs w:val="26"/>
        </w:rPr>
        <w:t>1</w:t>
      </w:r>
      <w:r w:rsidRPr="00B9743D">
        <w:rPr>
          <w:rStyle w:val="a8"/>
          <w:sz w:val="26"/>
          <w:szCs w:val="26"/>
        </w:rPr>
        <w:t xml:space="preserve"> к </w:t>
      </w:r>
      <w:r>
        <w:rPr>
          <w:rStyle w:val="a8"/>
          <w:sz w:val="26"/>
          <w:szCs w:val="26"/>
        </w:rPr>
        <w:t>аукционной</w:t>
      </w:r>
      <w:r w:rsidRPr="00B9743D">
        <w:rPr>
          <w:rStyle w:val="a8"/>
          <w:sz w:val="26"/>
          <w:szCs w:val="26"/>
        </w:rPr>
        <w:t xml:space="preserve"> документации</w:t>
      </w: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ind w:firstLine="555"/>
        <w:jc w:val="center"/>
        <w:rPr>
          <w:sz w:val="28"/>
          <w:szCs w:val="28"/>
        </w:rPr>
      </w:pPr>
      <w:r>
        <w:rPr>
          <w:rStyle w:val="a8"/>
          <w:sz w:val="26"/>
          <w:szCs w:val="26"/>
        </w:rPr>
        <w:tab/>
      </w:r>
      <w:r>
        <w:rPr>
          <w:rStyle w:val="a8"/>
          <w:sz w:val="26"/>
          <w:szCs w:val="26"/>
        </w:rPr>
        <w:tab/>
      </w:r>
      <w:r w:rsidRPr="00F065D4">
        <w:rPr>
          <w:iCs/>
          <w:sz w:val="28"/>
          <w:szCs w:val="28"/>
        </w:rPr>
        <w:t xml:space="preserve">Перечень рекламных конструкций на земельных участках, государственная собственность на которые не разграничена, указанных в Схеме </w:t>
      </w:r>
      <w:r w:rsidRPr="00F065D4">
        <w:rPr>
          <w:sz w:val="28"/>
          <w:szCs w:val="28"/>
        </w:rPr>
        <w:t xml:space="preserve">размещения рекламных конструкций </w:t>
      </w:r>
      <w:proofErr w:type="gramStart"/>
      <w:r w:rsidRPr="00F065D4">
        <w:rPr>
          <w:sz w:val="28"/>
          <w:szCs w:val="28"/>
        </w:rPr>
        <w:t>г</w:t>
      </w:r>
      <w:proofErr w:type="gramEnd"/>
      <w:r w:rsidRPr="00F065D4">
        <w:rPr>
          <w:sz w:val="28"/>
          <w:szCs w:val="28"/>
        </w:rPr>
        <w:t>. Никольск Никольского муниципального района Вологодской области</w:t>
      </w:r>
      <w:r w:rsidRPr="00F065D4">
        <w:rPr>
          <w:iCs/>
          <w:sz w:val="28"/>
          <w:szCs w:val="28"/>
        </w:rPr>
        <w:t xml:space="preserve"> для проведения </w:t>
      </w:r>
      <w:r w:rsidRPr="00F065D4">
        <w:rPr>
          <w:sz w:val="28"/>
          <w:szCs w:val="28"/>
        </w:rPr>
        <w:t>открытого по составу участников и открытого по форме подачи предложений о цене аукциона</w:t>
      </w:r>
    </w:p>
    <w:p w:rsidR="00824A85" w:rsidRPr="00F065D4" w:rsidRDefault="00824A85" w:rsidP="00824A85">
      <w:pPr>
        <w:ind w:firstLine="555"/>
        <w:jc w:val="center"/>
        <w:rPr>
          <w:iCs/>
          <w:sz w:val="28"/>
          <w:szCs w:val="28"/>
        </w:rPr>
      </w:pPr>
    </w:p>
    <w:tbl>
      <w:tblPr>
        <w:tblW w:w="15309" w:type="dxa"/>
        <w:tblInd w:w="675" w:type="dxa"/>
        <w:tblLayout w:type="fixed"/>
        <w:tblLook w:val="04A0"/>
      </w:tblPr>
      <w:tblGrid>
        <w:gridCol w:w="284"/>
        <w:gridCol w:w="567"/>
        <w:gridCol w:w="2268"/>
        <w:gridCol w:w="3544"/>
        <w:gridCol w:w="850"/>
        <w:gridCol w:w="992"/>
        <w:gridCol w:w="993"/>
        <w:gridCol w:w="1701"/>
        <w:gridCol w:w="1701"/>
        <w:gridCol w:w="1417"/>
        <w:gridCol w:w="992"/>
      </w:tblGrid>
      <w:tr w:rsidR="00824A85" w:rsidRPr="00F3380B" w:rsidTr="00A162F3">
        <w:trPr>
          <w:trHeight w:val="240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№ лота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Номер в схеме рекламных конструкций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Адресный ориентир места размещения рекламной конс</w:t>
            </w:r>
            <w:r w:rsidRPr="00F3380B">
              <w:rPr>
                <w:sz w:val="18"/>
                <w:szCs w:val="18"/>
              </w:rPr>
              <w:t>т</w:t>
            </w:r>
            <w:r w:rsidRPr="00F3380B">
              <w:rPr>
                <w:sz w:val="18"/>
                <w:szCs w:val="18"/>
              </w:rPr>
              <w:t>рукции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Тип (вид) рекламной конс</w:t>
            </w:r>
            <w:r w:rsidRPr="00F3380B">
              <w:rPr>
                <w:sz w:val="18"/>
                <w:szCs w:val="18"/>
              </w:rPr>
              <w:t>т</w:t>
            </w:r>
            <w:r w:rsidRPr="00F3380B">
              <w:rPr>
                <w:sz w:val="18"/>
                <w:szCs w:val="18"/>
              </w:rPr>
              <w:t>рукции, которая будет разм</w:t>
            </w:r>
            <w:r w:rsidRPr="00F3380B">
              <w:rPr>
                <w:sz w:val="18"/>
                <w:szCs w:val="18"/>
              </w:rPr>
              <w:t>е</w:t>
            </w:r>
            <w:r w:rsidRPr="00F3380B">
              <w:rPr>
                <w:sz w:val="18"/>
                <w:szCs w:val="18"/>
              </w:rPr>
              <w:t xml:space="preserve">щена на данном месте </w:t>
            </w:r>
          </w:p>
          <w:p w:rsidR="00824A85" w:rsidRPr="00F3380B" w:rsidRDefault="00824A85" w:rsidP="001E4C3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Размер рекламной констру</w:t>
            </w:r>
            <w:r w:rsidRPr="00F3380B">
              <w:rPr>
                <w:sz w:val="18"/>
                <w:szCs w:val="18"/>
              </w:rPr>
              <w:t>к</w:t>
            </w:r>
            <w:r w:rsidRPr="00F3380B">
              <w:rPr>
                <w:sz w:val="18"/>
                <w:szCs w:val="18"/>
              </w:rPr>
              <w:t>ции (м)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Суммарная площадь инфо</w:t>
            </w:r>
            <w:r w:rsidRPr="00F3380B">
              <w:rPr>
                <w:sz w:val="18"/>
                <w:szCs w:val="18"/>
              </w:rPr>
              <w:t>р</w:t>
            </w:r>
            <w:r w:rsidRPr="00F3380B">
              <w:rPr>
                <w:sz w:val="18"/>
                <w:szCs w:val="18"/>
              </w:rPr>
              <w:t>мационных полей</w:t>
            </w:r>
          </w:p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конструкции,  (кв.м.)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 xml:space="preserve">Срок договора на установку </w:t>
            </w:r>
          </w:p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и эксплуатацию рекламной конструкции (лет)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>
              <w:t>Н</w:t>
            </w:r>
            <w:r w:rsidRPr="00D82C38">
              <w:t xml:space="preserve">ачальный размер </w:t>
            </w:r>
            <w:r w:rsidRPr="00D82C38">
              <w:rPr>
                <w:sz w:val="18"/>
                <w:szCs w:val="18"/>
              </w:rPr>
              <w:t>ежем</w:t>
            </w:r>
            <w:r w:rsidRPr="00D82C38">
              <w:rPr>
                <w:sz w:val="18"/>
                <w:szCs w:val="18"/>
              </w:rPr>
              <w:t>е</w:t>
            </w:r>
            <w:r w:rsidRPr="00D82C38">
              <w:rPr>
                <w:sz w:val="18"/>
                <w:szCs w:val="18"/>
              </w:rPr>
              <w:t xml:space="preserve">сячной платы по договору на установку и эксплуатацию рекламной конструкции </w:t>
            </w:r>
            <w:r w:rsidRPr="00F3380B">
              <w:rPr>
                <w:sz w:val="18"/>
                <w:szCs w:val="18"/>
              </w:rPr>
              <w:t>(без НДС), руб.</w:t>
            </w:r>
          </w:p>
          <w:p w:rsidR="00824A85" w:rsidRPr="00F3380B" w:rsidRDefault="00824A85" w:rsidP="001E4C3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 xml:space="preserve">Размер </w:t>
            </w:r>
            <w:r>
              <w:rPr>
                <w:sz w:val="18"/>
                <w:szCs w:val="18"/>
              </w:rPr>
              <w:t>задатка</w:t>
            </w:r>
            <w:r w:rsidRPr="00F3380B">
              <w:rPr>
                <w:sz w:val="18"/>
                <w:szCs w:val="18"/>
              </w:rPr>
              <w:t xml:space="preserve"> </w:t>
            </w:r>
          </w:p>
          <w:p w:rsidR="00824A85" w:rsidRPr="00F3380B" w:rsidRDefault="00824A85" w:rsidP="001E4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участия</w:t>
            </w:r>
            <w:r w:rsidRPr="00F3380B">
              <w:rPr>
                <w:sz w:val="18"/>
                <w:szCs w:val="18"/>
              </w:rPr>
              <w:t xml:space="preserve"> в открытом ау</w:t>
            </w:r>
            <w:r w:rsidRPr="00F3380B">
              <w:rPr>
                <w:sz w:val="18"/>
                <w:szCs w:val="18"/>
              </w:rPr>
              <w:t>к</w:t>
            </w:r>
            <w:r w:rsidRPr="00F3380B">
              <w:rPr>
                <w:sz w:val="18"/>
                <w:szCs w:val="18"/>
              </w:rPr>
              <w:t xml:space="preserve">ционе составляет </w:t>
            </w:r>
            <w:r>
              <w:rPr>
                <w:sz w:val="18"/>
                <w:szCs w:val="18"/>
              </w:rPr>
              <w:t>2</w:t>
            </w:r>
            <w:r w:rsidRPr="00F3380B">
              <w:rPr>
                <w:sz w:val="18"/>
                <w:szCs w:val="18"/>
              </w:rPr>
              <w:t xml:space="preserve">0 % </w:t>
            </w:r>
          </w:p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от начальной (минимальной) цены за право заключения договора на установку конс</w:t>
            </w:r>
            <w:r w:rsidRPr="00F3380B">
              <w:rPr>
                <w:sz w:val="18"/>
                <w:szCs w:val="18"/>
              </w:rPr>
              <w:t>т</w:t>
            </w:r>
            <w:r w:rsidRPr="00F3380B">
              <w:rPr>
                <w:sz w:val="18"/>
                <w:szCs w:val="18"/>
              </w:rPr>
              <w:t xml:space="preserve">рукции (руб.) 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Шаг аукциона 5% (пять) н</w:t>
            </w:r>
            <w:r w:rsidRPr="00F3380B">
              <w:rPr>
                <w:sz w:val="18"/>
                <w:szCs w:val="18"/>
              </w:rPr>
              <w:t>а</w:t>
            </w:r>
            <w:r w:rsidRPr="00F3380B">
              <w:rPr>
                <w:sz w:val="18"/>
                <w:szCs w:val="18"/>
              </w:rPr>
              <w:t>чальной цены договора (лота), руб.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824A85" w:rsidRPr="00F3380B" w:rsidRDefault="00824A85" w:rsidP="001E4C3C">
            <w:pPr>
              <w:rPr>
                <w:sz w:val="18"/>
                <w:szCs w:val="18"/>
              </w:rPr>
            </w:pPr>
            <w:r w:rsidRPr="00F3380B">
              <w:rPr>
                <w:sz w:val="18"/>
                <w:szCs w:val="18"/>
              </w:rPr>
              <w:t>Примечание</w:t>
            </w:r>
          </w:p>
        </w:tc>
      </w:tr>
      <w:tr w:rsidR="00824A85" w:rsidRPr="00F3380B" w:rsidTr="00A162F3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 w:rsidRPr="00F338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BB7843" w:rsidRDefault="00824A85" w:rsidP="001E4C3C">
            <w:pPr>
              <w:rPr>
                <w:color w:val="000000"/>
                <w:sz w:val="18"/>
                <w:szCs w:val="18"/>
              </w:rPr>
            </w:pPr>
            <w:r w:rsidRPr="00006100">
              <w:t xml:space="preserve">г. </w:t>
            </w:r>
            <w:r>
              <w:t>Никольск</w:t>
            </w:r>
            <w:r w:rsidRPr="00006100">
              <w:t xml:space="preserve">, </w:t>
            </w:r>
            <w:r>
              <w:t>140 м. от перекрестка ул. Кузн</w:t>
            </w:r>
            <w:r>
              <w:t>е</w:t>
            </w:r>
            <w:r>
              <w:t>цова с ул. Строителей, правая сторона по н</w:t>
            </w:r>
            <w:r>
              <w:t>а</w:t>
            </w:r>
            <w:r>
              <w:t>пра</w:t>
            </w:r>
            <w:r>
              <w:t>в</w:t>
            </w:r>
            <w:r>
              <w:t>лению к мосту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006100" w:rsidRDefault="00824A85" w:rsidP="001E4C3C">
            <w:r>
              <w:t>Щит</w:t>
            </w:r>
          </w:p>
          <w:p w:rsidR="00824A85" w:rsidRDefault="00824A85" w:rsidP="001E4C3C">
            <w:r w:rsidRPr="00006100">
              <w:t xml:space="preserve">ширина </w:t>
            </w:r>
            <w:r>
              <w:t>6200</w:t>
            </w:r>
            <w:r w:rsidRPr="00006100">
              <w:t xml:space="preserve"> мм, высота </w:t>
            </w:r>
            <w:r>
              <w:t>7000</w:t>
            </w:r>
            <w:r w:rsidRPr="00006100">
              <w:t xml:space="preserve">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11000 мм.</w:t>
            </w:r>
          </w:p>
          <w:p w:rsidR="00824A85" w:rsidRDefault="00824A85" w:rsidP="001E4C3C">
            <w:r>
              <w:t>высота опорной стойки  от 4000 мм до 8000 мм.</w:t>
            </w:r>
          </w:p>
          <w:p w:rsidR="00824A85" w:rsidRPr="00D82C38" w:rsidRDefault="00824A85" w:rsidP="001E4C3C">
            <w:r w:rsidRPr="00006100">
              <w:t xml:space="preserve">размер рекламного поля </w:t>
            </w:r>
            <w:r>
              <w:t>3000</w:t>
            </w:r>
            <w:r w:rsidRPr="00006100">
              <w:t>*</w:t>
            </w:r>
            <w:r>
              <w:t>6000</w:t>
            </w:r>
            <w:r w:rsidRPr="00006100">
              <w:t xml:space="preserve"> мм</w:t>
            </w:r>
            <w:proofErr w:type="gramStart"/>
            <w: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оличество сторон 2, площадь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поля 18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 w:rsidRPr="00F3380B">
              <w:rPr>
                <w:color w:val="000000"/>
                <w:sz w:val="18"/>
                <w:szCs w:val="18"/>
              </w:rPr>
              <w:t xml:space="preserve">3  </w:t>
            </w:r>
            <w:proofErr w:type="spellStart"/>
            <w:r w:rsidRPr="00F3380B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F3380B">
              <w:rPr>
                <w:color w:val="000000"/>
                <w:sz w:val="18"/>
                <w:szCs w:val="18"/>
              </w:rPr>
              <w:t xml:space="preserve"> 6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кв.м.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 w:rsidRPr="00F338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2700</w:t>
            </w:r>
            <w:r w:rsidRPr="00F3380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Две тысячи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сот</w:t>
            </w:r>
            <w:r w:rsidRPr="00F3380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D82C38" w:rsidRDefault="00824A85" w:rsidP="001E4C3C">
            <w:r w:rsidRPr="00D82C38">
              <w:t>540 (пятьсот с</w:t>
            </w:r>
            <w:r w:rsidRPr="00D82C38">
              <w:t>о</w:t>
            </w:r>
            <w:r w:rsidRPr="00D82C38">
              <w:t>рок)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000B11" w:rsidRDefault="00824A85" w:rsidP="001E4C3C">
            <w:pPr>
              <w:rPr>
                <w:color w:val="000000"/>
                <w:highlight w:val="yellow"/>
              </w:rPr>
            </w:pPr>
            <w:r w:rsidRPr="00000B11">
              <w:t>135 (сто тр</w:t>
            </w:r>
            <w:r w:rsidRPr="00000B11">
              <w:t>и</w:t>
            </w:r>
            <w:r w:rsidRPr="00000B11">
              <w:t>дцать пять)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</w:p>
        </w:tc>
      </w:tr>
      <w:tr w:rsidR="00824A85" w:rsidRPr="00F3380B" w:rsidTr="00A162F3">
        <w:trPr>
          <w:trHeight w:val="48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Default="00824A85" w:rsidP="001E4C3C">
            <w:pPr>
              <w:rPr>
                <w:sz w:val="18"/>
                <w:szCs w:val="18"/>
              </w:rPr>
            </w:pPr>
            <w:r w:rsidRPr="00006100">
              <w:t xml:space="preserve">г. </w:t>
            </w:r>
            <w:r>
              <w:t>Никольск</w:t>
            </w:r>
            <w:r w:rsidRPr="00006100">
              <w:t xml:space="preserve">, </w:t>
            </w:r>
            <w:r>
              <w:t>50 м. от перекрестка ул. Ма</w:t>
            </w:r>
            <w:r>
              <w:t>р</w:t>
            </w:r>
            <w:r>
              <w:t xml:space="preserve">шала Конева с ул. </w:t>
            </w:r>
            <w:proofErr w:type="spellStart"/>
            <w:r>
              <w:t>Н</w:t>
            </w:r>
            <w:r>
              <w:t>о</w:t>
            </w:r>
            <w:r>
              <w:t>воборисовской</w:t>
            </w:r>
            <w:proofErr w:type="spellEnd"/>
            <w:r>
              <w:t>, по н</w:t>
            </w:r>
            <w:r>
              <w:t>а</w:t>
            </w:r>
            <w:r>
              <w:t>правлению к ул. М</w:t>
            </w:r>
            <w:r>
              <w:t>и</w:t>
            </w:r>
            <w:r>
              <w:t>хайлова, четная стор</w:t>
            </w:r>
            <w:r>
              <w:t>о</w:t>
            </w:r>
            <w:r>
              <w:t>на нумерации зданий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Default="00824A85" w:rsidP="001E4C3C">
            <w:r w:rsidRPr="00006100">
              <w:t xml:space="preserve">ширина </w:t>
            </w:r>
            <w:r>
              <w:t>6200</w:t>
            </w:r>
            <w:r w:rsidRPr="00006100">
              <w:t xml:space="preserve"> мм, высота </w:t>
            </w:r>
            <w:r>
              <w:t>7000</w:t>
            </w:r>
            <w:r w:rsidRPr="00006100">
              <w:t xml:space="preserve"> мм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11000 мм.</w:t>
            </w:r>
          </w:p>
          <w:p w:rsidR="00824A85" w:rsidRDefault="00824A85" w:rsidP="001E4C3C">
            <w:r>
              <w:t>высота опорной стойки  от 4000 мм до 8000 мм.</w:t>
            </w:r>
          </w:p>
          <w:p w:rsidR="00824A85" w:rsidRDefault="00824A85" w:rsidP="001E4C3C">
            <w:pPr>
              <w:rPr>
                <w:color w:val="000000"/>
                <w:sz w:val="18"/>
                <w:szCs w:val="18"/>
              </w:rPr>
            </w:pPr>
            <w:r w:rsidRPr="00006100">
              <w:t xml:space="preserve">размер рекламного поля </w:t>
            </w:r>
            <w:r>
              <w:t>3000</w:t>
            </w:r>
            <w:r w:rsidRPr="00006100">
              <w:t>*</w:t>
            </w:r>
            <w:r>
              <w:t>6000</w:t>
            </w:r>
            <w:r w:rsidRPr="00006100">
              <w:t xml:space="preserve"> мм</w:t>
            </w:r>
            <w:proofErr w:type="gramStart"/>
            <w: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color w:val="000000"/>
                <w:sz w:val="18"/>
                <w:szCs w:val="18"/>
              </w:rPr>
              <w:t>оличество сторон 2, площадь инфо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мацио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ного поля 18 кв.м.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 w:rsidRPr="00F3380B">
              <w:rPr>
                <w:color w:val="000000"/>
                <w:sz w:val="18"/>
                <w:szCs w:val="18"/>
              </w:rPr>
              <w:t xml:space="preserve">3  </w:t>
            </w:r>
            <w:proofErr w:type="spellStart"/>
            <w:r w:rsidRPr="00F3380B">
              <w:rPr>
                <w:color w:val="000000"/>
                <w:sz w:val="18"/>
                <w:szCs w:val="18"/>
              </w:rPr>
              <w:t>х</w:t>
            </w:r>
            <w:proofErr w:type="spellEnd"/>
            <w:r w:rsidRPr="00F3380B"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кв.м.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2700</w:t>
            </w:r>
            <w:r w:rsidRPr="00F3380B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Две тысячи сем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сот</w:t>
            </w:r>
            <w:r w:rsidRPr="00F3380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D82C38" w:rsidRDefault="00824A85" w:rsidP="001E4C3C">
            <w:r w:rsidRPr="00D82C38">
              <w:t>540 (пятьсот с</w:t>
            </w:r>
            <w:r w:rsidRPr="00D82C38">
              <w:t>о</w:t>
            </w:r>
            <w:r w:rsidRPr="00D82C38">
              <w:t>рок)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85" w:rsidRPr="00000B11" w:rsidRDefault="00824A85" w:rsidP="001E4C3C">
            <w:pPr>
              <w:rPr>
                <w:color w:val="000000"/>
                <w:highlight w:val="yellow"/>
              </w:rPr>
            </w:pPr>
            <w:r w:rsidRPr="00000B11">
              <w:t>135 (сто тр</w:t>
            </w:r>
            <w:r w:rsidRPr="00000B11">
              <w:t>и</w:t>
            </w:r>
            <w:r w:rsidRPr="00000B11">
              <w:t>дцать пять)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85" w:rsidRPr="00F3380B" w:rsidRDefault="00824A85" w:rsidP="001E4C3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24A85" w:rsidRDefault="00824A85" w:rsidP="00824A85">
      <w:pPr>
        <w:ind w:firstLine="555"/>
        <w:jc w:val="center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ab/>
      </w: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  <w:sectPr w:rsidR="00824A85" w:rsidSect="00E17A28">
          <w:pgSz w:w="16838" w:h="11906" w:orient="landscape"/>
          <w:pgMar w:top="851" w:right="425" w:bottom="1440" w:left="284" w:header="709" w:footer="709" w:gutter="0"/>
          <w:cols w:space="708"/>
          <w:docGrid w:linePitch="360"/>
        </w:sect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</w:p>
    <w:p w:rsidR="00824A85" w:rsidRDefault="00824A85" w:rsidP="00824A85">
      <w:pPr>
        <w:jc w:val="right"/>
        <w:rPr>
          <w:rStyle w:val="a8"/>
          <w:sz w:val="26"/>
          <w:szCs w:val="26"/>
        </w:rPr>
      </w:pPr>
      <w:r>
        <w:rPr>
          <w:rStyle w:val="a8"/>
          <w:sz w:val="26"/>
          <w:szCs w:val="26"/>
        </w:rPr>
        <w:t>Пр</w:t>
      </w:r>
      <w:r w:rsidRPr="00B9743D">
        <w:rPr>
          <w:rStyle w:val="a8"/>
          <w:sz w:val="26"/>
          <w:szCs w:val="26"/>
        </w:rPr>
        <w:t xml:space="preserve">иложение № </w:t>
      </w:r>
      <w:r>
        <w:rPr>
          <w:rStyle w:val="a8"/>
          <w:sz w:val="26"/>
          <w:szCs w:val="26"/>
        </w:rPr>
        <w:t>2</w:t>
      </w:r>
      <w:r w:rsidRPr="00B9743D">
        <w:rPr>
          <w:rStyle w:val="a8"/>
          <w:sz w:val="26"/>
          <w:szCs w:val="26"/>
        </w:rPr>
        <w:t xml:space="preserve"> </w:t>
      </w:r>
    </w:p>
    <w:p w:rsidR="00824A85" w:rsidRDefault="00824A85" w:rsidP="00824A85">
      <w:pPr>
        <w:ind w:left="3960"/>
        <w:jc w:val="both"/>
        <w:rPr>
          <w:rStyle w:val="a8"/>
          <w:sz w:val="26"/>
          <w:szCs w:val="26"/>
        </w:rPr>
      </w:pP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 Никольского муниципального района</w:t>
      </w:r>
    </w:p>
    <w:p w:rsidR="00824A85" w:rsidRDefault="00824A85" w:rsidP="00824A85">
      <w:pPr>
        <w:jc w:val="center"/>
        <w:rPr>
          <w:rStyle w:val="a8"/>
          <w:sz w:val="26"/>
          <w:szCs w:val="26"/>
        </w:rPr>
      </w:pPr>
    </w:p>
    <w:p w:rsidR="00824A85" w:rsidRPr="00B9743D" w:rsidRDefault="00824A85" w:rsidP="00824A85">
      <w:pPr>
        <w:jc w:val="center"/>
        <w:rPr>
          <w:sz w:val="26"/>
          <w:szCs w:val="26"/>
        </w:rPr>
      </w:pPr>
      <w:r w:rsidRPr="00B9743D">
        <w:rPr>
          <w:rStyle w:val="a8"/>
          <w:sz w:val="26"/>
          <w:szCs w:val="26"/>
        </w:rPr>
        <w:t>Заявка</w:t>
      </w:r>
      <w:r w:rsidRPr="00B9743D">
        <w:rPr>
          <w:sz w:val="26"/>
          <w:szCs w:val="26"/>
        </w:rPr>
        <w:br/>
      </w:r>
      <w:proofErr w:type="gramStart"/>
      <w:r w:rsidRPr="00B9743D">
        <w:rPr>
          <w:rStyle w:val="a8"/>
          <w:sz w:val="26"/>
          <w:szCs w:val="26"/>
        </w:rPr>
        <w:t xml:space="preserve">на участие в </w:t>
      </w:r>
      <w:r>
        <w:rPr>
          <w:rStyle w:val="a8"/>
          <w:sz w:val="26"/>
          <w:szCs w:val="26"/>
        </w:rPr>
        <w:t>аукционе</w:t>
      </w:r>
      <w:r w:rsidRPr="00B9743D">
        <w:rPr>
          <w:rStyle w:val="a8"/>
          <w:sz w:val="26"/>
          <w:szCs w:val="26"/>
        </w:rPr>
        <w:t xml:space="preserve"> </w:t>
      </w:r>
      <w:r>
        <w:rPr>
          <w:rStyle w:val="a8"/>
          <w:sz w:val="26"/>
          <w:szCs w:val="26"/>
        </w:rPr>
        <w:t xml:space="preserve">по продаже </w:t>
      </w:r>
      <w:r w:rsidRPr="00B9743D">
        <w:rPr>
          <w:rStyle w:val="a8"/>
          <w:sz w:val="26"/>
          <w:szCs w:val="26"/>
        </w:rPr>
        <w:t>прав</w:t>
      </w:r>
      <w:r>
        <w:rPr>
          <w:rStyle w:val="a8"/>
          <w:sz w:val="26"/>
          <w:szCs w:val="26"/>
        </w:rPr>
        <w:t xml:space="preserve"> на</w:t>
      </w:r>
      <w:r w:rsidRPr="00B9743D">
        <w:rPr>
          <w:rStyle w:val="a8"/>
          <w:sz w:val="26"/>
          <w:szCs w:val="26"/>
        </w:rPr>
        <w:t xml:space="preserve"> заключени</w:t>
      </w:r>
      <w:r>
        <w:rPr>
          <w:rStyle w:val="a8"/>
          <w:sz w:val="26"/>
          <w:szCs w:val="26"/>
        </w:rPr>
        <w:t>е</w:t>
      </w:r>
      <w:r w:rsidRPr="00B9743D">
        <w:rPr>
          <w:sz w:val="26"/>
          <w:szCs w:val="26"/>
        </w:rPr>
        <w:br/>
      </w:r>
      <w:r w:rsidRPr="00B9743D">
        <w:rPr>
          <w:rStyle w:val="a8"/>
          <w:sz w:val="26"/>
          <w:szCs w:val="26"/>
        </w:rPr>
        <w:t>договор</w:t>
      </w:r>
      <w:r>
        <w:rPr>
          <w:rStyle w:val="a8"/>
          <w:sz w:val="26"/>
          <w:szCs w:val="26"/>
        </w:rPr>
        <w:t>а</w:t>
      </w:r>
      <w:r w:rsidRPr="00B9743D">
        <w:rPr>
          <w:rStyle w:val="a8"/>
          <w:sz w:val="26"/>
          <w:szCs w:val="26"/>
        </w:rPr>
        <w:t xml:space="preserve"> на установку</w:t>
      </w:r>
      <w:proofErr w:type="gramEnd"/>
      <w:r w:rsidRPr="00B9743D">
        <w:rPr>
          <w:rStyle w:val="a8"/>
          <w:sz w:val="26"/>
          <w:szCs w:val="26"/>
        </w:rPr>
        <w:t xml:space="preserve"> и эксплуатацию рекламных конструкций</w:t>
      </w:r>
    </w:p>
    <w:p w:rsidR="00824A85" w:rsidRDefault="00824A85" w:rsidP="00824A85">
      <w:pPr>
        <w:rPr>
          <w:sz w:val="26"/>
          <w:szCs w:val="26"/>
        </w:rPr>
      </w:pPr>
    </w:p>
    <w:p w:rsidR="00824A85" w:rsidRDefault="00824A85" w:rsidP="00824A85">
      <w:pPr>
        <w:rPr>
          <w:sz w:val="26"/>
          <w:szCs w:val="26"/>
        </w:rPr>
      </w:pPr>
      <w:r w:rsidRPr="00B9743D">
        <w:rPr>
          <w:sz w:val="26"/>
          <w:szCs w:val="26"/>
        </w:rPr>
        <w:t>Претендент  ___________________________________________________________</w:t>
      </w:r>
      <w:r>
        <w:rPr>
          <w:sz w:val="26"/>
          <w:szCs w:val="26"/>
        </w:rPr>
        <w:t>_</w:t>
      </w:r>
    </w:p>
    <w:p w:rsidR="00824A85" w:rsidRDefault="00824A85" w:rsidP="00824A8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B9743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</w:t>
      </w:r>
      <w:r w:rsidRPr="001E1500">
        <w:rPr>
          <w:sz w:val="22"/>
          <w:szCs w:val="22"/>
        </w:rPr>
        <w:t>(организационно-правовая форма, наименование претендента</w:t>
      </w:r>
      <w:r>
        <w:rPr>
          <w:sz w:val="22"/>
          <w:szCs w:val="22"/>
        </w:rPr>
        <w:t>, ФИО, ИНН, ЕГРЮЛ, ОГ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НИП</w:t>
      </w:r>
      <w:r w:rsidRPr="001E1500">
        <w:rPr>
          <w:sz w:val="22"/>
          <w:szCs w:val="22"/>
        </w:rPr>
        <w:t>)</w:t>
      </w:r>
      <w:r w:rsidRPr="00B9743D">
        <w:rPr>
          <w:sz w:val="26"/>
          <w:szCs w:val="26"/>
        </w:rPr>
        <w:br/>
        <w:t xml:space="preserve">в </w:t>
      </w:r>
      <w:r>
        <w:rPr>
          <w:sz w:val="26"/>
          <w:szCs w:val="26"/>
        </w:rPr>
        <w:t>ли</w:t>
      </w:r>
      <w:r w:rsidRPr="00B9743D">
        <w:rPr>
          <w:sz w:val="26"/>
          <w:szCs w:val="26"/>
        </w:rPr>
        <w:t>це__________________________________________________________________</w:t>
      </w:r>
    </w:p>
    <w:p w:rsidR="00824A85" w:rsidRDefault="00824A85" w:rsidP="00824A8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Pr="00B9743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</w:t>
      </w:r>
      <w:r w:rsidRPr="00B9743D">
        <w:rPr>
          <w:sz w:val="26"/>
          <w:szCs w:val="26"/>
        </w:rPr>
        <w:t>(</w:t>
      </w:r>
      <w:r w:rsidRPr="001E1500">
        <w:rPr>
          <w:sz w:val="22"/>
          <w:szCs w:val="22"/>
        </w:rPr>
        <w:t>должность, фамилия, имя, отчество руководителя претендента)</w:t>
      </w:r>
    </w:p>
    <w:p w:rsidR="00824A85" w:rsidRDefault="00824A85" w:rsidP="00824A85">
      <w:pPr>
        <w:jc w:val="both"/>
        <w:rPr>
          <w:sz w:val="26"/>
          <w:szCs w:val="26"/>
        </w:rPr>
      </w:pPr>
      <w:r w:rsidRPr="00B9743D">
        <w:rPr>
          <w:sz w:val="26"/>
          <w:szCs w:val="26"/>
        </w:rPr>
        <w:t xml:space="preserve">сообщает о своем согласии участвовать в </w:t>
      </w:r>
      <w:r>
        <w:rPr>
          <w:sz w:val="26"/>
          <w:szCs w:val="26"/>
        </w:rPr>
        <w:t>аукционе</w:t>
      </w:r>
      <w:r w:rsidRPr="00B97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продаже права на заключение договора на установку и эксплуатацию рекламной конструкции </w:t>
      </w:r>
      <w:r w:rsidRPr="00B9743D">
        <w:rPr>
          <w:sz w:val="26"/>
          <w:szCs w:val="26"/>
        </w:rPr>
        <w:t xml:space="preserve">по лоту №________ на условиях, установленных </w:t>
      </w:r>
      <w:r>
        <w:rPr>
          <w:sz w:val="26"/>
          <w:szCs w:val="26"/>
        </w:rPr>
        <w:t>аукционной</w:t>
      </w:r>
      <w:r w:rsidRPr="00B9743D">
        <w:rPr>
          <w:sz w:val="26"/>
          <w:szCs w:val="26"/>
        </w:rPr>
        <w:t xml:space="preserve"> документацией.</w:t>
      </w:r>
    </w:p>
    <w:p w:rsidR="00824A85" w:rsidRDefault="00824A85" w:rsidP="00824A85">
      <w:pPr>
        <w:jc w:val="both"/>
        <w:rPr>
          <w:sz w:val="26"/>
          <w:szCs w:val="26"/>
        </w:rPr>
      </w:pPr>
      <w:r w:rsidRPr="00B9743D">
        <w:rPr>
          <w:sz w:val="26"/>
          <w:szCs w:val="26"/>
        </w:rPr>
        <w:t>Настоящим Претендент подтверждает соответствие   _______________________________________________________________________</w:t>
      </w:r>
    </w:p>
    <w:p w:rsidR="00824A85" w:rsidRDefault="00824A85" w:rsidP="00824A85">
      <w:pPr>
        <w:jc w:val="both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</w:t>
      </w:r>
      <w:r w:rsidRPr="00B9743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</w:t>
      </w:r>
      <w:r w:rsidRPr="00B9743D">
        <w:rPr>
          <w:sz w:val="26"/>
          <w:szCs w:val="26"/>
        </w:rPr>
        <w:t>(</w:t>
      </w:r>
      <w:r w:rsidRPr="001E1500">
        <w:rPr>
          <w:sz w:val="22"/>
          <w:szCs w:val="22"/>
        </w:rPr>
        <w:t>организационно-правовая форма, наименование претендента)</w:t>
      </w:r>
    </w:p>
    <w:p w:rsidR="00824A85" w:rsidRPr="00B9743D" w:rsidRDefault="00824A85" w:rsidP="00824A85">
      <w:pPr>
        <w:jc w:val="both"/>
        <w:rPr>
          <w:sz w:val="26"/>
          <w:szCs w:val="26"/>
        </w:rPr>
      </w:pPr>
      <w:r w:rsidRPr="00B9743D">
        <w:rPr>
          <w:sz w:val="26"/>
          <w:szCs w:val="26"/>
        </w:rPr>
        <w:t xml:space="preserve">установленным </w:t>
      </w:r>
      <w:r>
        <w:rPr>
          <w:sz w:val="26"/>
          <w:szCs w:val="26"/>
        </w:rPr>
        <w:t>аукционной</w:t>
      </w:r>
      <w:r w:rsidRPr="00B9743D">
        <w:rPr>
          <w:sz w:val="26"/>
          <w:szCs w:val="26"/>
        </w:rPr>
        <w:t>  документацией обязательным требованиям к претенде</w:t>
      </w:r>
      <w:r w:rsidRPr="00B9743D">
        <w:rPr>
          <w:sz w:val="26"/>
          <w:szCs w:val="26"/>
        </w:rPr>
        <w:t>н</w:t>
      </w:r>
      <w:r w:rsidRPr="00B9743D">
        <w:rPr>
          <w:sz w:val="26"/>
          <w:szCs w:val="26"/>
        </w:rPr>
        <w:t>там.</w:t>
      </w:r>
      <w:r w:rsidRPr="00B9743D">
        <w:rPr>
          <w:sz w:val="26"/>
          <w:szCs w:val="26"/>
        </w:rPr>
        <w:br/>
        <w:t>Уведомляем, что________________________________________________________</w:t>
      </w:r>
      <w:r w:rsidRPr="00B9743D">
        <w:rPr>
          <w:sz w:val="26"/>
          <w:szCs w:val="26"/>
        </w:rPr>
        <w:br/>
        <w:t xml:space="preserve">                        </w:t>
      </w:r>
      <w:r w:rsidRPr="001E1500">
        <w:rPr>
          <w:sz w:val="22"/>
          <w:szCs w:val="22"/>
        </w:rPr>
        <w:t>(организационно-правовая форма, наименование претендента</w:t>
      </w:r>
      <w:r w:rsidRPr="00B9743D">
        <w:rPr>
          <w:sz w:val="26"/>
          <w:szCs w:val="26"/>
        </w:rPr>
        <w:t>)</w:t>
      </w:r>
      <w:r w:rsidRPr="00B9743D">
        <w:rPr>
          <w:sz w:val="26"/>
          <w:szCs w:val="26"/>
        </w:rPr>
        <w:br/>
        <w:t>не находится в процессе ликвидации, не признано несостоятельным (банкротом), де</w:t>
      </w:r>
      <w:r w:rsidRPr="00B9743D">
        <w:rPr>
          <w:sz w:val="26"/>
          <w:szCs w:val="26"/>
        </w:rPr>
        <w:t>я</w:t>
      </w:r>
      <w:r w:rsidRPr="00B9743D">
        <w:rPr>
          <w:sz w:val="26"/>
          <w:szCs w:val="26"/>
        </w:rPr>
        <w:t>тельность не приостановлена.</w:t>
      </w:r>
    </w:p>
    <w:p w:rsidR="00824A85" w:rsidRDefault="00824A85" w:rsidP="00824A85">
      <w:pPr>
        <w:rPr>
          <w:sz w:val="26"/>
          <w:szCs w:val="26"/>
        </w:rPr>
      </w:pPr>
      <w:r w:rsidRPr="00B9743D">
        <w:rPr>
          <w:sz w:val="26"/>
          <w:szCs w:val="26"/>
        </w:rPr>
        <w:t>____________________</w:t>
      </w:r>
      <w:r>
        <w:rPr>
          <w:sz w:val="26"/>
          <w:szCs w:val="26"/>
        </w:rPr>
        <w:t xml:space="preserve">_________      </w:t>
      </w:r>
      <w:r w:rsidRPr="00B9743D">
        <w:rPr>
          <w:sz w:val="26"/>
          <w:szCs w:val="26"/>
        </w:rPr>
        <w:t>______________  </w:t>
      </w:r>
      <w:r>
        <w:rPr>
          <w:sz w:val="26"/>
          <w:szCs w:val="26"/>
        </w:rPr>
        <w:t xml:space="preserve">      </w:t>
      </w:r>
      <w:r w:rsidRPr="00B974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_____________________ </w:t>
      </w:r>
      <w:r w:rsidRPr="00B9743D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___________            </w:t>
      </w:r>
      <w:r w:rsidRPr="00B9743D">
        <w:rPr>
          <w:sz w:val="26"/>
          <w:szCs w:val="26"/>
        </w:rPr>
        <w:t>(подпись)</w:t>
      </w:r>
      <w:r w:rsidRPr="002F7D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B9743D">
        <w:rPr>
          <w:sz w:val="26"/>
          <w:szCs w:val="26"/>
        </w:rPr>
        <w:t>(расшифровка подписи)</w:t>
      </w:r>
    </w:p>
    <w:p w:rsidR="00824A85" w:rsidRPr="00B9743D" w:rsidRDefault="00824A85" w:rsidP="00824A85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  </w:t>
      </w:r>
      <w:r w:rsidRPr="00B9743D">
        <w:rPr>
          <w:sz w:val="26"/>
          <w:szCs w:val="26"/>
        </w:rPr>
        <w:br/>
        <w:t>(должность руководителя)  </w:t>
      </w:r>
      <w:r>
        <w:rPr>
          <w:sz w:val="26"/>
          <w:szCs w:val="26"/>
        </w:rPr>
        <w:t xml:space="preserve"> </w:t>
      </w:r>
      <w:r w:rsidRPr="00B9743D">
        <w:rPr>
          <w:sz w:val="26"/>
          <w:szCs w:val="26"/>
        </w:rPr>
        <w:t>                                   </w:t>
      </w:r>
      <w:r>
        <w:rPr>
          <w:sz w:val="26"/>
          <w:szCs w:val="26"/>
        </w:rPr>
        <w:t xml:space="preserve">                       </w:t>
      </w:r>
      <w:r w:rsidRPr="00B9743D">
        <w:rPr>
          <w:sz w:val="26"/>
          <w:szCs w:val="26"/>
        </w:rPr>
        <w:t>  </w:t>
      </w:r>
      <w:r>
        <w:rPr>
          <w:sz w:val="26"/>
          <w:szCs w:val="26"/>
        </w:rPr>
        <w:t xml:space="preserve"> </w:t>
      </w:r>
      <w:r w:rsidRPr="00B9743D">
        <w:rPr>
          <w:sz w:val="26"/>
          <w:szCs w:val="26"/>
        </w:rPr>
        <w:t xml:space="preserve">    </w:t>
      </w: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br/>
        <w:t>М.П.</w:t>
      </w:r>
    </w:p>
    <w:p w:rsidR="00824A85" w:rsidRPr="00C941A0" w:rsidRDefault="00824A85" w:rsidP="00824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824A85" w:rsidRPr="00B9743D" w:rsidRDefault="00824A85" w:rsidP="00824A85">
      <w:pPr>
        <w:rPr>
          <w:sz w:val="26"/>
          <w:szCs w:val="26"/>
        </w:rPr>
      </w:pPr>
      <w:r w:rsidRPr="00B9743D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5"/>
        <w:gridCol w:w="4152"/>
      </w:tblGrid>
      <w:tr w:rsidR="00824A85" w:rsidRPr="006A43AB" w:rsidTr="001E4C3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 xml:space="preserve">Почтовый адрес 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Место нахождения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Фактическое место нахождения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Контактный телефон, факс, адрес электронной почты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Контактное лицо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</w:tbl>
    <w:p w:rsidR="00824A85" w:rsidRPr="006A43AB" w:rsidRDefault="00824A85" w:rsidP="00824A85">
      <w:r w:rsidRPr="006A43AB">
        <w:t>2. Для индивидуальных предпринимателей и физических лиц</w:t>
      </w:r>
      <w:r w:rsidRPr="006A43AB">
        <w:br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5"/>
        <w:gridCol w:w="4122"/>
      </w:tblGrid>
      <w:tr w:rsidR="00824A85" w:rsidRPr="006A43AB" w:rsidTr="001E4C3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Паспортные данные: серия, номер, кем и когда выдан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Адрес регистрации места жительства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Адрес фактического проживания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lastRenderedPageBreak/>
              <w:t>Контактный телефон, факс, адрес электронной почты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  <w:tr w:rsidR="00824A85" w:rsidRPr="006A43AB" w:rsidTr="001E4C3C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Контактное лицо</w:t>
            </w:r>
          </w:p>
          <w:p w:rsidR="00824A85" w:rsidRPr="006A43AB" w:rsidRDefault="00824A85" w:rsidP="001E4C3C">
            <w:r w:rsidRPr="006A43AB"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A85" w:rsidRPr="006A43AB" w:rsidRDefault="00824A85" w:rsidP="001E4C3C">
            <w:r w:rsidRPr="006A43AB">
              <w:t> </w:t>
            </w:r>
          </w:p>
        </w:tc>
      </w:tr>
    </w:tbl>
    <w:p w:rsidR="00824A85" w:rsidRDefault="00824A85" w:rsidP="00824A85">
      <w:pPr>
        <w:pStyle w:val="ac"/>
        <w:spacing w:before="0" w:beforeAutospacing="0" w:after="0" w:afterAutospacing="0"/>
        <w:ind w:firstLine="900"/>
        <w:jc w:val="both"/>
        <w:rPr>
          <w:sz w:val="26"/>
          <w:szCs w:val="26"/>
        </w:rPr>
      </w:pPr>
    </w:p>
    <w:p w:rsidR="00824A85" w:rsidRPr="003C5442" w:rsidRDefault="00824A85" w:rsidP="00824A85">
      <w:pPr>
        <w:pStyle w:val="ac"/>
        <w:spacing w:before="0" w:beforeAutospacing="0" w:after="0" w:afterAutospacing="0"/>
        <w:ind w:firstLine="900"/>
        <w:jc w:val="both"/>
      </w:pPr>
      <w:r w:rsidRPr="003C5442">
        <w:t>Обязуюсь соблюдать условия, указанные в аукционной документации.</w:t>
      </w:r>
    </w:p>
    <w:p w:rsidR="00824A85" w:rsidRPr="003C5442" w:rsidRDefault="00824A85" w:rsidP="00824A85">
      <w:pPr>
        <w:pStyle w:val="ac"/>
        <w:spacing w:before="0" w:beforeAutospacing="0" w:after="0" w:afterAutospacing="0"/>
        <w:ind w:firstLine="900"/>
        <w:jc w:val="both"/>
      </w:pPr>
      <w:r w:rsidRPr="003C5442">
        <w:t xml:space="preserve">В случае признания победителем аукциона обязуюсь </w:t>
      </w:r>
      <w:r>
        <w:t xml:space="preserve">подписать протокол, </w:t>
      </w:r>
      <w:r w:rsidRPr="003C5442">
        <w:t>заключить договор на</w:t>
      </w:r>
      <w:r>
        <w:t xml:space="preserve"> установку и </w:t>
      </w:r>
      <w:r w:rsidRPr="003C5442">
        <w:t xml:space="preserve"> эксплуатацию рекламной конструкции в установленный аукционной документацией срок.</w:t>
      </w:r>
    </w:p>
    <w:p w:rsidR="00824A85" w:rsidRPr="003C5442" w:rsidRDefault="00824A85" w:rsidP="00824A85">
      <w:pPr>
        <w:pStyle w:val="ac"/>
        <w:spacing w:before="0" w:beforeAutospacing="0" w:after="0" w:afterAutospacing="0"/>
        <w:ind w:firstLine="900"/>
        <w:jc w:val="both"/>
      </w:pPr>
      <w:proofErr w:type="gramStart"/>
      <w:r>
        <w:t>Ознакомлен</w:t>
      </w:r>
      <w:proofErr w:type="gramEnd"/>
      <w:r>
        <w:t xml:space="preserve"> с порядком проведения аукциона, с месторасположением, техническим исполнением  рекламной конструкции</w:t>
      </w:r>
    </w:p>
    <w:p w:rsidR="00824A85" w:rsidRPr="00077E63" w:rsidRDefault="00824A85" w:rsidP="00824A85">
      <w:pPr>
        <w:pStyle w:val="ac"/>
        <w:spacing w:before="0" w:beforeAutospacing="0" w:after="0" w:afterAutospacing="0"/>
        <w:ind w:firstLine="900"/>
        <w:jc w:val="both"/>
        <w:rPr>
          <w:sz w:val="26"/>
          <w:szCs w:val="26"/>
        </w:rPr>
      </w:pPr>
      <w:r w:rsidRPr="00077E63">
        <w:rPr>
          <w:sz w:val="26"/>
          <w:szCs w:val="26"/>
        </w:rPr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824A85" w:rsidRPr="006B1604" w:rsidTr="001E4C3C">
        <w:tc>
          <w:tcPr>
            <w:tcW w:w="2520" w:type="dxa"/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Ф. И. О. (наименование) получателя</w:t>
            </w:r>
            <w:r>
              <w:rPr>
                <w:sz w:val="26"/>
                <w:szCs w:val="26"/>
              </w:rPr>
              <w:t>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a9"/>
              <w:suppressAutoHyphens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824A85" w:rsidRPr="00077E63" w:rsidRDefault="00824A85" w:rsidP="00824A85">
      <w:pPr>
        <w:pStyle w:val="ac"/>
        <w:spacing w:before="0" w:beforeAutospacing="0" w:after="0" w:afterAutospacing="0"/>
        <w:ind w:firstLine="900"/>
        <w:jc w:val="both"/>
        <w:rPr>
          <w:sz w:val="26"/>
          <w:szCs w:val="26"/>
        </w:rPr>
      </w:pPr>
      <w:proofErr w:type="gramStart"/>
      <w:r w:rsidRPr="00077E63">
        <w:rPr>
          <w:sz w:val="26"/>
          <w:szCs w:val="26"/>
        </w:rPr>
        <w:t xml:space="preserve">С целью организации и проведения аукциона на право заключения договора </w:t>
      </w:r>
      <w:r>
        <w:rPr>
          <w:sz w:val="26"/>
          <w:szCs w:val="26"/>
        </w:rPr>
        <w:t>на установку и эксплуатацию рекламных конструкций,</w:t>
      </w:r>
      <w:r w:rsidRPr="00077E63">
        <w:rPr>
          <w:sz w:val="26"/>
          <w:szCs w:val="26"/>
        </w:rPr>
        <w:t xml:space="preserve"> в соответствии с Федеральным з</w:t>
      </w:r>
      <w:r w:rsidRPr="00077E63">
        <w:rPr>
          <w:sz w:val="26"/>
          <w:szCs w:val="26"/>
        </w:rPr>
        <w:t>а</w:t>
      </w:r>
      <w:r w:rsidRPr="00077E63">
        <w:rPr>
          <w:sz w:val="26"/>
          <w:szCs w:val="26"/>
        </w:rPr>
        <w:t xml:space="preserve">коном от 27.07.2006 № 152-ФЗ «О персональных данных» настоящей заявкой даю </w:t>
      </w:r>
      <w:r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митету по управлению имуществом администрации </w:t>
      </w:r>
      <w:proofErr w:type="spellStart"/>
      <w:r>
        <w:rPr>
          <w:sz w:val="26"/>
          <w:szCs w:val="26"/>
        </w:rPr>
        <w:t>Бабаевского</w:t>
      </w:r>
      <w:proofErr w:type="spellEnd"/>
      <w:r>
        <w:rPr>
          <w:sz w:val="26"/>
          <w:szCs w:val="26"/>
        </w:rPr>
        <w:t xml:space="preserve">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Pr="00077E63">
        <w:rPr>
          <w:sz w:val="26"/>
          <w:szCs w:val="26"/>
        </w:rPr>
        <w:t xml:space="preserve">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</w:t>
      </w:r>
      <w:proofErr w:type="gramEnd"/>
      <w:r w:rsidRPr="00077E63">
        <w:rPr>
          <w:sz w:val="26"/>
          <w:szCs w:val="26"/>
        </w:rPr>
        <w:t>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</w:t>
      </w:r>
      <w:r w:rsidRPr="00077E63">
        <w:rPr>
          <w:sz w:val="26"/>
          <w:szCs w:val="26"/>
        </w:rPr>
        <w:t>р</w:t>
      </w:r>
      <w:r w:rsidRPr="00077E63">
        <w:rPr>
          <w:sz w:val="26"/>
          <w:szCs w:val="26"/>
        </w:rPr>
        <w:t>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</w:t>
      </w:r>
      <w:r w:rsidRPr="00077E63">
        <w:rPr>
          <w:sz w:val="26"/>
          <w:szCs w:val="26"/>
        </w:rPr>
        <w:t>г</w:t>
      </w:r>
      <w:r w:rsidRPr="00077E63">
        <w:rPr>
          <w:sz w:val="26"/>
          <w:szCs w:val="26"/>
        </w:rPr>
        <w:t>раничен. Настоящее согласие действует бессрочно.</w:t>
      </w:r>
    </w:p>
    <w:p w:rsidR="00824A85" w:rsidRPr="00825297" w:rsidRDefault="00824A85" w:rsidP="00824A85">
      <w:pPr>
        <w:pStyle w:val="ac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824A85" w:rsidRPr="00BE31DF" w:rsidRDefault="00824A85" w:rsidP="00824A85">
      <w:pPr>
        <w:rPr>
          <w:sz w:val="26"/>
          <w:szCs w:val="26"/>
        </w:rPr>
      </w:pPr>
      <w:r w:rsidRPr="00BE31DF">
        <w:rPr>
          <w:sz w:val="26"/>
          <w:szCs w:val="26"/>
        </w:rPr>
        <w:t xml:space="preserve">Заявка принята Организатором </w:t>
      </w:r>
      <w:r>
        <w:rPr>
          <w:sz w:val="26"/>
          <w:szCs w:val="26"/>
        </w:rPr>
        <w:t>аукциона</w:t>
      </w:r>
      <w:r w:rsidRPr="00BE31DF">
        <w:rPr>
          <w:sz w:val="26"/>
          <w:szCs w:val="26"/>
        </w:rPr>
        <w:t xml:space="preserve">: </w:t>
      </w:r>
      <w:r w:rsidRPr="00BE31DF">
        <w:rPr>
          <w:sz w:val="26"/>
          <w:szCs w:val="26"/>
        </w:rPr>
        <w:br/>
      </w:r>
      <w:proofErr w:type="spellStart"/>
      <w:r w:rsidRPr="00BE31DF">
        <w:rPr>
          <w:sz w:val="26"/>
          <w:szCs w:val="26"/>
        </w:rPr>
        <w:t>______час</w:t>
      </w:r>
      <w:proofErr w:type="gramStart"/>
      <w:r w:rsidRPr="00BE31DF">
        <w:rPr>
          <w:sz w:val="26"/>
          <w:szCs w:val="26"/>
        </w:rPr>
        <w:t>.</w:t>
      </w:r>
      <w:proofErr w:type="gramEnd"/>
      <w:r w:rsidRPr="00BE31DF">
        <w:rPr>
          <w:sz w:val="26"/>
          <w:szCs w:val="26"/>
        </w:rPr>
        <w:t>_______</w:t>
      </w:r>
      <w:proofErr w:type="gramStart"/>
      <w:r w:rsidRPr="00BE31DF">
        <w:rPr>
          <w:sz w:val="26"/>
          <w:szCs w:val="26"/>
        </w:rPr>
        <w:t>м</w:t>
      </w:r>
      <w:proofErr w:type="gramEnd"/>
      <w:r w:rsidRPr="00BE31DF">
        <w:rPr>
          <w:sz w:val="26"/>
          <w:szCs w:val="26"/>
        </w:rPr>
        <w:t>ин</w:t>
      </w:r>
      <w:proofErr w:type="spellEnd"/>
      <w:r w:rsidRPr="00BE31DF">
        <w:rPr>
          <w:sz w:val="26"/>
          <w:szCs w:val="26"/>
        </w:rPr>
        <w:t xml:space="preserve">.  «____»_____________ </w:t>
      </w:r>
      <w:smartTag w:uri="urn:schemas-microsoft-com:office:smarttags" w:element="metricconverter">
        <w:smartTagPr>
          <w:attr w:name="ProductID" w:val="2017 г"/>
        </w:smartTagPr>
        <w:r w:rsidRPr="00BE31DF">
          <w:rPr>
            <w:sz w:val="26"/>
            <w:szCs w:val="26"/>
          </w:rPr>
          <w:t>201</w:t>
        </w:r>
        <w:r>
          <w:rPr>
            <w:sz w:val="26"/>
            <w:szCs w:val="26"/>
          </w:rPr>
          <w:t>7</w:t>
        </w:r>
        <w:r w:rsidRPr="00BE31DF">
          <w:rPr>
            <w:sz w:val="26"/>
            <w:szCs w:val="26"/>
          </w:rPr>
          <w:t xml:space="preserve"> г</w:t>
        </w:r>
      </w:smartTag>
      <w:r w:rsidRPr="00BE31DF">
        <w:rPr>
          <w:sz w:val="26"/>
          <w:szCs w:val="26"/>
        </w:rPr>
        <w:t>. за № ________</w:t>
      </w:r>
      <w:r w:rsidRPr="00BE31DF">
        <w:rPr>
          <w:sz w:val="26"/>
          <w:szCs w:val="26"/>
        </w:rPr>
        <w:br/>
        <w:t xml:space="preserve">          </w:t>
      </w:r>
      <w:r w:rsidRPr="00BE31DF">
        <w:rPr>
          <w:sz w:val="26"/>
          <w:szCs w:val="26"/>
        </w:rPr>
        <w:br/>
        <w:t xml:space="preserve">Подпись уполномоченного лица Организатора </w:t>
      </w:r>
      <w:r>
        <w:rPr>
          <w:sz w:val="26"/>
          <w:szCs w:val="26"/>
        </w:rPr>
        <w:t>аукциона</w:t>
      </w:r>
    </w:p>
    <w:tbl>
      <w:tblPr>
        <w:tblW w:w="10004" w:type="dxa"/>
        <w:tblInd w:w="-176" w:type="dxa"/>
        <w:tblLook w:val="01E0"/>
      </w:tblPr>
      <w:tblGrid>
        <w:gridCol w:w="1135"/>
        <w:gridCol w:w="992"/>
        <w:gridCol w:w="5670"/>
        <w:gridCol w:w="2207"/>
      </w:tblGrid>
      <w:tr w:rsidR="00824A85" w:rsidRPr="00825297" w:rsidTr="001E4C3C">
        <w:tc>
          <w:tcPr>
            <w:tcW w:w="10004" w:type="dxa"/>
            <w:gridSpan w:val="4"/>
            <w:shd w:val="clear" w:color="auto" w:fill="auto"/>
          </w:tcPr>
          <w:p w:rsidR="00824A85" w:rsidRDefault="00824A85" w:rsidP="001E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E31DF">
              <w:rPr>
                <w:sz w:val="26"/>
                <w:szCs w:val="26"/>
              </w:rPr>
              <w:t> _____________ /______________________________ /</w:t>
            </w:r>
            <w:r w:rsidRPr="00BE31DF">
              <w:rPr>
                <w:sz w:val="26"/>
                <w:szCs w:val="26"/>
              </w:rPr>
              <w:br/>
            </w:r>
            <w:r w:rsidRPr="00B9743D">
              <w:rPr>
                <w:sz w:val="26"/>
                <w:szCs w:val="26"/>
              </w:rPr>
              <w:t> </w:t>
            </w:r>
          </w:p>
          <w:p w:rsidR="00824A85" w:rsidRPr="00825297" w:rsidRDefault="00824A85" w:rsidP="001E4C3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6B1604">
              <w:rPr>
                <w:sz w:val="26"/>
                <w:szCs w:val="26"/>
              </w:rPr>
              <w:t>К заявке на участие в аукционе на право заключения договора на установку</w:t>
            </w:r>
            <w:proofErr w:type="gramEnd"/>
            <w:r w:rsidRPr="006B1604">
              <w:rPr>
                <w:sz w:val="26"/>
                <w:szCs w:val="26"/>
              </w:rPr>
              <w:t xml:space="preserve"> и эксплу</w:t>
            </w:r>
            <w:r w:rsidRPr="006B1604">
              <w:rPr>
                <w:sz w:val="26"/>
                <w:szCs w:val="26"/>
              </w:rPr>
              <w:t>а</w:t>
            </w:r>
            <w:r w:rsidRPr="006B1604">
              <w:rPr>
                <w:sz w:val="26"/>
                <w:szCs w:val="26"/>
              </w:rPr>
              <w:t>тацию рекламной конструкции</w:t>
            </w:r>
            <w:r>
              <w:t xml:space="preserve">, </w:t>
            </w:r>
            <w:r w:rsidRPr="006B1604">
              <w:rPr>
                <w:sz w:val="26"/>
                <w:szCs w:val="26"/>
              </w:rPr>
              <w:t>назначенном на</w:t>
            </w:r>
            <w:r>
              <w:t xml:space="preserve"> </w:t>
            </w:r>
          </w:p>
        </w:tc>
      </w:tr>
      <w:tr w:rsidR="00824A85" w:rsidRPr="00825297" w:rsidTr="001E4C3C">
        <w:tc>
          <w:tcPr>
            <w:tcW w:w="7797" w:type="dxa"/>
            <w:gridSpan w:val="3"/>
            <w:shd w:val="clear" w:color="auto" w:fill="auto"/>
          </w:tcPr>
          <w:p w:rsidR="00824A85" w:rsidRPr="00825297" w:rsidRDefault="00824A85" w:rsidP="001E4C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7" w:type="dxa"/>
            <w:tcBorders>
              <w:top w:val="single" w:sz="4" w:space="0" w:color="auto"/>
            </w:tcBorders>
            <w:shd w:val="clear" w:color="auto" w:fill="auto"/>
          </w:tcPr>
          <w:p w:rsidR="00824A85" w:rsidRPr="00825297" w:rsidRDefault="00824A85" w:rsidP="001E4C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1604">
              <w:rPr>
                <w:i/>
              </w:rPr>
              <w:t>(дата аукциона)</w:t>
            </w:r>
          </w:p>
        </w:tc>
      </w:tr>
      <w:tr w:rsidR="00824A85" w:rsidRPr="006B1604" w:rsidTr="001E4C3C">
        <w:tc>
          <w:tcPr>
            <w:tcW w:w="1135" w:type="dxa"/>
            <w:shd w:val="clear" w:color="auto" w:fill="auto"/>
          </w:tcPr>
          <w:p w:rsidR="00824A85" w:rsidRPr="006B1604" w:rsidRDefault="00824A85" w:rsidP="001E4C3C">
            <w:pPr>
              <w:pStyle w:val="3"/>
              <w:spacing w:after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по лоту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24A85" w:rsidRPr="006B1604" w:rsidRDefault="00824A85" w:rsidP="001E4C3C">
            <w:pPr>
              <w:pStyle w:val="3"/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824A85" w:rsidRPr="006B1604" w:rsidRDefault="00824A85" w:rsidP="001E4C3C">
            <w:pPr>
              <w:pStyle w:val="3"/>
              <w:spacing w:after="0"/>
              <w:rPr>
                <w:sz w:val="26"/>
                <w:szCs w:val="26"/>
              </w:rPr>
            </w:pPr>
            <w:r w:rsidRPr="006B1604">
              <w:rPr>
                <w:sz w:val="26"/>
                <w:szCs w:val="26"/>
              </w:rPr>
              <w:t>прилагаются следующие документы:</w:t>
            </w:r>
          </w:p>
        </w:tc>
        <w:tc>
          <w:tcPr>
            <w:tcW w:w="2207" w:type="dxa"/>
            <w:shd w:val="clear" w:color="auto" w:fill="auto"/>
          </w:tcPr>
          <w:p w:rsidR="00824A85" w:rsidRPr="006B1604" w:rsidRDefault="00824A85" w:rsidP="001E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824A85" w:rsidRPr="00825297" w:rsidRDefault="00824A85" w:rsidP="00824A85">
      <w:pPr>
        <w:ind w:firstLine="851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3544"/>
        <w:gridCol w:w="1418"/>
      </w:tblGrid>
      <w:tr w:rsidR="00824A85" w:rsidRPr="00825297" w:rsidTr="001E4C3C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7" w:type="dxa"/>
            <w:vMerge w:val="restart"/>
            <w:vAlign w:val="center"/>
          </w:tcPr>
          <w:p w:rsidR="00824A85" w:rsidRPr="00825297" w:rsidRDefault="00824A85" w:rsidP="001E4C3C">
            <w:pPr>
              <w:jc w:val="center"/>
            </w:pPr>
          </w:p>
        </w:tc>
        <w:tc>
          <w:tcPr>
            <w:tcW w:w="4820" w:type="dxa"/>
          </w:tcPr>
          <w:p w:rsidR="00824A85" w:rsidRPr="00825297" w:rsidRDefault="00824A85" w:rsidP="001E4C3C">
            <w:pPr>
              <w:ind w:firstLine="34"/>
            </w:pPr>
          </w:p>
          <w:p w:rsidR="00824A85" w:rsidRPr="00825297" w:rsidRDefault="00824A85" w:rsidP="001E4C3C">
            <w:pPr>
              <w:ind w:firstLine="34"/>
            </w:pPr>
          </w:p>
        </w:tc>
        <w:tc>
          <w:tcPr>
            <w:tcW w:w="3544" w:type="dxa"/>
          </w:tcPr>
          <w:p w:rsidR="00824A85" w:rsidRPr="00825297" w:rsidRDefault="00824A85" w:rsidP="001E4C3C">
            <w:pPr>
              <w:ind w:firstLine="34"/>
            </w:pPr>
          </w:p>
        </w:tc>
        <w:tc>
          <w:tcPr>
            <w:tcW w:w="1418" w:type="dxa"/>
            <w:vMerge w:val="restart"/>
            <w:vAlign w:val="center"/>
          </w:tcPr>
          <w:p w:rsidR="00824A85" w:rsidRPr="00825297" w:rsidRDefault="00824A85" w:rsidP="001E4C3C">
            <w:pPr>
              <w:ind w:firstLine="34"/>
              <w:jc w:val="center"/>
            </w:pPr>
            <w:r w:rsidRPr="00825297">
              <w:t>_________</w:t>
            </w:r>
          </w:p>
        </w:tc>
      </w:tr>
      <w:tr w:rsidR="00824A85" w:rsidRPr="00825297" w:rsidTr="001E4C3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  <w:vMerge/>
            <w:vAlign w:val="center"/>
          </w:tcPr>
          <w:p w:rsidR="00824A85" w:rsidRPr="00825297" w:rsidRDefault="00824A85" w:rsidP="001E4C3C">
            <w:pPr>
              <w:jc w:val="center"/>
            </w:pPr>
          </w:p>
        </w:tc>
        <w:tc>
          <w:tcPr>
            <w:tcW w:w="4820" w:type="dxa"/>
          </w:tcPr>
          <w:p w:rsidR="00824A85" w:rsidRPr="00825297" w:rsidRDefault="00824A85" w:rsidP="001E4C3C"/>
        </w:tc>
        <w:tc>
          <w:tcPr>
            <w:tcW w:w="3544" w:type="dxa"/>
          </w:tcPr>
          <w:p w:rsidR="00824A85" w:rsidRPr="00825297" w:rsidRDefault="00824A85" w:rsidP="001E4C3C">
            <w:pPr>
              <w:ind w:firstLine="34"/>
            </w:pPr>
          </w:p>
        </w:tc>
        <w:tc>
          <w:tcPr>
            <w:tcW w:w="1418" w:type="dxa"/>
            <w:vMerge/>
            <w:vAlign w:val="center"/>
          </w:tcPr>
          <w:p w:rsidR="00824A85" w:rsidRPr="00825297" w:rsidRDefault="00824A85" w:rsidP="001E4C3C">
            <w:pPr>
              <w:ind w:firstLine="34"/>
              <w:jc w:val="center"/>
            </w:pPr>
          </w:p>
        </w:tc>
      </w:tr>
      <w:tr w:rsidR="00824A85" w:rsidRPr="00825297" w:rsidTr="001E4C3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  <w:vMerge/>
            <w:vAlign w:val="center"/>
          </w:tcPr>
          <w:p w:rsidR="00824A85" w:rsidRPr="00825297" w:rsidRDefault="00824A85" w:rsidP="001E4C3C">
            <w:pPr>
              <w:jc w:val="center"/>
            </w:pPr>
          </w:p>
        </w:tc>
        <w:tc>
          <w:tcPr>
            <w:tcW w:w="4820" w:type="dxa"/>
          </w:tcPr>
          <w:p w:rsidR="00824A85" w:rsidRPr="00825297" w:rsidRDefault="00824A85" w:rsidP="001E4C3C"/>
        </w:tc>
        <w:tc>
          <w:tcPr>
            <w:tcW w:w="3544" w:type="dxa"/>
          </w:tcPr>
          <w:p w:rsidR="00824A85" w:rsidRPr="00825297" w:rsidRDefault="00824A85" w:rsidP="001E4C3C">
            <w:pPr>
              <w:ind w:firstLine="34"/>
            </w:pPr>
          </w:p>
        </w:tc>
        <w:tc>
          <w:tcPr>
            <w:tcW w:w="1418" w:type="dxa"/>
            <w:vMerge/>
            <w:vAlign w:val="center"/>
          </w:tcPr>
          <w:p w:rsidR="00824A85" w:rsidRPr="00825297" w:rsidRDefault="00824A85" w:rsidP="001E4C3C">
            <w:pPr>
              <w:ind w:firstLine="34"/>
              <w:jc w:val="center"/>
            </w:pPr>
          </w:p>
        </w:tc>
      </w:tr>
      <w:tr w:rsidR="00824A85" w:rsidRPr="00825297" w:rsidTr="001E4C3C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67" w:type="dxa"/>
            <w:vMerge/>
            <w:vAlign w:val="center"/>
          </w:tcPr>
          <w:p w:rsidR="00824A85" w:rsidRPr="00825297" w:rsidRDefault="00824A85" w:rsidP="001E4C3C">
            <w:pPr>
              <w:jc w:val="center"/>
            </w:pPr>
          </w:p>
        </w:tc>
        <w:tc>
          <w:tcPr>
            <w:tcW w:w="4820" w:type="dxa"/>
          </w:tcPr>
          <w:p w:rsidR="00824A85" w:rsidRPr="00825297" w:rsidRDefault="00824A85" w:rsidP="001E4C3C"/>
        </w:tc>
        <w:tc>
          <w:tcPr>
            <w:tcW w:w="3544" w:type="dxa"/>
          </w:tcPr>
          <w:p w:rsidR="00824A85" w:rsidRPr="00825297" w:rsidRDefault="00824A85" w:rsidP="001E4C3C">
            <w:pPr>
              <w:ind w:firstLine="34"/>
            </w:pPr>
          </w:p>
        </w:tc>
        <w:tc>
          <w:tcPr>
            <w:tcW w:w="1418" w:type="dxa"/>
            <w:vMerge/>
            <w:vAlign w:val="center"/>
          </w:tcPr>
          <w:p w:rsidR="00824A85" w:rsidRPr="00825297" w:rsidRDefault="00824A85" w:rsidP="001E4C3C">
            <w:pPr>
              <w:ind w:firstLine="34"/>
              <w:jc w:val="center"/>
            </w:pPr>
          </w:p>
        </w:tc>
      </w:tr>
    </w:tbl>
    <w:p w:rsidR="00824A85" w:rsidRDefault="00824A85" w:rsidP="00824A85">
      <w:pPr>
        <w:rPr>
          <w:sz w:val="26"/>
          <w:szCs w:val="26"/>
        </w:rPr>
      </w:pPr>
    </w:p>
    <w:p w:rsidR="00824A85" w:rsidRPr="00986F2C" w:rsidRDefault="00824A85" w:rsidP="00824A85">
      <w:pPr>
        <w:ind w:left="2832" w:firstLine="708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Pr="00986F2C">
        <w:rPr>
          <w:b/>
          <w:sz w:val="26"/>
          <w:szCs w:val="26"/>
        </w:rPr>
        <w:t xml:space="preserve">риложение № </w:t>
      </w:r>
      <w:r>
        <w:rPr>
          <w:b/>
          <w:sz w:val="26"/>
          <w:szCs w:val="26"/>
        </w:rPr>
        <w:t>3</w:t>
      </w:r>
      <w:r w:rsidRPr="00986F2C">
        <w:rPr>
          <w:b/>
          <w:sz w:val="26"/>
          <w:szCs w:val="26"/>
        </w:rPr>
        <w:t xml:space="preserve"> </w:t>
      </w:r>
    </w:p>
    <w:p w:rsidR="00824A85" w:rsidRPr="000151EA" w:rsidRDefault="00824A85" w:rsidP="00824A85">
      <w:pPr>
        <w:ind w:left="2832" w:firstLine="708"/>
        <w:rPr>
          <w:b/>
          <w:color w:val="FF0000"/>
          <w:sz w:val="26"/>
          <w:szCs w:val="26"/>
        </w:rPr>
      </w:pPr>
    </w:p>
    <w:p w:rsidR="00824A85" w:rsidRDefault="00824A85" w:rsidP="00824A85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Проект договора</w:t>
      </w:r>
    </w:p>
    <w:p w:rsidR="00824A85" w:rsidRDefault="00824A85" w:rsidP="00824A85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</w:p>
    <w:p w:rsidR="00824A85" w:rsidRDefault="00824A85" w:rsidP="00824A85">
      <w:pPr>
        <w:pStyle w:val="a3"/>
        <w:ind w:hanging="15"/>
        <w:rPr>
          <w:sz w:val="28"/>
          <w:szCs w:val="28"/>
        </w:rPr>
      </w:pPr>
      <w:r w:rsidRPr="009224DC">
        <w:rPr>
          <w:sz w:val="28"/>
          <w:szCs w:val="28"/>
        </w:rPr>
        <w:t xml:space="preserve">ДОГОВОР  НА УСТАНОВКУ </w:t>
      </w:r>
    </w:p>
    <w:p w:rsidR="00824A85" w:rsidRPr="009224DC" w:rsidRDefault="00824A85" w:rsidP="00824A85">
      <w:pPr>
        <w:pStyle w:val="a3"/>
        <w:ind w:hanging="15"/>
        <w:rPr>
          <w:sz w:val="28"/>
          <w:szCs w:val="28"/>
        </w:rPr>
      </w:pPr>
      <w:r w:rsidRPr="009224DC">
        <w:rPr>
          <w:sz w:val="28"/>
          <w:szCs w:val="28"/>
        </w:rPr>
        <w:t>И ЭКСПЛУ</w:t>
      </w:r>
      <w:r w:rsidRPr="009224DC">
        <w:rPr>
          <w:sz w:val="28"/>
          <w:szCs w:val="28"/>
        </w:rPr>
        <w:t>А</w:t>
      </w:r>
      <w:r w:rsidRPr="009224DC">
        <w:rPr>
          <w:sz w:val="28"/>
          <w:szCs w:val="28"/>
        </w:rPr>
        <w:t>ТАЦИЮ</w:t>
      </w:r>
    </w:p>
    <w:p w:rsidR="00824A85" w:rsidRPr="009224DC" w:rsidRDefault="00824A85" w:rsidP="00824A85">
      <w:pPr>
        <w:pStyle w:val="a3"/>
        <w:ind w:hanging="15"/>
        <w:rPr>
          <w:sz w:val="28"/>
          <w:szCs w:val="28"/>
        </w:rPr>
      </w:pPr>
      <w:r w:rsidRPr="009224DC">
        <w:rPr>
          <w:sz w:val="28"/>
          <w:szCs w:val="28"/>
        </w:rPr>
        <w:t>РЕКЛАМНОЙ КОНСТРУКЦИИ</w:t>
      </w:r>
    </w:p>
    <w:p w:rsidR="00824A85" w:rsidRPr="009224DC" w:rsidRDefault="00824A85" w:rsidP="00824A85">
      <w:pPr>
        <w:pStyle w:val="a3"/>
        <w:ind w:hanging="15"/>
        <w:rPr>
          <w:sz w:val="28"/>
          <w:szCs w:val="28"/>
        </w:rPr>
      </w:pPr>
    </w:p>
    <w:p w:rsidR="00824A85" w:rsidRPr="009C43F0" w:rsidRDefault="00824A85" w:rsidP="00824A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C43F0">
        <w:rPr>
          <w:rFonts w:ascii="Times New Roman" w:hAnsi="Times New Roman"/>
          <w:sz w:val="26"/>
          <w:szCs w:val="26"/>
        </w:rPr>
        <w:t xml:space="preserve">г. </w:t>
      </w:r>
      <w:r>
        <w:rPr>
          <w:rFonts w:ascii="Times New Roman" w:hAnsi="Times New Roman"/>
          <w:sz w:val="26"/>
          <w:szCs w:val="26"/>
        </w:rPr>
        <w:t>Никольск</w:t>
      </w:r>
      <w:r w:rsidRPr="009C43F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«    » ___________ 201</w:t>
      </w:r>
      <w:r>
        <w:rPr>
          <w:rFonts w:ascii="Times New Roman" w:hAnsi="Times New Roman"/>
          <w:sz w:val="26"/>
          <w:szCs w:val="26"/>
        </w:rPr>
        <w:t>8</w:t>
      </w:r>
      <w:r w:rsidRPr="009C43F0">
        <w:rPr>
          <w:rFonts w:ascii="Times New Roman" w:hAnsi="Times New Roman"/>
          <w:sz w:val="26"/>
          <w:szCs w:val="26"/>
        </w:rPr>
        <w:t>г.</w:t>
      </w:r>
    </w:p>
    <w:p w:rsidR="00824A85" w:rsidRPr="009C43F0" w:rsidRDefault="00824A85" w:rsidP="00824A85">
      <w:pPr>
        <w:pStyle w:val="ConsPlusNonformat"/>
        <w:jc w:val="both"/>
        <w:rPr>
          <w:rFonts w:ascii="Times New Roman" w:hAnsi="Times New Roman"/>
          <w:sz w:val="26"/>
          <w:szCs w:val="26"/>
        </w:rPr>
      </w:pPr>
      <w:r w:rsidRPr="009C43F0">
        <w:rPr>
          <w:rFonts w:ascii="Times New Roman" w:hAnsi="Times New Roman"/>
          <w:sz w:val="26"/>
          <w:szCs w:val="26"/>
        </w:rPr>
        <w:t xml:space="preserve"> </w:t>
      </w:r>
    </w:p>
    <w:p w:rsidR="00824A85" w:rsidRPr="00824A85" w:rsidRDefault="00824A85" w:rsidP="00824A85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824A85">
        <w:rPr>
          <w:color w:val="000000"/>
          <w:sz w:val="24"/>
          <w:szCs w:val="24"/>
        </w:rPr>
        <w:t xml:space="preserve">Администрация Никольского муниципального района, </w:t>
      </w:r>
      <w:r w:rsidRPr="00824A85">
        <w:rPr>
          <w:color w:val="0D0D0D"/>
          <w:sz w:val="24"/>
          <w:szCs w:val="24"/>
        </w:rPr>
        <w:t>именуемая в дальнейшем «Пр</w:t>
      </w:r>
      <w:r w:rsidRPr="00824A85">
        <w:rPr>
          <w:color w:val="0D0D0D"/>
          <w:sz w:val="24"/>
          <w:szCs w:val="24"/>
        </w:rPr>
        <w:t>о</w:t>
      </w:r>
      <w:r w:rsidRPr="00824A85">
        <w:rPr>
          <w:color w:val="0D0D0D"/>
          <w:sz w:val="24"/>
          <w:szCs w:val="24"/>
        </w:rPr>
        <w:t>давец», в лице ____________</w:t>
      </w:r>
      <w:r w:rsidRPr="00824A85">
        <w:rPr>
          <w:color w:val="000000"/>
          <w:sz w:val="24"/>
          <w:szCs w:val="24"/>
        </w:rPr>
        <w:t>, действующего на основании  ________________, с одной стор</w:t>
      </w:r>
      <w:r w:rsidRPr="00824A85">
        <w:rPr>
          <w:color w:val="000000"/>
          <w:sz w:val="24"/>
          <w:szCs w:val="24"/>
        </w:rPr>
        <w:t>о</w:t>
      </w:r>
      <w:r w:rsidRPr="00824A85">
        <w:rPr>
          <w:color w:val="000000"/>
          <w:sz w:val="24"/>
          <w:szCs w:val="24"/>
        </w:rPr>
        <w:t>ны, и ____________________________________</w:t>
      </w:r>
      <w:r w:rsidRPr="00824A85">
        <w:rPr>
          <w:sz w:val="24"/>
          <w:szCs w:val="24"/>
        </w:rPr>
        <w:t xml:space="preserve">, </w:t>
      </w:r>
      <w:r w:rsidRPr="00824A85">
        <w:rPr>
          <w:color w:val="000000"/>
          <w:sz w:val="24"/>
          <w:szCs w:val="24"/>
        </w:rPr>
        <w:t>именуемый в дальнейшем «Владелец рекла</w:t>
      </w:r>
      <w:r w:rsidRPr="00824A85">
        <w:rPr>
          <w:color w:val="000000"/>
          <w:sz w:val="24"/>
          <w:szCs w:val="24"/>
        </w:rPr>
        <w:t>м</w:t>
      </w:r>
      <w:r w:rsidRPr="00824A85">
        <w:rPr>
          <w:color w:val="000000"/>
          <w:sz w:val="24"/>
          <w:szCs w:val="24"/>
        </w:rPr>
        <w:t xml:space="preserve">ной конструкции - далее </w:t>
      </w:r>
      <w:proofErr w:type="spellStart"/>
      <w:r w:rsidRPr="00824A85">
        <w:rPr>
          <w:color w:val="000000"/>
          <w:sz w:val="24"/>
          <w:szCs w:val="24"/>
        </w:rPr>
        <w:t>Рекламораспространитель</w:t>
      </w:r>
      <w:proofErr w:type="spellEnd"/>
      <w:r w:rsidRPr="00824A85">
        <w:rPr>
          <w:color w:val="000000"/>
          <w:sz w:val="24"/>
          <w:szCs w:val="24"/>
        </w:rPr>
        <w:t xml:space="preserve">», действующий на основании ____________________, с другой стороны, </w:t>
      </w:r>
      <w:r w:rsidRPr="00824A85">
        <w:rPr>
          <w:sz w:val="24"/>
          <w:szCs w:val="24"/>
        </w:rPr>
        <w:t>совместно именуемые «Ст</w:t>
      </w:r>
      <w:r w:rsidRPr="00824A85">
        <w:rPr>
          <w:sz w:val="24"/>
          <w:szCs w:val="24"/>
        </w:rPr>
        <w:t>о</w:t>
      </w:r>
      <w:r w:rsidRPr="00824A85">
        <w:rPr>
          <w:sz w:val="24"/>
          <w:szCs w:val="24"/>
        </w:rPr>
        <w:t>роны»,</w:t>
      </w:r>
      <w:r w:rsidRPr="00824A85">
        <w:rPr>
          <w:color w:val="000000"/>
          <w:sz w:val="24"/>
          <w:szCs w:val="24"/>
        </w:rPr>
        <w:t xml:space="preserve"> по результатам аукциона (протокол от _________№_____) заключили насто</w:t>
      </w:r>
      <w:r w:rsidRPr="00824A85">
        <w:rPr>
          <w:color w:val="000000"/>
          <w:sz w:val="24"/>
          <w:szCs w:val="24"/>
        </w:rPr>
        <w:t>я</w:t>
      </w:r>
      <w:r w:rsidRPr="00824A85">
        <w:rPr>
          <w:color w:val="000000"/>
          <w:sz w:val="24"/>
          <w:szCs w:val="24"/>
        </w:rPr>
        <w:t>щий договор (далее – договор) о нижеследующем:</w:t>
      </w:r>
      <w:proofErr w:type="gramEnd"/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1. Предмет договора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Продавец предоставляет на основании итогового протокола открытого аукциона № _____  от «___» __________ 2018 г.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Рекламораспространителю</w:t>
      </w:r>
      <w:proofErr w:type="spellEnd"/>
      <w:r w:rsidRPr="00824A85">
        <w:rPr>
          <w:rFonts w:ascii="Times New Roman" w:hAnsi="Times New Roman"/>
          <w:sz w:val="24"/>
        </w:rPr>
        <w:t xml:space="preserve"> за плату право на заключение договора на установку и эксплуатацию рекламной конструкции на территории </w:t>
      </w:r>
      <w:proofErr w:type="spellStart"/>
      <w:r w:rsidRPr="00824A85">
        <w:rPr>
          <w:rFonts w:ascii="Times New Roman" w:hAnsi="Times New Roman"/>
          <w:sz w:val="24"/>
        </w:rPr>
        <w:t>никольского</w:t>
      </w:r>
      <w:proofErr w:type="spellEnd"/>
      <w:r w:rsidRPr="00824A85">
        <w:rPr>
          <w:rFonts w:ascii="Times New Roman" w:hAnsi="Times New Roman"/>
          <w:sz w:val="24"/>
        </w:rPr>
        <w:t xml:space="preserve"> муниципального района, в порядке и на условиях настоящего договора.</w:t>
      </w:r>
    </w:p>
    <w:p w:rsidR="00824A85" w:rsidRPr="00824A85" w:rsidRDefault="00824A85" w:rsidP="00824A85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Тип рекламной конструкции: Щит размером 3 </w:t>
      </w:r>
      <w:proofErr w:type="spellStart"/>
      <w:r w:rsidRPr="00824A85">
        <w:rPr>
          <w:rFonts w:ascii="Times New Roman" w:hAnsi="Times New Roman"/>
          <w:sz w:val="24"/>
        </w:rPr>
        <w:t>х</w:t>
      </w:r>
      <w:proofErr w:type="spellEnd"/>
      <w:r w:rsidRPr="00824A85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824A85">
          <w:rPr>
            <w:rFonts w:ascii="Times New Roman" w:hAnsi="Times New Roman"/>
            <w:sz w:val="24"/>
          </w:rPr>
          <w:t>6 м</w:t>
        </w:r>
      </w:smartTag>
      <w:r w:rsidRPr="00824A85">
        <w:rPr>
          <w:rFonts w:ascii="Times New Roman" w:hAnsi="Times New Roman"/>
          <w:sz w:val="24"/>
        </w:rPr>
        <w:t xml:space="preserve"> с двумя информационными полями </w:t>
      </w:r>
    </w:p>
    <w:p w:rsidR="00824A85" w:rsidRPr="00824A85" w:rsidRDefault="00824A85" w:rsidP="00824A85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Учетный номер в схеме рекламных конструкций _____________________.</w:t>
      </w:r>
    </w:p>
    <w:p w:rsidR="00824A85" w:rsidRPr="00824A85" w:rsidRDefault="00824A85" w:rsidP="00824A85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Адрес места размещения рекламной конструкции: ____________________.</w:t>
      </w:r>
    </w:p>
    <w:p w:rsidR="00824A85" w:rsidRPr="00824A85" w:rsidRDefault="00824A85" w:rsidP="00824A85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Размер рекламной конструкции (без основания): </w:t>
      </w:r>
      <w:smartTag w:uri="urn:schemas-microsoft-com:office:smarttags" w:element="metricconverter">
        <w:smartTagPr>
          <w:attr w:name="ProductID" w:val="3 м"/>
        </w:smartTagPr>
        <w:r w:rsidRPr="00824A85">
          <w:rPr>
            <w:rFonts w:ascii="Times New Roman" w:hAnsi="Times New Roman"/>
            <w:sz w:val="24"/>
          </w:rPr>
          <w:t>3 м</w:t>
        </w:r>
      </w:smartTag>
      <w:r w:rsidRPr="00824A85">
        <w:rPr>
          <w:rFonts w:ascii="Times New Roman" w:hAnsi="Times New Roman"/>
          <w:sz w:val="24"/>
        </w:rPr>
        <w:t xml:space="preserve"> </w:t>
      </w:r>
      <w:proofErr w:type="spellStart"/>
      <w:r w:rsidRPr="00824A85">
        <w:rPr>
          <w:rFonts w:ascii="Times New Roman" w:hAnsi="Times New Roman"/>
          <w:sz w:val="24"/>
        </w:rPr>
        <w:t>х</w:t>
      </w:r>
      <w:proofErr w:type="spellEnd"/>
      <w:r w:rsidRPr="00824A85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6 м"/>
        </w:smartTagPr>
        <w:r w:rsidRPr="00824A85">
          <w:rPr>
            <w:rFonts w:ascii="Times New Roman" w:hAnsi="Times New Roman"/>
            <w:sz w:val="24"/>
          </w:rPr>
          <w:t>6 м</w:t>
        </w:r>
      </w:smartTag>
      <w:r w:rsidRPr="00824A85">
        <w:rPr>
          <w:rFonts w:ascii="Times New Roman" w:hAnsi="Times New Roman"/>
          <w:sz w:val="24"/>
        </w:rPr>
        <w:t>.</w:t>
      </w:r>
    </w:p>
    <w:p w:rsidR="00824A85" w:rsidRPr="00824A85" w:rsidRDefault="00824A85" w:rsidP="00824A85">
      <w:pPr>
        <w:pStyle w:val="ConsPlusNonformat"/>
        <w:numPr>
          <w:ilvl w:val="1"/>
          <w:numId w:val="1"/>
        </w:numPr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Суммарная площадь  2 информационных полей конструкции:36 кв.м.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2. Срок действия договора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2.1. Настоящий договор вступает в силу с момента его подписания Сторонами  и действует </w:t>
      </w:r>
      <w:proofErr w:type="gramStart"/>
      <w:r w:rsidRPr="00824A85">
        <w:rPr>
          <w:rFonts w:ascii="Times New Roman" w:hAnsi="Times New Roman"/>
          <w:sz w:val="24"/>
        </w:rPr>
        <w:t>до</w:t>
      </w:r>
      <w:proofErr w:type="gramEnd"/>
      <w:r w:rsidRPr="00824A85">
        <w:rPr>
          <w:rFonts w:ascii="Times New Roman" w:hAnsi="Times New Roman"/>
          <w:sz w:val="24"/>
        </w:rPr>
        <w:t xml:space="preserve"> __________________________.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2.2. По истечении срока действия договор считается прекращенным без специального уведомления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Рекламораспространителя</w:t>
      </w:r>
      <w:proofErr w:type="spellEnd"/>
      <w:r w:rsidRPr="00824A85">
        <w:rPr>
          <w:rFonts w:ascii="Times New Roman" w:hAnsi="Times New Roman"/>
          <w:sz w:val="24"/>
        </w:rPr>
        <w:t xml:space="preserve"> со стороны Продавца.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2.3. Окончание срока действия договора не освобождает Стороны от ответственности по настоящему договору.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 Права и обязанности сторон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3.1. Продавец имеет право: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3.1.1. В течение  всего срока действия договора проверять техническое состояние и  внешний вид  установленной и эксплуатируемой  рекламной конструкции. В случае  обнаружения несоответствия рекламной конструкции техническим требованиям, определенным для конструкций данного типа, и иных нарушений применять к нарушителю меры, предусмотренные законодательством и настоящим договором.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3.1.2.  В случаях  и  в  порядке,  установленных настоящим договором и действующим   законодательством, в одностороннем  порядке  отказаться  от исполнения договора.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3.1.3. Выносить обязательные для исполнения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sz w:val="24"/>
        </w:rPr>
        <w:t xml:space="preserve"> предписания об устранении нарушений действующего законодательства.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3.1.4. </w:t>
      </w:r>
      <w:proofErr w:type="gramStart"/>
      <w:r w:rsidRPr="00824A85">
        <w:rPr>
          <w:rFonts w:ascii="Times New Roman" w:hAnsi="Times New Roman"/>
          <w:sz w:val="24"/>
          <w:szCs w:val="24"/>
        </w:rPr>
        <w:t xml:space="preserve">В случае неисполнения </w:t>
      </w:r>
      <w:proofErr w:type="spellStart"/>
      <w:r w:rsidRPr="00824A85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пункт</w:t>
      </w:r>
      <w:r w:rsidRPr="00824A85">
        <w:rPr>
          <w:rFonts w:ascii="Times New Roman" w:hAnsi="Times New Roman"/>
          <w:sz w:val="24"/>
          <w:szCs w:val="24"/>
        </w:rPr>
        <w:t>а 3</w:t>
      </w:r>
      <w:r w:rsidRPr="00824A85">
        <w:rPr>
          <w:rFonts w:ascii="Times New Roman" w:hAnsi="Times New Roman"/>
          <w:sz w:val="24"/>
          <w:szCs w:val="24"/>
        </w:rPr>
        <w:t>.4.16 настоящего  д</w:t>
      </w:r>
      <w:r w:rsidRPr="00824A85">
        <w:rPr>
          <w:rFonts w:ascii="Times New Roman" w:hAnsi="Times New Roman"/>
          <w:sz w:val="24"/>
          <w:szCs w:val="24"/>
        </w:rPr>
        <w:t>о</w:t>
      </w:r>
      <w:r w:rsidRPr="00824A85">
        <w:rPr>
          <w:rFonts w:ascii="Times New Roman" w:hAnsi="Times New Roman"/>
          <w:sz w:val="24"/>
          <w:szCs w:val="24"/>
        </w:rPr>
        <w:t xml:space="preserve">говора, а также  в случае фактической установки рекламной конструкции </w:t>
      </w:r>
      <w:proofErr w:type="spellStart"/>
      <w:r w:rsidRPr="00824A85">
        <w:rPr>
          <w:rFonts w:ascii="Times New Roman" w:hAnsi="Times New Roman"/>
          <w:sz w:val="24"/>
          <w:szCs w:val="24"/>
        </w:rPr>
        <w:t>Рекламораспростр</w:t>
      </w:r>
      <w:r w:rsidRPr="00824A85">
        <w:rPr>
          <w:rFonts w:ascii="Times New Roman" w:hAnsi="Times New Roman"/>
          <w:sz w:val="24"/>
          <w:szCs w:val="24"/>
        </w:rPr>
        <w:t>а</w:t>
      </w:r>
      <w:r w:rsidRPr="00824A85">
        <w:rPr>
          <w:rFonts w:ascii="Times New Roman" w:hAnsi="Times New Roman"/>
          <w:sz w:val="24"/>
          <w:szCs w:val="24"/>
        </w:rPr>
        <w:lastRenderedPageBreak/>
        <w:t>нителем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после заключения  договора  без разрешения на  установку  и эксплуатацию рекла</w:t>
      </w:r>
      <w:r w:rsidRPr="00824A85">
        <w:rPr>
          <w:rFonts w:ascii="Times New Roman" w:hAnsi="Times New Roman"/>
          <w:sz w:val="24"/>
          <w:szCs w:val="24"/>
        </w:rPr>
        <w:t>м</w:t>
      </w:r>
      <w:r w:rsidRPr="00824A85">
        <w:rPr>
          <w:rFonts w:ascii="Times New Roman" w:hAnsi="Times New Roman"/>
          <w:sz w:val="24"/>
          <w:szCs w:val="24"/>
        </w:rPr>
        <w:t>ной конструкции, после обнаружения обстоятельств, указанных в настоящем пункте, удалить информационный плакат в течение 3 календарных дней,  демонтировать в течение месяца ре</w:t>
      </w:r>
      <w:r w:rsidRPr="00824A85">
        <w:rPr>
          <w:rFonts w:ascii="Times New Roman" w:hAnsi="Times New Roman"/>
          <w:sz w:val="24"/>
          <w:szCs w:val="24"/>
        </w:rPr>
        <w:t>к</w:t>
      </w:r>
      <w:r w:rsidRPr="00824A85">
        <w:rPr>
          <w:rFonts w:ascii="Times New Roman" w:hAnsi="Times New Roman"/>
          <w:sz w:val="24"/>
          <w:szCs w:val="24"/>
        </w:rPr>
        <w:t>ламную конструкцию, привести объект  недвиж</w:t>
      </w:r>
      <w:r w:rsidRPr="00824A85">
        <w:rPr>
          <w:rFonts w:ascii="Times New Roman" w:hAnsi="Times New Roman"/>
          <w:sz w:val="24"/>
          <w:szCs w:val="24"/>
        </w:rPr>
        <w:t>и</w:t>
      </w:r>
      <w:r w:rsidRPr="00824A85">
        <w:rPr>
          <w:rFonts w:ascii="Times New Roman" w:hAnsi="Times New Roman"/>
          <w:sz w:val="24"/>
          <w:szCs w:val="24"/>
        </w:rPr>
        <w:t>мого имущества, на котором расположена рекламная конструкция, в первоначальное</w:t>
      </w:r>
      <w:proofErr w:type="gramEnd"/>
      <w:r w:rsidRPr="00824A85">
        <w:rPr>
          <w:rFonts w:ascii="Times New Roman" w:hAnsi="Times New Roman"/>
          <w:sz w:val="24"/>
          <w:szCs w:val="24"/>
        </w:rPr>
        <w:t xml:space="preserve"> состояние.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3.2.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имеет право: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3.2.1. Беспрепятственного доступа к недвижимому имуществу, к которому присоединяется  рекламная конструкция, и пользования этим имуществом для целей, связанных с осуществлением его прав, в том числе с ее эксплуатацией, техническим обслуживанием и демонтажем.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3.2.2.  Досрочно отказаться от исполнения договора  по основаниям и в порядке, предусмотренном   договором и действующим законодательством.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3.3. Продавец обязан: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3.3.1. Предоставить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Рекламораспространителю</w:t>
      </w:r>
      <w:proofErr w:type="spellEnd"/>
      <w:r w:rsidRPr="00824A85">
        <w:rPr>
          <w:rFonts w:ascii="Times New Roman" w:hAnsi="Times New Roman"/>
          <w:sz w:val="24"/>
        </w:rPr>
        <w:t xml:space="preserve">  право  на  установку  и эксплуатацию рекламной конструкции, законным владельцем  которой  он является,  по адресу  и  в  месте, указанным в пункте 1 настоящего договора.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3.3.2. Право, предоставленное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Рекламораспространителю</w:t>
      </w:r>
      <w:proofErr w:type="spellEnd"/>
      <w:r w:rsidRPr="00824A85">
        <w:rPr>
          <w:rFonts w:ascii="Times New Roman" w:hAnsi="Times New Roman"/>
          <w:sz w:val="24"/>
        </w:rPr>
        <w:t xml:space="preserve"> по договору, не может быть предоставлено Продавцом другим лицам.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обязан: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3.4.1. Установить и эксплуатировать рекламную конструкцию только после  получения разрешения   на установку и эксплуатацию рекламной конструкции,  ордера на производство земляных работ.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  <w:lang w:eastAsia="ru-RU"/>
        </w:rPr>
      </w:pPr>
      <w:r w:rsidRPr="00824A85">
        <w:rPr>
          <w:rFonts w:ascii="Times New Roman" w:hAnsi="Times New Roman"/>
          <w:sz w:val="24"/>
        </w:rPr>
        <w:t xml:space="preserve">3.4.2. </w:t>
      </w:r>
      <w:r w:rsidRPr="00824A85">
        <w:rPr>
          <w:rFonts w:ascii="Times New Roman" w:hAnsi="Times New Roman"/>
          <w:sz w:val="24"/>
          <w:lang w:eastAsia="ru-RU"/>
        </w:rPr>
        <w:t>Изготовить,  установить и эксплуатировать рекламную конструкцию в строгом   соответствии с проектной документацией и разрешением на установку и эксплуатацию рекламной конструкции. В случае установки рекламной конструкции в охранных зонах инженерных сетей и коммуникаций согласовать проектную документацию с владельцами инженерных сетей и коммуникаций, либо с организациями, осуществляющими их эксплуатацию. По факту установки рекламной конструкции, предоставить экспертизу на соответствие  установленной рекламной конструкции проектной документации и государственным стандартам.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3.4.3. Уведомлять Продавца  обо всех  фактах  возникновения  у третьих  лиц  прав в отношении  рекламной конструкции (сдача рекламной конструкции в  аренду, внесение рекламной конструкции в качестве вклада по договору  простого  товарищества,   заключение  договора  доверительного управления, иные факты).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3.4.4. Производить монтаж и демонтаж  рекламной  конструкции  в присутствии    уполномоченных представителей Продавца или после письменного уведомления Продавца о проведении работ не менее чем за 3 (три) рабочих  дня.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3.4.5. Использовать рекламную конструкцию исключительно для размещения рекламы и  социальной  рекламы.  Не  допускать  эксплуатацию  рекламной конструкции без размещенного на ней плаката с информацией. В случае если рекламное поле свободно, размещать там информацию о социальных проектах Продавца или социальную рекламу.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3.4.6.  Предоставлять Продавцу для размещения социальной  рекламы объем рекламных полей в пределах  пяти процентов годового объема распространяемой им рекламы (общей рекламной площади рекламных полей конструкций).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3.4.7.  Обеспечить безопасность эксплуатации рекламной конструкции, а также соответствие ее технического состояния и внешнего оформления установленным  нормам.    За свой счет  производить текущий ремонт  и обновление рекламной конструкции.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3.4.8.  Не  вносить  изменений  во  внешнее оформление  и  технические характеристики рекламной конструкции без предварительного письменного согласования с Продавцом. 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3.4.9.  Разместить  на  рекламной  конструкции  маркировку  с указанием своего наименования, номера телефона и учетного номера рекламной конструкции, указанного  в пункте 1 настоящего договора. Маркировка должна быть размещена под информационным </w:t>
      </w:r>
      <w:r w:rsidRPr="00824A85">
        <w:rPr>
          <w:rFonts w:ascii="Times New Roman" w:hAnsi="Times New Roman"/>
          <w:sz w:val="24"/>
        </w:rPr>
        <w:lastRenderedPageBreak/>
        <w:t>полем. Размер текста должен позволять его прочтение с ближайшей полосы движения транспортных средств.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3.4.10. Вносить  плату  в  размере,  порядке и в сроки, установленные разделом 4 настоящего договора.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3.4.11. Письменно  уведомить  Продавца  не  позднее,  чем за  один месяц о  предстоящем освобождении имущества как в связи с истечением срока действия настоящего договора, так и при его досрочном расторжении.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3.4.12. Содержать рекламную конструкцию в надлежащем  техническом, эстетическом  и  санитарном  состоянии.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3.4.13.  Своевременно, но не реже одного раза в месяц проводить полный технический  осмотр рекламной конструкции и немедленно устранять недостатки в случае их обнаружения.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3.4.14.  Выполнять  в  установленные  сроки  требования  Продавца, связанные             с устранением нарушений, возникших при установке, эксплуатации и демонтаже рекламной конструкции.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3.4.15.  При  установке  и  эксплуатации  рекламной конструкции  соблюдать требования  и ограничения, установленные действующим законодательством.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3.4.16. </w:t>
      </w:r>
      <w:proofErr w:type="gramStart"/>
      <w:r w:rsidRPr="00824A85">
        <w:rPr>
          <w:rFonts w:ascii="Times New Roman" w:hAnsi="Times New Roman"/>
          <w:sz w:val="24"/>
          <w:szCs w:val="24"/>
        </w:rPr>
        <w:t>По окончании срока действия договора, при одностороннем отказе от исполн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t>ния договора, либо в случае расторжения договора по любым основаниям, в случае  аннул</w:t>
      </w:r>
      <w:r w:rsidRPr="00824A85">
        <w:rPr>
          <w:rFonts w:ascii="Times New Roman" w:hAnsi="Times New Roman"/>
          <w:sz w:val="24"/>
          <w:szCs w:val="24"/>
        </w:rPr>
        <w:t>и</w:t>
      </w:r>
      <w:r w:rsidRPr="00824A85">
        <w:rPr>
          <w:rFonts w:ascii="Times New Roman" w:hAnsi="Times New Roman"/>
          <w:sz w:val="24"/>
          <w:szCs w:val="24"/>
        </w:rPr>
        <w:t>рования  разрешения  или  признания его недействительным в судебном  порядке, в течение  3 календарных дней удалить рекламную информацию, в течение  месяца  осуществить  демо</w:t>
      </w:r>
      <w:r w:rsidRPr="00824A85">
        <w:rPr>
          <w:rFonts w:ascii="Times New Roman" w:hAnsi="Times New Roman"/>
          <w:sz w:val="24"/>
          <w:szCs w:val="24"/>
        </w:rPr>
        <w:t>н</w:t>
      </w:r>
      <w:r w:rsidRPr="00824A85">
        <w:rPr>
          <w:rFonts w:ascii="Times New Roman" w:hAnsi="Times New Roman"/>
          <w:sz w:val="24"/>
          <w:szCs w:val="24"/>
        </w:rPr>
        <w:t>таж рекламной конструкции и привести территорию в пе</w:t>
      </w:r>
      <w:r w:rsidRPr="00824A85">
        <w:rPr>
          <w:rFonts w:ascii="Times New Roman" w:hAnsi="Times New Roman"/>
          <w:sz w:val="24"/>
          <w:szCs w:val="24"/>
        </w:rPr>
        <w:t>р</w:t>
      </w:r>
      <w:r w:rsidRPr="00824A85">
        <w:rPr>
          <w:rFonts w:ascii="Times New Roman" w:hAnsi="Times New Roman"/>
          <w:sz w:val="24"/>
          <w:szCs w:val="24"/>
        </w:rPr>
        <w:t>воначальное состояние за свой счет.</w:t>
      </w:r>
      <w:proofErr w:type="gramEnd"/>
      <w:r w:rsidRPr="00824A85">
        <w:rPr>
          <w:rFonts w:ascii="Times New Roman" w:hAnsi="Times New Roman"/>
          <w:sz w:val="24"/>
          <w:szCs w:val="24"/>
        </w:rPr>
        <w:t xml:space="preserve"> Направить акт о произведенном демонтаже рекламной конструкции с приложением </w:t>
      </w:r>
      <w:proofErr w:type="spellStart"/>
      <w:r w:rsidRPr="00824A85">
        <w:rPr>
          <w:rFonts w:ascii="Times New Roman" w:hAnsi="Times New Roman"/>
          <w:sz w:val="24"/>
          <w:szCs w:val="24"/>
        </w:rPr>
        <w:t>фотоотч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t>та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Продавцу в течение трех рабочих дней </w:t>
      </w:r>
      <w:proofErr w:type="gramStart"/>
      <w:r w:rsidRPr="00824A85">
        <w:rPr>
          <w:rFonts w:ascii="Times New Roman" w:hAnsi="Times New Roman"/>
          <w:sz w:val="24"/>
          <w:szCs w:val="24"/>
        </w:rPr>
        <w:t>с даты демонтажа</w:t>
      </w:r>
      <w:proofErr w:type="gramEnd"/>
      <w:r w:rsidRPr="00824A85">
        <w:rPr>
          <w:rFonts w:ascii="Times New Roman" w:hAnsi="Times New Roman"/>
          <w:sz w:val="24"/>
          <w:szCs w:val="24"/>
        </w:rPr>
        <w:t>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>3.4.17. Возместить Продавцу расходы, понесенные в связи с удалением рекламной и</w:t>
      </w:r>
      <w:r w:rsidRPr="00824A85">
        <w:rPr>
          <w:rFonts w:ascii="Times New Roman" w:hAnsi="Times New Roman"/>
          <w:sz w:val="24"/>
          <w:szCs w:val="24"/>
        </w:rPr>
        <w:t>н</w:t>
      </w:r>
      <w:r w:rsidRPr="00824A85">
        <w:rPr>
          <w:rFonts w:ascii="Times New Roman" w:hAnsi="Times New Roman"/>
          <w:sz w:val="24"/>
          <w:szCs w:val="24"/>
        </w:rPr>
        <w:t xml:space="preserve">формации, демонтажем, хранением рекламной конструкции, </w:t>
      </w:r>
      <w:proofErr w:type="gramStart"/>
      <w:r w:rsidRPr="00824A85">
        <w:rPr>
          <w:rFonts w:ascii="Times New Roman" w:hAnsi="Times New Roman"/>
          <w:sz w:val="24"/>
          <w:szCs w:val="24"/>
        </w:rPr>
        <w:t>произведенными</w:t>
      </w:r>
      <w:proofErr w:type="gramEnd"/>
      <w:r w:rsidRPr="00824A85">
        <w:rPr>
          <w:rFonts w:ascii="Times New Roman" w:hAnsi="Times New Roman"/>
          <w:sz w:val="24"/>
          <w:szCs w:val="24"/>
        </w:rPr>
        <w:t xml:space="preserve"> на основании  пункта 3.1.5 настоящего договора.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3.4.18. При возникновении  необходимости проведения плановых  ремонтных или  аварийных работ в  охранных  зонах инженерных сетей и коммуникаций в течение 3 часов с  момента уведомления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Рекламораспространителя</w:t>
      </w:r>
      <w:proofErr w:type="spellEnd"/>
      <w:r w:rsidRPr="00824A85">
        <w:rPr>
          <w:rFonts w:ascii="Times New Roman" w:hAnsi="Times New Roman"/>
          <w:sz w:val="24"/>
        </w:rPr>
        <w:t xml:space="preserve"> собственником инженерных сетей и коммуникаций, либо организацией, осуществляющей их эксплуатацию, произвести  демонтаж  рекламной  конструкции  и предоставить доступ для проведения указанных работ.</w:t>
      </w:r>
    </w:p>
    <w:p w:rsidR="00824A85" w:rsidRPr="00824A85" w:rsidRDefault="00824A85" w:rsidP="00824A85">
      <w:pPr>
        <w:pStyle w:val="ConsPlusNonformat"/>
        <w:tabs>
          <w:tab w:val="left" w:pos="1440"/>
        </w:tabs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3.4.19.  В случае  демонтажа  рекламной  конструкции  в  соответствии  с п.  3.4.18 установить  рекламную  конструкцию на прежнем месте после проведения плановых ремонтных или аварийных работ.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>3.4.20. В случае установки рекламной конструкции в охранных зонах инженерных с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t>тей и коммуникаций заключить договоры (соглашения) о порядке установки и эксплуатации рекламной конструкции с собственниками инженерных сетей и коммуникаций, либо с орган</w:t>
      </w:r>
      <w:r w:rsidRPr="00824A85">
        <w:rPr>
          <w:rFonts w:ascii="Times New Roman" w:hAnsi="Times New Roman"/>
          <w:sz w:val="24"/>
          <w:szCs w:val="24"/>
        </w:rPr>
        <w:t>и</w:t>
      </w:r>
      <w:r w:rsidRPr="00824A85">
        <w:rPr>
          <w:rFonts w:ascii="Times New Roman" w:hAnsi="Times New Roman"/>
          <w:sz w:val="24"/>
          <w:szCs w:val="24"/>
        </w:rPr>
        <w:t>зациями, осуществляющими их эксплуатацию, и в течени</w:t>
      </w:r>
      <w:proofErr w:type="gramStart"/>
      <w:r w:rsidRPr="00824A85">
        <w:rPr>
          <w:rFonts w:ascii="Times New Roman" w:hAnsi="Times New Roman"/>
          <w:sz w:val="24"/>
          <w:szCs w:val="24"/>
        </w:rPr>
        <w:t>и</w:t>
      </w:r>
      <w:proofErr w:type="gramEnd"/>
      <w:r w:rsidRPr="00824A85">
        <w:rPr>
          <w:rFonts w:ascii="Times New Roman" w:hAnsi="Times New Roman"/>
          <w:sz w:val="24"/>
          <w:szCs w:val="24"/>
        </w:rPr>
        <w:t xml:space="preserve"> двух месяцев с момента заключ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t>ния настоящего договора предоставить их в Комитет.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>3.4.21. При проведении работ по монтажу /демонтажу рекламных плакатов и других работ соблюдать запрет на заезд автомобилей на газоны, а также увозить мусор после пров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t>дения подобных работ.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>3.4.22.  Соблюдать требования Федерального закона от 13 марта 2006 года № 38-ФЗ «О рекламе» (с последующими изменениями).</w:t>
      </w: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4. Платежи и расчеты по договору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4.1.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вносит плату по договору на установку и эксплуатацию рекламной конструкции на следующих условиях: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4.1.1.  Цена  настоящего договора за год составляет</w:t>
      </w:r>
      <w:proofErr w:type="gramStart"/>
      <w:r w:rsidRPr="00824A85">
        <w:rPr>
          <w:rFonts w:ascii="Times New Roman" w:hAnsi="Times New Roman"/>
          <w:sz w:val="24"/>
        </w:rPr>
        <w:t xml:space="preserve"> __________________ (______________________________________________________________ ) </w:t>
      </w:r>
      <w:proofErr w:type="gramEnd"/>
      <w:r w:rsidRPr="00824A85">
        <w:rPr>
          <w:rFonts w:ascii="Times New Roman" w:hAnsi="Times New Roman"/>
          <w:sz w:val="24"/>
        </w:rPr>
        <w:t>руб.,</w:t>
      </w:r>
    </w:p>
    <w:p w:rsidR="00824A85" w:rsidRPr="00824A85" w:rsidRDefault="00824A85" w:rsidP="00824A85">
      <w:pPr>
        <w:pStyle w:val="ConsPlusNonformat"/>
        <w:jc w:val="both"/>
        <w:rPr>
          <w:rFonts w:ascii="Times New Roman" w:hAnsi="Times New Roman"/>
          <w:sz w:val="24"/>
        </w:rPr>
      </w:pPr>
      <w:proofErr w:type="gramStart"/>
      <w:r w:rsidRPr="00824A85">
        <w:rPr>
          <w:rFonts w:ascii="Times New Roman" w:hAnsi="Times New Roman"/>
          <w:sz w:val="24"/>
        </w:rPr>
        <w:t>определена</w:t>
      </w:r>
      <w:proofErr w:type="gramEnd"/>
      <w:r w:rsidRPr="00824A85">
        <w:rPr>
          <w:rFonts w:ascii="Times New Roman" w:hAnsi="Times New Roman"/>
          <w:sz w:val="24"/>
        </w:rPr>
        <w:t xml:space="preserve"> на основании открытого аукциона на право заключения договора на установку и эксплуатацию рекламной конструкции  (протокол  № _____ от __________) и вносится в бюджет Никольского муниципального района в течение 10 (десяти) банковских дней с момента заключения настоящего договора. С учетом обеспечения задатка  в размере</w:t>
      </w:r>
      <w:proofErr w:type="gramStart"/>
      <w:r w:rsidRPr="00824A85">
        <w:rPr>
          <w:rFonts w:ascii="Times New Roman" w:hAnsi="Times New Roman"/>
          <w:sz w:val="24"/>
        </w:rPr>
        <w:t xml:space="preserve">    (__________________________ ) </w:t>
      </w:r>
      <w:proofErr w:type="gramEnd"/>
      <w:r w:rsidRPr="00824A85">
        <w:rPr>
          <w:rFonts w:ascii="Times New Roman" w:hAnsi="Times New Roman"/>
          <w:sz w:val="24"/>
        </w:rPr>
        <w:t>руб.,  при проведении аукциона, платеж составляет ___________ (_________________________________) руб.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lastRenderedPageBreak/>
        <w:t xml:space="preserve">4.1.2.  Плата  за  второй  и  последующие  годы  пользования вносится в бюджет </w:t>
      </w:r>
      <w:proofErr w:type="spellStart"/>
      <w:r w:rsidRPr="00824A85">
        <w:rPr>
          <w:rFonts w:ascii="Times New Roman" w:hAnsi="Times New Roman"/>
          <w:sz w:val="24"/>
        </w:rPr>
        <w:t>Бабаевского</w:t>
      </w:r>
      <w:proofErr w:type="spellEnd"/>
      <w:r w:rsidRPr="00824A85">
        <w:rPr>
          <w:rFonts w:ascii="Times New Roman" w:hAnsi="Times New Roman"/>
          <w:sz w:val="24"/>
        </w:rPr>
        <w:t xml:space="preserve"> муниципального района в течение 5 (пяти) банковских дней после истечения очередного календарного  года с момента заключения договора, а именно: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sz w:val="24"/>
        </w:rPr>
      </w:pPr>
      <w:r w:rsidRPr="00824A85">
        <w:rPr>
          <w:rFonts w:ascii="Times New Roman" w:hAnsi="Times New Roman"/>
          <w:sz w:val="24"/>
        </w:rPr>
        <w:t>срок оплаты за второй год: __________________________</w:t>
      </w:r>
      <w:r w:rsidRPr="00824A85">
        <w:rPr>
          <w:sz w:val="24"/>
        </w:rPr>
        <w:t xml:space="preserve">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срок оплаты за третий год: __________________________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sz w:val="24"/>
        </w:rPr>
      </w:pPr>
      <w:r w:rsidRPr="00824A85">
        <w:rPr>
          <w:rFonts w:ascii="Times New Roman" w:hAnsi="Times New Roman"/>
          <w:sz w:val="24"/>
        </w:rPr>
        <w:t>срок оплаты за четвертый год: _______________________</w:t>
      </w:r>
      <w:r w:rsidRPr="00824A85">
        <w:rPr>
          <w:sz w:val="24"/>
        </w:rPr>
        <w:t xml:space="preserve">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срок оплаты за пятый год: __________________________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4.2.  Плата  по  договору  считается поступившей в доход бюджета Никольского муниципального района с  момента  ее  зачисления  на  единый  счет  этого  бюджета  по соответствующему коду бюджетной классификации.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4.3. Сумма  произведенного  платежа,  недостаточная  для  исполнения обязательств  по  договору в полном объеме, при отсутствии иного соглашения сторон   погашает,  прежде  всего, штрафы, пени, начисленные в соответствии с условиями  настоящего  договора,   а  в  оставшейся  части идет на погашение очередного платежа по договору.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4.4. Цена договора (цена лота) может быть пересмотрена сторонами в сторону увеличения. Порядок пересмотра цены лота  в сторону увеличения регулируется законодательством РФ.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4.5. Цена договора не может быть пересмотрена сторонами в сторону уменьшения.</w:t>
      </w: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5. Ответственность сторон</w:t>
      </w:r>
    </w:p>
    <w:p w:rsidR="00824A85" w:rsidRPr="00824A85" w:rsidRDefault="00824A85" w:rsidP="00824A85">
      <w:pPr>
        <w:pStyle w:val="ConsPlusNormal"/>
        <w:rPr>
          <w:sz w:val="24"/>
          <w:szCs w:val="24"/>
          <w:lang/>
        </w:rPr>
      </w:pP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5.1.Стороны  несут ответственность  за неисполнение или ненадлежащее исполнение  условий настоящего договора и принятых на себя обязательств в соответствии    с  положениями  настоящего  договора  и  действующим законодательством.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5.2.За несвоевременное внесение платы по настоящему договору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 уплачивает  пени  в  размере,  равном  0,1%  от неуплаченной (несвоевременно уплаченной) суммы за каждый день просрочки.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color w:val="000000"/>
          <w:sz w:val="24"/>
        </w:rPr>
      </w:pPr>
      <w:r w:rsidRPr="00824A85">
        <w:rPr>
          <w:rFonts w:ascii="Times New Roman" w:hAnsi="Times New Roman"/>
          <w:color w:val="000000"/>
          <w:sz w:val="24"/>
        </w:rPr>
        <w:t xml:space="preserve">5.3.В случае  </w:t>
      </w:r>
      <w:proofErr w:type="spellStart"/>
      <w:r w:rsidRPr="00824A85">
        <w:rPr>
          <w:rFonts w:ascii="Times New Roman" w:hAnsi="Times New Roman"/>
          <w:color w:val="000000"/>
          <w:sz w:val="24"/>
        </w:rPr>
        <w:t>невозврата</w:t>
      </w:r>
      <w:proofErr w:type="spellEnd"/>
      <w:r w:rsidRPr="00824A85">
        <w:rPr>
          <w:rFonts w:ascii="Times New Roman" w:hAnsi="Times New Roman"/>
          <w:color w:val="000000"/>
          <w:sz w:val="24"/>
        </w:rPr>
        <w:t xml:space="preserve">  </w:t>
      </w:r>
      <w:proofErr w:type="spellStart"/>
      <w:r w:rsidRPr="00824A85">
        <w:rPr>
          <w:rFonts w:ascii="Times New Roman" w:hAnsi="Times New Roman"/>
          <w:color w:val="000000"/>
          <w:sz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color w:val="000000"/>
          <w:sz w:val="24"/>
        </w:rPr>
        <w:t xml:space="preserve">  занимаемого имущества  либо возврата его несвоевременно </w:t>
      </w:r>
      <w:proofErr w:type="spellStart"/>
      <w:r w:rsidRPr="00824A85">
        <w:rPr>
          <w:rFonts w:ascii="Times New Roman" w:hAnsi="Times New Roman"/>
          <w:color w:val="000000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color w:val="000000"/>
          <w:sz w:val="24"/>
        </w:rPr>
        <w:t xml:space="preserve"> выплачивает Продавцу  плату  за  фактическое  пользование имуществом, а также пени из  расчета 1% от суммы годовой платы за установку и эксплуатацию рекламной конструкции, указанной в пункте 4.1.1 за каждый календарный день просрочки.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5.4.За нарушение пунктов 3.4.9, 3.4.13, 3.4.14, 3.4.16 и  3.4.22 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выплачивает Продавцу  штраф в размере 1/12 (одна двенадцатая часть) годовой платы по настоящему договору.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5.5.За нарушение п. 3.4.5, 3.4.8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выплачивает Продавцу  штраф в размере 1/2 (т.е. половина) годовой платы по настоящему договору.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5.6.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 xml:space="preserve">  несет  ответственность  за  безопасность рекламной  конструкции, ее </w:t>
      </w:r>
      <w:proofErr w:type="gramStart"/>
      <w:r w:rsidRPr="00824A85">
        <w:rPr>
          <w:rFonts w:ascii="Times New Roman" w:hAnsi="Times New Roman"/>
          <w:sz w:val="24"/>
        </w:rPr>
        <w:t>креплений</w:t>
      </w:r>
      <w:proofErr w:type="gramEnd"/>
      <w:r w:rsidRPr="00824A85">
        <w:rPr>
          <w:rFonts w:ascii="Times New Roman" w:hAnsi="Times New Roman"/>
          <w:sz w:val="24"/>
        </w:rPr>
        <w:t xml:space="preserve"> как в целом, так и ее отдельных частей перед  третьими  лицами,  а также за повреждение их имущества или здоровья, которое явилось следствием неправильной эксплуатации рекламной конструкции.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5.7. Уплата штрафных санкций не освобождает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Рекламораспространителя</w:t>
      </w:r>
      <w:proofErr w:type="spellEnd"/>
      <w:r w:rsidRPr="00824A85">
        <w:rPr>
          <w:rFonts w:ascii="Times New Roman" w:hAnsi="Times New Roman"/>
          <w:sz w:val="24"/>
        </w:rPr>
        <w:t xml:space="preserve">                            от обязанности устранения нарушений и выполнения обязательств.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5.8.  Риск  причинения  ущерба  рекламной  конструкции, установленной  в охранной зоне  инженерных сетей и коммуникаций, и порчи рекламного материала ввиду наступления   аварийной ситуации на инженерных сетях и коммуникациях несет </w:t>
      </w:r>
      <w:proofErr w:type="spellStart"/>
      <w:r w:rsidRPr="00824A85">
        <w:rPr>
          <w:rFonts w:ascii="Times New Roman" w:hAnsi="Times New Roman"/>
          <w:sz w:val="24"/>
        </w:rPr>
        <w:t>Рекламораспространитель</w:t>
      </w:r>
      <w:proofErr w:type="spellEnd"/>
      <w:r w:rsidRPr="00824A85">
        <w:rPr>
          <w:rFonts w:ascii="Times New Roman" w:hAnsi="Times New Roman"/>
          <w:sz w:val="24"/>
        </w:rPr>
        <w:t>.</w:t>
      </w: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6. Изменение условий, расторжение и прекращение действия договора 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6.1.  Изменение  и  расторжение  настоящего  договора  производится  по соглашению  Сторон, за исключением случаев, связанных с изменением условий оплаты.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6.2. Настоящий </w:t>
      </w:r>
      <w:proofErr w:type="gramStart"/>
      <w:r w:rsidRPr="00824A85">
        <w:rPr>
          <w:rFonts w:ascii="Times New Roman" w:hAnsi="Times New Roman"/>
          <w:sz w:val="24"/>
        </w:rPr>
        <w:t>договор</w:t>
      </w:r>
      <w:proofErr w:type="gramEnd"/>
      <w:r w:rsidRPr="00824A85">
        <w:rPr>
          <w:rFonts w:ascii="Times New Roman" w:hAnsi="Times New Roman"/>
          <w:sz w:val="24"/>
        </w:rPr>
        <w:t xml:space="preserve"> может быть  расторгнут в  одностороннем порядке по следующим основаниям: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6.2.1. Если  разрешение  на  установку  и  эксплуатацию  рекламной конструкции  будет  аннулировано  или  признано недействительным в судебном порядке;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6.2.2. В  случае   неоднократного  нарушения  </w:t>
      </w:r>
      <w:proofErr w:type="spellStart"/>
      <w:r w:rsidRPr="00824A85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треб</w:t>
      </w:r>
      <w:r w:rsidRPr="00824A85">
        <w:rPr>
          <w:rFonts w:ascii="Times New Roman" w:hAnsi="Times New Roman"/>
          <w:sz w:val="24"/>
          <w:szCs w:val="24"/>
        </w:rPr>
        <w:t>о</w:t>
      </w:r>
      <w:r w:rsidRPr="00824A85">
        <w:rPr>
          <w:rFonts w:ascii="Times New Roman" w:hAnsi="Times New Roman"/>
          <w:sz w:val="24"/>
          <w:szCs w:val="24"/>
        </w:rPr>
        <w:t>ваний Федерального закона от 13 марта 2006 года № 38-ФЗ «О рекламе» (с последующими измен</w:t>
      </w:r>
      <w:r w:rsidRPr="00824A85">
        <w:rPr>
          <w:rFonts w:ascii="Times New Roman" w:hAnsi="Times New Roman"/>
          <w:sz w:val="24"/>
          <w:szCs w:val="24"/>
        </w:rPr>
        <w:t>е</w:t>
      </w:r>
      <w:r w:rsidRPr="00824A85">
        <w:rPr>
          <w:rFonts w:ascii="Times New Roman" w:hAnsi="Times New Roman"/>
          <w:sz w:val="24"/>
          <w:szCs w:val="24"/>
        </w:rPr>
        <w:lastRenderedPageBreak/>
        <w:t>ниями), нарушения антимонопольного   законодательства, что  подтверждается  соответс</w:t>
      </w:r>
      <w:r w:rsidRPr="00824A85">
        <w:rPr>
          <w:rFonts w:ascii="Times New Roman" w:hAnsi="Times New Roman"/>
          <w:sz w:val="24"/>
          <w:szCs w:val="24"/>
        </w:rPr>
        <w:t>т</w:t>
      </w:r>
      <w:r w:rsidRPr="00824A85">
        <w:rPr>
          <w:rFonts w:ascii="Times New Roman" w:hAnsi="Times New Roman"/>
          <w:sz w:val="24"/>
          <w:szCs w:val="24"/>
        </w:rPr>
        <w:t>вующими актами, решениями или предписаниями.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6.2.3. В случае неисполнения  </w:t>
      </w:r>
      <w:proofErr w:type="spellStart"/>
      <w:r w:rsidRPr="00824A85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пункта 3.4.18 настоящего д</w:t>
      </w:r>
      <w:r w:rsidRPr="00824A85">
        <w:rPr>
          <w:rFonts w:ascii="Times New Roman" w:hAnsi="Times New Roman"/>
          <w:sz w:val="24"/>
          <w:szCs w:val="24"/>
        </w:rPr>
        <w:t>о</w:t>
      </w:r>
      <w:r w:rsidRPr="00824A85">
        <w:rPr>
          <w:rFonts w:ascii="Times New Roman" w:hAnsi="Times New Roman"/>
          <w:sz w:val="24"/>
          <w:szCs w:val="24"/>
        </w:rPr>
        <w:t>говора;</w:t>
      </w:r>
    </w:p>
    <w:p w:rsidR="00824A85" w:rsidRPr="00824A85" w:rsidRDefault="00824A85" w:rsidP="00824A85">
      <w:pPr>
        <w:pStyle w:val="ConsPlusNormal"/>
        <w:ind w:firstLine="700"/>
        <w:jc w:val="both"/>
        <w:rPr>
          <w:rFonts w:ascii="Times New Roman" w:hAnsi="Times New Roman"/>
          <w:sz w:val="24"/>
          <w:szCs w:val="24"/>
        </w:rPr>
      </w:pPr>
      <w:r w:rsidRPr="00824A85">
        <w:rPr>
          <w:rFonts w:ascii="Times New Roman" w:hAnsi="Times New Roman"/>
          <w:sz w:val="24"/>
          <w:szCs w:val="24"/>
        </w:rPr>
        <w:t xml:space="preserve">6.2.4. В случае просрочки внесения </w:t>
      </w:r>
      <w:proofErr w:type="spellStart"/>
      <w:r w:rsidRPr="00824A85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824A85">
        <w:rPr>
          <w:rFonts w:ascii="Times New Roman" w:hAnsi="Times New Roman"/>
          <w:sz w:val="24"/>
          <w:szCs w:val="24"/>
        </w:rPr>
        <w:t xml:space="preserve"> платежей  по  насто</w:t>
      </w:r>
      <w:r w:rsidRPr="00824A85">
        <w:rPr>
          <w:rFonts w:ascii="Times New Roman" w:hAnsi="Times New Roman"/>
          <w:sz w:val="24"/>
          <w:szCs w:val="24"/>
        </w:rPr>
        <w:t>я</w:t>
      </w:r>
      <w:r w:rsidRPr="00824A85">
        <w:rPr>
          <w:rFonts w:ascii="Times New Roman" w:hAnsi="Times New Roman"/>
          <w:sz w:val="24"/>
          <w:szCs w:val="24"/>
        </w:rPr>
        <w:t>щему договору  более чем на два месяца с момента наступления срока оплаты.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 xml:space="preserve">6.3. Действие  настоящего  договора  прекращается  по истечении срока, указанного  </w:t>
      </w:r>
      <w:proofErr w:type="gramStart"/>
      <w:r w:rsidRPr="00824A85">
        <w:rPr>
          <w:rFonts w:ascii="Times New Roman" w:hAnsi="Times New Roman"/>
          <w:sz w:val="24"/>
        </w:rPr>
        <w:t>в</w:t>
      </w:r>
      <w:proofErr w:type="gramEnd"/>
      <w:r w:rsidRPr="00824A85">
        <w:rPr>
          <w:rFonts w:ascii="Times New Roman" w:hAnsi="Times New Roman"/>
          <w:sz w:val="24"/>
        </w:rPr>
        <w:t xml:space="preserve"> </w:t>
      </w:r>
      <w:proofErr w:type="gramStart"/>
      <w:r w:rsidRPr="00824A85">
        <w:rPr>
          <w:rFonts w:ascii="Times New Roman" w:hAnsi="Times New Roman"/>
          <w:sz w:val="24"/>
        </w:rPr>
        <w:t>пункта</w:t>
      </w:r>
      <w:proofErr w:type="gramEnd"/>
      <w:r w:rsidRPr="00824A85">
        <w:rPr>
          <w:rFonts w:ascii="Times New Roman" w:hAnsi="Times New Roman"/>
          <w:sz w:val="24"/>
        </w:rPr>
        <w:t xml:space="preserve"> 2.1 настоящего договора.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6.4. Договор считается расторгнутым по истечении 3 календарных дней со дня  направления сторонами уведомления об отказе  от исполнения настоящего договора.</w:t>
      </w: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</w:p>
    <w:p w:rsidR="00824A85" w:rsidRPr="00824A85" w:rsidRDefault="00824A85" w:rsidP="00824A85">
      <w:pPr>
        <w:pStyle w:val="ConsPlusNormal"/>
        <w:rPr>
          <w:sz w:val="24"/>
          <w:szCs w:val="24"/>
          <w:lang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7. Порядок разрешения споров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Споры  и  разногласия между  Сторонами, разрешаются  путем переговоров, а при невозможности достижения согласия - в Арбитражном суде Вологодской области.</w:t>
      </w:r>
    </w:p>
    <w:p w:rsidR="00824A85" w:rsidRPr="00824A85" w:rsidRDefault="00824A85" w:rsidP="00824A85">
      <w:pPr>
        <w:pStyle w:val="ConsPlusNormal"/>
        <w:rPr>
          <w:rFonts w:ascii="Times New Roman" w:hAnsi="Times New Roman"/>
          <w:sz w:val="24"/>
          <w:szCs w:val="24"/>
        </w:rPr>
      </w:pPr>
    </w:p>
    <w:p w:rsidR="00824A85" w:rsidRP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8. Дополнительные условия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8.1. Настоящий  договор  составлен  в  2 экземплярах, имеющих одинаковую юридическую силу, по одному для каждой  из Сторон.</w:t>
      </w:r>
    </w:p>
    <w:p w:rsidR="00824A85" w:rsidRPr="00824A85" w:rsidRDefault="00824A85" w:rsidP="00824A85">
      <w:pPr>
        <w:pStyle w:val="ConsPlusNonformat"/>
        <w:ind w:firstLine="720"/>
        <w:jc w:val="both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8.2.  В  случае  изменения адреса (почтового или юридического) или банковских  реквизитов Стороны обязуются уведомить друг друга об изменениях  в десятидневный срок.</w:t>
      </w:r>
    </w:p>
    <w:p w:rsidR="00824A85" w:rsidRPr="00824A85" w:rsidRDefault="00824A85" w:rsidP="00824A85">
      <w:pPr>
        <w:pStyle w:val="ConsPlusNormal"/>
        <w:rPr>
          <w:rFonts w:ascii="Times New Roman" w:hAnsi="Times New Roman"/>
          <w:sz w:val="24"/>
          <w:szCs w:val="24"/>
        </w:rPr>
      </w:pPr>
    </w:p>
    <w:p w:rsidR="00824A85" w:rsidRDefault="00824A85" w:rsidP="00824A85">
      <w:pPr>
        <w:pStyle w:val="ConsPlusNonformat"/>
        <w:jc w:val="center"/>
        <w:rPr>
          <w:rFonts w:ascii="Times New Roman" w:hAnsi="Times New Roman"/>
          <w:sz w:val="24"/>
        </w:rPr>
      </w:pPr>
      <w:r w:rsidRPr="00824A85">
        <w:rPr>
          <w:rFonts w:ascii="Times New Roman" w:hAnsi="Times New Roman"/>
          <w:sz w:val="24"/>
        </w:rPr>
        <w:t>9. Адреса, реквизиты и подписи сторон</w:t>
      </w:r>
    </w:p>
    <w:p w:rsidR="00824A85" w:rsidRPr="00824A85" w:rsidRDefault="00824A85" w:rsidP="00824A85">
      <w:pPr>
        <w:pStyle w:val="ConsPlusNormal"/>
        <w:rPr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961"/>
      </w:tblGrid>
      <w:tr w:rsidR="00824A85" w:rsidRPr="00824A85" w:rsidTr="001E4C3C">
        <w:trPr>
          <w:cantSplit/>
          <w:trHeight w:val="82"/>
        </w:trPr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A85" w:rsidRPr="00824A85" w:rsidRDefault="00824A85" w:rsidP="001E4C3C">
            <w:pPr>
              <w:pStyle w:val="6"/>
              <w:rPr>
                <w:b w:val="0"/>
                <w:sz w:val="24"/>
                <w:szCs w:val="24"/>
              </w:rPr>
            </w:pPr>
            <w:r w:rsidRPr="00824A85">
              <w:rPr>
                <w:b w:val="0"/>
                <w:sz w:val="24"/>
                <w:szCs w:val="24"/>
              </w:rPr>
              <w:t>Продавец:</w:t>
            </w:r>
          </w:p>
          <w:p w:rsidR="00824A85" w:rsidRPr="00824A85" w:rsidRDefault="00824A85" w:rsidP="001E4C3C">
            <w:pPr>
              <w:pStyle w:val="6"/>
              <w:rPr>
                <w:b w:val="0"/>
                <w:sz w:val="24"/>
                <w:szCs w:val="24"/>
              </w:rPr>
            </w:pPr>
            <w:r w:rsidRPr="00824A85">
              <w:rPr>
                <w:b w:val="0"/>
                <w:sz w:val="24"/>
                <w:szCs w:val="24"/>
              </w:rPr>
              <w:t>Администрация Никольского муниципальн</w:t>
            </w:r>
            <w:r w:rsidRPr="00824A85">
              <w:rPr>
                <w:b w:val="0"/>
                <w:sz w:val="24"/>
                <w:szCs w:val="24"/>
              </w:rPr>
              <w:t>о</w:t>
            </w:r>
            <w:r w:rsidRPr="00824A85">
              <w:rPr>
                <w:b w:val="0"/>
                <w:sz w:val="24"/>
                <w:szCs w:val="24"/>
              </w:rPr>
              <w:t>го района</w:t>
            </w:r>
          </w:p>
          <w:p w:rsidR="00824A85" w:rsidRPr="00824A85" w:rsidRDefault="00824A85" w:rsidP="001E4C3C">
            <w:pPr>
              <w:rPr>
                <w:sz w:val="24"/>
                <w:szCs w:val="24"/>
              </w:rPr>
            </w:pPr>
          </w:p>
          <w:p w:rsidR="00824A85" w:rsidRPr="00824A85" w:rsidRDefault="00824A85" w:rsidP="001E4C3C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A85" w:rsidRPr="00824A85" w:rsidRDefault="00824A85" w:rsidP="001E4C3C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4A85" w:rsidRPr="00824A85" w:rsidRDefault="00824A85" w:rsidP="001E4C3C">
            <w:pPr>
              <w:pStyle w:val="ConsPlusNormal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4A85">
              <w:rPr>
                <w:rFonts w:ascii="Times New Roman" w:hAnsi="Times New Roman"/>
                <w:sz w:val="24"/>
                <w:szCs w:val="24"/>
              </w:rPr>
              <w:t>Рекламораспространитель</w:t>
            </w:r>
            <w:proofErr w:type="spellEnd"/>
          </w:p>
        </w:tc>
      </w:tr>
    </w:tbl>
    <w:p w:rsidR="00824A85" w:rsidRPr="00824A85" w:rsidRDefault="00824A85" w:rsidP="00824A85">
      <w:pPr>
        <w:widowControl w:val="0"/>
        <w:autoSpaceDE w:val="0"/>
        <w:autoSpaceDN w:val="0"/>
        <w:adjustRightInd w:val="0"/>
        <w:spacing w:line="292" w:lineRule="exact"/>
        <w:jc w:val="center"/>
        <w:rPr>
          <w:sz w:val="24"/>
          <w:szCs w:val="24"/>
        </w:rPr>
      </w:pPr>
    </w:p>
    <w:p w:rsidR="00877CF4" w:rsidRPr="00824A85" w:rsidRDefault="00877CF4" w:rsidP="007E37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824A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77CF4" w:rsidRPr="00824A85" w:rsidRDefault="00877CF4" w:rsidP="00877CF4">
      <w:pPr>
        <w:rPr>
          <w:sz w:val="24"/>
          <w:szCs w:val="24"/>
        </w:rPr>
      </w:pPr>
    </w:p>
    <w:p w:rsidR="009D2D7B" w:rsidRPr="00824A85" w:rsidRDefault="009D2D7B">
      <w:pPr>
        <w:rPr>
          <w:sz w:val="24"/>
          <w:szCs w:val="24"/>
        </w:rPr>
      </w:pPr>
    </w:p>
    <w:sectPr w:rsidR="009D2D7B" w:rsidRPr="00824A85" w:rsidSect="00FC1597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877CF4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F3C"/>
    <w:rsid w:val="0000757B"/>
    <w:rsid w:val="00007966"/>
    <w:rsid w:val="00010754"/>
    <w:rsid w:val="00010F00"/>
    <w:rsid w:val="000115A2"/>
    <w:rsid w:val="00011791"/>
    <w:rsid w:val="00011D1C"/>
    <w:rsid w:val="000128DD"/>
    <w:rsid w:val="000131FB"/>
    <w:rsid w:val="0001329E"/>
    <w:rsid w:val="0001346C"/>
    <w:rsid w:val="00014200"/>
    <w:rsid w:val="00014B63"/>
    <w:rsid w:val="00015E39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D4"/>
    <w:rsid w:val="00024C90"/>
    <w:rsid w:val="000255A6"/>
    <w:rsid w:val="000257D9"/>
    <w:rsid w:val="00025B1C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0A9"/>
    <w:rsid w:val="00044903"/>
    <w:rsid w:val="00044AE3"/>
    <w:rsid w:val="00044E5C"/>
    <w:rsid w:val="00044FBA"/>
    <w:rsid w:val="00045BC9"/>
    <w:rsid w:val="00045F52"/>
    <w:rsid w:val="0004657A"/>
    <w:rsid w:val="00046D95"/>
    <w:rsid w:val="0004722F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DA5"/>
    <w:rsid w:val="0006243D"/>
    <w:rsid w:val="0006394D"/>
    <w:rsid w:val="00064806"/>
    <w:rsid w:val="00064B8C"/>
    <w:rsid w:val="000653E8"/>
    <w:rsid w:val="0006549A"/>
    <w:rsid w:val="00065A7D"/>
    <w:rsid w:val="0006690A"/>
    <w:rsid w:val="00066D2A"/>
    <w:rsid w:val="00067C5F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63F6"/>
    <w:rsid w:val="000767B4"/>
    <w:rsid w:val="00076B45"/>
    <w:rsid w:val="00077099"/>
    <w:rsid w:val="00077182"/>
    <w:rsid w:val="00077669"/>
    <w:rsid w:val="00080C7F"/>
    <w:rsid w:val="00081021"/>
    <w:rsid w:val="00081449"/>
    <w:rsid w:val="00081646"/>
    <w:rsid w:val="000817FF"/>
    <w:rsid w:val="000836D4"/>
    <w:rsid w:val="00083B1E"/>
    <w:rsid w:val="00083D93"/>
    <w:rsid w:val="00083F6E"/>
    <w:rsid w:val="0008479E"/>
    <w:rsid w:val="0008518F"/>
    <w:rsid w:val="00085596"/>
    <w:rsid w:val="00085851"/>
    <w:rsid w:val="000863E0"/>
    <w:rsid w:val="0008715A"/>
    <w:rsid w:val="00087402"/>
    <w:rsid w:val="000903B2"/>
    <w:rsid w:val="00090686"/>
    <w:rsid w:val="00091EA4"/>
    <w:rsid w:val="0009277E"/>
    <w:rsid w:val="00092B6B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4110"/>
    <w:rsid w:val="000A434E"/>
    <w:rsid w:val="000A4492"/>
    <w:rsid w:val="000A466A"/>
    <w:rsid w:val="000A4A41"/>
    <w:rsid w:val="000A55C3"/>
    <w:rsid w:val="000A62FF"/>
    <w:rsid w:val="000A63FD"/>
    <w:rsid w:val="000A6C49"/>
    <w:rsid w:val="000A7957"/>
    <w:rsid w:val="000B00F9"/>
    <w:rsid w:val="000B0237"/>
    <w:rsid w:val="000B02A1"/>
    <w:rsid w:val="000B0725"/>
    <w:rsid w:val="000B07BB"/>
    <w:rsid w:val="000B0AC3"/>
    <w:rsid w:val="000B0ED5"/>
    <w:rsid w:val="000B1010"/>
    <w:rsid w:val="000B1139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EBF"/>
    <w:rsid w:val="000C1AE8"/>
    <w:rsid w:val="000C1C5D"/>
    <w:rsid w:val="000C1F99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D0"/>
    <w:rsid w:val="000D0CA0"/>
    <w:rsid w:val="000D0E77"/>
    <w:rsid w:val="000D1088"/>
    <w:rsid w:val="000D13A0"/>
    <w:rsid w:val="000D22CA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E01DC"/>
    <w:rsid w:val="000E0DC2"/>
    <w:rsid w:val="000E1EB4"/>
    <w:rsid w:val="000E2528"/>
    <w:rsid w:val="000E2CD3"/>
    <w:rsid w:val="000E57A8"/>
    <w:rsid w:val="000E60E9"/>
    <w:rsid w:val="000E6A1B"/>
    <w:rsid w:val="000E6FAB"/>
    <w:rsid w:val="000E7430"/>
    <w:rsid w:val="000F0416"/>
    <w:rsid w:val="000F042D"/>
    <w:rsid w:val="000F09F4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3FA"/>
    <w:rsid w:val="000F69F3"/>
    <w:rsid w:val="000F6EBE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F8C"/>
    <w:rsid w:val="001143FE"/>
    <w:rsid w:val="001145EA"/>
    <w:rsid w:val="001146CF"/>
    <w:rsid w:val="00114F19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954"/>
    <w:rsid w:val="00121DB7"/>
    <w:rsid w:val="00122CE6"/>
    <w:rsid w:val="00123129"/>
    <w:rsid w:val="001231AE"/>
    <w:rsid w:val="00123E8C"/>
    <w:rsid w:val="00124148"/>
    <w:rsid w:val="0012438C"/>
    <w:rsid w:val="001252C4"/>
    <w:rsid w:val="00125B65"/>
    <w:rsid w:val="0012677D"/>
    <w:rsid w:val="00127430"/>
    <w:rsid w:val="001278D1"/>
    <w:rsid w:val="00127CEA"/>
    <w:rsid w:val="0013003B"/>
    <w:rsid w:val="0013013E"/>
    <w:rsid w:val="0013141B"/>
    <w:rsid w:val="00132A47"/>
    <w:rsid w:val="00132FE0"/>
    <w:rsid w:val="001330B5"/>
    <w:rsid w:val="00133238"/>
    <w:rsid w:val="00133293"/>
    <w:rsid w:val="00134163"/>
    <w:rsid w:val="0013484D"/>
    <w:rsid w:val="00134E71"/>
    <w:rsid w:val="0013511C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DD0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C14"/>
    <w:rsid w:val="0015059B"/>
    <w:rsid w:val="00150BDD"/>
    <w:rsid w:val="00150CCA"/>
    <w:rsid w:val="00150E17"/>
    <w:rsid w:val="00151024"/>
    <w:rsid w:val="001513BC"/>
    <w:rsid w:val="00151481"/>
    <w:rsid w:val="00152E44"/>
    <w:rsid w:val="0015428F"/>
    <w:rsid w:val="00154E90"/>
    <w:rsid w:val="001553C5"/>
    <w:rsid w:val="00155BD9"/>
    <w:rsid w:val="00156045"/>
    <w:rsid w:val="00156C71"/>
    <w:rsid w:val="00157613"/>
    <w:rsid w:val="0016048F"/>
    <w:rsid w:val="001607A1"/>
    <w:rsid w:val="00160828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61E"/>
    <w:rsid w:val="001649D8"/>
    <w:rsid w:val="00164B71"/>
    <w:rsid w:val="00164B85"/>
    <w:rsid w:val="00165F22"/>
    <w:rsid w:val="001670A4"/>
    <w:rsid w:val="00167723"/>
    <w:rsid w:val="001678EA"/>
    <w:rsid w:val="0017050A"/>
    <w:rsid w:val="001717D0"/>
    <w:rsid w:val="00171A65"/>
    <w:rsid w:val="0017207C"/>
    <w:rsid w:val="001725D5"/>
    <w:rsid w:val="001731BB"/>
    <w:rsid w:val="001734C2"/>
    <w:rsid w:val="00173FCF"/>
    <w:rsid w:val="00174DC7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80195"/>
    <w:rsid w:val="00180695"/>
    <w:rsid w:val="00180C90"/>
    <w:rsid w:val="00181133"/>
    <w:rsid w:val="001819CD"/>
    <w:rsid w:val="001831FB"/>
    <w:rsid w:val="0018345D"/>
    <w:rsid w:val="00183E82"/>
    <w:rsid w:val="00184181"/>
    <w:rsid w:val="00184302"/>
    <w:rsid w:val="001844E5"/>
    <w:rsid w:val="00184629"/>
    <w:rsid w:val="00184955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233"/>
    <w:rsid w:val="001922C6"/>
    <w:rsid w:val="00192AF8"/>
    <w:rsid w:val="00192C77"/>
    <w:rsid w:val="001938A0"/>
    <w:rsid w:val="00194076"/>
    <w:rsid w:val="0019437C"/>
    <w:rsid w:val="001943E5"/>
    <w:rsid w:val="001948C9"/>
    <w:rsid w:val="001958F6"/>
    <w:rsid w:val="00195E6F"/>
    <w:rsid w:val="001961A9"/>
    <w:rsid w:val="001962BB"/>
    <w:rsid w:val="00196D1F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24F6"/>
    <w:rsid w:val="001C2DB1"/>
    <w:rsid w:val="001C30A7"/>
    <w:rsid w:val="001C44DC"/>
    <w:rsid w:val="001C4810"/>
    <w:rsid w:val="001C4DC4"/>
    <w:rsid w:val="001C64B8"/>
    <w:rsid w:val="001C6DAB"/>
    <w:rsid w:val="001C6EF3"/>
    <w:rsid w:val="001C7ABD"/>
    <w:rsid w:val="001C7B0D"/>
    <w:rsid w:val="001C7FF5"/>
    <w:rsid w:val="001D0721"/>
    <w:rsid w:val="001D3260"/>
    <w:rsid w:val="001D3663"/>
    <w:rsid w:val="001D384D"/>
    <w:rsid w:val="001D477C"/>
    <w:rsid w:val="001D4B67"/>
    <w:rsid w:val="001D4E77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61"/>
    <w:rsid w:val="001F37E9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CE5"/>
    <w:rsid w:val="00207CED"/>
    <w:rsid w:val="002100D0"/>
    <w:rsid w:val="0021072F"/>
    <w:rsid w:val="002113E7"/>
    <w:rsid w:val="002120D1"/>
    <w:rsid w:val="00213C48"/>
    <w:rsid w:val="00213F6F"/>
    <w:rsid w:val="00214E41"/>
    <w:rsid w:val="00214FF1"/>
    <w:rsid w:val="0021611B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F0F"/>
    <w:rsid w:val="00222D26"/>
    <w:rsid w:val="00223428"/>
    <w:rsid w:val="002241DB"/>
    <w:rsid w:val="002247AE"/>
    <w:rsid w:val="002247DE"/>
    <w:rsid w:val="00224827"/>
    <w:rsid w:val="00224D38"/>
    <w:rsid w:val="002253FB"/>
    <w:rsid w:val="00225E5F"/>
    <w:rsid w:val="00226A13"/>
    <w:rsid w:val="00226DF1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4450"/>
    <w:rsid w:val="00234523"/>
    <w:rsid w:val="002347BC"/>
    <w:rsid w:val="00235120"/>
    <w:rsid w:val="0023520E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4A4A"/>
    <w:rsid w:val="00244FC1"/>
    <w:rsid w:val="0024527F"/>
    <w:rsid w:val="0024531D"/>
    <w:rsid w:val="002456AC"/>
    <w:rsid w:val="0024572D"/>
    <w:rsid w:val="00245CD0"/>
    <w:rsid w:val="00246456"/>
    <w:rsid w:val="00246A4C"/>
    <w:rsid w:val="0024714D"/>
    <w:rsid w:val="002479EE"/>
    <w:rsid w:val="0025096D"/>
    <w:rsid w:val="00250A59"/>
    <w:rsid w:val="00252959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E36"/>
    <w:rsid w:val="00271F40"/>
    <w:rsid w:val="00272831"/>
    <w:rsid w:val="00272A16"/>
    <w:rsid w:val="00272BCA"/>
    <w:rsid w:val="0027366B"/>
    <w:rsid w:val="00274164"/>
    <w:rsid w:val="00274C29"/>
    <w:rsid w:val="00274E06"/>
    <w:rsid w:val="002760E0"/>
    <w:rsid w:val="00276BD4"/>
    <w:rsid w:val="00276D02"/>
    <w:rsid w:val="00277016"/>
    <w:rsid w:val="00277084"/>
    <w:rsid w:val="00277AF2"/>
    <w:rsid w:val="00280750"/>
    <w:rsid w:val="00280ECA"/>
    <w:rsid w:val="00281280"/>
    <w:rsid w:val="00281AF2"/>
    <w:rsid w:val="002823C3"/>
    <w:rsid w:val="00282592"/>
    <w:rsid w:val="00283C3F"/>
    <w:rsid w:val="00284FBD"/>
    <w:rsid w:val="00285A4B"/>
    <w:rsid w:val="00285EF7"/>
    <w:rsid w:val="00285FC5"/>
    <w:rsid w:val="0028624E"/>
    <w:rsid w:val="0028687D"/>
    <w:rsid w:val="0028711F"/>
    <w:rsid w:val="00290A7C"/>
    <w:rsid w:val="00291270"/>
    <w:rsid w:val="00291534"/>
    <w:rsid w:val="002928CC"/>
    <w:rsid w:val="002935C9"/>
    <w:rsid w:val="00293D6C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650D"/>
    <w:rsid w:val="002A67D8"/>
    <w:rsid w:val="002A6E3D"/>
    <w:rsid w:val="002A73AF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EA"/>
    <w:rsid w:val="002B2EFB"/>
    <w:rsid w:val="002B3506"/>
    <w:rsid w:val="002B3C85"/>
    <w:rsid w:val="002B5D6D"/>
    <w:rsid w:val="002B6365"/>
    <w:rsid w:val="002B6963"/>
    <w:rsid w:val="002B795E"/>
    <w:rsid w:val="002C0475"/>
    <w:rsid w:val="002C0504"/>
    <w:rsid w:val="002C0CCC"/>
    <w:rsid w:val="002C1E82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E031B"/>
    <w:rsid w:val="002E05EB"/>
    <w:rsid w:val="002E0764"/>
    <w:rsid w:val="002E1067"/>
    <w:rsid w:val="002E1321"/>
    <w:rsid w:val="002E1953"/>
    <w:rsid w:val="002E1C24"/>
    <w:rsid w:val="002E1C43"/>
    <w:rsid w:val="002E21B9"/>
    <w:rsid w:val="002E2AFB"/>
    <w:rsid w:val="002E2CC4"/>
    <w:rsid w:val="002E2FD2"/>
    <w:rsid w:val="002E31C3"/>
    <w:rsid w:val="002E3CF2"/>
    <w:rsid w:val="002E3DCC"/>
    <w:rsid w:val="002E4E6F"/>
    <w:rsid w:val="002E543E"/>
    <w:rsid w:val="002E5666"/>
    <w:rsid w:val="002E58AA"/>
    <w:rsid w:val="002E5CCD"/>
    <w:rsid w:val="002E6C4C"/>
    <w:rsid w:val="002E6F07"/>
    <w:rsid w:val="002E73AF"/>
    <w:rsid w:val="002E7D4A"/>
    <w:rsid w:val="002E7F41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E9"/>
    <w:rsid w:val="002F27F1"/>
    <w:rsid w:val="002F289A"/>
    <w:rsid w:val="002F3417"/>
    <w:rsid w:val="002F34C5"/>
    <w:rsid w:val="002F555D"/>
    <w:rsid w:val="002F6102"/>
    <w:rsid w:val="002F65CB"/>
    <w:rsid w:val="002F7387"/>
    <w:rsid w:val="002F7F30"/>
    <w:rsid w:val="003008B2"/>
    <w:rsid w:val="00300A33"/>
    <w:rsid w:val="0030129C"/>
    <w:rsid w:val="003022B3"/>
    <w:rsid w:val="003027ED"/>
    <w:rsid w:val="0030345C"/>
    <w:rsid w:val="003042A4"/>
    <w:rsid w:val="00304CF9"/>
    <w:rsid w:val="003053FC"/>
    <w:rsid w:val="00305F61"/>
    <w:rsid w:val="00306A36"/>
    <w:rsid w:val="00306FE8"/>
    <w:rsid w:val="00307963"/>
    <w:rsid w:val="00307D79"/>
    <w:rsid w:val="00307F29"/>
    <w:rsid w:val="00307FF6"/>
    <w:rsid w:val="0031055E"/>
    <w:rsid w:val="003115C0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7782"/>
    <w:rsid w:val="00317F2E"/>
    <w:rsid w:val="00320607"/>
    <w:rsid w:val="0032235B"/>
    <w:rsid w:val="0032259D"/>
    <w:rsid w:val="003227B5"/>
    <w:rsid w:val="00322BD5"/>
    <w:rsid w:val="00322CF6"/>
    <w:rsid w:val="003241AE"/>
    <w:rsid w:val="00324228"/>
    <w:rsid w:val="003248F0"/>
    <w:rsid w:val="003250B4"/>
    <w:rsid w:val="003251B8"/>
    <w:rsid w:val="003256BC"/>
    <w:rsid w:val="00325BD3"/>
    <w:rsid w:val="003272AC"/>
    <w:rsid w:val="00327BE9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67D6"/>
    <w:rsid w:val="00336BB1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D16"/>
    <w:rsid w:val="00341F6B"/>
    <w:rsid w:val="00342833"/>
    <w:rsid w:val="00342A10"/>
    <w:rsid w:val="003432BF"/>
    <w:rsid w:val="003432D0"/>
    <w:rsid w:val="00343CF4"/>
    <w:rsid w:val="00343D23"/>
    <w:rsid w:val="00343F1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AC7"/>
    <w:rsid w:val="00360DB2"/>
    <w:rsid w:val="00360E59"/>
    <w:rsid w:val="0036133D"/>
    <w:rsid w:val="0036188B"/>
    <w:rsid w:val="0036268E"/>
    <w:rsid w:val="003626CF"/>
    <w:rsid w:val="003629FA"/>
    <w:rsid w:val="00362C62"/>
    <w:rsid w:val="00363425"/>
    <w:rsid w:val="003647A5"/>
    <w:rsid w:val="003659C8"/>
    <w:rsid w:val="00365B5D"/>
    <w:rsid w:val="00366067"/>
    <w:rsid w:val="00366305"/>
    <w:rsid w:val="00366363"/>
    <w:rsid w:val="0036640A"/>
    <w:rsid w:val="00366A67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EB9"/>
    <w:rsid w:val="003B2F06"/>
    <w:rsid w:val="003B342B"/>
    <w:rsid w:val="003B40BD"/>
    <w:rsid w:val="003B506A"/>
    <w:rsid w:val="003B5573"/>
    <w:rsid w:val="003B5D10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90D"/>
    <w:rsid w:val="003C4A34"/>
    <w:rsid w:val="003C4BC6"/>
    <w:rsid w:val="003C52D6"/>
    <w:rsid w:val="003C5913"/>
    <w:rsid w:val="003C5D0E"/>
    <w:rsid w:val="003D0974"/>
    <w:rsid w:val="003D09A6"/>
    <w:rsid w:val="003D13B1"/>
    <w:rsid w:val="003D1477"/>
    <w:rsid w:val="003D1E61"/>
    <w:rsid w:val="003D2031"/>
    <w:rsid w:val="003D209E"/>
    <w:rsid w:val="003D2A17"/>
    <w:rsid w:val="003D2B03"/>
    <w:rsid w:val="003D339F"/>
    <w:rsid w:val="003D3638"/>
    <w:rsid w:val="003D3B5B"/>
    <w:rsid w:val="003D3FB5"/>
    <w:rsid w:val="003D4119"/>
    <w:rsid w:val="003D5E73"/>
    <w:rsid w:val="003D6233"/>
    <w:rsid w:val="003D6442"/>
    <w:rsid w:val="003D6494"/>
    <w:rsid w:val="003D68DC"/>
    <w:rsid w:val="003D68EB"/>
    <w:rsid w:val="003D6C97"/>
    <w:rsid w:val="003D6F2E"/>
    <w:rsid w:val="003D7E0F"/>
    <w:rsid w:val="003E03B9"/>
    <w:rsid w:val="003E0B7E"/>
    <w:rsid w:val="003E0F98"/>
    <w:rsid w:val="003E1168"/>
    <w:rsid w:val="003E12EC"/>
    <w:rsid w:val="003E35CA"/>
    <w:rsid w:val="003E3CBB"/>
    <w:rsid w:val="003E4067"/>
    <w:rsid w:val="003E4451"/>
    <w:rsid w:val="003E49A5"/>
    <w:rsid w:val="003E4DA4"/>
    <w:rsid w:val="003E5919"/>
    <w:rsid w:val="003E65AE"/>
    <w:rsid w:val="003E7511"/>
    <w:rsid w:val="003E792B"/>
    <w:rsid w:val="003E79D2"/>
    <w:rsid w:val="003F05D1"/>
    <w:rsid w:val="003F0609"/>
    <w:rsid w:val="003F063A"/>
    <w:rsid w:val="003F098B"/>
    <w:rsid w:val="003F18D7"/>
    <w:rsid w:val="003F1DA8"/>
    <w:rsid w:val="003F1E37"/>
    <w:rsid w:val="003F2265"/>
    <w:rsid w:val="003F32AE"/>
    <w:rsid w:val="003F3C15"/>
    <w:rsid w:val="003F4389"/>
    <w:rsid w:val="003F49F8"/>
    <w:rsid w:val="003F4A36"/>
    <w:rsid w:val="003F538E"/>
    <w:rsid w:val="003F5C48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10152"/>
    <w:rsid w:val="00410BD2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C94"/>
    <w:rsid w:val="00414F8C"/>
    <w:rsid w:val="004159ED"/>
    <w:rsid w:val="00415DA6"/>
    <w:rsid w:val="00415DD2"/>
    <w:rsid w:val="00416628"/>
    <w:rsid w:val="00416661"/>
    <w:rsid w:val="00416867"/>
    <w:rsid w:val="004174EE"/>
    <w:rsid w:val="004179E2"/>
    <w:rsid w:val="00417BE7"/>
    <w:rsid w:val="00417E6D"/>
    <w:rsid w:val="0042013C"/>
    <w:rsid w:val="00420334"/>
    <w:rsid w:val="004203A6"/>
    <w:rsid w:val="00420476"/>
    <w:rsid w:val="004204AA"/>
    <w:rsid w:val="00420F06"/>
    <w:rsid w:val="004212E1"/>
    <w:rsid w:val="0042133E"/>
    <w:rsid w:val="00421D68"/>
    <w:rsid w:val="0042215E"/>
    <w:rsid w:val="0042301B"/>
    <w:rsid w:val="004239AE"/>
    <w:rsid w:val="00423B29"/>
    <w:rsid w:val="00424F5D"/>
    <w:rsid w:val="004257A1"/>
    <w:rsid w:val="00426BFF"/>
    <w:rsid w:val="0042707B"/>
    <w:rsid w:val="00430052"/>
    <w:rsid w:val="004301C4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405AE"/>
    <w:rsid w:val="004412D7"/>
    <w:rsid w:val="004434FE"/>
    <w:rsid w:val="0044396C"/>
    <w:rsid w:val="004439E3"/>
    <w:rsid w:val="00443AD9"/>
    <w:rsid w:val="00443B53"/>
    <w:rsid w:val="0044459D"/>
    <w:rsid w:val="00444AC2"/>
    <w:rsid w:val="0044554C"/>
    <w:rsid w:val="00445899"/>
    <w:rsid w:val="00445BCE"/>
    <w:rsid w:val="004463C5"/>
    <w:rsid w:val="00446A8D"/>
    <w:rsid w:val="0044741A"/>
    <w:rsid w:val="004479ED"/>
    <w:rsid w:val="00447AA3"/>
    <w:rsid w:val="00451538"/>
    <w:rsid w:val="00452FE4"/>
    <w:rsid w:val="00453594"/>
    <w:rsid w:val="00453615"/>
    <w:rsid w:val="0045378E"/>
    <w:rsid w:val="00453C6D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226D"/>
    <w:rsid w:val="00462380"/>
    <w:rsid w:val="0046270F"/>
    <w:rsid w:val="00462856"/>
    <w:rsid w:val="0046369B"/>
    <w:rsid w:val="004637E6"/>
    <w:rsid w:val="00464555"/>
    <w:rsid w:val="00465318"/>
    <w:rsid w:val="00465514"/>
    <w:rsid w:val="004655D2"/>
    <w:rsid w:val="0046578E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19AF"/>
    <w:rsid w:val="004723F6"/>
    <w:rsid w:val="00472625"/>
    <w:rsid w:val="00472E19"/>
    <w:rsid w:val="00473535"/>
    <w:rsid w:val="004737D0"/>
    <w:rsid w:val="00474390"/>
    <w:rsid w:val="004745E1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ACC"/>
    <w:rsid w:val="0048153E"/>
    <w:rsid w:val="00481A7B"/>
    <w:rsid w:val="00482265"/>
    <w:rsid w:val="00482C53"/>
    <w:rsid w:val="00483645"/>
    <w:rsid w:val="00484CB2"/>
    <w:rsid w:val="00484CB6"/>
    <w:rsid w:val="00484E57"/>
    <w:rsid w:val="00484E8C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9C3"/>
    <w:rsid w:val="00494064"/>
    <w:rsid w:val="0049453D"/>
    <w:rsid w:val="00494ED5"/>
    <w:rsid w:val="00494F83"/>
    <w:rsid w:val="004954DF"/>
    <w:rsid w:val="00495F88"/>
    <w:rsid w:val="00496A3E"/>
    <w:rsid w:val="00496CC9"/>
    <w:rsid w:val="004978F8"/>
    <w:rsid w:val="00497ACD"/>
    <w:rsid w:val="00497CAA"/>
    <w:rsid w:val="00497D12"/>
    <w:rsid w:val="004A0AC0"/>
    <w:rsid w:val="004A0C68"/>
    <w:rsid w:val="004A12F2"/>
    <w:rsid w:val="004A1387"/>
    <w:rsid w:val="004A1E43"/>
    <w:rsid w:val="004A2708"/>
    <w:rsid w:val="004A2C01"/>
    <w:rsid w:val="004A31BA"/>
    <w:rsid w:val="004A3485"/>
    <w:rsid w:val="004A3933"/>
    <w:rsid w:val="004A3935"/>
    <w:rsid w:val="004A39A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9D2"/>
    <w:rsid w:val="004B30B2"/>
    <w:rsid w:val="004B363E"/>
    <w:rsid w:val="004B3E3A"/>
    <w:rsid w:val="004B4099"/>
    <w:rsid w:val="004B4121"/>
    <w:rsid w:val="004B43F4"/>
    <w:rsid w:val="004B616E"/>
    <w:rsid w:val="004B61FF"/>
    <w:rsid w:val="004B62CC"/>
    <w:rsid w:val="004C0671"/>
    <w:rsid w:val="004C09E4"/>
    <w:rsid w:val="004C20C6"/>
    <w:rsid w:val="004C2320"/>
    <w:rsid w:val="004C2572"/>
    <w:rsid w:val="004C3122"/>
    <w:rsid w:val="004C32FB"/>
    <w:rsid w:val="004C3453"/>
    <w:rsid w:val="004C39F6"/>
    <w:rsid w:val="004C3C04"/>
    <w:rsid w:val="004C3FB9"/>
    <w:rsid w:val="004C52A3"/>
    <w:rsid w:val="004C55E4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9C1"/>
    <w:rsid w:val="004D6188"/>
    <w:rsid w:val="004D669F"/>
    <w:rsid w:val="004D6C56"/>
    <w:rsid w:val="004D6C5E"/>
    <w:rsid w:val="004D6D29"/>
    <w:rsid w:val="004D73C3"/>
    <w:rsid w:val="004D7B26"/>
    <w:rsid w:val="004D7F18"/>
    <w:rsid w:val="004D7F7C"/>
    <w:rsid w:val="004E0109"/>
    <w:rsid w:val="004E0FED"/>
    <w:rsid w:val="004E27C5"/>
    <w:rsid w:val="004E3271"/>
    <w:rsid w:val="004E5EE4"/>
    <w:rsid w:val="004E6928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4B68"/>
    <w:rsid w:val="004F5333"/>
    <w:rsid w:val="004F58D1"/>
    <w:rsid w:val="004F5B7C"/>
    <w:rsid w:val="004F6405"/>
    <w:rsid w:val="004F6612"/>
    <w:rsid w:val="004F73DD"/>
    <w:rsid w:val="004F7E2E"/>
    <w:rsid w:val="005011F1"/>
    <w:rsid w:val="00501540"/>
    <w:rsid w:val="00501A03"/>
    <w:rsid w:val="00502287"/>
    <w:rsid w:val="00502395"/>
    <w:rsid w:val="0050271C"/>
    <w:rsid w:val="0050296E"/>
    <w:rsid w:val="00503A7D"/>
    <w:rsid w:val="0050578D"/>
    <w:rsid w:val="00505C08"/>
    <w:rsid w:val="0050666D"/>
    <w:rsid w:val="0050692E"/>
    <w:rsid w:val="005069BB"/>
    <w:rsid w:val="00506ED9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90"/>
    <w:rsid w:val="0051294B"/>
    <w:rsid w:val="00512E02"/>
    <w:rsid w:val="005139AA"/>
    <w:rsid w:val="00513E33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F89"/>
    <w:rsid w:val="00521622"/>
    <w:rsid w:val="0052162D"/>
    <w:rsid w:val="00521663"/>
    <w:rsid w:val="00521669"/>
    <w:rsid w:val="005216B1"/>
    <w:rsid w:val="005219F3"/>
    <w:rsid w:val="00522157"/>
    <w:rsid w:val="00523213"/>
    <w:rsid w:val="0052333E"/>
    <w:rsid w:val="00523E19"/>
    <w:rsid w:val="005242BB"/>
    <w:rsid w:val="00525ADF"/>
    <w:rsid w:val="005262EE"/>
    <w:rsid w:val="00526A89"/>
    <w:rsid w:val="005272C9"/>
    <w:rsid w:val="00527CF4"/>
    <w:rsid w:val="00530789"/>
    <w:rsid w:val="00530AAC"/>
    <w:rsid w:val="00530DDA"/>
    <w:rsid w:val="0053190E"/>
    <w:rsid w:val="00532D98"/>
    <w:rsid w:val="005340F7"/>
    <w:rsid w:val="005345ED"/>
    <w:rsid w:val="0053472B"/>
    <w:rsid w:val="00534EBA"/>
    <w:rsid w:val="00536C02"/>
    <w:rsid w:val="00537056"/>
    <w:rsid w:val="0053711C"/>
    <w:rsid w:val="005372C6"/>
    <w:rsid w:val="00537AB7"/>
    <w:rsid w:val="00537D0C"/>
    <w:rsid w:val="00537DA7"/>
    <w:rsid w:val="005408A9"/>
    <w:rsid w:val="00540D58"/>
    <w:rsid w:val="00540D61"/>
    <w:rsid w:val="00541311"/>
    <w:rsid w:val="005418DB"/>
    <w:rsid w:val="00541AE3"/>
    <w:rsid w:val="00541E81"/>
    <w:rsid w:val="00542AF1"/>
    <w:rsid w:val="00542F57"/>
    <w:rsid w:val="005433F7"/>
    <w:rsid w:val="00544A03"/>
    <w:rsid w:val="00544B6F"/>
    <w:rsid w:val="0054502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658B"/>
    <w:rsid w:val="00557154"/>
    <w:rsid w:val="00557934"/>
    <w:rsid w:val="005601EB"/>
    <w:rsid w:val="005616C9"/>
    <w:rsid w:val="00561F06"/>
    <w:rsid w:val="005622C1"/>
    <w:rsid w:val="0056364D"/>
    <w:rsid w:val="00563EC0"/>
    <w:rsid w:val="005640E4"/>
    <w:rsid w:val="00564A35"/>
    <w:rsid w:val="00566005"/>
    <w:rsid w:val="0056682E"/>
    <w:rsid w:val="005669CA"/>
    <w:rsid w:val="00566A05"/>
    <w:rsid w:val="00566B2B"/>
    <w:rsid w:val="00566C40"/>
    <w:rsid w:val="005670B5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CD6"/>
    <w:rsid w:val="00575D81"/>
    <w:rsid w:val="00576E4E"/>
    <w:rsid w:val="00576F5E"/>
    <w:rsid w:val="00577379"/>
    <w:rsid w:val="005776D5"/>
    <w:rsid w:val="00577C2A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A11"/>
    <w:rsid w:val="00583CD4"/>
    <w:rsid w:val="00583DD9"/>
    <w:rsid w:val="00584E03"/>
    <w:rsid w:val="0058544F"/>
    <w:rsid w:val="0058551A"/>
    <w:rsid w:val="00586D9E"/>
    <w:rsid w:val="00587D56"/>
    <w:rsid w:val="00590024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C78"/>
    <w:rsid w:val="005953B0"/>
    <w:rsid w:val="00595A72"/>
    <w:rsid w:val="00595CDD"/>
    <w:rsid w:val="00595FAF"/>
    <w:rsid w:val="005961E3"/>
    <w:rsid w:val="00596535"/>
    <w:rsid w:val="00596A4B"/>
    <w:rsid w:val="00596AAD"/>
    <w:rsid w:val="00596B51"/>
    <w:rsid w:val="00596CB1"/>
    <w:rsid w:val="00597036"/>
    <w:rsid w:val="00597188"/>
    <w:rsid w:val="005A0512"/>
    <w:rsid w:val="005A0678"/>
    <w:rsid w:val="005A06BE"/>
    <w:rsid w:val="005A0793"/>
    <w:rsid w:val="005A0BC5"/>
    <w:rsid w:val="005A1250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FA"/>
    <w:rsid w:val="005A5DEA"/>
    <w:rsid w:val="005A61B0"/>
    <w:rsid w:val="005A630E"/>
    <w:rsid w:val="005A6D73"/>
    <w:rsid w:val="005A70C3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AA4"/>
    <w:rsid w:val="005B6C31"/>
    <w:rsid w:val="005B71A9"/>
    <w:rsid w:val="005C0A7D"/>
    <w:rsid w:val="005C0CD0"/>
    <w:rsid w:val="005C14AF"/>
    <w:rsid w:val="005C1B31"/>
    <w:rsid w:val="005C2006"/>
    <w:rsid w:val="005C20FD"/>
    <w:rsid w:val="005C2FC3"/>
    <w:rsid w:val="005C30A2"/>
    <w:rsid w:val="005C3164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83D"/>
    <w:rsid w:val="005C7E5B"/>
    <w:rsid w:val="005C7E93"/>
    <w:rsid w:val="005D014D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A86"/>
    <w:rsid w:val="005D5CDA"/>
    <w:rsid w:val="005D674E"/>
    <w:rsid w:val="005D737F"/>
    <w:rsid w:val="005D7513"/>
    <w:rsid w:val="005D7807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4081"/>
    <w:rsid w:val="005E42BF"/>
    <w:rsid w:val="005E461C"/>
    <w:rsid w:val="005E47A5"/>
    <w:rsid w:val="005E4D82"/>
    <w:rsid w:val="005E500F"/>
    <w:rsid w:val="005E5408"/>
    <w:rsid w:val="005E5412"/>
    <w:rsid w:val="005E61AF"/>
    <w:rsid w:val="005E631E"/>
    <w:rsid w:val="005E6421"/>
    <w:rsid w:val="005E6666"/>
    <w:rsid w:val="005E7840"/>
    <w:rsid w:val="005E7ED5"/>
    <w:rsid w:val="005F0D34"/>
    <w:rsid w:val="005F1021"/>
    <w:rsid w:val="005F18BA"/>
    <w:rsid w:val="005F23E5"/>
    <w:rsid w:val="005F27D2"/>
    <w:rsid w:val="005F3E40"/>
    <w:rsid w:val="005F49C2"/>
    <w:rsid w:val="005F4D04"/>
    <w:rsid w:val="005F4EA1"/>
    <w:rsid w:val="005F5583"/>
    <w:rsid w:val="005F609C"/>
    <w:rsid w:val="005F6F76"/>
    <w:rsid w:val="005F7E11"/>
    <w:rsid w:val="006002D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FB4"/>
    <w:rsid w:val="00604827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C1"/>
    <w:rsid w:val="00620D12"/>
    <w:rsid w:val="0062143C"/>
    <w:rsid w:val="006215E5"/>
    <w:rsid w:val="006228CE"/>
    <w:rsid w:val="00623586"/>
    <w:rsid w:val="00623B4C"/>
    <w:rsid w:val="00624DE7"/>
    <w:rsid w:val="00625258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D3E"/>
    <w:rsid w:val="00633D7F"/>
    <w:rsid w:val="00634033"/>
    <w:rsid w:val="00634403"/>
    <w:rsid w:val="00634863"/>
    <w:rsid w:val="00634E29"/>
    <w:rsid w:val="00636376"/>
    <w:rsid w:val="0063662A"/>
    <w:rsid w:val="00637A53"/>
    <w:rsid w:val="00640111"/>
    <w:rsid w:val="006406A9"/>
    <w:rsid w:val="00640DE2"/>
    <w:rsid w:val="0064114C"/>
    <w:rsid w:val="0064166C"/>
    <w:rsid w:val="00641AA7"/>
    <w:rsid w:val="00641F01"/>
    <w:rsid w:val="006424F0"/>
    <w:rsid w:val="00642BC9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708F"/>
    <w:rsid w:val="00660041"/>
    <w:rsid w:val="0066021E"/>
    <w:rsid w:val="0066055F"/>
    <w:rsid w:val="006608DE"/>
    <w:rsid w:val="00662A07"/>
    <w:rsid w:val="00663981"/>
    <w:rsid w:val="0066491C"/>
    <w:rsid w:val="00664F27"/>
    <w:rsid w:val="0066504B"/>
    <w:rsid w:val="0066643F"/>
    <w:rsid w:val="00666768"/>
    <w:rsid w:val="0066692F"/>
    <w:rsid w:val="00666FE9"/>
    <w:rsid w:val="006670D3"/>
    <w:rsid w:val="00667B33"/>
    <w:rsid w:val="00670122"/>
    <w:rsid w:val="00670FED"/>
    <w:rsid w:val="0067159C"/>
    <w:rsid w:val="0067192E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35E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916"/>
    <w:rsid w:val="00695A76"/>
    <w:rsid w:val="00695E39"/>
    <w:rsid w:val="00695E5E"/>
    <w:rsid w:val="006A16B8"/>
    <w:rsid w:val="006A1922"/>
    <w:rsid w:val="006A227D"/>
    <w:rsid w:val="006A2692"/>
    <w:rsid w:val="006A2F4D"/>
    <w:rsid w:val="006A3D12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2D3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FC2"/>
    <w:rsid w:val="006C5209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C55"/>
    <w:rsid w:val="006D72C9"/>
    <w:rsid w:val="006E0C92"/>
    <w:rsid w:val="006E0D32"/>
    <w:rsid w:val="006E2043"/>
    <w:rsid w:val="006E2586"/>
    <w:rsid w:val="006E3605"/>
    <w:rsid w:val="006E3CCD"/>
    <w:rsid w:val="006E3CE4"/>
    <w:rsid w:val="006E4843"/>
    <w:rsid w:val="006E49D5"/>
    <w:rsid w:val="006E5BB9"/>
    <w:rsid w:val="006E5F18"/>
    <w:rsid w:val="006E66AB"/>
    <w:rsid w:val="006E678C"/>
    <w:rsid w:val="006E6D84"/>
    <w:rsid w:val="006F2612"/>
    <w:rsid w:val="006F26C5"/>
    <w:rsid w:val="006F2C8A"/>
    <w:rsid w:val="006F35AB"/>
    <w:rsid w:val="006F3F3E"/>
    <w:rsid w:val="006F5330"/>
    <w:rsid w:val="006F669C"/>
    <w:rsid w:val="006F6C62"/>
    <w:rsid w:val="006F7098"/>
    <w:rsid w:val="0070021D"/>
    <w:rsid w:val="00700625"/>
    <w:rsid w:val="00700C19"/>
    <w:rsid w:val="00701D9C"/>
    <w:rsid w:val="00702070"/>
    <w:rsid w:val="00702633"/>
    <w:rsid w:val="0070264A"/>
    <w:rsid w:val="00702A33"/>
    <w:rsid w:val="0070347E"/>
    <w:rsid w:val="00703D59"/>
    <w:rsid w:val="00704018"/>
    <w:rsid w:val="0070482D"/>
    <w:rsid w:val="007049FB"/>
    <w:rsid w:val="00704AD3"/>
    <w:rsid w:val="0070545B"/>
    <w:rsid w:val="007065AF"/>
    <w:rsid w:val="00707C0C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6DDD"/>
    <w:rsid w:val="00717069"/>
    <w:rsid w:val="00717091"/>
    <w:rsid w:val="0071738B"/>
    <w:rsid w:val="00717573"/>
    <w:rsid w:val="00720A9C"/>
    <w:rsid w:val="00720D1D"/>
    <w:rsid w:val="00720E4B"/>
    <w:rsid w:val="00721DDB"/>
    <w:rsid w:val="00721E79"/>
    <w:rsid w:val="00722146"/>
    <w:rsid w:val="0072276A"/>
    <w:rsid w:val="0072488D"/>
    <w:rsid w:val="00724CCA"/>
    <w:rsid w:val="007252D5"/>
    <w:rsid w:val="00725D61"/>
    <w:rsid w:val="00726217"/>
    <w:rsid w:val="007263A9"/>
    <w:rsid w:val="00726567"/>
    <w:rsid w:val="00726678"/>
    <w:rsid w:val="007267C6"/>
    <w:rsid w:val="0072696D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915"/>
    <w:rsid w:val="00737150"/>
    <w:rsid w:val="00737D62"/>
    <w:rsid w:val="00740CE5"/>
    <w:rsid w:val="00741679"/>
    <w:rsid w:val="007427E5"/>
    <w:rsid w:val="00742C3A"/>
    <w:rsid w:val="00742F86"/>
    <w:rsid w:val="0074380B"/>
    <w:rsid w:val="00744842"/>
    <w:rsid w:val="00744A88"/>
    <w:rsid w:val="0074525E"/>
    <w:rsid w:val="007456D8"/>
    <w:rsid w:val="00745F90"/>
    <w:rsid w:val="007461B9"/>
    <w:rsid w:val="00746D69"/>
    <w:rsid w:val="007476AF"/>
    <w:rsid w:val="00750042"/>
    <w:rsid w:val="00750295"/>
    <w:rsid w:val="007507D5"/>
    <w:rsid w:val="0075113E"/>
    <w:rsid w:val="007517B9"/>
    <w:rsid w:val="007518E8"/>
    <w:rsid w:val="00751B33"/>
    <w:rsid w:val="007520C9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DC7"/>
    <w:rsid w:val="00763162"/>
    <w:rsid w:val="00763943"/>
    <w:rsid w:val="00763BB0"/>
    <w:rsid w:val="00763C65"/>
    <w:rsid w:val="00764921"/>
    <w:rsid w:val="00764FDD"/>
    <w:rsid w:val="00765D63"/>
    <w:rsid w:val="00766576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6131"/>
    <w:rsid w:val="007869A9"/>
    <w:rsid w:val="0078740C"/>
    <w:rsid w:val="00787452"/>
    <w:rsid w:val="00787F17"/>
    <w:rsid w:val="007903F5"/>
    <w:rsid w:val="00790B10"/>
    <w:rsid w:val="00791077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F31"/>
    <w:rsid w:val="00796CC9"/>
    <w:rsid w:val="007970A5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ECC"/>
    <w:rsid w:val="007A329C"/>
    <w:rsid w:val="007A4236"/>
    <w:rsid w:val="007A4425"/>
    <w:rsid w:val="007A446A"/>
    <w:rsid w:val="007A4946"/>
    <w:rsid w:val="007A4E81"/>
    <w:rsid w:val="007A646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E88"/>
    <w:rsid w:val="007E3296"/>
    <w:rsid w:val="007E3743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48C"/>
    <w:rsid w:val="007F29DD"/>
    <w:rsid w:val="007F2ACE"/>
    <w:rsid w:val="007F368B"/>
    <w:rsid w:val="007F36FA"/>
    <w:rsid w:val="007F3AF8"/>
    <w:rsid w:val="007F4427"/>
    <w:rsid w:val="007F49B4"/>
    <w:rsid w:val="007F4CA6"/>
    <w:rsid w:val="007F4D84"/>
    <w:rsid w:val="007F4F6B"/>
    <w:rsid w:val="007F5A63"/>
    <w:rsid w:val="007F6057"/>
    <w:rsid w:val="007F62D7"/>
    <w:rsid w:val="007F63F4"/>
    <w:rsid w:val="007F6FE9"/>
    <w:rsid w:val="007F7EB0"/>
    <w:rsid w:val="00800215"/>
    <w:rsid w:val="0080075F"/>
    <w:rsid w:val="00800806"/>
    <w:rsid w:val="00800B3C"/>
    <w:rsid w:val="00801141"/>
    <w:rsid w:val="008014E2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3214"/>
    <w:rsid w:val="00813481"/>
    <w:rsid w:val="00814251"/>
    <w:rsid w:val="00814473"/>
    <w:rsid w:val="008144D3"/>
    <w:rsid w:val="0081602C"/>
    <w:rsid w:val="008161EC"/>
    <w:rsid w:val="00820CF2"/>
    <w:rsid w:val="008213E3"/>
    <w:rsid w:val="008215B0"/>
    <w:rsid w:val="00821A17"/>
    <w:rsid w:val="00821CEF"/>
    <w:rsid w:val="00822F89"/>
    <w:rsid w:val="008237E8"/>
    <w:rsid w:val="00823B89"/>
    <w:rsid w:val="00823B9C"/>
    <w:rsid w:val="00823D92"/>
    <w:rsid w:val="00824434"/>
    <w:rsid w:val="00824974"/>
    <w:rsid w:val="00824A85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7329"/>
    <w:rsid w:val="00837342"/>
    <w:rsid w:val="008377E7"/>
    <w:rsid w:val="00837C07"/>
    <w:rsid w:val="008400A2"/>
    <w:rsid w:val="00840273"/>
    <w:rsid w:val="008406F4"/>
    <w:rsid w:val="008416C9"/>
    <w:rsid w:val="008420BD"/>
    <w:rsid w:val="00842FED"/>
    <w:rsid w:val="00843243"/>
    <w:rsid w:val="008432D3"/>
    <w:rsid w:val="00843C4C"/>
    <w:rsid w:val="008458CF"/>
    <w:rsid w:val="00846108"/>
    <w:rsid w:val="00846561"/>
    <w:rsid w:val="00846A85"/>
    <w:rsid w:val="008470A5"/>
    <w:rsid w:val="00847648"/>
    <w:rsid w:val="00847774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FB1"/>
    <w:rsid w:val="008559A7"/>
    <w:rsid w:val="00855A18"/>
    <w:rsid w:val="00855BAA"/>
    <w:rsid w:val="00855D87"/>
    <w:rsid w:val="00855DF6"/>
    <w:rsid w:val="008568C1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8A0"/>
    <w:rsid w:val="00863EBD"/>
    <w:rsid w:val="00864746"/>
    <w:rsid w:val="00864A87"/>
    <w:rsid w:val="00865A95"/>
    <w:rsid w:val="008673F7"/>
    <w:rsid w:val="00867683"/>
    <w:rsid w:val="0086792D"/>
    <w:rsid w:val="00867B6B"/>
    <w:rsid w:val="008706FF"/>
    <w:rsid w:val="00870704"/>
    <w:rsid w:val="0087070C"/>
    <w:rsid w:val="00870AEC"/>
    <w:rsid w:val="00871097"/>
    <w:rsid w:val="00871460"/>
    <w:rsid w:val="00872B6D"/>
    <w:rsid w:val="00872CB5"/>
    <w:rsid w:val="008738E7"/>
    <w:rsid w:val="008753D7"/>
    <w:rsid w:val="008756BD"/>
    <w:rsid w:val="00875BCC"/>
    <w:rsid w:val="0087607A"/>
    <w:rsid w:val="0087726C"/>
    <w:rsid w:val="00877CF4"/>
    <w:rsid w:val="00880118"/>
    <w:rsid w:val="00880222"/>
    <w:rsid w:val="00880A15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B0B1B"/>
    <w:rsid w:val="008B230B"/>
    <w:rsid w:val="008B2ACE"/>
    <w:rsid w:val="008B2B8A"/>
    <w:rsid w:val="008B2C68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B1C"/>
    <w:rsid w:val="008D78C5"/>
    <w:rsid w:val="008E016E"/>
    <w:rsid w:val="008E06BA"/>
    <w:rsid w:val="008E0C19"/>
    <w:rsid w:val="008E0CFF"/>
    <w:rsid w:val="008E102F"/>
    <w:rsid w:val="008E1A80"/>
    <w:rsid w:val="008E1B23"/>
    <w:rsid w:val="008E1E09"/>
    <w:rsid w:val="008E262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731E"/>
    <w:rsid w:val="0090733A"/>
    <w:rsid w:val="00910743"/>
    <w:rsid w:val="00910C82"/>
    <w:rsid w:val="0091159F"/>
    <w:rsid w:val="00911791"/>
    <w:rsid w:val="00911F41"/>
    <w:rsid w:val="00912469"/>
    <w:rsid w:val="00914935"/>
    <w:rsid w:val="009150FC"/>
    <w:rsid w:val="00915727"/>
    <w:rsid w:val="00915D4F"/>
    <w:rsid w:val="00915F80"/>
    <w:rsid w:val="00916983"/>
    <w:rsid w:val="00916A73"/>
    <w:rsid w:val="00916B2D"/>
    <w:rsid w:val="00916B4A"/>
    <w:rsid w:val="00920129"/>
    <w:rsid w:val="00920408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843"/>
    <w:rsid w:val="00926A45"/>
    <w:rsid w:val="00926D80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F7C"/>
    <w:rsid w:val="00931FBE"/>
    <w:rsid w:val="0093265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19FD"/>
    <w:rsid w:val="00941B27"/>
    <w:rsid w:val="00941CC5"/>
    <w:rsid w:val="00941E1B"/>
    <w:rsid w:val="00942947"/>
    <w:rsid w:val="00943428"/>
    <w:rsid w:val="0094392C"/>
    <w:rsid w:val="00943A3E"/>
    <w:rsid w:val="00943D86"/>
    <w:rsid w:val="00945593"/>
    <w:rsid w:val="00945C18"/>
    <w:rsid w:val="0094609B"/>
    <w:rsid w:val="0095076D"/>
    <w:rsid w:val="009507D7"/>
    <w:rsid w:val="00951827"/>
    <w:rsid w:val="00951BEA"/>
    <w:rsid w:val="00951CCA"/>
    <w:rsid w:val="009529EE"/>
    <w:rsid w:val="00953774"/>
    <w:rsid w:val="00954035"/>
    <w:rsid w:val="009541C8"/>
    <w:rsid w:val="009543C8"/>
    <w:rsid w:val="009544A5"/>
    <w:rsid w:val="009545D3"/>
    <w:rsid w:val="00954B0D"/>
    <w:rsid w:val="00954D53"/>
    <w:rsid w:val="009559FF"/>
    <w:rsid w:val="00955BFA"/>
    <w:rsid w:val="00956E04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CE9"/>
    <w:rsid w:val="00975047"/>
    <w:rsid w:val="009758B6"/>
    <w:rsid w:val="00976021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3BE5"/>
    <w:rsid w:val="009852D2"/>
    <w:rsid w:val="0098545E"/>
    <w:rsid w:val="009854A9"/>
    <w:rsid w:val="009855DD"/>
    <w:rsid w:val="009861C0"/>
    <w:rsid w:val="00986535"/>
    <w:rsid w:val="009867D0"/>
    <w:rsid w:val="00986890"/>
    <w:rsid w:val="00987053"/>
    <w:rsid w:val="00987D3B"/>
    <w:rsid w:val="009903E0"/>
    <w:rsid w:val="00990955"/>
    <w:rsid w:val="00990DE7"/>
    <w:rsid w:val="00990E22"/>
    <w:rsid w:val="009917BA"/>
    <w:rsid w:val="00991B70"/>
    <w:rsid w:val="0099207B"/>
    <w:rsid w:val="009929C3"/>
    <w:rsid w:val="00993294"/>
    <w:rsid w:val="009934B7"/>
    <w:rsid w:val="00993A91"/>
    <w:rsid w:val="00993BC4"/>
    <w:rsid w:val="0099467D"/>
    <w:rsid w:val="00994C0F"/>
    <w:rsid w:val="00995307"/>
    <w:rsid w:val="00995BB5"/>
    <w:rsid w:val="00996E3A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B2"/>
    <w:rsid w:val="009A4E88"/>
    <w:rsid w:val="009A4EF0"/>
    <w:rsid w:val="009A507C"/>
    <w:rsid w:val="009A59B1"/>
    <w:rsid w:val="009A61A4"/>
    <w:rsid w:val="009A61E2"/>
    <w:rsid w:val="009A63D0"/>
    <w:rsid w:val="009A6F43"/>
    <w:rsid w:val="009B01CB"/>
    <w:rsid w:val="009B0B26"/>
    <w:rsid w:val="009B0B31"/>
    <w:rsid w:val="009B0D59"/>
    <w:rsid w:val="009B21EC"/>
    <w:rsid w:val="009B2361"/>
    <w:rsid w:val="009B25CD"/>
    <w:rsid w:val="009B3125"/>
    <w:rsid w:val="009B3576"/>
    <w:rsid w:val="009B3AB0"/>
    <w:rsid w:val="009B3C8C"/>
    <w:rsid w:val="009B3FF6"/>
    <w:rsid w:val="009B4154"/>
    <w:rsid w:val="009B438F"/>
    <w:rsid w:val="009B4486"/>
    <w:rsid w:val="009B47ED"/>
    <w:rsid w:val="009B4E97"/>
    <w:rsid w:val="009B52D9"/>
    <w:rsid w:val="009B5583"/>
    <w:rsid w:val="009C008E"/>
    <w:rsid w:val="009C01CA"/>
    <w:rsid w:val="009C027E"/>
    <w:rsid w:val="009C06B4"/>
    <w:rsid w:val="009C085E"/>
    <w:rsid w:val="009C3020"/>
    <w:rsid w:val="009C339E"/>
    <w:rsid w:val="009C33AF"/>
    <w:rsid w:val="009C43F0"/>
    <w:rsid w:val="009C4C70"/>
    <w:rsid w:val="009C4F86"/>
    <w:rsid w:val="009C5182"/>
    <w:rsid w:val="009C58D1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B21"/>
    <w:rsid w:val="009E0235"/>
    <w:rsid w:val="009E10BC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10F1"/>
    <w:rsid w:val="00A017DD"/>
    <w:rsid w:val="00A01973"/>
    <w:rsid w:val="00A01C2F"/>
    <w:rsid w:val="00A01D63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5DDF"/>
    <w:rsid w:val="00A162A1"/>
    <w:rsid w:val="00A162F3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DA3"/>
    <w:rsid w:val="00A24094"/>
    <w:rsid w:val="00A247AE"/>
    <w:rsid w:val="00A24D84"/>
    <w:rsid w:val="00A24ECF"/>
    <w:rsid w:val="00A25311"/>
    <w:rsid w:val="00A2553C"/>
    <w:rsid w:val="00A25BAD"/>
    <w:rsid w:val="00A25BE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CD5"/>
    <w:rsid w:val="00A327C2"/>
    <w:rsid w:val="00A330E5"/>
    <w:rsid w:val="00A33A87"/>
    <w:rsid w:val="00A33BEA"/>
    <w:rsid w:val="00A3426D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F74"/>
    <w:rsid w:val="00A51117"/>
    <w:rsid w:val="00A52703"/>
    <w:rsid w:val="00A52BEE"/>
    <w:rsid w:val="00A52E20"/>
    <w:rsid w:val="00A5320E"/>
    <w:rsid w:val="00A532D4"/>
    <w:rsid w:val="00A5348D"/>
    <w:rsid w:val="00A5480F"/>
    <w:rsid w:val="00A55930"/>
    <w:rsid w:val="00A56415"/>
    <w:rsid w:val="00A56831"/>
    <w:rsid w:val="00A5688C"/>
    <w:rsid w:val="00A576EB"/>
    <w:rsid w:val="00A57975"/>
    <w:rsid w:val="00A57A53"/>
    <w:rsid w:val="00A57EC0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70098"/>
    <w:rsid w:val="00A7028F"/>
    <w:rsid w:val="00A70A7E"/>
    <w:rsid w:val="00A7152B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6D64"/>
    <w:rsid w:val="00A772F1"/>
    <w:rsid w:val="00A7741D"/>
    <w:rsid w:val="00A77A62"/>
    <w:rsid w:val="00A81390"/>
    <w:rsid w:val="00A81B25"/>
    <w:rsid w:val="00A82D34"/>
    <w:rsid w:val="00A83EA6"/>
    <w:rsid w:val="00A84056"/>
    <w:rsid w:val="00A84622"/>
    <w:rsid w:val="00A849B9"/>
    <w:rsid w:val="00A84DEB"/>
    <w:rsid w:val="00A85082"/>
    <w:rsid w:val="00A853B1"/>
    <w:rsid w:val="00A86037"/>
    <w:rsid w:val="00A864A4"/>
    <w:rsid w:val="00A87CB4"/>
    <w:rsid w:val="00A87D67"/>
    <w:rsid w:val="00A87E5F"/>
    <w:rsid w:val="00A914F9"/>
    <w:rsid w:val="00A9289D"/>
    <w:rsid w:val="00A932BD"/>
    <w:rsid w:val="00A93337"/>
    <w:rsid w:val="00A94128"/>
    <w:rsid w:val="00A94719"/>
    <w:rsid w:val="00A94902"/>
    <w:rsid w:val="00A95070"/>
    <w:rsid w:val="00A950AF"/>
    <w:rsid w:val="00A95D0D"/>
    <w:rsid w:val="00A9664D"/>
    <w:rsid w:val="00A96FFD"/>
    <w:rsid w:val="00A97A22"/>
    <w:rsid w:val="00A97B3F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60D0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BB9"/>
    <w:rsid w:val="00AC3FA4"/>
    <w:rsid w:val="00AC4062"/>
    <w:rsid w:val="00AC4F1C"/>
    <w:rsid w:val="00AC50F9"/>
    <w:rsid w:val="00AC52AF"/>
    <w:rsid w:val="00AC589E"/>
    <w:rsid w:val="00AC6743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A98"/>
    <w:rsid w:val="00AE23C4"/>
    <w:rsid w:val="00AE2743"/>
    <w:rsid w:val="00AE2F90"/>
    <w:rsid w:val="00AE3084"/>
    <w:rsid w:val="00AE3C59"/>
    <w:rsid w:val="00AE3E72"/>
    <w:rsid w:val="00AE4170"/>
    <w:rsid w:val="00AE41C1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11D3"/>
    <w:rsid w:val="00B01ACA"/>
    <w:rsid w:val="00B02736"/>
    <w:rsid w:val="00B02ADF"/>
    <w:rsid w:val="00B030F1"/>
    <w:rsid w:val="00B04535"/>
    <w:rsid w:val="00B04729"/>
    <w:rsid w:val="00B047DD"/>
    <w:rsid w:val="00B04C2B"/>
    <w:rsid w:val="00B04C62"/>
    <w:rsid w:val="00B04F32"/>
    <w:rsid w:val="00B059E7"/>
    <w:rsid w:val="00B06492"/>
    <w:rsid w:val="00B0657F"/>
    <w:rsid w:val="00B0684C"/>
    <w:rsid w:val="00B06871"/>
    <w:rsid w:val="00B06A50"/>
    <w:rsid w:val="00B070D4"/>
    <w:rsid w:val="00B073B4"/>
    <w:rsid w:val="00B07AB1"/>
    <w:rsid w:val="00B07DFC"/>
    <w:rsid w:val="00B07F7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20C52"/>
    <w:rsid w:val="00B2109C"/>
    <w:rsid w:val="00B2113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2228"/>
    <w:rsid w:val="00B32D72"/>
    <w:rsid w:val="00B3443E"/>
    <w:rsid w:val="00B3450F"/>
    <w:rsid w:val="00B3472A"/>
    <w:rsid w:val="00B34C8C"/>
    <w:rsid w:val="00B34F21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FE9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5753"/>
    <w:rsid w:val="00B55917"/>
    <w:rsid w:val="00B55BA8"/>
    <w:rsid w:val="00B55CAC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7419"/>
    <w:rsid w:val="00B67ED7"/>
    <w:rsid w:val="00B7029E"/>
    <w:rsid w:val="00B71C25"/>
    <w:rsid w:val="00B71CB2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FBE"/>
    <w:rsid w:val="00B763B0"/>
    <w:rsid w:val="00B7687E"/>
    <w:rsid w:val="00B76F13"/>
    <w:rsid w:val="00B7758B"/>
    <w:rsid w:val="00B77B86"/>
    <w:rsid w:val="00B81427"/>
    <w:rsid w:val="00B8147C"/>
    <w:rsid w:val="00B81646"/>
    <w:rsid w:val="00B81CAA"/>
    <w:rsid w:val="00B82A94"/>
    <w:rsid w:val="00B82ECE"/>
    <w:rsid w:val="00B82F2E"/>
    <w:rsid w:val="00B82F84"/>
    <w:rsid w:val="00B8316E"/>
    <w:rsid w:val="00B8361E"/>
    <w:rsid w:val="00B83909"/>
    <w:rsid w:val="00B83C93"/>
    <w:rsid w:val="00B85035"/>
    <w:rsid w:val="00B852B6"/>
    <w:rsid w:val="00B86DBF"/>
    <w:rsid w:val="00B87235"/>
    <w:rsid w:val="00B872B7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626B"/>
    <w:rsid w:val="00B971C8"/>
    <w:rsid w:val="00B97443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B38"/>
    <w:rsid w:val="00BB47C4"/>
    <w:rsid w:val="00BB4839"/>
    <w:rsid w:val="00BB52B4"/>
    <w:rsid w:val="00BB552C"/>
    <w:rsid w:val="00BB56FF"/>
    <w:rsid w:val="00BB639C"/>
    <w:rsid w:val="00BB6BE4"/>
    <w:rsid w:val="00BB7143"/>
    <w:rsid w:val="00BB78D7"/>
    <w:rsid w:val="00BB7985"/>
    <w:rsid w:val="00BB7F4F"/>
    <w:rsid w:val="00BC0E52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6298"/>
    <w:rsid w:val="00BD6BE5"/>
    <w:rsid w:val="00BD6C10"/>
    <w:rsid w:val="00BD7163"/>
    <w:rsid w:val="00BE022F"/>
    <w:rsid w:val="00BE0655"/>
    <w:rsid w:val="00BE099D"/>
    <w:rsid w:val="00BE0F89"/>
    <w:rsid w:val="00BE1C1B"/>
    <w:rsid w:val="00BE1D10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CA6"/>
    <w:rsid w:val="00BE7E07"/>
    <w:rsid w:val="00BF03F4"/>
    <w:rsid w:val="00BF14AC"/>
    <w:rsid w:val="00BF1888"/>
    <w:rsid w:val="00BF1A72"/>
    <w:rsid w:val="00BF2346"/>
    <w:rsid w:val="00BF26E0"/>
    <w:rsid w:val="00BF26EB"/>
    <w:rsid w:val="00BF297C"/>
    <w:rsid w:val="00BF2A2F"/>
    <w:rsid w:val="00BF3971"/>
    <w:rsid w:val="00BF49CA"/>
    <w:rsid w:val="00BF4CCF"/>
    <w:rsid w:val="00BF5520"/>
    <w:rsid w:val="00BF575E"/>
    <w:rsid w:val="00BF5B06"/>
    <w:rsid w:val="00BF5E6A"/>
    <w:rsid w:val="00BF6011"/>
    <w:rsid w:val="00BF6244"/>
    <w:rsid w:val="00BF7183"/>
    <w:rsid w:val="00BF74F8"/>
    <w:rsid w:val="00BF75EB"/>
    <w:rsid w:val="00BF78BF"/>
    <w:rsid w:val="00C002A1"/>
    <w:rsid w:val="00C00D11"/>
    <w:rsid w:val="00C00FFE"/>
    <w:rsid w:val="00C01348"/>
    <w:rsid w:val="00C030FE"/>
    <w:rsid w:val="00C03690"/>
    <w:rsid w:val="00C0385B"/>
    <w:rsid w:val="00C0413B"/>
    <w:rsid w:val="00C04779"/>
    <w:rsid w:val="00C04DCA"/>
    <w:rsid w:val="00C050C8"/>
    <w:rsid w:val="00C055C5"/>
    <w:rsid w:val="00C0592B"/>
    <w:rsid w:val="00C05CF3"/>
    <w:rsid w:val="00C062B2"/>
    <w:rsid w:val="00C06F7C"/>
    <w:rsid w:val="00C075A5"/>
    <w:rsid w:val="00C07940"/>
    <w:rsid w:val="00C07DEF"/>
    <w:rsid w:val="00C10392"/>
    <w:rsid w:val="00C10C54"/>
    <w:rsid w:val="00C11569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1670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72E"/>
    <w:rsid w:val="00C43E2F"/>
    <w:rsid w:val="00C43EF4"/>
    <w:rsid w:val="00C44205"/>
    <w:rsid w:val="00C4444E"/>
    <w:rsid w:val="00C444A8"/>
    <w:rsid w:val="00C446AE"/>
    <w:rsid w:val="00C44C46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56C1"/>
    <w:rsid w:val="00C65781"/>
    <w:rsid w:val="00C66BBF"/>
    <w:rsid w:val="00C66F52"/>
    <w:rsid w:val="00C66FF9"/>
    <w:rsid w:val="00C670F8"/>
    <w:rsid w:val="00C674E7"/>
    <w:rsid w:val="00C67874"/>
    <w:rsid w:val="00C67A84"/>
    <w:rsid w:val="00C67C45"/>
    <w:rsid w:val="00C7071A"/>
    <w:rsid w:val="00C70D05"/>
    <w:rsid w:val="00C70F84"/>
    <w:rsid w:val="00C71B30"/>
    <w:rsid w:val="00C72398"/>
    <w:rsid w:val="00C72704"/>
    <w:rsid w:val="00C727BF"/>
    <w:rsid w:val="00C72CA7"/>
    <w:rsid w:val="00C737F0"/>
    <w:rsid w:val="00C73CCF"/>
    <w:rsid w:val="00C73EA8"/>
    <w:rsid w:val="00C744D2"/>
    <w:rsid w:val="00C74914"/>
    <w:rsid w:val="00C76377"/>
    <w:rsid w:val="00C765E0"/>
    <w:rsid w:val="00C77460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F30"/>
    <w:rsid w:val="00C8374B"/>
    <w:rsid w:val="00C83790"/>
    <w:rsid w:val="00C8382A"/>
    <w:rsid w:val="00C83E69"/>
    <w:rsid w:val="00C84F90"/>
    <w:rsid w:val="00C85E15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9CE"/>
    <w:rsid w:val="00C90EC2"/>
    <w:rsid w:val="00C911E2"/>
    <w:rsid w:val="00C916FF"/>
    <w:rsid w:val="00C91DF9"/>
    <w:rsid w:val="00C92370"/>
    <w:rsid w:val="00C92C97"/>
    <w:rsid w:val="00C932AA"/>
    <w:rsid w:val="00C93614"/>
    <w:rsid w:val="00C93BA8"/>
    <w:rsid w:val="00C9435B"/>
    <w:rsid w:val="00C94DDD"/>
    <w:rsid w:val="00C94FBF"/>
    <w:rsid w:val="00C9614B"/>
    <w:rsid w:val="00C969BC"/>
    <w:rsid w:val="00C96E22"/>
    <w:rsid w:val="00C96E7E"/>
    <w:rsid w:val="00C9743F"/>
    <w:rsid w:val="00CA09AB"/>
    <w:rsid w:val="00CA0A2C"/>
    <w:rsid w:val="00CA21B0"/>
    <w:rsid w:val="00CA2466"/>
    <w:rsid w:val="00CA2B92"/>
    <w:rsid w:val="00CA2E0C"/>
    <w:rsid w:val="00CA35A0"/>
    <w:rsid w:val="00CA3D24"/>
    <w:rsid w:val="00CA5252"/>
    <w:rsid w:val="00CA5BAE"/>
    <w:rsid w:val="00CA6972"/>
    <w:rsid w:val="00CB0198"/>
    <w:rsid w:val="00CB02D3"/>
    <w:rsid w:val="00CB1A05"/>
    <w:rsid w:val="00CB201C"/>
    <w:rsid w:val="00CB28CA"/>
    <w:rsid w:val="00CB28E9"/>
    <w:rsid w:val="00CB3128"/>
    <w:rsid w:val="00CB33B7"/>
    <w:rsid w:val="00CB3BDC"/>
    <w:rsid w:val="00CB45D1"/>
    <w:rsid w:val="00CB4786"/>
    <w:rsid w:val="00CB5A42"/>
    <w:rsid w:val="00CB5DA9"/>
    <w:rsid w:val="00CB5E34"/>
    <w:rsid w:val="00CB6A59"/>
    <w:rsid w:val="00CB73C0"/>
    <w:rsid w:val="00CC012E"/>
    <w:rsid w:val="00CC0907"/>
    <w:rsid w:val="00CC12F3"/>
    <w:rsid w:val="00CC140E"/>
    <w:rsid w:val="00CC181F"/>
    <w:rsid w:val="00CC1927"/>
    <w:rsid w:val="00CC1E17"/>
    <w:rsid w:val="00CC2201"/>
    <w:rsid w:val="00CC22E6"/>
    <w:rsid w:val="00CC331B"/>
    <w:rsid w:val="00CC36BC"/>
    <w:rsid w:val="00CC38E4"/>
    <w:rsid w:val="00CC3EF5"/>
    <w:rsid w:val="00CC475C"/>
    <w:rsid w:val="00CC63EE"/>
    <w:rsid w:val="00CC6E2A"/>
    <w:rsid w:val="00CC71A5"/>
    <w:rsid w:val="00CC7486"/>
    <w:rsid w:val="00CD0CBE"/>
    <w:rsid w:val="00CD1072"/>
    <w:rsid w:val="00CD1716"/>
    <w:rsid w:val="00CD21A0"/>
    <w:rsid w:val="00CD32F4"/>
    <w:rsid w:val="00CD3CE0"/>
    <w:rsid w:val="00CD412F"/>
    <w:rsid w:val="00CD418A"/>
    <w:rsid w:val="00CD487D"/>
    <w:rsid w:val="00CD5D39"/>
    <w:rsid w:val="00CD6272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731"/>
    <w:rsid w:val="00CE5B62"/>
    <w:rsid w:val="00CE5C9A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DFB"/>
    <w:rsid w:val="00D145AF"/>
    <w:rsid w:val="00D14623"/>
    <w:rsid w:val="00D15744"/>
    <w:rsid w:val="00D15BDC"/>
    <w:rsid w:val="00D15E86"/>
    <w:rsid w:val="00D16197"/>
    <w:rsid w:val="00D16702"/>
    <w:rsid w:val="00D17C8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AD5"/>
    <w:rsid w:val="00D25CE0"/>
    <w:rsid w:val="00D26B05"/>
    <w:rsid w:val="00D26C97"/>
    <w:rsid w:val="00D26DA7"/>
    <w:rsid w:val="00D26DD4"/>
    <w:rsid w:val="00D26E34"/>
    <w:rsid w:val="00D26FCA"/>
    <w:rsid w:val="00D2748B"/>
    <w:rsid w:val="00D274D2"/>
    <w:rsid w:val="00D306C6"/>
    <w:rsid w:val="00D3074D"/>
    <w:rsid w:val="00D3096A"/>
    <w:rsid w:val="00D31CF1"/>
    <w:rsid w:val="00D31D89"/>
    <w:rsid w:val="00D31E96"/>
    <w:rsid w:val="00D32C61"/>
    <w:rsid w:val="00D3348F"/>
    <w:rsid w:val="00D334F8"/>
    <w:rsid w:val="00D33871"/>
    <w:rsid w:val="00D3570B"/>
    <w:rsid w:val="00D35B52"/>
    <w:rsid w:val="00D35BFD"/>
    <w:rsid w:val="00D35C99"/>
    <w:rsid w:val="00D36256"/>
    <w:rsid w:val="00D36576"/>
    <w:rsid w:val="00D366AB"/>
    <w:rsid w:val="00D36AEF"/>
    <w:rsid w:val="00D36C44"/>
    <w:rsid w:val="00D36FC6"/>
    <w:rsid w:val="00D37449"/>
    <w:rsid w:val="00D3771B"/>
    <w:rsid w:val="00D377E2"/>
    <w:rsid w:val="00D37AE9"/>
    <w:rsid w:val="00D37DDE"/>
    <w:rsid w:val="00D41253"/>
    <w:rsid w:val="00D4199C"/>
    <w:rsid w:val="00D41FC1"/>
    <w:rsid w:val="00D430C0"/>
    <w:rsid w:val="00D44228"/>
    <w:rsid w:val="00D45F19"/>
    <w:rsid w:val="00D45F55"/>
    <w:rsid w:val="00D46E93"/>
    <w:rsid w:val="00D47B33"/>
    <w:rsid w:val="00D47D13"/>
    <w:rsid w:val="00D515EB"/>
    <w:rsid w:val="00D52521"/>
    <w:rsid w:val="00D526B6"/>
    <w:rsid w:val="00D53AC0"/>
    <w:rsid w:val="00D54817"/>
    <w:rsid w:val="00D54F14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6011"/>
    <w:rsid w:val="00D66DC5"/>
    <w:rsid w:val="00D66DCB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498"/>
    <w:rsid w:val="00D73A2B"/>
    <w:rsid w:val="00D7407C"/>
    <w:rsid w:val="00D7422A"/>
    <w:rsid w:val="00D7580D"/>
    <w:rsid w:val="00D77711"/>
    <w:rsid w:val="00D7781E"/>
    <w:rsid w:val="00D77C8A"/>
    <w:rsid w:val="00D77D58"/>
    <w:rsid w:val="00D8069D"/>
    <w:rsid w:val="00D81467"/>
    <w:rsid w:val="00D82531"/>
    <w:rsid w:val="00D8301B"/>
    <w:rsid w:val="00D838E8"/>
    <w:rsid w:val="00D83A19"/>
    <w:rsid w:val="00D83BF6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97EB5"/>
    <w:rsid w:val="00DA0880"/>
    <w:rsid w:val="00DA0A41"/>
    <w:rsid w:val="00DA0F28"/>
    <w:rsid w:val="00DA18B3"/>
    <w:rsid w:val="00DA1AA2"/>
    <w:rsid w:val="00DA1DC1"/>
    <w:rsid w:val="00DA1F2D"/>
    <w:rsid w:val="00DA2BCC"/>
    <w:rsid w:val="00DA2F9E"/>
    <w:rsid w:val="00DA3273"/>
    <w:rsid w:val="00DA3535"/>
    <w:rsid w:val="00DA390C"/>
    <w:rsid w:val="00DA393B"/>
    <w:rsid w:val="00DA418E"/>
    <w:rsid w:val="00DA42E1"/>
    <w:rsid w:val="00DA4A57"/>
    <w:rsid w:val="00DA4B00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5B0"/>
    <w:rsid w:val="00DC0665"/>
    <w:rsid w:val="00DC0BE7"/>
    <w:rsid w:val="00DC1371"/>
    <w:rsid w:val="00DC1411"/>
    <w:rsid w:val="00DC1A77"/>
    <w:rsid w:val="00DC1D1F"/>
    <w:rsid w:val="00DC1D2C"/>
    <w:rsid w:val="00DC1E91"/>
    <w:rsid w:val="00DC2893"/>
    <w:rsid w:val="00DC2E20"/>
    <w:rsid w:val="00DC2F49"/>
    <w:rsid w:val="00DC349E"/>
    <w:rsid w:val="00DC3A20"/>
    <w:rsid w:val="00DC441D"/>
    <w:rsid w:val="00DC45B1"/>
    <w:rsid w:val="00DC5F62"/>
    <w:rsid w:val="00DC60F3"/>
    <w:rsid w:val="00DC78ED"/>
    <w:rsid w:val="00DC7BBF"/>
    <w:rsid w:val="00DC7F07"/>
    <w:rsid w:val="00DD0914"/>
    <w:rsid w:val="00DD0BED"/>
    <w:rsid w:val="00DD1BEE"/>
    <w:rsid w:val="00DD2D00"/>
    <w:rsid w:val="00DD2FA4"/>
    <w:rsid w:val="00DD307E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60"/>
    <w:rsid w:val="00DF3D3F"/>
    <w:rsid w:val="00DF459B"/>
    <w:rsid w:val="00DF46EE"/>
    <w:rsid w:val="00DF5CD8"/>
    <w:rsid w:val="00DF6050"/>
    <w:rsid w:val="00DF65FF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2A29"/>
    <w:rsid w:val="00E03529"/>
    <w:rsid w:val="00E04EAB"/>
    <w:rsid w:val="00E053A4"/>
    <w:rsid w:val="00E056CA"/>
    <w:rsid w:val="00E059F2"/>
    <w:rsid w:val="00E05C8F"/>
    <w:rsid w:val="00E05DA2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F2E"/>
    <w:rsid w:val="00E2585C"/>
    <w:rsid w:val="00E25882"/>
    <w:rsid w:val="00E258BC"/>
    <w:rsid w:val="00E2613B"/>
    <w:rsid w:val="00E26D04"/>
    <w:rsid w:val="00E26F33"/>
    <w:rsid w:val="00E26F5A"/>
    <w:rsid w:val="00E272F5"/>
    <w:rsid w:val="00E27BB1"/>
    <w:rsid w:val="00E3007D"/>
    <w:rsid w:val="00E307FF"/>
    <w:rsid w:val="00E31306"/>
    <w:rsid w:val="00E3157D"/>
    <w:rsid w:val="00E320DF"/>
    <w:rsid w:val="00E32367"/>
    <w:rsid w:val="00E32452"/>
    <w:rsid w:val="00E32DDC"/>
    <w:rsid w:val="00E330E7"/>
    <w:rsid w:val="00E33CA7"/>
    <w:rsid w:val="00E34351"/>
    <w:rsid w:val="00E35247"/>
    <w:rsid w:val="00E3568A"/>
    <w:rsid w:val="00E35D8B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B67"/>
    <w:rsid w:val="00E44A27"/>
    <w:rsid w:val="00E44CBE"/>
    <w:rsid w:val="00E457B8"/>
    <w:rsid w:val="00E4633F"/>
    <w:rsid w:val="00E4635B"/>
    <w:rsid w:val="00E465AD"/>
    <w:rsid w:val="00E46D04"/>
    <w:rsid w:val="00E475C7"/>
    <w:rsid w:val="00E47646"/>
    <w:rsid w:val="00E5049C"/>
    <w:rsid w:val="00E5055D"/>
    <w:rsid w:val="00E50EDB"/>
    <w:rsid w:val="00E52682"/>
    <w:rsid w:val="00E526BD"/>
    <w:rsid w:val="00E52FBC"/>
    <w:rsid w:val="00E5333C"/>
    <w:rsid w:val="00E53428"/>
    <w:rsid w:val="00E53C1D"/>
    <w:rsid w:val="00E543EC"/>
    <w:rsid w:val="00E54A2E"/>
    <w:rsid w:val="00E55854"/>
    <w:rsid w:val="00E5632D"/>
    <w:rsid w:val="00E56B7A"/>
    <w:rsid w:val="00E56E95"/>
    <w:rsid w:val="00E56EAF"/>
    <w:rsid w:val="00E56F4D"/>
    <w:rsid w:val="00E57E16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F2A"/>
    <w:rsid w:val="00E64598"/>
    <w:rsid w:val="00E6594B"/>
    <w:rsid w:val="00E65AB6"/>
    <w:rsid w:val="00E65C3C"/>
    <w:rsid w:val="00E66B0E"/>
    <w:rsid w:val="00E67063"/>
    <w:rsid w:val="00E673C9"/>
    <w:rsid w:val="00E67CF2"/>
    <w:rsid w:val="00E71138"/>
    <w:rsid w:val="00E712EF"/>
    <w:rsid w:val="00E716C1"/>
    <w:rsid w:val="00E71D4D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63D"/>
    <w:rsid w:val="00E77D1E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F89"/>
    <w:rsid w:val="00E836AD"/>
    <w:rsid w:val="00E8600F"/>
    <w:rsid w:val="00E866FD"/>
    <w:rsid w:val="00E8734D"/>
    <w:rsid w:val="00E87A74"/>
    <w:rsid w:val="00E87A79"/>
    <w:rsid w:val="00E87C45"/>
    <w:rsid w:val="00E87CCC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D5A"/>
    <w:rsid w:val="00E94E98"/>
    <w:rsid w:val="00E95098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7319"/>
    <w:rsid w:val="00EB7927"/>
    <w:rsid w:val="00EB79FE"/>
    <w:rsid w:val="00EB7CEF"/>
    <w:rsid w:val="00EC05F1"/>
    <w:rsid w:val="00EC0723"/>
    <w:rsid w:val="00EC12DC"/>
    <w:rsid w:val="00EC2324"/>
    <w:rsid w:val="00EC34C2"/>
    <w:rsid w:val="00EC362C"/>
    <w:rsid w:val="00EC381D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72D7"/>
    <w:rsid w:val="00EE0136"/>
    <w:rsid w:val="00EE0DF7"/>
    <w:rsid w:val="00EE1BC5"/>
    <w:rsid w:val="00EE1F5E"/>
    <w:rsid w:val="00EE2095"/>
    <w:rsid w:val="00EE2F02"/>
    <w:rsid w:val="00EE3904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BAA"/>
    <w:rsid w:val="00EF0F9C"/>
    <w:rsid w:val="00EF112F"/>
    <w:rsid w:val="00EF2440"/>
    <w:rsid w:val="00EF2C17"/>
    <w:rsid w:val="00EF3C4C"/>
    <w:rsid w:val="00EF4FB7"/>
    <w:rsid w:val="00EF51DC"/>
    <w:rsid w:val="00EF5A26"/>
    <w:rsid w:val="00EF5B4F"/>
    <w:rsid w:val="00EF5EDE"/>
    <w:rsid w:val="00EF6050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25C9"/>
    <w:rsid w:val="00F0338C"/>
    <w:rsid w:val="00F03FB3"/>
    <w:rsid w:val="00F0405A"/>
    <w:rsid w:val="00F04BAA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47F0"/>
    <w:rsid w:val="00F14931"/>
    <w:rsid w:val="00F14BDF"/>
    <w:rsid w:val="00F15A28"/>
    <w:rsid w:val="00F15A9D"/>
    <w:rsid w:val="00F162A8"/>
    <w:rsid w:val="00F163B3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59D"/>
    <w:rsid w:val="00F2370E"/>
    <w:rsid w:val="00F23A5C"/>
    <w:rsid w:val="00F23E51"/>
    <w:rsid w:val="00F23EFF"/>
    <w:rsid w:val="00F24738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CCA"/>
    <w:rsid w:val="00F44C16"/>
    <w:rsid w:val="00F450E8"/>
    <w:rsid w:val="00F471AA"/>
    <w:rsid w:val="00F50253"/>
    <w:rsid w:val="00F50721"/>
    <w:rsid w:val="00F50FF1"/>
    <w:rsid w:val="00F5195F"/>
    <w:rsid w:val="00F51C15"/>
    <w:rsid w:val="00F52642"/>
    <w:rsid w:val="00F5385D"/>
    <w:rsid w:val="00F53A21"/>
    <w:rsid w:val="00F563C5"/>
    <w:rsid w:val="00F572D1"/>
    <w:rsid w:val="00F5762C"/>
    <w:rsid w:val="00F57F0F"/>
    <w:rsid w:val="00F57F7F"/>
    <w:rsid w:val="00F607C1"/>
    <w:rsid w:val="00F60A68"/>
    <w:rsid w:val="00F60B9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EF1"/>
    <w:rsid w:val="00F763D2"/>
    <w:rsid w:val="00F7660F"/>
    <w:rsid w:val="00F76919"/>
    <w:rsid w:val="00F76A5A"/>
    <w:rsid w:val="00F773B2"/>
    <w:rsid w:val="00F7761D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45B8"/>
    <w:rsid w:val="00F85AB7"/>
    <w:rsid w:val="00F87516"/>
    <w:rsid w:val="00F878EC"/>
    <w:rsid w:val="00F87FE1"/>
    <w:rsid w:val="00F90A0C"/>
    <w:rsid w:val="00F91055"/>
    <w:rsid w:val="00F91753"/>
    <w:rsid w:val="00F92A13"/>
    <w:rsid w:val="00F92FE3"/>
    <w:rsid w:val="00F93394"/>
    <w:rsid w:val="00F947C0"/>
    <w:rsid w:val="00F94D8C"/>
    <w:rsid w:val="00F95134"/>
    <w:rsid w:val="00F96051"/>
    <w:rsid w:val="00F960D0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E3C"/>
    <w:rsid w:val="00FB1E68"/>
    <w:rsid w:val="00FB1FFE"/>
    <w:rsid w:val="00FB222C"/>
    <w:rsid w:val="00FB2D04"/>
    <w:rsid w:val="00FB2EEF"/>
    <w:rsid w:val="00FB34C8"/>
    <w:rsid w:val="00FB3615"/>
    <w:rsid w:val="00FB3622"/>
    <w:rsid w:val="00FB455D"/>
    <w:rsid w:val="00FB466D"/>
    <w:rsid w:val="00FB4E22"/>
    <w:rsid w:val="00FB4E52"/>
    <w:rsid w:val="00FB5D16"/>
    <w:rsid w:val="00FB6A7F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597"/>
    <w:rsid w:val="00FC1FD6"/>
    <w:rsid w:val="00FC23E3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0BA8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573"/>
    <w:rsid w:val="00FD5E62"/>
    <w:rsid w:val="00FD6D77"/>
    <w:rsid w:val="00FD6E58"/>
    <w:rsid w:val="00FE01B7"/>
    <w:rsid w:val="00FE067D"/>
    <w:rsid w:val="00FE1ADE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944"/>
    <w:rsid w:val="00FF30AD"/>
    <w:rsid w:val="00FF3D40"/>
    <w:rsid w:val="00FF3F5F"/>
    <w:rsid w:val="00FF441D"/>
    <w:rsid w:val="00FF6160"/>
    <w:rsid w:val="00FF667E"/>
    <w:rsid w:val="00FF7075"/>
    <w:rsid w:val="00FF749F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824A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877CF4"/>
    <w:pPr>
      <w:jc w:val="center"/>
    </w:pPr>
    <w:rPr>
      <w:b/>
      <w:bCs/>
      <w:spacing w:val="120"/>
      <w:sz w:val="32"/>
      <w:szCs w:val="32"/>
    </w:rPr>
  </w:style>
  <w:style w:type="character" w:customStyle="1" w:styleId="a4">
    <w:name w:val="Основной текст Знак"/>
    <w:basedOn w:val="a0"/>
    <w:link w:val="a3"/>
    <w:rsid w:val="00877CF4"/>
    <w:rPr>
      <w:rFonts w:ascii="Times New Roman" w:eastAsia="Times New Roman" w:hAnsi="Times New Roman" w:cs="Times New Roman"/>
      <w:b/>
      <w:bCs/>
      <w:spacing w:val="120"/>
      <w:sz w:val="32"/>
      <w:szCs w:val="32"/>
      <w:lang w:eastAsia="ru-RU"/>
    </w:rPr>
  </w:style>
  <w:style w:type="paragraph" w:customStyle="1" w:styleId="ConsPlusNormal">
    <w:name w:val="ConsPlusNormal"/>
    <w:rsid w:val="00877C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707C0C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DA2F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F9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qFormat/>
    <w:rsid w:val="00F44C16"/>
    <w:rPr>
      <w:b/>
      <w:bCs/>
    </w:rPr>
  </w:style>
  <w:style w:type="paragraph" w:styleId="a9">
    <w:name w:val="Body Text Indent"/>
    <w:basedOn w:val="a"/>
    <w:link w:val="aa"/>
    <w:unhideWhenUsed/>
    <w:rsid w:val="00824A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4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824A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A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24A8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4A85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31">
    <w:name w:val="3"/>
    <w:basedOn w:val="a"/>
    <w:rsid w:val="00824A85"/>
    <w:pPr>
      <w:spacing w:before="105" w:after="105"/>
      <w:ind w:firstLine="240"/>
    </w:pPr>
    <w:rPr>
      <w:color w:val="000000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824A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">
    <w:name w:val="Body Text Indent 2"/>
    <w:basedOn w:val="a"/>
    <w:link w:val="20"/>
    <w:rsid w:val="00824A85"/>
    <w:pPr>
      <w:widowControl w:val="0"/>
      <w:autoSpaceDE w:val="0"/>
      <w:autoSpaceDN w:val="0"/>
      <w:adjustRightInd w:val="0"/>
      <w:ind w:firstLine="780"/>
      <w:jc w:val="both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824A8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824A85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824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çàãîëîâîê 11"/>
    <w:basedOn w:val="a"/>
    <w:next w:val="a"/>
    <w:rsid w:val="00824A85"/>
    <w:pPr>
      <w:keepNext/>
      <w:jc w:val="center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824A85"/>
    <w:pPr>
      <w:keepNext/>
      <w:ind w:firstLine="567"/>
      <w:jc w:val="both"/>
    </w:pPr>
    <w:rPr>
      <w:sz w:val="24"/>
      <w:szCs w:val="24"/>
    </w:rPr>
  </w:style>
  <w:style w:type="paragraph" w:customStyle="1" w:styleId="100">
    <w:name w:val="Обычный + 10 пт"/>
    <w:basedOn w:val="a"/>
    <w:rsid w:val="00824A85"/>
    <w:rPr>
      <w:lang w:val="en-US"/>
    </w:rPr>
  </w:style>
  <w:style w:type="paragraph" w:customStyle="1" w:styleId="61">
    <w:name w:val="заголовок 6"/>
    <w:basedOn w:val="a"/>
    <w:next w:val="a"/>
    <w:rsid w:val="00824A85"/>
    <w:pPr>
      <w:keepNext/>
      <w:widowControl w:val="0"/>
      <w:autoSpaceDE w:val="0"/>
      <w:autoSpaceDN w:val="0"/>
      <w:jc w:val="right"/>
      <w:outlineLvl w:val="5"/>
    </w:pPr>
    <w:rPr>
      <w:vanish/>
      <w:lang w:val="en-US"/>
    </w:rPr>
  </w:style>
  <w:style w:type="paragraph" w:customStyle="1" w:styleId="ConsPlusNonformat">
    <w:name w:val="ConsPlusNonformat"/>
    <w:basedOn w:val="a"/>
    <w:next w:val="ConsPlusNormal"/>
    <w:rsid w:val="00824A85"/>
    <w:pPr>
      <w:suppressAutoHyphens/>
      <w:autoSpaceDE w:val="0"/>
    </w:pPr>
    <w:rPr>
      <w:rFonts w:ascii="Courier New" w:eastAsia="Courier New" w:hAnsi="Courier New"/>
      <w:szCs w:val="24"/>
      <w:lang/>
    </w:rPr>
  </w:style>
  <w:style w:type="paragraph" w:customStyle="1" w:styleId="ae">
    <w:name w:val="Стандартный"/>
    <w:basedOn w:val="a"/>
    <w:rsid w:val="00824A85"/>
    <w:pPr>
      <w:suppressAutoHyphens/>
      <w:ind w:firstLine="851"/>
      <w:jc w:val="both"/>
    </w:pPr>
    <w:rPr>
      <w:sz w:val="26"/>
      <w:szCs w:val="24"/>
      <w:lang w:eastAsia="ar-SA"/>
    </w:rPr>
  </w:style>
  <w:style w:type="paragraph" w:styleId="af">
    <w:name w:val="List Paragraph"/>
    <w:basedOn w:val="a"/>
    <w:uiPriority w:val="34"/>
    <w:qFormat/>
    <w:rsid w:val="00824A85"/>
    <w:pPr>
      <w:autoSpaceDE w:val="0"/>
      <w:autoSpaceDN w:val="0"/>
      <w:ind w:left="720"/>
      <w:contextualSpacing/>
    </w:pPr>
  </w:style>
  <w:style w:type="paragraph" w:styleId="af0">
    <w:name w:val="Plain Text"/>
    <w:basedOn w:val="a"/>
    <w:link w:val="af1"/>
    <w:rsid w:val="00824A85"/>
    <w:rPr>
      <w:rFonts w:ascii="Courier New" w:hAnsi="Courier New"/>
    </w:rPr>
  </w:style>
  <w:style w:type="character" w:customStyle="1" w:styleId="af1">
    <w:name w:val="Текст Знак"/>
    <w:basedOn w:val="a0"/>
    <w:link w:val="af0"/>
    <w:rsid w:val="00824A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Îáû÷íûé"/>
    <w:rsid w:val="00824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824A85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kolskre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8C89BFC02953508CF09BC4B0BFDBE4D7A686D789DD30A19AB40120DE6B64A1B5F741201F13E04077D4E746V6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9BFC02953508CF09BC4B0BFDBE4D7A686D789DD30A19AB40120DE6B64A1B5F741201F13E04077D4E746V6J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6522</Words>
  <Characters>37181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АхуноваОВ</cp:lastModifiedBy>
  <cp:revision>2</cp:revision>
  <cp:lastPrinted>2018-01-11T12:18:00Z</cp:lastPrinted>
  <dcterms:created xsi:type="dcterms:W3CDTF">2018-01-11T12:24:00Z</dcterms:created>
  <dcterms:modified xsi:type="dcterms:W3CDTF">2018-01-11T12:24:00Z</dcterms:modified>
</cp:coreProperties>
</file>