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1E" w:rsidRPr="00753E9C" w:rsidRDefault="00DE411E" w:rsidP="001A6FDE">
      <w:pPr>
        <w:pStyle w:val="20"/>
        <w:keepNext w:val="0"/>
        <w:widowControl w:val="0"/>
        <w:jc w:val="center"/>
        <w:rPr>
          <w:sz w:val="22"/>
          <w:szCs w:val="22"/>
        </w:rPr>
      </w:pPr>
      <w:r w:rsidRPr="00753E9C">
        <w:rPr>
          <w:sz w:val="22"/>
          <w:szCs w:val="22"/>
        </w:rPr>
        <w:object w:dxaOrig="459" w:dyaOrig="510">
          <v:shape id="ole_rId2" o:spid="_x0000_i1025" style="width:40.5pt;height:45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Word.Picture.8" ShapeID="ole_rId2" DrawAspect="Content" ObjectID="_1745846129" r:id="rId10"/>
        </w:object>
      </w:r>
    </w:p>
    <w:p w:rsidR="00DE411E" w:rsidRPr="00753E9C" w:rsidRDefault="00DE411E" w:rsidP="00DE411E">
      <w:pPr>
        <w:spacing w:after="0" w:line="240" w:lineRule="auto"/>
        <w:jc w:val="center"/>
        <w:rPr>
          <w:rFonts w:ascii="Times New Roman" w:hAnsi="Times New Roman"/>
          <w:b/>
        </w:rPr>
      </w:pPr>
      <w:r w:rsidRPr="00753E9C">
        <w:rPr>
          <w:rFonts w:ascii="Times New Roman" w:hAnsi="Times New Roman"/>
          <w:b/>
        </w:rPr>
        <w:t xml:space="preserve">А Д М И Н И С Т </w:t>
      </w:r>
      <w:proofErr w:type="gramStart"/>
      <w:r w:rsidRPr="00753E9C">
        <w:rPr>
          <w:rFonts w:ascii="Times New Roman" w:hAnsi="Times New Roman"/>
          <w:b/>
        </w:rPr>
        <w:t>Р</w:t>
      </w:r>
      <w:proofErr w:type="gramEnd"/>
      <w:r w:rsidRPr="00753E9C">
        <w:rPr>
          <w:rFonts w:ascii="Times New Roman" w:hAnsi="Times New Roman"/>
          <w:b/>
        </w:rPr>
        <w:t xml:space="preserve"> А Ц И Я  Н И К О Л Ь С К О Г О</w:t>
      </w:r>
    </w:p>
    <w:p w:rsidR="00DE411E" w:rsidRPr="00753E9C" w:rsidRDefault="00DE411E" w:rsidP="00DE411E">
      <w:pPr>
        <w:spacing w:after="0" w:line="240" w:lineRule="auto"/>
        <w:jc w:val="center"/>
        <w:rPr>
          <w:rFonts w:ascii="Times New Roman" w:hAnsi="Times New Roman"/>
          <w:b/>
        </w:rPr>
      </w:pPr>
      <w:r w:rsidRPr="00753E9C">
        <w:rPr>
          <w:rFonts w:ascii="Times New Roman" w:hAnsi="Times New Roman"/>
          <w:b/>
        </w:rPr>
        <w:t xml:space="preserve">М У Н И </w:t>
      </w:r>
      <w:proofErr w:type="gramStart"/>
      <w:r w:rsidRPr="00753E9C">
        <w:rPr>
          <w:rFonts w:ascii="Times New Roman" w:hAnsi="Times New Roman"/>
          <w:b/>
        </w:rPr>
        <w:t>Ц</w:t>
      </w:r>
      <w:proofErr w:type="gramEnd"/>
      <w:r w:rsidRPr="00753E9C">
        <w:rPr>
          <w:rFonts w:ascii="Times New Roman" w:hAnsi="Times New Roman"/>
          <w:b/>
        </w:rPr>
        <w:t xml:space="preserve"> И П А Л Ь Н О Г О  Р А Й О Н А</w:t>
      </w:r>
    </w:p>
    <w:p w:rsidR="00DE411E" w:rsidRPr="00753E9C" w:rsidRDefault="00DE411E" w:rsidP="00DE411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53E9C" w:rsidRDefault="00753E9C" w:rsidP="00753E9C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П</w:t>
      </w:r>
      <w:proofErr w:type="gramEnd"/>
      <w:r>
        <w:rPr>
          <w:rFonts w:ascii="Times New Roman" w:hAnsi="Times New Roman"/>
          <w:b/>
        </w:rPr>
        <w:t xml:space="preserve"> О С Т А Н О В Л Е Н И Е</w:t>
      </w:r>
    </w:p>
    <w:p w:rsidR="00DE411E" w:rsidRPr="00753E9C" w:rsidRDefault="00753E9C" w:rsidP="00753E9C">
      <w:pPr>
        <w:spacing w:after="0" w:line="240" w:lineRule="auto"/>
        <w:jc w:val="center"/>
        <w:rPr>
          <w:rFonts w:ascii="Times New Roman" w:hAnsi="Times New Roman"/>
          <w:b/>
        </w:rPr>
      </w:pPr>
      <w:r w:rsidRPr="00753E9C">
        <w:rPr>
          <w:rFonts w:ascii="Times New Roman" w:hAnsi="Times New Roman"/>
        </w:rPr>
        <w:t>04.05.</w:t>
      </w:r>
      <w:r>
        <w:rPr>
          <w:rFonts w:ascii="Times New Roman" w:hAnsi="Times New Roman"/>
        </w:rPr>
        <w:t>2023 года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№ 278</w:t>
      </w:r>
    </w:p>
    <w:p w:rsidR="00DE411E" w:rsidRPr="00753E9C" w:rsidRDefault="00DE411E" w:rsidP="00DE411E">
      <w:pPr>
        <w:spacing w:after="0" w:line="240" w:lineRule="auto"/>
        <w:jc w:val="center"/>
        <w:rPr>
          <w:rFonts w:ascii="Times New Roman" w:hAnsi="Times New Roman"/>
        </w:rPr>
      </w:pPr>
      <w:r w:rsidRPr="00753E9C">
        <w:rPr>
          <w:rFonts w:ascii="Times New Roman" w:hAnsi="Times New Roman"/>
        </w:rPr>
        <w:t>г. Никольск</w:t>
      </w:r>
    </w:p>
    <w:p w:rsidR="00DE411E" w:rsidRPr="00753E9C" w:rsidRDefault="00DE411E" w:rsidP="00DE411E">
      <w:pPr>
        <w:spacing w:after="0" w:line="240" w:lineRule="auto"/>
        <w:rPr>
          <w:rFonts w:ascii="Times New Roman" w:hAnsi="Times New Roman"/>
        </w:rPr>
      </w:pPr>
    </w:p>
    <w:p w:rsidR="00B54CA6" w:rsidRPr="00753E9C" w:rsidRDefault="00DE411E" w:rsidP="001A6FDE">
      <w:pPr>
        <w:spacing w:after="0" w:line="240" w:lineRule="auto"/>
        <w:ind w:right="4251"/>
        <w:jc w:val="both"/>
        <w:rPr>
          <w:rFonts w:ascii="Times New Roman" w:hAnsi="Times New Roman"/>
        </w:rPr>
      </w:pPr>
      <w:r w:rsidRPr="00753E9C">
        <w:rPr>
          <w:rFonts w:ascii="Times New Roman" w:hAnsi="Times New Roman"/>
        </w:rPr>
        <w:t xml:space="preserve">О внесении изменений в </w:t>
      </w:r>
      <w:r w:rsidR="00B54CA6" w:rsidRPr="00753E9C">
        <w:rPr>
          <w:rFonts w:ascii="Times New Roman" w:hAnsi="Times New Roman"/>
        </w:rPr>
        <w:t>муниципальную программу</w:t>
      </w:r>
      <w:r w:rsidR="001A6FDE">
        <w:rPr>
          <w:rFonts w:ascii="Times New Roman" w:hAnsi="Times New Roman"/>
        </w:rPr>
        <w:t xml:space="preserve"> </w:t>
      </w:r>
      <w:r w:rsidR="00B54CA6" w:rsidRPr="00753E9C">
        <w:rPr>
          <w:rFonts w:ascii="Times New Roman" w:hAnsi="Times New Roman"/>
        </w:rPr>
        <w:t xml:space="preserve">«Обеспечение законности, правопорядка и </w:t>
      </w:r>
      <w:r w:rsidR="001A6FDE">
        <w:rPr>
          <w:rFonts w:ascii="Times New Roman" w:hAnsi="Times New Roman"/>
        </w:rPr>
        <w:t>о</w:t>
      </w:r>
      <w:r w:rsidR="00B54CA6" w:rsidRPr="00753E9C">
        <w:rPr>
          <w:rFonts w:ascii="Times New Roman" w:hAnsi="Times New Roman"/>
        </w:rPr>
        <w:t>бщественной безопасности в Никольском муниципальном районе на 2020-2025 годы», утвержденную постановлением администрации Никольского муниципального района от 26.11.2019г.</w:t>
      </w:r>
      <w:r w:rsidR="001A6FDE">
        <w:rPr>
          <w:rFonts w:ascii="Times New Roman" w:hAnsi="Times New Roman"/>
        </w:rPr>
        <w:t xml:space="preserve"> </w:t>
      </w:r>
      <w:r w:rsidR="00B54CA6" w:rsidRPr="00753E9C">
        <w:rPr>
          <w:rFonts w:ascii="Times New Roman" w:hAnsi="Times New Roman"/>
        </w:rPr>
        <w:t>№</w:t>
      </w:r>
      <w:r w:rsidR="00753E9C">
        <w:rPr>
          <w:rFonts w:ascii="Times New Roman" w:hAnsi="Times New Roman"/>
        </w:rPr>
        <w:t xml:space="preserve"> </w:t>
      </w:r>
      <w:r w:rsidR="00B54CA6" w:rsidRPr="00753E9C">
        <w:rPr>
          <w:rFonts w:ascii="Times New Roman" w:hAnsi="Times New Roman"/>
        </w:rPr>
        <w:t>1188</w:t>
      </w:r>
    </w:p>
    <w:p w:rsidR="00DE411E" w:rsidRPr="00753E9C" w:rsidRDefault="00DE411E" w:rsidP="00DE411E">
      <w:pPr>
        <w:spacing w:after="0" w:line="240" w:lineRule="auto"/>
        <w:rPr>
          <w:rFonts w:ascii="Times New Roman" w:hAnsi="Times New Roman"/>
        </w:rPr>
      </w:pPr>
    </w:p>
    <w:p w:rsidR="00DE411E" w:rsidRPr="00753E9C" w:rsidRDefault="00DE411E" w:rsidP="00DE411E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gramStart"/>
      <w:r w:rsidRPr="00753E9C">
        <w:rPr>
          <w:rFonts w:ascii="Times New Roman" w:hAnsi="Times New Roman"/>
        </w:rPr>
        <w:t xml:space="preserve">В соответствии со статьей 179 Бюджетного кодекса Российской Федерации, </w:t>
      </w:r>
      <w:r w:rsidR="00B54CA6" w:rsidRPr="00753E9C">
        <w:rPr>
          <w:rFonts w:ascii="Times New Roman" w:hAnsi="Times New Roman"/>
        </w:rPr>
        <w:t>Федеральным законом от 06.10.2003 года №</w:t>
      </w:r>
      <w:r w:rsidR="00753E9C">
        <w:rPr>
          <w:rFonts w:ascii="Times New Roman" w:hAnsi="Times New Roman"/>
        </w:rPr>
        <w:t xml:space="preserve"> </w:t>
      </w:r>
      <w:r w:rsidR="00B54CA6" w:rsidRPr="00753E9C">
        <w:rPr>
          <w:rFonts w:ascii="Times New Roman" w:hAnsi="Times New Roman"/>
        </w:rPr>
        <w:t>131-ФЗ «Об общих принципах организации местного самоуправления в Российской Федерации», статьёй 33 Устава Никольского муниципального района, Порядком разработки, реализации и оценки эффективности муниципальных программ Никольского муниципального района Вологодской области, утверждённым постановлением администрации Никольского муниципального района от 06 августа 2014 года №</w:t>
      </w:r>
      <w:r w:rsidR="00753E9C">
        <w:rPr>
          <w:rFonts w:ascii="Times New Roman" w:hAnsi="Times New Roman"/>
        </w:rPr>
        <w:t xml:space="preserve"> </w:t>
      </w:r>
      <w:r w:rsidR="00B54CA6" w:rsidRPr="00753E9C">
        <w:rPr>
          <w:rFonts w:ascii="Times New Roman" w:hAnsi="Times New Roman"/>
        </w:rPr>
        <w:t xml:space="preserve">831, администрации Никольского муниципального района.  </w:t>
      </w:r>
      <w:proofErr w:type="gramEnd"/>
    </w:p>
    <w:p w:rsidR="00DE411E" w:rsidRPr="00753E9C" w:rsidRDefault="00753E9C" w:rsidP="00DE411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  <w:r w:rsidR="00DE411E" w:rsidRPr="00753E9C">
        <w:rPr>
          <w:rFonts w:ascii="Times New Roman" w:hAnsi="Times New Roman"/>
        </w:rPr>
        <w:t>ПОСТАНОВЛЯЕТ:</w:t>
      </w:r>
    </w:p>
    <w:p w:rsidR="00DE411E" w:rsidRPr="00753E9C" w:rsidRDefault="00DE411E" w:rsidP="001A6FDE">
      <w:pPr>
        <w:pStyle w:val="a5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53E9C">
        <w:rPr>
          <w:rFonts w:ascii="Times New Roman" w:hAnsi="Times New Roman"/>
        </w:rPr>
        <w:t xml:space="preserve">Внести в постановление администрации Никольского муниципального района от </w:t>
      </w:r>
      <w:r w:rsidR="00D44F0F" w:rsidRPr="00753E9C">
        <w:rPr>
          <w:rFonts w:ascii="Times New Roman" w:hAnsi="Times New Roman"/>
        </w:rPr>
        <w:t>26.11.2019 года</w:t>
      </w:r>
      <w:r w:rsidRPr="00753E9C">
        <w:rPr>
          <w:rFonts w:ascii="Times New Roman" w:hAnsi="Times New Roman"/>
        </w:rPr>
        <w:t xml:space="preserve"> № </w:t>
      </w:r>
      <w:r w:rsidR="00D44F0F" w:rsidRPr="00753E9C">
        <w:rPr>
          <w:rFonts w:ascii="Times New Roman" w:hAnsi="Times New Roman"/>
        </w:rPr>
        <w:t>1188</w:t>
      </w:r>
      <w:r w:rsidRPr="00753E9C">
        <w:rPr>
          <w:rFonts w:ascii="Times New Roman" w:hAnsi="Times New Roman"/>
        </w:rPr>
        <w:t xml:space="preserve"> </w:t>
      </w:r>
      <w:r w:rsidR="001A6FDE">
        <w:rPr>
          <w:rFonts w:ascii="Times New Roman" w:hAnsi="Times New Roman"/>
        </w:rPr>
        <w:t>«</w:t>
      </w:r>
      <w:r w:rsidR="00D44F0F" w:rsidRPr="00753E9C">
        <w:rPr>
          <w:rFonts w:ascii="Times New Roman" w:hAnsi="Times New Roman"/>
        </w:rPr>
        <w:t xml:space="preserve">О внесении изменений в муниципальную программу «Обеспечение законности,  правопорядка и общественной безопасности в Никольском  муниципальном районе на 2020-2025 годы», </w:t>
      </w:r>
      <w:r w:rsidR="00291A36" w:rsidRPr="00753E9C">
        <w:rPr>
          <w:rFonts w:ascii="Times New Roman" w:hAnsi="Times New Roman"/>
        </w:rPr>
        <w:t xml:space="preserve">изменения, </w:t>
      </w:r>
      <w:r w:rsidRPr="00753E9C">
        <w:rPr>
          <w:rFonts w:ascii="Times New Roman" w:hAnsi="Times New Roman"/>
        </w:rPr>
        <w:t xml:space="preserve">изложив </w:t>
      </w:r>
      <w:r w:rsidR="00291A36" w:rsidRPr="00753E9C">
        <w:rPr>
          <w:rFonts w:ascii="Times New Roman" w:hAnsi="Times New Roman"/>
        </w:rPr>
        <w:t>приложени</w:t>
      </w:r>
      <w:r w:rsidR="00E70599" w:rsidRPr="00753E9C">
        <w:rPr>
          <w:rFonts w:ascii="Times New Roman" w:hAnsi="Times New Roman"/>
        </w:rPr>
        <w:t>е</w:t>
      </w:r>
      <w:r w:rsidR="00291A36" w:rsidRPr="00753E9C">
        <w:rPr>
          <w:rFonts w:ascii="Times New Roman" w:hAnsi="Times New Roman"/>
        </w:rPr>
        <w:t xml:space="preserve"> к нему  в новой редакции </w:t>
      </w:r>
      <w:r w:rsidRPr="00753E9C">
        <w:rPr>
          <w:rFonts w:ascii="Times New Roman" w:hAnsi="Times New Roman"/>
        </w:rPr>
        <w:t>согласно приложению к настоящему постановлению.</w:t>
      </w:r>
    </w:p>
    <w:p w:rsidR="00E70599" w:rsidRPr="00753E9C" w:rsidRDefault="00DE411E" w:rsidP="001A6FDE">
      <w:pPr>
        <w:pStyle w:val="a5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53E9C">
        <w:rPr>
          <w:rFonts w:ascii="Times New Roman" w:eastAsia="Times New Roman" w:hAnsi="Times New Roman"/>
          <w:lang w:eastAsia="zh-CN"/>
        </w:rPr>
        <w:t>Признать утратившими силу:</w:t>
      </w:r>
    </w:p>
    <w:p w:rsidR="00655540" w:rsidRPr="00753E9C" w:rsidRDefault="0065554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>постановление администрации Никольского муниципального района от 14.04.2020 года № 305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E70599" w:rsidRPr="00753E9C" w:rsidRDefault="00E70599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>постановление администрации Никольского муниципального района от 15.05.2020 года № 415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30.07.2020 года</w:t>
      </w:r>
      <w:r w:rsidRPr="00753E9C">
        <w:rPr>
          <w:sz w:val="22"/>
          <w:szCs w:val="22"/>
          <w:lang w:eastAsia="zh-CN"/>
        </w:rPr>
        <w:t xml:space="preserve"> № 719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15.10.2020 года</w:t>
      </w:r>
      <w:r w:rsidRPr="00753E9C">
        <w:rPr>
          <w:sz w:val="22"/>
          <w:szCs w:val="22"/>
          <w:lang w:eastAsia="zh-CN"/>
        </w:rPr>
        <w:t xml:space="preserve"> № 943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23.11.2020 года</w:t>
      </w:r>
      <w:r w:rsidRPr="00753E9C">
        <w:rPr>
          <w:sz w:val="22"/>
          <w:szCs w:val="22"/>
          <w:lang w:eastAsia="zh-CN"/>
        </w:rPr>
        <w:t xml:space="preserve"> № 1059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29.12.2020 года</w:t>
      </w:r>
      <w:r w:rsidRPr="00753E9C">
        <w:rPr>
          <w:sz w:val="22"/>
          <w:szCs w:val="22"/>
          <w:lang w:eastAsia="zh-CN"/>
        </w:rPr>
        <w:t xml:space="preserve"> № 1234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lastRenderedPageBreak/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19.02.2021 года</w:t>
      </w:r>
      <w:r w:rsidRPr="00753E9C">
        <w:rPr>
          <w:sz w:val="22"/>
          <w:szCs w:val="22"/>
          <w:lang w:eastAsia="zh-CN"/>
        </w:rPr>
        <w:t xml:space="preserve"> № 94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28.06.2021 года</w:t>
      </w:r>
      <w:r w:rsidRPr="00753E9C">
        <w:rPr>
          <w:sz w:val="22"/>
          <w:szCs w:val="22"/>
          <w:lang w:eastAsia="zh-CN"/>
        </w:rPr>
        <w:t xml:space="preserve"> № 545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753E9C" w:rsidRDefault="003A3C90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="00D44F0F" w:rsidRPr="00753E9C">
        <w:rPr>
          <w:color w:val="000000"/>
          <w:sz w:val="22"/>
          <w:szCs w:val="22"/>
        </w:rPr>
        <w:t>27.10.2021</w:t>
      </w:r>
      <w:r w:rsidRPr="00753E9C">
        <w:rPr>
          <w:color w:val="000000"/>
          <w:sz w:val="22"/>
          <w:szCs w:val="22"/>
        </w:rPr>
        <w:t xml:space="preserve"> года</w:t>
      </w:r>
      <w:r w:rsidRPr="00753E9C">
        <w:rPr>
          <w:sz w:val="22"/>
          <w:szCs w:val="22"/>
          <w:lang w:eastAsia="zh-CN"/>
        </w:rPr>
        <w:t xml:space="preserve"> № </w:t>
      </w:r>
      <w:r w:rsidR="00D44F0F" w:rsidRPr="00753E9C">
        <w:rPr>
          <w:sz w:val="22"/>
          <w:szCs w:val="22"/>
          <w:lang w:eastAsia="zh-CN"/>
        </w:rPr>
        <w:t>950</w:t>
      </w:r>
      <w:r w:rsidRPr="00753E9C">
        <w:rPr>
          <w:sz w:val="22"/>
          <w:szCs w:val="22"/>
          <w:lang w:eastAsia="zh-CN"/>
        </w:rPr>
        <w:t xml:space="preserve">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753E9C" w:rsidRDefault="00D44F0F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30.11.2021 года</w:t>
      </w:r>
      <w:r w:rsidRPr="00753E9C">
        <w:rPr>
          <w:sz w:val="22"/>
          <w:szCs w:val="22"/>
          <w:lang w:eastAsia="zh-CN"/>
        </w:rPr>
        <w:t xml:space="preserve"> № 1085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753E9C" w:rsidRDefault="00D44F0F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24.01.2022 года</w:t>
      </w:r>
      <w:r w:rsidRPr="00753E9C">
        <w:rPr>
          <w:sz w:val="22"/>
          <w:szCs w:val="22"/>
          <w:lang w:eastAsia="zh-CN"/>
        </w:rPr>
        <w:t xml:space="preserve"> № 56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753E9C" w:rsidRDefault="00D44F0F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07.04.2022 года</w:t>
      </w:r>
      <w:r w:rsidRPr="00753E9C">
        <w:rPr>
          <w:sz w:val="22"/>
          <w:szCs w:val="22"/>
          <w:lang w:eastAsia="zh-CN"/>
        </w:rPr>
        <w:t xml:space="preserve"> № 254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753E9C" w:rsidRDefault="00D44F0F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 xml:space="preserve">постановление администрации Никольского муниципального района от </w:t>
      </w:r>
      <w:r w:rsidRPr="00753E9C">
        <w:rPr>
          <w:color w:val="000000"/>
          <w:sz w:val="22"/>
          <w:szCs w:val="22"/>
        </w:rPr>
        <w:t>27.05.2022 года</w:t>
      </w:r>
      <w:r w:rsidRPr="00753E9C">
        <w:rPr>
          <w:sz w:val="22"/>
          <w:szCs w:val="22"/>
          <w:lang w:eastAsia="zh-CN"/>
        </w:rPr>
        <w:t xml:space="preserve"> № 445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9253BA" w:rsidRPr="00753E9C" w:rsidRDefault="009253BA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>постановление администрации Никольского муниципального района от 0</w:t>
      </w:r>
      <w:r w:rsidRPr="00753E9C">
        <w:rPr>
          <w:color w:val="000000"/>
          <w:sz w:val="22"/>
          <w:szCs w:val="22"/>
        </w:rPr>
        <w:t>9.12.2022 года</w:t>
      </w:r>
      <w:r w:rsidRPr="00753E9C">
        <w:rPr>
          <w:sz w:val="22"/>
          <w:szCs w:val="22"/>
          <w:lang w:eastAsia="zh-CN"/>
        </w:rPr>
        <w:t xml:space="preserve"> № 1134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941301" w:rsidRPr="00753E9C" w:rsidRDefault="00941301" w:rsidP="001A6FDE">
      <w:pPr>
        <w:pStyle w:val="11"/>
        <w:numPr>
          <w:ilvl w:val="0"/>
          <w:numId w:val="2"/>
        </w:numPr>
        <w:tabs>
          <w:tab w:val="left" w:pos="1276"/>
        </w:tabs>
        <w:spacing w:before="0" w:after="0"/>
        <w:ind w:left="0" w:firstLine="709"/>
        <w:jc w:val="both"/>
        <w:rPr>
          <w:color w:val="000000"/>
          <w:sz w:val="22"/>
          <w:szCs w:val="22"/>
        </w:rPr>
      </w:pPr>
      <w:r w:rsidRPr="00753E9C">
        <w:rPr>
          <w:sz w:val="22"/>
          <w:szCs w:val="22"/>
          <w:lang w:eastAsia="zh-CN"/>
        </w:rPr>
        <w:t>постановление администрации Никольского муниципального района от 17.03</w:t>
      </w:r>
      <w:r w:rsidRPr="00753E9C">
        <w:rPr>
          <w:color w:val="000000"/>
          <w:sz w:val="22"/>
          <w:szCs w:val="22"/>
        </w:rPr>
        <w:t>.2023 года</w:t>
      </w:r>
      <w:r w:rsidRPr="00753E9C">
        <w:rPr>
          <w:sz w:val="22"/>
          <w:szCs w:val="22"/>
          <w:lang w:eastAsia="zh-CN"/>
        </w:rPr>
        <w:t xml:space="preserve"> № 181 «</w:t>
      </w:r>
      <w:r w:rsidRPr="00753E9C">
        <w:rPr>
          <w:color w:val="000000"/>
          <w:sz w:val="22"/>
          <w:szCs w:val="22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E411E" w:rsidRPr="00753E9C" w:rsidRDefault="00DE411E" w:rsidP="001A6F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 xml:space="preserve">3. Настоящее постановление вступает в силу после его официального опубликования в районной газете «Авангард», распространяется на </w:t>
      </w:r>
      <w:proofErr w:type="gramStart"/>
      <w:r w:rsidRPr="00753E9C">
        <w:rPr>
          <w:rFonts w:ascii="Times New Roman" w:eastAsia="Times New Roman" w:hAnsi="Times New Roman"/>
          <w:lang w:eastAsia="zh-CN"/>
        </w:rPr>
        <w:t>правоотношения</w:t>
      </w:r>
      <w:proofErr w:type="gramEnd"/>
      <w:r w:rsidRPr="00753E9C">
        <w:rPr>
          <w:rFonts w:ascii="Times New Roman" w:eastAsia="Times New Roman" w:hAnsi="Times New Roman"/>
          <w:lang w:eastAsia="zh-CN"/>
        </w:rPr>
        <w:t xml:space="preserve"> возникшие с 01 января 2023 года и подлежит размещению на сайте администрации Никольского муниципального района в информационно-телекоммуникационной сети «Интернет».</w:t>
      </w:r>
    </w:p>
    <w:p w:rsidR="00DE411E" w:rsidRPr="00753E9C" w:rsidRDefault="00DE411E" w:rsidP="00DE411E">
      <w:pPr>
        <w:spacing w:after="0" w:line="240" w:lineRule="auto"/>
        <w:jc w:val="both"/>
        <w:rPr>
          <w:rFonts w:ascii="Times New Roman" w:hAnsi="Times New Roman"/>
        </w:rPr>
      </w:pPr>
    </w:p>
    <w:p w:rsidR="00DE411E" w:rsidRPr="00753E9C" w:rsidRDefault="00DE411E" w:rsidP="00DE411E">
      <w:pPr>
        <w:spacing w:after="0" w:line="240" w:lineRule="auto"/>
        <w:jc w:val="both"/>
        <w:rPr>
          <w:rFonts w:ascii="Times New Roman" w:hAnsi="Times New Roman"/>
        </w:rPr>
      </w:pPr>
    </w:p>
    <w:p w:rsidR="00DE411E" w:rsidRPr="00753E9C" w:rsidRDefault="00DE411E" w:rsidP="00DE411E">
      <w:pPr>
        <w:spacing w:after="0" w:line="240" w:lineRule="auto"/>
        <w:rPr>
          <w:rFonts w:ascii="Times New Roman" w:hAnsi="Times New Roman"/>
        </w:rPr>
      </w:pPr>
    </w:p>
    <w:p w:rsidR="00DE411E" w:rsidRPr="00753E9C" w:rsidRDefault="00DE411E" w:rsidP="00DE411E">
      <w:pPr>
        <w:spacing w:after="0" w:line="240" w:lineRule="auto"/>
        <w:rPr>
          <w:rFonts w:ascii="Times New Roman" w:hAnsi="Times New Roman"/>
        </w:rPr>
      </w:pPr>
      <w:r w:rsidRPr="00753E9C">
        <w:rPr>
          <w:rFonts w:ascii="Times New Roman" w:hAnsi="Times New Roman"/>
        </w:rPr>
        <w:t>Руководитель администрации</w:t>
      </w:r>
    </w:p>
    <w:p w:rsidR="00655540" w:rsidRPr="00753E9C" w:rsidRDefault="00DE411E" w:rsidP="00753E9C">
      <w:pPr>
        <w:spacing w:after="0" w:line="240" w:lineRule="auto"/>
        <w:rPr>
          <w:rFonts w:ascii="Times New Roman" w:hAnsi="Times New Roman"/>
        </w:rPr>
      </w:pPr>
      <w:r w:rsidRPr="00753E9C">
        <w:rPr>
          <w:rFonts w:ascii="Times New Roman" w:hAnsi="Times New Roman"/>
        </w:rPr>
        <w:t xml:space="preserve">Никольского муниципального района                                                         </w:t>
      </w:r>
      <w:r w:rsidR="00753E9C">
        <w:rPr>
          <w:rFonts w:ascii="Times New Roman" w:hAnsi="Times New Roman"/>
        </w:rPr>
        <w:t xml:space="preserve">                        </w:t>
      </w:r>
      <w:r w:rsidRPr="00753E9C">
        <w:rPr>
          <w:rFonts w:ascii="Times New Roman" w:hAnsi="Times New Roman"/>
        </w:rPr>
        <w:t xml:space="preserve">        А.Н. </w:t>
      </w:r>
      <w:proofErr w:type="spellStart"/>
      <w:r w:rsidRPr="00753E9C">
        <w:rPr>
          <w:rFonts w:ascii="Times New Roman" w:hAnsi="Times New Roman"/>
        </w:rPr>
        <w:t>Баданина</w:t>
      </w:r>
      <w:proofErr w:type="spellEnd"/>
    </w:p>
    <w:p w:rsidR="001A6FDE" w:rsidRDefault="001A6FDE">
      <w:pPr>
        <w:rPr>
          <w:rFonts w:ascii="Times New Roman" w:eastAsia="Times New Roman" w:hAnsi="Times New Roman"/>
          <w:color w:val="000000"/>
          <w:lang w:eastAsia="zh-CN"/>
        </w:rPr>
      </w:pPr>
      <w:r>
        <w:rPr>
          <w:rFonts w:ascii="Times New Roman" w:eastAsia="Times New Roman" w:hAnsi="Times New Roman"/>
          <w:color w:val="000000"/>
          <w:lang w:eastAsia="zh-CN"/>
        </w:rPr>
        <w:br w:type="page"/>
      </w:r>
    </w:p>
    <w:p w:rsid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Приложение </w:t>
      </w:r>
      <w:r w:rsidR="00655540"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</w:p>
    <w:p w:rsidR="00753E9C" w:rsidRDefault="006642D5" w:rsidP="00753E9C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к постановлению</w:t>
      </w:r>
      <w:r w:rsid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администрации </w:t>
      </w:r>
    </w:p>
    <w:p w:rsidR="00753E9C" w:rsidRDefault="006642D5" w:rsidP="00753E9C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Никольского муниципального района </w:t>
      </w:r>
    </w:p>
    <w:p w:rsidR="006642D5" w:rsidRPr="00753E9C" w:rsidRDefault="006642D5" w:rsidP="00753E9C">
      <w:pPr>
        <w:spacing w:after="0" w:line="200" w:lineRule="atLeast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от </w:t>
      </w:r>
      <w:r w:rsidR="00753E9C">
        <w:rPr>
          <w:rFonts w:ascii="Times New Roman" w:eastAsia="Times New Roman" w:hAnsi="Times New Roman"/>
          <w:color w:val="000000"/>
          <w:lang w:eastAsia="zh-CN"/>
        </w:rPr>
        <w:t>04.05.2023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г. № </w:t>
      </w:r>
      <w:r w:rsidR="00753E9C">
        <w:rPr>
          <w:rFonts w:ascii="Times New Roman" w:eastAsia="Times New Roman" w:hAnsi="Times New Roman"/>
          <w:color w:val="000000"/>
          <w:lang w:eastAsia="zh-CN"/>
        </w:rPr>
        <w:t>278</w:t>
      </w:r>
      <w:r w:rsidRPr="00753E9C">
        <w:rPr>
          <w:rFonts w:ascii="Times New Roman" w:eastAsia="Times New Roman" w:hAnsi="Times New Roman"/>
          <w:bCs/>
          <w:color w:val="000000"/>
          <w:lang w:eastAsia="zh-CN"/>
        </w:rPr>
        <w:t xml:space="preserve">  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        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ПАСПОРТ 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муниципальной программы </w:t>
      </w:r>
    </w:p>
    <w:p w:rsidR="006642D5" w:rsidRPr="00753E9C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«Обеспечение законности, правопорядка и общественной безопасности </w:t>
      </w:r>
    </w:p>
    <w:p w:rsidR="006642D5" w:rsidRPr="00753E9C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в Никольском муниципальном районе на 2020-2025 годы» </w:t>
      </w:r>
    </w:p>
    <w:p w:rsidR="006642D5" w:rsidRPr="00753E9C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(далее – муниципальная программа)</w:t>
      </w:r>
    </w:p>
    <w:tbl>
      <w:tblPr>
        <w:tblW w:w="10348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2836"/>
        <w:gridCol w:w="7512"/>
      </w:tblGrid>
      <w:tr w:rsidR="006642D5" w:rsidRPr="00753E9C" w:rsidTr="00753E9C">
        <w:trPr>
          <w:cantSplit/>
        </w:trPr>
        <w:tc>
          <w:tcPr>
            <w:tcW w:w="283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 муниципальной программы</w:t>
            </w:r>
          </w:p>
        </w:tc>
        <w:tc>
          <w:tcPr>
            <w:tcW w:w="75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Соисполнители муниципальной программы</w:t>
            </w:r>
          </w:p>
        </w:tc>
        <w:tc>
          <w:tcPr>
            <w:tcW w:w="75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Никольского муниципального района;</w:t>
            </w:r>
          </w:p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культуры администрации Никольского муниципального района;</w:t>
            </w:r>
          </w:p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МБУ «ДОЛ им. А.Я. Яшина» администрации Никольского муниципального района.</w:t>
            </w:r>
          </w:p>
        </w:tc>
      </w:tr>
      <w:tr w:rsidR="006642D5" w:rsidRPr="00753E9C" w:rsidTr="00753E9C">
        <w:trPr>
          <w:cantSplit/>
          <w:trHeight w:val="1510"/>
        </w:trPr>
        <w:tc>
          <w:tcPr>
            <w:tcW w:w="2836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Участники муниципальной программы</w:t>
            </w:r>
          </w:p>
        </w:tc>
        <w:tc>
          <w:tcPr>
            <w:tcW w:w="751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Муниципальное бюджетное общеобразовательное учреждение дошкольного образования «Никольский центр дополнительного образования».</w:t>
            </w:r>
          </w:p>
          <w:p w:rsidR="0046312B" w:rsidRPr="00753E9C" w:rsidRDefault="0046312B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</w:p>
          <w:p w:rsidR="0046312B" w:rsidRPr="00753E9C" w:rsidRDefault="0046312B" w:rsidP="0046312B">
            <w:pPr>
              <w:pStyle w:val="20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bCs w:val="0"/>
                <w:i w:val="0"/>
                <w:color w:val="444444"/>
                <w:spacing w:val="-11"/>
                <w:sz w:val="22"/>
                <w:szCs w:val="22"/>
              </w:rPr>
            </w:pPr>
            <w:r w:rsidRPr="00753E9C">
              <w:rPr>
                <w:rStyle w:val="aff5"/>
                <w:rFonts w:ascii="Times New Roman" w:hAnsi="Times New Roman"/>
                <w:bCs/>
                <w:i w:val="0"/>
                <w:spacing w:val="-11"/>
                <w:sz w:val="22"/>
                <w:szCs w:val="22"/>
                <w:bdr w:val="none" w:sz="0" w:space="0" w:color="auto" w:frame="1"/>
              </w:rPr>
              <w:t>Муниципальное казенное учреждение культуры «Межпоселенческая централизованная библиотечная система Никольского муниципального района»</w:t>
            </w: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Ожидаемые результаты реализации муниципальной программы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Реализация программы позволит достичь следующих  результатов: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 Снижение уровня преступности (количество зарегистрированных преступлений на 1 тыс. населения), с 13 единиц в 2018 году до 11,5 единиц к 2025 году (4.4.5.5.*);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  <w:r w:rsidRPr="00753E9C">
              <w:rPr>
                <w:rFonts w:ascii="Times New Roman" w:eastAsia="Times New Roman" w:hAnsi="Times New Roman"/>
                <w:color w:val="000000"/>
              </w:rPr>
              <w:t xml:space="preserve"> Снижение числа дорожно-транспортных происшествий с пострадавшими, с 14 единиц (</w:t>
            </w:r>
            <w:r w:rsidR="0046312B" w:rsidRPr="00753E9C">
              <w:rPr>
                <w:rFonts w:ascii="Times New Roman" w:eastAsia="Times New Roman" w:hAnsi="Times New Roman"/>
              </w:rPr>
              <w:t>2017</w:t>
            </w:r>
            <w:r w:rsidRPr="00753E9C">
              <w:rPr>
                <w:rFonts w:ascii="Times New Roman" w:eastAsia="Times New Roman" w:hAnsi="Times New Roma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</w:rPr>
              <w:t>год) до 10 единиц к 2025 году (4.4.5.3*);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 xml:space="preserve">- Снижение смертности от дорожно-транспортных происшествий, с 8,0 случаев на 100 тыс. человек населения в </w:t>
            </w:r>
            <w:r w:rsidR="0046312B" w:rsidRPr="00753E9C">
              <w:rPr>
                <w:rFonts w:ascii="Times New Roman" w:eastAsia="Times New Roman" w:hAnsi="Times New Roman"/>
              </w:rPr>
              <w:t>2017</w:t>
            </w:r>
            <w:r w:rsidRPr="00753E9C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</w:rPr>
              <w:t>году до 7,7 случаев к  2025 году (4.2.5.7*);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Отсутствие смертности и тра</w:t>
            </w:r>
            <w:bookmarkStart w:id="0" w:name="_GoBack"/>
            <w:bookmarkEnd w:id="0"/>
            <w:r w:rsidRPr="00753E9C">
              <w:rPr>
                <w:rFonts w:ascii="Times New Roman" w:eastAsia="Times New Roman" w:hAnsi="Times New Roman"/>
                <w:color w:val="000000"/>
              </w:rPr>
              <w:t>вматизма несовершеннолетних от дорожно – транспортных происшествий к 0 случаев в 2025 г;</w:t>
            </w:r>
          </w:p>
          <w:p w:rsidR="006642D5" w:rsidRPr="00753E9C" w:rsidRDefault="006642D5" w:rsidP="006642D5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365"/>
                <w:tab w:val="left" w:pos="9960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 Недопущение роста у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>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 к 2025 году (4.4.5.6*);</w:t>
            </w:r>
          </w:p>
          <w:p w:rsidR="006642D5" w:rsidRPr="00753E9C" w:rsidRDefault="006642D5" w:rsidP="006642D5">
            <w:pPr>
              <w:widowControl w:val="0"/>
              <w:numPr>
                <w:ilvl w:val="0"/>
                <w:numId w:val="19"/>
              </w:numPr>
              <w:tabs>
                <w:tab w:val="left" w:pos="0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- Снижение к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оличества лиц, состоящих на учете в учреждениях здравоохранения с диагнозом алкоголизм, с 90 человек в 2018 году до 63 человек  к 2025 году;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в 2018 году до 2 человек к  2025 году;</w:t>
            </w:r>
          </w:p>
          <w:p w:rsidR="006642D5" w:rsidRPr="00753E9C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недопущение гибели людей при чрезвычайных ситуациях межмуниципального и муниципального характера.</w:t>
            </w: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Цель и задачи муниципальной программы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753E9C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Целью является повышение уровня социальной безопасности граждан и безопасности среды обитания на территории Никольского муниципального района. </w:t>
            </w:r>
          </w:p>
          <w:p w:rsidR="006642D5" w:rsidRPr="00753E9C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Основные задачи программы: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обеспечения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 (4.4.4.9*);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 (4.4.4.12*);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 (4.4.4.13*);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Повышение качества и результативности профилактики правонарушений и противодействия преступности (4.4.4.22*);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 (4.4.4.25*);</w:t>
            </w:r>
          </w:p>
          <w:p w:rsidR="006642D5" w:rsidRPr="00753E9C" w:rsidRDefault="006642D5" w:rsidP="00A07A98">
            <w:pPr>
              <w:widowControl w:val="0"/>
              <w:numPr>
                <w:ilvl w:val="0"/>
                <w:numId w:val="39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 (4.4.4.26*);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Повышение уровня безопасности на всех видах транспорта (4.4.4.7*);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 (4.4.4.8*);</w:t>
            </w:r>
          </w:p>
          <w:p w:rsidR="006642D5" w:rsidRPr="00753E9C" w:rsidRDefault="006642D5" w:rsidP="00A07A98">
            <w:pPr>
              <w:widowControl w:val="0"/>
              <w:numPr>
                <w:ilvl w:val="0"/>
                <w:numId w:val="39"/>
              </w:numPr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 (4.4.4.15*);</w:t>
            </w:r>
          </w:p>
          <w:p w:rsidR="006642D5" w:rsidRPr="00753E9C" w:rsidRDefault="006642D5" w:rsidP="00A07A98">
            <w:pPr>
              <w:numPr>
                <w:ilvl w:val="0"/>
                <w:numId w:val="39"/>
              </w:numPr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Профилактика наркомании и алкоголизма, в том числе в подростковой и молодежной среде (4.4.4.11*);</w:t>
            </w:r>
          </w:p>
          <w:p w:rsidR="006642D5" w:rsidRPr="00753E9C" w:rsidRDefault="006642D5" w:rsidP="00A07A98">
            <w:pPr>
              <w:widowControl w:val="0"/>
              <w:numPr>
                <w:ilvl w:val="0"/>
                <w:numId w:val="39"/>
              </w:numPr>
              <w:suppressAutoHyphens/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Снижение 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веществ населением района;</w:t>
            </w:r>
          </w:p>
          <w:p w:rsidR="006642D5" w:rsidRPr="00753E9C" w:rsidRDefault="006642D5" w:rsidP="00A07A98">
            <w:pPr>
              <w:widowControl w:val="0"/>
              <w:numPr>
                <w:ilvl w:val="0"/>
                <w:numId w:val="39"/>
              </w:numPr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ru-RU"/>
              </w:rPr>
              <w:t>Повышение эффективности проводимых профилактических мероприятий среди различных слоев населения;</w:t>
            </w:r>
          </w:p>
          <w:p w:rsidR="006642D5" w:rsidRPr="00753E9C" w:rsidRDefault="006642D5" w:rsidP="00A07A98">
            <w:pPr>
              <w:widowControl w:val="0"/>
              <w:numPr>
                <w:ilvl w:val="0"/>
                <w:numId w:val="39"/>
              </w:numPr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Обеспечение защиты населения и территории района от чрезвычайных ситуаций межмуниципального характера</w:t>
            </w: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Подпрограммы муниципальной программы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A07A98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одпрограмма 1 «Профилактика преступлений и иных правонарушений»; </w:t>
            </w:r>
          </w:p>
          <w:p w:rsidR="006642D5" w:rsidRPr="00753E9C" w:rsidRDefault="00A07A98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одпрограмма 2 «Формирование законопослушного поведения участников дорожного движения»;</w:t>
            </w:r>
          </w:p>
          <w:p w:rsidR="006642D5" w:rsidRPr="00753E9C" w:rsidRDefault="00A07A98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одпрограмма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 «Противодействие незаконному обороту наркотиков, снижение масштабов злоупотребления алкогольной продукцией, профилактика алкоголизма и наркомании»;</w:t>
            </w:r>
          </w:p>
          <w:p w:rsidR="006642D5" w:rsidRPr="00753E9C" w:rsidRDefault="00A07A98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одпрограмма 4 «Обеспечение безопасности проживания населения района»</w:t>
            </w: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Сроки реализации муниципальной программы</w:t>
            </w:r>
          </w:p>
        </w:tc>
        <w:tc>
          <w:tcPr>
            <w:tcW w:w="751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– 2025 годы</w:t>
            </w:r>
          </w:p>
          <w:p w:rsidR="006642D5" w:rsidRPr="00753E9C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lang w:eastAsia="zh-CN"/>
              </w:rPr>
            </w:pPr>
          </w:p>
        </w:tc>
      </w:tr>
      <w:tr w:rsidR="006642D5" w:rsidRPr="00753E9C" w:rsidTr="00753E9C">
        <w:trPr>
          <w:cantSplit/>
        </w:trPr>
        <w:tc>
          <w:tcPr>
            <w:tcW w:w="283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Целевые показатели муниципальной программы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- Уровень преступности (количество зарегистрированных преступлений на 1 тыс. населения), единиц (4.4.5.5*);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</w:rPr>
              <w:t>- Число дорожно-транспортных происшествий с пострадавшими, единиц (4.4.5.3*);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Смертность от дорожно-транспортных происшествий, случаев на 100 тыс. человек населения (4.2.5.7*);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 xml:space="preserve">- 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</w:rPr>
              <w:t>травмирование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</w:rPr>
              <w:t xml:space="preserve"> несовершеннолетних в дорожн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</w:rPr>
              <w:t>о</w:t>
            </w:r>
            <w:r w:rsidR="00297BC0" w:rsidRPr="00753E9C">
              <w:rPr>
                <w:rFonts w:ascii="Times New Roman" w:eastAsia="Times New Roman" w:hAnsi="Times New Roman"/>
                <w:color w:val="000000"/>
              </w:rPr>
              <w:t>-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</w:rPr>
              <w:t xml:space="preserve">  транспортных происшествиях;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</w:rPr>
              <w:t>- 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(4.4.5.6*);</w:t>
            </w:r>
          </w:p>
          <w:p w:rsidR="006642D5" w:rsidRPr="00753E9C" w:rsidRDefault="006642D5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-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Количество лиц, состоящих на учете в учреждениях здравоохранения с диагнозом алкоголизм, чел.;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Количество лиц, употребляющих с вредными последствиями наркотические вещества, состоящих на профилактическом учете в учреждениях здравоохранения, чел.;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Количество обслуживаемых функционирующих камер видеонаблюдения правоохранительного сегмента АПК «Безопасный город»;</w:t>
            </w:r>
          </w:p>
          <w:p w:rsidR="006642D5" w:rsidRPr="00753E9C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>- Численность погибших при чрезвычайных ситуациях межмуниципального характера.</w:t>
            </w:r>
          </w:p>
        </w:tc>
      </w:tr>
      <w:tr w:rsidR="006642D5" w:rsidRPr="00753E9C" w:rsidTr="00753E9C">
        <w:trPr>
          <w:cantSplit/>
          <w:trHeight w:val="5981"/>
        </w:trPr>
        <w:tc>
          <w:tcPr>
            <w:tcW w:w="283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Объем финансового обеспечения муниципальной программы</w:t>
            </w:r>
          </w:p>
          <w:p w:rsidR="006642D5" w:rsidRPr="00753E9C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Объем средств на реализацию программы  составляет 124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21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,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тыс. рублей, в том числе по годам: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2020 год – 2169,3 тыс. руб.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2021 год – 1691,2 тыс. руб.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– 1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697,1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тыс. руб.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– 2718,2 тыс. руб.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– 2072,9  тыс. руб.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–  2072,9 тыс. руб.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 них за сче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 средств районного  бюджета 1915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,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тыс. рублей, в том числе по годам реализации: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 — 190,4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 — 115,9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—</w:t>
            </w:r>
            <w:r w:rsidR="0013663A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164,5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—503,1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—470,8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—470,8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 них за счет средств областного бюджета 10342,0 тыс. рублей, в том числе по годам реализации: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 — 1978,9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 — 1575,3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— 1532,6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— 2160,4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— 1547,4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— 1547,4 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из них за счет средств  межбюджетных трансфертов из бюджетов поселений 164,1, в том числе по годам реализации: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 — 0,0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 — 0,0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— 0,0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— 54,7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— 54,7 тыс. рублей;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— 54,7  тыс. рублей;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   </w:t>
            </w:r>
          </w:p>
        </w:tc>
      </w:tr>
    </w:tbl>
    <w:p w:rsidR="006642D5" w:rsidRPr="00753E9C" w:rsidRDefault="006642D5" w:rsidP="00384FA9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345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lastRenderedPageBreak/>
        <w:t>Раздел 1. Общая характеристика сферы реализации муниципальной программы</w:t>
      </w:r>
    </w:p>
    <w:p w:rsidR="006642D5" w:rsidRPr="00753E9C" w:rsidRDefault="006642D5" w:rsidP="006642D5">
      <w:pPr>
        <w:widowControl w:val="0"/>
        <w:spacing w:after="0" w:line="200" w:lineRule="atLeast"/>
        <w:ind w:right="-345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Органами местного самоуправления совместно с органами внутренних дел района осуществляется систематическая работа по развитию системы профилактики правонарушений.</w:t>
      </w:r>
    </w:p>
    <w:p w:rsidR="006642D5" w:rsidRPr="00753E9C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 районе функционируют постоянно действующие антитеррористическая комиссия, районная межведомственная антинаркотическая комиссия, районная межведомственная комиссия по профилактике преступлений и иных правонарушений, комиссия по обеспечению безопасности дорожного движения,  комиссия по делам несовершеннолетних и защите их прав администрации Никольского района.</w:t>
      </w:r>
    </w:p>
    <w:p w:rsidR="006642D5" w:rsidRPr="00753E9C" w:rsidRDefault="006642D5" w:rsidP="001D5058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Анализ статистических данных показывает, что на территории района сохраняется стойкая тенденция к сокращению числа зарегистрированных преступлений, в том числе совершенных несовершеннолетними и дорожно-транспортных происшествий, в том числе с участием детей. За 2018 год на территории Никольского района зарегистрировано ДТП с участием детей на 50 %  меньше, чем за аналогичный период 2017 года, ДТП с погибшими детьми не допущено (АППГ-1, - 100%).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За 12 месяцев 2018 года на территории Никольского района преступлений, совершенных с применением оружия не зарегистрировано  и выявлено 2 преступления по линии незаконного оборота наркотических средств и психотропных веществ, За период 2018 года по сравнению с аналогичным периодом 2017 года сократилось количество несовершеннолетних лиц, выявленных за употребление алкогольных напитков и появление в пьяном виде с 40 до 23, за вовлечение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несовершеннолетних в употребление спиртных напитков — от 10 (2017 год) до 7 (2018 год) административных материалов.  </w:t>
      </w:r>
      <w:r w:rsidRPr="00753E9C">
        <w:rPr>
          <w:rFonts w:ascii="Times New Roman" w:eastAsia="Arial Unicode MS" w:hAnsi="Times New Roman"/>
          <w:color w:val="000000"/>
          <w:lang w:eastAsia="zh-CN" w:bidi="ru-RU"/>
        </w:rPr>
        <w:t>Ежеквартально анализируется состояние преступности и правонарушений среди несовершеннолетних в районе.  В 2019 году продолжается работа по данным направлениям. За 2018  год совершено преступлений несовершеннолетними: 6 преступлений (с участием 7-ми несовершеннолетних) и 11 общественно-опасных деяний. За текущий период 2019 года — 4 преступления (участие 2-х несовершеннолетних)</w:t>
      </w:r>
      <w:r w:rsidR="001D5058" w:rsidRPr="00753E9C">
        <w:rPr>
          <w:rFonts w:ascii="Times New Roman" w:eastAsia="Arial Unicode MS" w:hAnsi="Times New Roman"/>
          <w:color w:val="000000"/>
          <w:lang w:eastAsia="zh-CN" w:bidi="ru-RU"/>
        </w:rPr>
        <w:t xml:space="preserve"> </w:t>
      </w:r>
      <w:r w:rsidRPr="00753E9C">
        <w:rPr>
          <w:rFonts w:ascii="Times New Roman" w:eastAsia="Arial Unicode MS" w:hAnsi="Times New Roman"/>
          <w:color w:val="000000"/>
          <w:lang w:eastAsia="zh-CN" w:bidi="ru-RU"/>
        </w:rPr>
        <w:t xml:space="preserve"> и общественно-опасных деяний не совершено.</w:t>
      </w:r>
    </w:p>
    <w:p w:rsidR="006642D5" w:rsidRPr="00753E9C" w:rsidRDefault="006642D5" w:rsidP="006642D5">
      <w:pPr>
        <w:widowControl w:val="0"/>
        <w:spacing w:after="0" w:line="200" w:lineRule="atLeast"/>
        <w:ind w:right="1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Данная программа содержит мероприятия, направленные на профилактику правонарушений, совершаемых в общественных местах, несовершеннолетними, лицами, освободившимися из мест лишения свободы, противодействие алкоголизму и наркомании, способствует  внедрению комплекса технических сре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дств в д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>еятельность по охране правопорядка.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Вместе с тем, по итогам 2018 года на фоне снижения количества зарегистрированных преступлений увеличилось количество преступлений, совершенных лицами в состоянии алкогольного опьянения и лицами, ранее их совершавшими. Правовые меры в отношении этих лиц в обязательном порядке должны дополняться социально-бытовым устройством и квотированием рабочих мест.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Не ослабевает проблема с подростковой преступностью. Отсутствие внешкольной занятости, не вовлеченность в учебу и другие общественно-полезные процессы нередко приводят несовершеннолетних и молодых людей на преступный путь. 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Имеется тенденция к увеличению числа родителей, не исполняющих должным образом свои обязанности по содержанию, воспитанию и обучению детей и состоящих по этой причине на учете в подразделениях органов внутренних дел.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Основу работы по защите прав и интересов несовершеннолетних, борьбе с детской беспризорностью и безнадзорностью составляет организация досуга несовершеннолетних, являющаяся действенным методом предотвращения вовлечения их в противоправное поведение и группы деструктивной направленности. С этой целью в районе реализуются мероприятия физкультурно-оздоровительного и спортивно-массового характера с несовершеннолетними, включая проведение товарищеских футбольных матчей, различных социальных конкурсов, антинаркотических массовых акций.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современных условиях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важное значение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имеет обеспечение доступности пользования указанными учреждениями и сооружениями для детей из семей с низким уровнем дохода. 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Существенным сегментом преступности является массив преступлений, совершенный на улицах и в других общественных местах. Данные преступления являются ярким показателем состояния общественного порядка для населения. В целях профилактики уличной преступности внедряются системы видеонаблюдения АПК «Безопасный город», но в настоящее время их количества явно недостаточно.</w:t>
      </w:r>
    </w:p>
    <w:p w:rsidR="006642D5" w:rsidRPr="00753E9C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2018 году установлено 10 камер видеонаблюдения с выводом изображения на мониторы дежурной части органов внутренних дел. В 2019 году запланирована установка 7-ми  камер видеонаблюдения АПК «Безопасный город». </w:t>
      </w:r>
    </w:p>
    <w:p w:rsidR="006642D5" w:rsidRPr="00753E9C" w:rsidRDefault="006642D5" w:rsidP="006642D5">
      <w:pPr>
        <w:spacing w:after="0" w:line="1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В течение последних лет достигнута основная цель – снижение количества погибших в результате дорожно-транспортных происшествий людей. 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Современная ситуация по потреблению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характеризуется расширением масштабов. Основными причинами их распространенности  являются  вседозволенность,  моральная деградация общества и доступность.</w:t>
      </w:r>
    </w:p>
    <w:p w:rsidR="006642D5" w:rsidRPr="00753E9C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Среди мотивов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наиболее отчетливо выделяются такие побудители как интерес, любопытство, потребление за компанию, желание уйти от личных проблем. Одним из самых распространенных способов вовлечения людей в зависимость, является «угощение». Формами профилактических мероприятий, направленных против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веществ, могут быть: информация в СМИ, лекции, беседы в образовательных учреждениях,  мероприятия по духовно-нравственному воспитанию, беседы с родителями учащихся.</w:t>
      </w:r>
    </w:p>
    <w:p w:rsidR="006642D5" w:rsidRPr="00753E9C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Алкоголизация и наркотизация населения приводит к росту преступности. Асоциальный образ жизни часто приводит  к нарушению закона. 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Сложность мероприятий по противодействию незаконному обороту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заключается в необходимости проведения целого комплекса мер, в том числе воздействия на факторы, способствующие их возникновению и развитию (экономические, культурные и социальные).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Создание условий для защиты населения и территорий от чрезвычайных ситуаций, опасностей, возникающих при военных конфликтах или вследствие этих конфликтов, является одним из факторов стабильности на территории района.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Вышеперечисленные проблемы по всем направлениям программы требуют комплексного подхода и соответствующего уровня финансирования. </w:t>
      </w:r>
    </w:p>
    <w:p w:rsidR="00DD7D76" w:rsidRPr="00753E9C" w:rsidRDefault="00DD7D76" w:rsidP="00753E9C">
      <w:pPr>
        <w:widowControl w:val="0"/>
        <w:spacing w:after="0" w:line="200" w:lineRule="atLeast"/>
        <w:ind w:right="-1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2.  Цели, задачи, целевые показатели, основные ожидаемые конечные результаты муниципальной программы, сроки и этапы реализации муниципальной программы</w:t>
      </w:r>
    </w:p>
    <w:p w:rsidR="006642D5" w:rsidRPr="00753E9C" w:rsidRDefault="006642D5" w:rsidP="006642D5">
      <w:pPr>
        <w:spacing w:after="0" w:line="200" w:lineRule="atLeast"/>
        <w:ind w:right="-1" w:firstLine="709"/>
        <w:jc w:val="both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1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highlight w:val="white"/>
          <w:lang w:eastAsia="zh-CN"/>
        </w:rPr>
        <w:t xml:space="preserve">            </w:t>
      </w:r>
      <w:proofErr w:type="gramStart"/>
      <w:r w:rsidRPr="00753E9C">
        <w:rPr>
          <w:rFonts w:ascii="Times New Roman" w:eastAsia="Times New Roman" w:hAnsi="Times New Roman"/>
          <w:color w:val="000000"/>
          <w:highlight w:val="white"/>
          <w:lang w:eastAsia="zh-CN"/>
        </w:rPr>
        <w:t>Исходя из стратегических приоритетов целью муниципальной программы является</w:t>
      </w:r>
      <w:proofErr w:type="gramEnd"/>
      <w:r w:rsidRPr="00753E9C">
        <w:rPr>
          <w:rFonts w:ascii="Times New Roman" w:eastAsia="Times New Roman" w:hAnsi="Times New Roman"/>
          <w:color w:val="000000"/>
          <w:highlight w:val="white"/>
          <w:lang w:eastAsia="zh-CN"/>
        </w:rPr>
        <w:t xml:space="preserve"> повышение уровня социальной безопасности граждан и безопасности среды обитания на территории Никольского муниципального района.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highlight w:val="white"/>
          <w:lang w:eastAsia="zh-CN"/>
        </w:rPr>
        <w:t>Для достижения поставленной цели необходимо решить следующие задачи: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highlight w:val="white"/>
          <w:lang w:eastAsia="zh-CN"/>
        </w:rPr>
        <w:t xml:space="preserve">Создание и развитие информационных систем </w:t>
      </w:r>
      <w:proofErr w:type="gramStart"/>
      <w:r w:rsidRPr="00753E9C">
        <w:rPr>
          <w:rFonts w:ascii="Times New Roman" w:eastAsia="Times New Roman" w:hAnsi="Times New Roman"/>
          <w:highlight w:val="white"/>
          <w:lang w:eastAsia="zh-CN"/>
        </w:rPr>
        <w:t>обеспечения</w:t>
      </w:r>
      <w:proofErr w:type="gramEnd"/>
      <w:r w:rsidRPr="00753E9C">
        <w:rPr>
          <w:rFonts w:ascii="Times New Roman" w:eastAsia="Times New Roman" w:hAnsi="Times New Roman"/>
          <w:highlight w:val="white"/>
          <w:lang w:eastAsia="zh-CN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highlight w:val="white"/>
          <w:lang w:eastAsia="zh-CN"/>
        </w:rPr>
        <w:t>Организация межведомственного сопровождения н</w:t>
      </w:r>
      <w:r w:rsidRPr="00753E9C">
        <w:rPr>
          <w:rFonts w:ascii="Times New Roman" w:eastAsia="Times New Roman" w:hAnsi="Times New Roman"/>
          <w:color w:val="000000"/>
          <w:lang w:eastAsia="zh-CN"/>
        </w:rPr>
        <w:t>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Повышение качества и результативности профилактики правонарушений и противодействия преступности;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0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highlight w:val="white"/>
          <w:lang w:eastAsia="ru-RU"/>
        </w:rPr>
        <w:t>Повышение уровня безопасности на всех видах транспорта;</w:t>
      </w:r>
    </w:p>
    <w:p w:rsidR="006642D5" w:rsidRPr="00753E9C" w:rsidRDefault="006642D5" w:rsidP="00A07A98">
      <w:pPr>
        <w:pStyle w:val="a5"/>
        <w:numPr>
          <w:ilvl w:val="0"/>
          <w:numId w:val="40"/>
        </w:num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753E9C" w:rsidRDefault="00A07A98" w:rsidP="00A07A98">
      <w:pPr>
        <w:pStyle w:val="a5"/>
        <w:numPr>
          <w:ilvl w:val="0"/>
          <w:numId w:val="41"/>
        </w:num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С</w:t>
      </w:r>
      <w:r w:rsidR="006642D5" w:rsidRPr="00753E9C">
        <w:rPr>
          <w:rFonts w:ascii="Times New Roman" w:eastAsia="Times New Roman" w:hAnsi="Times New Roman"/>
          <w:color w:val="000000"/>
          <w:lang w:eastAsia="ru-RU"/>
        </w:rPr>
        <w:t xml:space="preserve">оздание и развитие информационных систем </w:t>
      </w:r>
      <w:proofErr w:type="gramStart"/>
      <w:r w:rsidR="006642D5" w:rsidRPr="00753E9C">
        <w:rPr>
          <w:rFonts w:ascii="Times New Roman" w:eastAsia="Times New Roman" w:hAnsi="Times New Roman"/>
          <w:color w:val="000000"/>
          <w:lang w:eastAsia="ru-RU"/>
        </w:rPr>
        <w:t>обеспечения</w:t>
      </w:r>
      <w:proofErr w:type="gramEnd"/>
      <w:r w:rsidR="006642D5" w:rsidRPr="00753E9C">
        <w:rPr>
          <w:rFonts w:ascii="Times New Roman" w:eastAsia="Times New Roman" w:hAnsi="Times New Roman"/>
          <w:color w:val="000000"/>
          <w:lang w:eastAsia="ru-RU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Повышение качества и результативности профилактики правонарушений и противодействия преступности;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1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Повышение уровня безопасности на всех видах транспорта;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1"/>
        </w:numPr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6642D5" w:rsidRPr="00753E9C" w:rsidRDefault="006642D5" w:rsidP="00A07A98">
      <w:pPr>
        <w:pStyle w:val="a5"/>
        <w:numPr>
          <w:ilvl w:val="0"/>
          <w:numId w:val="41"/>
        </w:numPr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Профилактика наркомании и алкоголизма, в том числе в подростковой и молодежной среде;</w:t>
      </w:r>
    </w:p>
    <w:p w:rsidR="00A07A98" w:rsidRPr="00753E9C" w:rsidRDefault="006642D5" w:rsidP="00A07A98">
      <w:pPr>
        <w:pStyle w:val="a5"/>
        <w:widowControl w:val="0"/>
        <w:numPr>
          <w:ilvl w:val="0"/>
          <w:numId w:val="41"/>
        </w:numPr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Снижение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населением района;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1"/>
        </w:numPr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 xml:space="preserve">Повышение эффективности проводимых профилактических мероприятий среди различных слоев населения; 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1"/>
        </w:num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 xml:space="preserve">Смертность и </w:t>
      </w:r>
      <w:proofErr w:type="spellStart"/>
      <w:r w:rsidRPr="00753E9C">
        <w:rPr>
          <w:rFonts w:ascii="Times New Roman" w:eastAsia="Times New Roman" w:hAnsi="Times New Roman"/>
          <w:color w:val="000000"/>
          <w:lang w:eastAsia="ru-RU"/>
        </w:rPr>
        <w:t>травмирование</w:t>
      </w:r>
      <w:proofErr w:type="spellEnd"/>
      <w:r w:rsidR="0046312B" w:rsidRPr="00753E9C">
        <w:rPr>
          <w:rFonts w:ascii="Times New Roman" w:eastAsia="Times New Roman" w:hAnsi="Times New Roman"/>
          <w:color w:val="000000"/>
          <w:lang w:eastAsia="ru-RU"/>
        </w:rPr>
        <w:t xml:space="preserve"> несовершеннолетних в дорожно-</w:t>
      </w:r>
      <w:r w:rsidRPr="00753E9C">
        <w:rPr>
          <w:rFonts w:ascii="Times New Roman" w:eastAsia="Times New Roman" w:hAnsi="Times New Roman"/>
          <w:color w:val="000000"/>
          <w:lang w:eastAsia="ru-RU"/>
        </w:rPr>
        <w:t>транспортном происшествии;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1"/>
        </w:num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Обеспечение защиты населения и территории района от чрезвычайных ситуаций межмуниципального характера.</w:t>
      </w:r>
    </w:p>
    <w:p w:rsidR="006642D5" w:rsidRPr="00753E9C" w:rsidRDefault="006642D5" w:rsidP="00FE6907">
      <w:pPr>
        <w:widowControl w:val="0"/>
        <w:spacing w:after="0" w:line="200" w:lineRule="atLeast"/>
        <w:ind w:right="-1"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Муниципальная программа рассчитана на период с 2020 - 2025 годы.</w:t>
      </w:r>
    </w:p>
    <w:p w:rsidR="006642D5" w:rsidRPr="00753E9C" w:rsidRDefault="006642D5" w:rsidP="00FE6907">
      <w:pPr>
        <w:widowControl w:val="0"/>
        <w:spacing w:after="0" w:line="240" w:lineRule="auto"/>
        <w:ind w:right="-1"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Сведения о целевых показателях (индикаторах) программы представлены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 </w:t>
      </w:r>
      <w:hyperlink r:id="rId11" w:anchor="Par310" w:history="1">
        <w:r w:rsidRPr="00753E9C">
          <w:rPr>
            <w:rFonts w:ascii="Times New Roman" w:eastAsia="Times New Roman" w:hAnsi="Times New Roman"/>
            <w:color w:val="000000"/>
            <w:u w:val="single"/>
            <w:lang w:eastAsia="zh-CN" w:bidi="ru-RU"/>
          </w:rPr>
          <w:t xml:space="preserve">Приложении </w:t>
        </w:r>
      </w:hyperlink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к муниципальной программе.</w:t>
      </w:r>
    </w:p>
    <w:p w:rsidR="006642D5" w:rsidRPr="00753E9C" w:rsidRDefault="006642D5" w:rsidP="00FE6907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Методика расчета значений целевых индикаторов (показателей) программы приведена в Приложении 2 к муниципальной программе.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Реализация муниципальной программы позволит достичь следующих результатов:</w:t>
      </w:r>
    </w:p>
    <w:p w:rsidR="006642D5" w:rsidRPr="00753E9C" w:rsidRDefault="006642D5" w:rsidP="00A07A98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Снижение уровня преступности (количество зарегистрированных преступлений на 1 тыс. населения), с 13 единиц в 2018 году до 11,5 единиц к 2025 году;</w:t>
      </w:r>
    </w:p>
    <w:p w:rsidR="006642D5" w:rsidRPr="00753E9C" w:rsidRDefault="006642D5" w:rsidP="00A07A98">
      <w:pPr>
        <w:numPr>
          <w:ilvl w:val="0"/>
          <w:numId w:val="42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</w:rPr>
        <w:t>Снижение числа дорожно-транспортных происшеств</w:t>
      </w:r>
      <w:r w:rsidR="00FE6907" w:rsidRPr="00753E9C">
        <w:rPr>
          <w:rFonts w:ascii="Times New Roman" w:eastAsia="Times New Roman" w:hAnsi="Times New Roman"/>
          <w:color w:val="000000"/>
        </w:rPr>
        <w:t>ий с пострадавшими, с 14 единиц</w:t>
      </w:r>
      <w:r w:rsidR="00A07A98" w:rsidRPr="00753E9C">
        <w:rPr>
          <w:rFonts w:ascii="Times New Roman" w:eastAsia="Times New Roman" w:hAnsi="Times New Roman"/>
          <w:color w:val="000000"/>
        </w:rPr>
        <w:t xml:space="preserve">  </w:t>
      </w:r>
      <w:r w:rsidRPr="00753E9C">
        <w:rPr>
          <w:rFonts w:ascii="Times New Roman" w:eastAsia="Times New Roman" w:hAnsi="Times New Roman"/>
          <w:color w:val="000000"/>
        </w:rPr>
        <w:t>(</w:t>
      </w:r>
      <w:r w:rsidR="0046312B" w:rsidRPr="00753E9C">
        <w:rPr>
          <w:rFonts w:ascii="Times New Roman" w:eastAsia="Times New Roman" w:hAnsi="Times New Roman"/>
        </w:rPr>
        <w:t>2017 год</w:t>
      </w:r>
      <w:r w:rsidR="00A07A98" w:rsidRPr="00753E9C">
        <w:rPr>
          <w:rFonts w:ascii="Times New Roman" w:eastAsia="Times New Roman" w:hAnsi="Times New Roman"/>
          <w:color w:val="000000"/>
        </w:rPr>
        <w:t xml:space="preserve">) до 10 единиц к 2025 </w:t>
      </w:r>
      <w:r w:rsidRPr="00753E9C">
        <w:rPr>
          <w:rFonts w:ascii="Times New Roman" w:eastAsia="Times New Roman" w:hAnsi="Times New Roman"/>
          <w:color w:val="000000"/>
        </w:rPr>
        <w:t>году;</w:t>
      </w:r>
    </w:p>
    <w:p w:rsidR="006642D5" w:rsidRPr="00753E9C" w:rsidRDefault="006642D5" w:rsidP="00A07A98">
      <w:pPr>
        <w:numPr>
          <w:ilvl w:val="0"/>
          <w:numId w:val="42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</w:rPr>
        <w:t>Снижение смертности от дорожно-транспортных происшес</w:t>
      </w:r>
      <w:r w:rsidR="00FE6907" w:rsidRPr="00753E9C">
        <w:rPr>
          <w:rFonts w:ascii="Times New Roman" w:eastAsia="Times New Roman" w:hAnsi="Times New Roman"/>
          <w:color w:val="000000"/>
        </w:rPr>
        <w:t xml:space="preserve">твий, с 8,0 случаев на 100 </w:t>
      </w:r>
      <w:proofErr w:type="spellStart"/>
      <w:r w:rsidR="00FE6907" w:rsidRPr="00753E9C">
        <w:rPr>
          <w:rFonts w:ascii="Times New Roman" w:eastAsia="Times New Roman" w:hAnsi="Times New Roman"/>
          <w:color w:val="000000"/>
        </w:rPr>
        <w:t>тыс</w:t>
      </w:r>
      <w:proofErr w:type="gramStart"/>
      <w:r w:rsidR="00FE6907" w:rsidRPr="00753E9C">
        <w:rPr>
          <w:rFonts w:ascii="Times New Roman" w:eastAsia="Times New Roman" w:hAnsi="Times New Roman"/>
          <w:color w:val="000000"/>
        </w:rPr>
        <w:t>.</w:t>
      </w:r>
      <w:r w:rsidRPr="00753E9C">
        <w:rPr>
          <w:rFonts w:ascii="Times New Roman" w:eastAsia="Times New Roman" w:hAnsi="Times New Roman"/>
          <w:color w:val="000000"/>
        </w:rPr>
        <w:t>ч</w:t>
      </w:r>
      <w:proofErr w:type="gramEnd"/>
      <w:r w:rsidRPr="00753E9C">
        <w:rPr>
          <w:rFonts w:ascii="Times New Roman" w:eastAsia="Times New Roman" w:hAnsi="Times New Roman"/>
          <w:color w:val="000000"/>
        </w:rPr>
        <w:t>еловек</w:t>
      </w:r>
      <w:proofErr w:type="spellEnd"/>
      <w:r w:rsidRPr="00753E9C">
        <w:rPr>
          <w:rFonts w:ascii="Times New Roman" w:eastAsia="Times New Roman" w:hAnsi="Times New Roman"/>
          <w:color w:val="000000"/>
        </w:rPr>
        <w:t xml:space="preserve"> населения в </w:t>
      </w:r>
      <w:r w:rsidR="0046312B" w:rsidRPr="00753E9C">
        <w:rPr>
          <w:rFonts w:ascii="Times New Roman" w:eastAsia="Times New Roman" w:hAnsi="Times New Roman"/>
        </w:rPr>
        <w:t xml:space="preserve">2017 </w:t>
      </w:r>
      <w:r w:rsidRPr="00753E9C">
        <w:rPr>
          <w:rFonts w:ascii="Times New Roman" w:eastAsia="Times New Roman" w:hAnsi="Times New Roman"/>
          <w:color w:val="000000"/>
        </w:rPr>
        <w:t>году до 7,7 случаев к  2025 году;</w:t>
      </w:r>
    </w:p>
    <w:p w:rsidR="006642D5" w:rsidRPr="00753E9C" w:rsidRDefault="006642D5" w:rsidP="00A07A98">
      <w:pPr>
        <w:widowControl w:val="0"/>
        <w:numPr>
          <w:ilvl w:val="0"/>
          <w:numId w:val="42"/>
        </w:numPr>
        <w:tabs>
          <w:tab w:val="left" w:pos="0"/>
          <w:tab w:val="left" w:pos="4365"/>
          <w:tab w:val="left" w:pos="996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Недопущение роста удельного веса несовершеннолетних  в возрасте 14 - 17 лет</w:t>
      </w:r>
      <w:r w:rsidR="00A07A98" w:rsidRP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lang w:eastAsia="zh-CN"/>
        </w:rPr>
        <w:t>(включительно), совершивших преступлени</w:t>
      </w:r>
      <w:r w:rsidR="00FE6907" w:rsidRPr="00753E9C">
        <w:rPr>
          <w:rFonts w:ascii="Times New Roman" w:eastAsia="Times New Roman" w:hAnsi="Times New Roman"/>
          <w:lang w:eastAsia="zh-CN"/>
        </w:rPr>
        <w:t>е повторно, в общей численности</w:t>
      </w:r>
      <w:r w:rsidR="00A07A98" w:rsidRP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lang w:eastAsia="zh-CN"/>
        </w:rPr>
        <w:t>несовершеннолетних в возрасте 14 - 17 лет (включительно)</w:t>
      </w:r>
      <w:r w:rsidR="00FE6907" w:rsidRPr="00753E9C">
        <w:rPr>
          <w:rFonts w:ascii="Times New Roman" w:eastAsia="Times New Roman" w:hAnsi="Times New Roman"/>
          <w:lang w:eastAsia="zh-CN"/>
        </w:rPr>
        <w:t>, совершивших преступление,   к</w:t>
      </w:r>
      <w:r w:rsidR="00A07A98" w:rsidRP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lang w:eastAsia="zh-CN"/>
        </w:rPr>
        <w:t>2025 году;</w:t>
      </w:r>
    </w:p>
    <w:p w:rsidR="006642D5" w:rsidRPr="00753E9C" w:rsidRDefault="006642D5" w:rsidP="00A07A98">
      <w:pPr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Снижение уровня преступности (количество зарегистри</w:t>
      </w:r>
      <w:r w:rsidR="00FE6907" w:rsidRPr="00753E9C">
        <w:rPr>
          <w:rFonts w:ascii="Times New Roman" w:eastAsia="Times New Roman" w:hAnsi="Times New Roman"/>
          <w:lang w:eastAsia="zh-CN"/>
        </w:rPr>
        <w:t xml:space="preserve">рованных преступлений на 1 </w:t>
      </w:r>
      <w:proofErr w:type="spellStart"/>
      <w:r w:rsidR="00FE6907" w:rsidRPr="00753E9C">
        <w:rPr>
          <w:rFonts w:ascii="Times New Roman" w:eastAsia="Times New Roman" w:hAnsi="Times New Roman"/>
          <w:lang w:eastAsia="zh-CN"/>
        </w:rPr>
        <w:t>тыс</w:t>
      </w:r>
      <w:proofErr w:type="gramStart"/>
      <w:r w:rsidR="00FE6907" w:rsidRPr="00753E9C">
        <w:rPr>
          <w:rFonts w:ascii="Times New Roman" w:eastAsia="Times New Roman" w:hAnsi="Times New Roman"/>
          <w:lang w:eastAsia="zh-CN"/>
        </w:rPr>
        <w:t>.</w:t>
      </w:r>
      <w:r w:rsidRPr="00753E9C">
        <w:rPr>
          <w:rFonts w:ascii="Times New Roman" w:eastAsia="Times New Roman" w:hAnsi="Times New Roman"/>
          <w:lang w:eastAsia="zh-CN"/>
        </w:rPr>
        <w:t>н</w:t>
      </w:r>
      <w:proofErr w:type="gramEnd"/>
      <w:r w:rsidRPr="00753E9C">
        <w:rPr>
          <w:rFonts w:ascii="Times New Roman" w:eastAsia="Times New Roman" w:hAnsi="Times New Roman"/>
          <w:lang w:eastAsia="zh-CN"/>
        </w:rPr>
        <w:t>аселения</w:t>
      </w:r>
      <w:proofErr w:type="spellEnd"/>
      <w:r w:rsidRPr="00753E9C">
        <w:rPr>
          <w:rFonts w:ascii="Times New Roman" w:eastAsia="Times New Roman" w:hAnsi="Times New Roman"/>
          <w:lang w:eastAsia="zh-CN"/>
        </w:rPr>
        <w:t>), с 13 единиц в 2018 году до 11,5 единиц к 2025 году;</w:t>
      </w:r>
    </w:p>
    <w:p w:rsidR="006642D5" w:rsidRPr="00753E9C" w:rsidRDefault="006642D5" w:rsidP="00A07A98">
      <w:pPr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Снижение к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оличества лиц, состоящих на учете </w:t>
      </w:r>
      <w:r w:rsidR="00FE6907" w:rsidRPr="00753E9C">
        <w:rPr>
          <w:rFonts w:ascii="Times New Roman" w:eastAsia="Times New Roman" w:hAnsi="Times New Roman"/>
          <w:color w:val="000000"/>
          <w:lang w:eastAsia="zh-CN"/>
        </w:rPr>
        <w:t>в учреждениях здравоохранения с</w:t>
      </w:r>
      <w:r w:rsidR="00A07A98"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диагнозом алкоголизм, с 90 человек в 2018 году до 63 человек к 2025 году;</w:t>
      </w:r>
    </w:p>
    <w:p w:rsidR="006642D5" w:rsidRPr="00753E9C" w:rsidRDefault="006642D5" w:rsidP="00A07A98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</w:rPr>
        <w:t>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до 2 человек к 2025 году;</w:t>
      </w:r>
    </w:p>
    <w:p w:rsidR="006642D5" w:rsidRPr="00753E9C" w:rsidRDefault="006642D5" w:rsidP="00A07A98">
      <w:pPr>
        <w:numPr>
          <w:ilvl w:val="0"/>
          <w:numId w:val="4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</w:rPr>
        <w:t>Отсутствие смертности и травматизма несовершеннол</w:t>
      </w:r>
      <w:r w:rsidR="00FE6907" w:rsidRPr="00753E9C">
        <w:rPr>
          <w:rFonts w:ascii="Times New Roman" w:eastAsia="Times New Roman" w:hAnsi="Times New Roman"/>
          <w:color w:val="000000"/>
        </w:rPr>
        <w:t>етних от дорожно – транспортных</w:t>
      </w:r>
      <w:r w:rsidR="00A07A98" w:rsidRPr="00753E9C">
        <w:rPr>
          <w:rFonts w:ascii="Times New Roman" w:eastAsia="Times New Roman" w:hAnsi="Times New Roman"/>
          <w:color w:val="000000"/>
        </w:rPr>
        <w:t xml:space="preserve"> </w:t>
      </w:r>
      <w:r w:rsidRPr="00753E9C">
        <w:rPr>
          <w:rFonts w:ascii="Times New Roman" w:eastAsia="Times New Roman" w:hAnsi="Times New Roman"/>
          <w:color w:val="000000"/>
        </w:rPr>
        <w:t>происшествий к 0 случаев в 2025 г;</w:t>
      </w:r>
    </w:p>
    <w:p w:rsidR="006642D5" w:rsidRPr="00753E9C" w:rsidRDefault="006642D5" w:rsidP="00A07A98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Недопущение гибели людей при чрезвычайных ситуациях межмуниципального и муниципального характера.</w:t>
      </w:r>
    </w:p>
    <w:p w:rsidR="006642D5" w:rsidRPr="00753E9C" w:rsidRDefault="006642D5" w:rsidP="006642D5">
      <w:pPr>
        <w:widowControl w:val="0"/>
        <w:spacing w:after="0" w:line="200" w:lineRule="atLeast"/>
        <w:ind w:right="-1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3. Информация о финансовом обеспечении и перечень мероприятий</w:t>
      </w:r>
    </w:p>
    <w:p w:rsidR="006642D5" w:rsidRPr="00753E9C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муниципальной программы.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Объем средств на реализацию программы  составляет 12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421</w:t>
      </w:r>
      <w:r w:rsidRPr="00753E9C">
        <w:rPr>
          <w:rFonts w:ascii="Times New Roman" w:eastAsia="Times New Roman" w:hAnsi="Times New Roman"/>
          <w:color w:val="000000"/>
          <w:lang w:eastAsia="zh-CN"/>
        </w:rPr>
        <w:t>,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6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рублей, в том числе по годам: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 год – 2169,3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2021 год – 1691,2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2022 год – 1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697</w:t>
      </w:r>
      <w:r w:rsidRPr="00753E9C">
        <w:rPr>
          <w:rFonts w:ascii="Times New Roman" w:eastAsia="Times New Roman" w:hAnsi="Times New Roman"/>
          <w:color w:val="000000"/>
          <w:lang w:eastAsia="zh-CN"/>
        </w:rPr>
        <w:t>,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1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2023 год – 2718,2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2024 год – 2072,9 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2025 год –  2072,9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из них за счет средств районного  бюджета 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1915,5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рублей, в том числе по годам реализации: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 год — 190,4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2021 год — 115,9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2022 год —</w:t>
      </w:r>
      <w:r w:rsidR="0013663A" w:rsidRPr="00753E9C">
        <w:rPr>
          <w:rFonts w:ascii="Times New Roman" w:eastAsia="Times New Roman" w:hAnsi="Times New Roman"/>
          <w:color w:val="000000"/>
          <w:lang w:eastAsia="zh-CN"/>
        </w:rPr>
        <w:t>164,5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2023 год —503,1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2024 год —470,8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2025 год —470,8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из них за счет средств областного бюджета 10342,0 тыс. рублей, в том числе по годам реализации: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 год — 1978,9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2021 год — 1575,3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2022 год — 1532,6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2023 год — 2160,4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2024 год — 1547,4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2025 год — 1547,4 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из них за счет средств межбюджетных трансфертов из бюджетов поселений 164,1 тыс. руб., в том числе по годам: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 год — 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2021 год — 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2022 год — 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2023 год — 54,7 тыс. рублей;</w:t>
      </w:r>
    </w:p>
    <w:p w:rsidR="00A07A98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2024 год — 54,7. </w:t>
      </w:r>
      <w:r w:rsidR="00A07A98" w:rsidRPr="00753E9C">
        <w:rPr>
          <w:rFonts w:ascii="Times New Roman" w:eastAsia="Times New Roman" w:hAnsi="Times New Roman"/>
          <w:color w:val="000000"/>
          <w:lang w:eastAsia="zh-CN"/>
        </w:rPr>
        <w:t>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2025 год — 54,7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 расходах районного бюджета на реализацию муниципальной программы представлены в приложении 3 к муниципальной программе.</w:t>
      </w:r>
    </w:p>
    <w:p w:rsidR="00384FA9" w:rsidRPr="00753E9C" w:rsidRDefault="00384FA9" w:rsidP="00753E9C">
      <w:pPr>
        <w:widowControl w:val="0"/>
        <w:spacing w:after="0" w:line="200" w:lineRule="atLeast"/>
        <w:ind w:right="-1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4. Прогнозная (справочная)</w:t>
      </w:r>
      <w:r w:rsidRPr="00753E9C">
        <w:rPr>
          <w:rFonts w:ascii="Times New Roman" w:eastAsia="Times New Roman" w:hAnsi="Times New Roman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lang w:eastAsia="ru-RU"/>
        </w:rPr>
        <w:t>оценка объемов привлечения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средств</w:t>
      </w:r>
      <w:r w:rsidRPr="00753E9C">
        <w:rPr>
          <w:rFonts w:ascii="Times New Roman" w:eastAsia="Times New Roman" w:hAnsi="Times New Roman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lang w:eastAsia="ru-RU"/>
        </w:rPr>
        <w:t>областного бюджета, бюджетов поселений района,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организаций для реализации муниципальной программы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753E9C">
        <w:rPr>
          <w:rFonts w:ascii="Times New Roman" w:eastAsia="Times New Roman" w:hAnsi="Times New Roman"/>
          <w:i/>
          <w:lang w:eastAsia="zh-CN"/>
        </w:rPr>
        <w:t>,</w:t>
      </w:r>
      <w:r w:rsidRPr="00753E9C">
        <w:rPr>
          <w:rFonts w:ascii="Times New Roman" w:eastAsia="Times New Roman" w:hAnsi="Times New Roman"/>
          <w:lang w:eastAsia="zh-CN"/>
        </w:rPr>
        <w:t xml:space="preserve"> организаций, в том числе </w:t>
      </w:r>
      <w:r w:rsidRPr="00753E9C">
        <w:rPr>
          <w:rFonts w:ascii="Times New Roman" w:eastAsia="Times New Roman" w:hAnsi="Times New Roman"/>
          <w:lang w:eastAsia="ru-RU"/>
        </w:rPr>
        <w:t xml:space="preserve">организаций с государственным и муниципальным участием, общественных, научных и иных организаций, а также внебюджетных фондов, </w:t>
      </w:r>
      <w:r w:rsidRPr="00753E9C">
        <w:rPr>
          <w:rFonts w:ascii="Times New Roman" w:eastAsia="Times New Roman" w:hAnsi="Times New Roman"/>
          <w:lang w:eastAsia="zh-CN"/>
        </w:rPr>
        <w:t xml:space="preserve">представлены в приложении 4 </w:t>
      </w:r>
      <w:r w:rsidRPr="00753E9C">
        <w:rPr>
          <w:rFonts w:ascii="Times New Roman" w:eastAsia="Times New Roman" w:hAnsi="Times New Roman"/>
          <w:lang w:eastAsia="ru-RU"/>
        </w:rPr>
        <w:t xml:space="preserve">к муниципальной программе. </w:t>
      </w:r>
    </w:p>
    <w:p w:rsidR="006642D5" w:rsidRPr="00753E9C" w:rsidRDefault="006642D5" w:rsidP="006642D5">
      <w:pPr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5. Общая характеристика подпрограмм муниципальной программы</w:t>
      </w:r>
    </w:p>
    <w:p w:rsidR="006642D5" w:rsidRPr="00753E9C" w:rsidRDefault="006642D5" w:rsidP="006642D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Муниципальная программа включает в себя 4 подпрограммы, содержащих основные мероприятия, направленные на решение поставленных задач. 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 рамках муниципальной программы будут реализованы следующие подпрограммы:</w:t>
      </w:r>
    </w:p>
    <w:p w:rsidR="006642D5" w:rsidRPr="00753E9C" w:rsidRDefault="006642D5" w:rsidP="006642D5">
      <w:pPr>
        <w:suppressAutoHyphens/>
        <w:spacing w:after="0"/>
        <w:ind w:right="-1" w:firstLine="709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- </w:t>
      </w:r>
      <w:hyperlink r:id="rId12" w:anchor="Par410" w:history="1">
        <w:r w:rsidR="0046312B" w:rsidRPr="00753E9C">
          <w:rPr>
            <w:rFonts w:ascii="Times New Roman" w:eastAsia="Times New Roman" w:hAnsi="Times New Roman"/>
            <w:b/>
            <w:u w:val="single"/>
            <w:lang w:eastAsia="zh-CN" w:bidi="ru-RU"/>
          </w:rPr>
          <w:t xml:space="preserve">подпрограмма </w:t>
        </w:r>
        <w:r w:rsidRPr="00753E9C">
          <w:rPr>
            <w:rFonts w:ascii="Times New Roman" w:eastAsia="Times New Roman" w:hAnsi="Times New Roman"/>
            <w:b/>
            <w:u w:val="single"/>
            <w:lang w:eastAsia="zh-CN" w:bidi="ru-RU"/>
          </w:rPr>
          <w:t>1</w:t>
        </w:r>
      </w:hyperlink>
      <w:r w:rsidRPr="00753E9C">
        <w:rPr>
          <w:rFonts w:ascii="Times New Roman" w:eastAsia="Times New Roman" w:hAnsi="Times New Roman"/>
          <w:b/>
          <w:lang w:eastAsia="zh-CN"/>
        </w:rPr>
        <w:t xml:space="preserve"> </w:t>
      </w:r>
      <w:r w:rsidRPr="00753E9C">
        <w:rPr>
          <w:rFonts w:ascii="Times New Roman" w:eastAsia="Times New Roman" w:hAnsi="Times New Roman"/>
          <w:lang w:eastAsia="zh-CN"/>
        </w:rPr>
        <w:t>«Пр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офилактика преступлений и иных правонарушений» (приложение 4 к муниципальной программе). Целью подпрограммы 1 муниципальной программы  повышение качества и эффективности профилактики преступлений и иных правонарушений на территории Никольского муниципального района </w:t>
      </w:r>
    </w:p>
    <w:p w:rsidR="006642D5" w:rsidRPr="00753E9C" w:rsidRDefault="006642D5" w:rsidP="006642D5">
      <w:pPr>
        <w:spacing w:after="0" w:line="200" w:lineRule="atLeast"/>
        <w:ind w:right="-345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Для достижения указанной цели необходимо решить следующие задачи:</w:t>
      </w:r>
    </w:p>
    <w:p w:rsidR="00A07A98" w:rsidRPr="00753E9C" w:rsidRDefault="00A07A98" w:rsidP="00A07A98">
      <w:pPr>
        <w:numPr>
          <w:ilvl w:val="0"/>
          <w:numId w:val="43"/>
        </w:numPr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 xml:space="preserve"> </w:t>
      </w:r>
      <w:r w:rsidR="006642D5" w:rsidRPr="00753E9C">
        <w:rPr>
          <w:rFonts w:ascii="Times New Roman" w:eastAsia="Times New Roman" w:hAnsi="Times New Roman"/>
          <w:lang w:eastAsia="zh-CN"/>
        </w:rPr>
        <w:t xml:space="preserve">Создание и развитие информационных систем </w:t>
      </w:r>
      <w:proofErr w:type="gramStart"/>
      <w:r w:rsidR="006642D5" w:rsidRPr="00753E9C">
        <w:rPr>
          <w:rFonts w:ascii="Times New Roman" w:eastAsia="Times New Roman" w:hAnsi="Times New Roman"/>
          <w:lang w:eastAsia="zh-CN"/>
        </w:rPr>
        <w:t>обеспечения</w:t>
      </w:r>
      <w:proofErr w:type="gramEnd"/>
      <w:r w:rsidR="006642D5" w:rsidRPr="00753E9C">
        <w:rPr>
          <w:rFonts w:ascii="Times New Roman" w:eastAsia="Times New Roman" w:hAnsi="Times New Roman"/>
          <w:lang w:eastAsia="zh-CN"/>
        </w:rPr>
        <w:t xml:space="preserve"> безопасности насе</w:t>
      </w:r>
      <w:r w:rsidRPr="00753E9C">
        <w:rPr>
          <w:rFonts w:ascii="Times New Roman" w:eastAsia="Times New Roman" w:hAnsi="Times New Roman"/>
          <w:lang w:eastAsia="zh-CN"/>
        </w:rPr>
        <w:t>ления района, включая аппаратно-</w:t>
      </w:r>
    </w:p>
    <w:p w:rsidR="006642D5" w:rsidRPr="00753E9C" w:rsidRDefault="006642D5" w:rsidP="00A07A98">
      <w:pPr>
        <w:numPr>
          <w:ilvl w:val="0"/>
          <w:numId w:val="43"/>
        </w:numPr>
        <w:spacing w:after="0" w:line="200" w:lineRule="atLeast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программный комплекс «Безопасный город»;</w:t>
      </w:r>
    </w:p>
    <w:p w:rsidR="006642D5" w:rsidRPr="00753E9C" w:rsidRDefault="006642D5" w:rsidP="00A07A98">
      <w:pPr>
        <w:numPr>
          <w:ilvl w:val="0"/>
          <w:numId w:val="43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межведомственного сопровождения несовершеннолетних, склонн</w:t>
      </w:r>
      <w:r w:rsidR="00A07A98" w:rsidRPr="00753E9C">
        <w:rPr>
          <w:rFonts w:ascii="Times New Roman" w:eastAsia="Times New Roman" w:hAnsi="Times New Roman"/>
          <w:color w:val="000000"/>
          <w:lang w:eastAsia="zh-CN"/>
        </w:rPr>
        <w:t xml:space="preserve">ых к асоциальному поведению или </w:t>
      </w:r>
      <w:r w:rsidRPr="00753E9C">
        <w:rPr>
          <w:rFonts w:ascii="Times New Roman" w:eastAsia="Times New Roman" w:hAnsi="Times New Roman"/>
          <w:color w:val="000000"/>
          <w:lang w:eastAsia="zh-CN"/>
        </w:rPr>
        <w:t>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753E9C" w:rsidRDefault="006642D5" w:rsidP="00A07A98">
      <w:pPr>
        <w:numPr>
          <w:ilvl w:val="0"/>
          <w:numId w:val="43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Предупреждение межнациональных и межконфессиональных конфликт</w:t>
      </w:r>
      <w:r w:rsidR="00A07A98" w:rsidRPr="00753E9C">
        <w:rPr>
          <w:rFonts w:ascii="Times New Roman" w:eastAsia="Times New Roman" w:hAnsi="Times New Roman"/>
          <w:color w:val="000000"/>
          <w:lang w:eastAsia="zh-CN"/>
        </w:rPr>
        <w:t xml:space="preserve">ов, проявлений экстремистской и </w:t>
      </w:r>
      <w:r w:rsidRPr="00753E9C">
        <w:rPr>
          <w:rFonts w:ascii="Times New Roman" w:eastAsia="Times New Roman" w:hAnsi="Times New Roman"/>
          <w:color w:val="000000"/>
          <w:lang w:eastAsia="zh-CN"/>
        </w:rPr>
        <w:t>террористической деятельности;</w:t>
      </w:r>
    </w:p>
    <w:p w:rsidR="006642D5" w:rsidRPr="00753E9C" w:rsidRDefault="006642D5" w:rsidP="00A07A98">
      <w:pPr>
        <w:numPr>
          <w:ilvl w:val="0"/>
          <w:numId w:val="43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Повышение качества и результативности профилактики правонарушений и противодействия преступности;</w:t>
      </w:r>
    </w:p>
    <w:p w:rsidR="006642D5" w:rsidRPr="00753E9C" w:rsidRDefault="006642D5" w:rsidP="00A07A98">
      <w:pPr>
        <w:numPr>
          <w:ilvl w:val="0"/>
          <w:numId w:val="43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753E9C" w:rsidRDefault="006642D5" w:rsidP="00A07A98">
      <w:pPr>
        <w:pStyle w:val="a5"/>
        <w:numPr>
          <w:ilvl w:val="0"/>
          <w:numId w:val="43"/>
        </w:numPr>
        <w:suppressAutoHyphens/>
        <w:spacing w:after="0"/>
        <w:ind w:right="-1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 Сведения о расходах районного бюджета на реализацию мероприятий подпрограммы 1 муниципальной программы представлены в приложении 3 к подпрограмме 1.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- </w:t>
      </w:r>
      <w:hyperlink r:id="rId13" w:anchor="Par892" w:history="1">
        <w:r w:rsidRPr="00753E9C">
          <w:rPr>
            <w:rFonts w:ascii="Times New Roman" w:eastAsia="Times New Roman" w:hAnsi="Times New Roman"/>
            <w:b/>
            <w:color w:val="000000"/>
            <w:u w:val="single"/>
            <w:lang w:eastAsia="zh-CN" w:bidi="ru-RU"/>
          </w:rPr>
          <w:t>подпрограмма 2</w:t>
        </w:r>
      </w:hyperlink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«</w:t>
      </w:r>
      <w:r w:rsidRPr="00753E9C">
        <w:rPr>
          <w:rFonts w:ascii="Times New Roman" w:eastAsia="Times New Roman" w:hAnsi="Times New Roman"/>
          <w:color w:val="000000"/>
          <w:lang w:eastAsia="ru-RU"/>
        </w:rPr>
        <w:t>Формирование законопослушного поведения участников дорожного движения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» (приложение 5 к муниципальной программе). </w:t>
      </w:r>
      <w:r w:rsidRPr="00753E9C">
        <w:rPr>
          <w:rFonts w:ascii="Times New Roman" w:eastAsia="Times New Roman" w:hAnsi="Times New Roman"/>
          <w:color w:val="000000"/>
          <w:lang w:eastAsia="ru-RU"/>
        </w:rPr>
        <w:t xml:space="preserve">  Целью подпрограммы 2 муниципальной программы является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</w:r>
    </w:p>
    <w:p w:rsidR="006642D5" w:rsidRPr="00753E9C" w:rsidRDefault="006642D5" w:rsidP="006642D5">
      <w:pPr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</w:rPr>
        <w:t xml:space="preserve">           Для достижения указанной цели необходимо решить следующие задач</w:t>
      </w:r>
      <w:r w:rsidRPr="00753E9C">
        <w:rPr>
          <w:rFonts w:ascii="Times New Roman" w:eastAsia="Times New Roman" w:hAnsi="Times New Roman"/>
          <w:lang w:eastAsia="ru-RU"/>
        </w:rPr>
        <w:t>и:</w:t>
      </w:r>
    </w:p>
    <w:p w:rsidR="006642D5" w:rsidRPr="00753E9C" w:rsidRDefault="006642D5" w:rsidP="00A07A98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Повышение уровня безопасности на всех видах транспорта;</w:t>
      </w:r>
    </w:p>
    <w:p w:rsidR="006642D5" w:rsidRPr="00753E9C" w:rsidRDefault="006642D5" w:rsidP="00A07A98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753E9C" w:rsidRDefault="006642D5" w:rsidP="00A07A98">
      <w:pPr>
        <w:pStyle w:val="a5"/>
        <w:widowControl w:val="0"/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EF1524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Сведения о расходах районного бюджета на реализацию муниципальной программы</w:t>
      </w:r>
      <w:r w:rsidRPr="00753E9C">
        <w:rPr>
          <w:rFonts w:ascii="Times New Roman" w:eastAsia="Times New Roman" w:hAnsi="Times New Roman"/>
          <w:i/>
          <w:color w:val="000000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представлены в приложении 3 к подпрограмме 2.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- </w:t>
      </w:r>
      <w:hyperlink r:id="rId14" w:anchor="Par1270" w:history="1">
        <w:r w:rsidRPr="00753E9C">
          <w:rPr>
            <w:rFonts w:ascii="Times New Roman" w:eastAsia="Times New Roman" w:hAnsi="Times New Roman"/>
            <w:b/>
            <w:color w:val="000000"/>
            <w:u w:val="single"/>
            <w:lang w:eastAsia="zh-CN" w:bidi="ru-RU"/>
          </w:rPr>
          <w:t>подпрограмма 3</w:t>
        </w:r>
      </w:hyperlink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«Противодействие незаконному обороту наркотиков, снижение масштабов злоупотребления алкогольной продукцией, профилактика алкоголизма и наркомании» (приложение 6 к муниципальной программе). Целью подпрограммы 3 муниципальной программы является противодействие росту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населением района. Задачи подпрограммы 3: Профилактика наркомании и алкоголизма, в том числе в подростковой и молодежной среде.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 расходах районного бюджета, необходимых для реализации подпрограммы 3 представлены в приложении 3 к подпрограмме 3.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40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- </w:t>
      </w:r>
      <w:r w:rsidRPr="00753E9C">
        <w:rPr>
          <w:rFonts w:ascii="Times New Roman" w:eastAsia="Times New Roman" w:hAnsi="Times New Roman"/>
          <w:b/>
          <w:color w:val="000000"/>
          <w:u w:val="single"/>
          <w:lang w:eastAsia="zh-CN"/>
        </w:rPr>
        <w:t>подпрограмма 4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«Обеспечение безопасности проживания населения района» (приложение № 7 к муниципальной программе). Целью подпрограммы 4 муниципальной программы является защита населения и территории от чрезвычайных ситуаций.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Сроки реализации подпрограмм: 2020-2025 годы.</w:t>
      </w:r>
    </w:p>
    <w:p w:rsidR="006642D5" w:rsidRPr="00753E9C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1"/>
        <w:contextualSpacing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6. Информация об участии в реализации муниципальной программы организаций, в том числе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753E9C" w:rsidRDefault="006642D5" w:rsidP="006642D5">
      <w:pPr>
        <w:widowControl w:val="0"/>
        <w:spacing w:after="0" w:line="200" w:lineRule="atLeast"/>
        <w:ind w:right="-1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Реализация муниципальной программы осуществляется в соответствии с планом реализации муниципальной программы (далее - план реализации), содержащим перечень мероприятий муниципальной программы, включая мероприятия подпрограмм, с указанием сроков их выполнения, объема бюджетных ассигнований районного бюджета, а также информации о расходах из других источников.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lang w:eastAsia="zh-CN"/>
        </w:rPr>
      </w:pP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В процессе реализации муниципальной программы администрация Никольского муниципального района вправе по согласованию с соисполнителями принимать решения о внесении изменений в перечни и состав мероприятий, сроки их реализации, а также в соответствии с действующим законодательством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целом.</w:t>
      </w:r>
      <w:proofErr w:type="gramEnd"/>
    </w:p>
    <w:p w:rsidR="006642D5" w:rsidRPr="00753E9C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Внесение изменений в муниципальную программу осуществляется путем внесения изменений в постановление администрации Никольского муниципального района об утверждении муниципальной программы.</w:t>
      </w:r>
    </w:p>
    <w:p w:rsidR="006642D5" w:rsidRPr="00753E9C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Годовой отчет о ходе реализации и оценке эффективности муниципальной программы подготавливается ответственным исполнителем совместно с соисполнителями и озвучивается в рамках доклада о результатах и основных направлениях деятельности субъекта бюджетного планирования за отчетный финансовый год.</w:t>
      </w: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lang w:eastAsia="zh-CN"/>
        </w:rPr>
      </w:pP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Контроль за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ходом реализации Программы осуществляет заместитель руководителя администрации Никольского муниципального района</w:t>
      </w: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Раздел 7. Информация об участии в реализации муниципальной программы</w:t>
      </w: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поселений района</w:t>
      </w:r>
    </w:p>
    <w:p w:rsidR="006642D5" w:rsidRPr="00753E9C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Участие поселений  района в реализации муниципальной программы не предусмотрено.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  <w:sectPr w:rsidR="006642D5" w:rsidRPr="00753E9C" w:rsidSect="001A6FDE">
          <w:pgSz w:w="11906" w:h="16838"/>
          <w:pgMar w:top="1134" w:right="567" w:bottom="1134" w:left="1418" w:header="425" w:footer="720" w:gutter="0"/>
          <w:cols w:space="720"/>
          <w:docGrid w:linePitch="299"/>
        </w:sectPr>
      </w:pPr>
    </w:p>
    <w:p w:rsidR="006642D5" w:rsidRPr="00753E9C" w:rsidRDefault="006642D5" w:rsidP="00A11927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 xml:space="preserve">  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«Приложение № 1 </w:t>
      </w:r>
    </w:p>
    <w:p w:rsidR="006642D5" w:rsidRPr="00753E9C" w:rsidRDefault="006642D5" w:rsidP="00A11927">
      <w:pPr>
        <w:widowControl w:val="0"/>
        <w:spacing w:after="0" w:line="240" w:lineRule="auto"/>
        <w:ind w:left="9912" w:firstLine="708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к муниципальной программе»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      СВЕДЕНИЯ 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о целевых показателях (индикаторах) муниципальной программы 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</w:p>
    <w:tbl>
      <w:tblPr>
        <w:tblW w:w="16170" w:type="dxa"/>
        <w:tblInd w:w="-8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2718"/>
        <w:gridCol w:w="2430"/>
        <w:gridCol w:w="1100"/>
        <w:gridCol w:w="1000"/>
        <w:gridCol w:w="1139"/>
        <w:gridCol w:w="1125"/>
        <w:gridCol w:w="1140"/>
        <w:gridCol w:w="900"/>
        <w:gridCol w:w="1305"/>
        <w:gridCol w:w="855"/>
        <w:gridCol w:w="1377"/>
        <w:gridCol w:w="10"/>
        <w:gridCol w:w="610"/>
      </w:tblGrid>
      <w:tr w:rsidR="006642D5" w:rsidRPr="00753E9C" w:rsidTr="00262F36">
        <w:trPr>
          <w:cantSplit/>
          <w:trHeight w:val="320"/>
        </w:trPr>
        <w:tc>
          <w:tcPr>
            <w:tcW w:w="461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N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2718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Задача, направленная на достижение цели                </w:t>
            </w:r>
          </w:p>
        </w:tc>
        <w:tc>
          <w:tcPr>
            <w:tcW w:w="2430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Наименование целевого показателя   </w:t>
            </w: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 измерения</w:t>
            </w:r>
          </w:p>
        </w:tc>
        <w:tc>
          <w:tcPr>
            <w:tcW w:w="8851" w:type="dxa"/>
            <w:gridSpan w:val="9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Значение целевых показателей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62F36">
        <w:trPr>
          <w:cantSplit/>
          <w:trHeight w:val="320"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отчетное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оценочное</w:t>
            </w:r>
          </w:p>
        </w:tc>
        <w:tc>
          <w:tcPr>
            <w:tcW w:w="6712" w:type="dxa"/>
            <w:gridSpan w:val="7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795F00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лановое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62F36">
        <w:trPr>
          <w:cantSplit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2018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2019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2020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2022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2023 </w:t>
            </w:r>
          </w:p>
          <w:p w:rsidR="006642D5" w:rsidRPr="00753E9C" w:rsidRDefault="00795F00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од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 xml:space="preserve">24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ind w:right="283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2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 год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97BC0">
        <w:trPr>
          <w:cantSplit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12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97BC0">
        <w:trPr>
          <w:cantSplit/>
          <w:trHeight w:val="54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1: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обеспечения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город». 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</w:t>
            </w: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3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12,9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12,7</w:t>
            </w:r>
          </w:p>
        </w:tc>
        <w:tc>
          <w:tcPr>
            <w:tcW w:w="9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12,3</w:t>
            </w:r>
          </w:p>
        </w:tc>
        <w:tc>
          <w:tcPr>
            <w:tcW w:w="85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12,0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ind w:right="397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11,5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97BC0">
        <w:trPr>
          <w:cantSplit/>
          <w:trHeight w:val="64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2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: 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EF1524">
        <w:trPr>
          <w:cantSplit/>
          <w:trHeight w:val="97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hideMark/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3: 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деятельности;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</w:tcPr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Целевой показатель 2</w:t>
            </w:r>
          </w:p>
          <w:p w:rsidR="006642D5" w:rsidRPr="00753E9C" w:rsidRDefault="006642D5" w:rsidP="00E13213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  <w:p w:rsidR="006642D5" w:rsidRPr="00753E9C" w:rsidRDefault="006642D5" w:rsidP="00E13213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E13213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 xml:space="preserve">шт. 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</w:t>
            </w:r>
          </w:p>
        </w:tc>
        <w:tc>
          <w:tcPr>
            <w:tcW w:w="9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  <w:tc>
          <w:tcPr>
            <w:tcW w:w="85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17</w:t>
            </w:r>
          </w:p>
        </w:tc>
        <w:tc>
          <w:tcPr>
            <w:tcW w:w="1377" w:type="dxa"/>
            <w:tcBorders>
              <w:top w:val="single" w:sz="4" w:space="0" w:color="000080"/>
              <w:left w:val="single" w:sz="4" w:space="0" w:color="000080"/>
              <w:bottom w:val="single" w:sz="6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3359CA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</w:t>
            </w:r>
          </w:p>
        </w:tc>
        <w:tc>
          <w:tcPr>
            <w:tcW w:w="620" w:type="dxa"/>
            <w:gridSpan w:val="2"/>
            <w:tcBorders>
              <w:top w:val="nil"/>
              <w:left w:val="single" w:sz="4" w:space="0" w:color="00008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</w:p>
        </w:tc>
      </w:tr>
      <w:tr w:rsidR="006642D5" w:rsidRPr="00753E9C" w:rsidTr="00EF1524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4: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Повышение качества и результативности профилактики правонарушений и противодействия преступности;</w:t>
            </w: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EF1524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5.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5: </w:t>
            </w:r>
          </w:p>
          <w:p w:rsidR="006642D5" w:rsidRPr="00753E9C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3</w:t>
            </w:r>
          </w:p>
          <w:p w:rsidR="006642D5" w:rsidRPr="00753E9C" w:rsidRDefault="006642D5" w:rsidP="00E13213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%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  0*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6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:</w:t>
            </w:r>
          </w:p>
          <w:p w:rsidR="006642D5" w:rsidRPr="00753E9C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7.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color w:val="00000A"/>
              </w:rPr>
              <w:t>Задача 7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Повышение уровня безопасности на всех видах транспорта. В том числе и несовершеннолетних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Целевой показатель 4</w:t>
            </w:r>
          </w:p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7,7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BC6586">
        <w:trPr>
          <w:cantSplit/>
          <w:trHeight w:val="242"/>
        </w:trPr>
        <w:tc>
          <w:tcPr>
            <w:tcW w:w="46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A"/>
              </w:rPr>
            </w:pP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Целевой показатель 5</w:t>
            </w:r>
          </w:p>
          <w:p w:rsidR="006642D5" w:rsidRPr="00753E9C" w:rsidRDefault="006642D5" w:rsidP="00E132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 xml:space="preserve">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травмирование</w:t>
            </w:r>
            <w:proofErr w:type="spellEnd"/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 xml:space="preserve"> несовершеннолетних в дорожно-транспортных происшествиях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BC6586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8.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</w:rPr>
              <w:t>Задача 8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высока.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Целевой показатель 6</w:t>
            </w:r>
          </w:p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Число дорожно-транспортных происшествий с пострадавшими, единиц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14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BC6586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9.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lang w:eastAsia="ru-RU"/>
              </w:rPr>
              <w:t>Задача 9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развитию.</w:t>
            </w:r>
          </w:p>
          <w:p w:rsidR="00BC6586" w:rsidRPr="00753E9C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BC6586" w:rsidRPr="00753E9C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BC6586" w:rsidRPr="00753E9C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E13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03E9B" w:rsidRPr="00753E9C" w:rsidTr="00BC6586">
        <w:trPr>
          <w:cantSplit/>
          <w:trHeight w:val="242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3E9B" w:rsidRPr="00753E9C" w:rsidRDefault="00E03E9B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10.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3E9B" w:rsidRPr="00753E9C" w:rsidRDefault="00E03E9B" w:rsidP="006642D5">
            <w:p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10</w:t>
            </w:r>
          </w:p>
          <w:p w:rsidR="00E03E9B" w:rsidRPr="00753E9C" w:rsidRDefault="00E03E9B" w:rsidP="006642D5">
            <w:p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Профилактика наркомании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 алкоголизма, в том числе в подростковой и молодежной среде.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753E9C" w:rsidRDefault="00E03E9B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7</w:t>
            </w:r>
          </w:p>
          <w:p w:rsidR="00E03E9B" w:rsidRPr="00753E9C" w:rsidRDefault="00E03E9B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Уровень преступности (количество зарегистрированных преступлений на  1 тыс. населения), единиц</w:t>
            </w:r>
          </w:p>
          <w:p w:rsidR="00E03E9B" w:rsidRPr="00753E9C" w:rsidRDefault="00E03E9B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E03E9B" w:rsidRPr="00753E9C" w:rsidRDefault="00E03E9B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ед. 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12,9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12,7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12,3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12,0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753E9C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11,5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03E9B" w:rsidRPr="00753E9C" w:rsidTr="00E03E9B">
        <w:trPr>
          <w:cantSplit/>
          <w:trHeight w:val="242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753E9C" w:rsidRDefault="00E03E9B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753E9C" w:rsidRDefault="00E03E9B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9B" w:rsidRPr="00753E9C" w:rsidRDefault="00E03E9B" w:rsidP="00FE69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lang w:eastAsia="zh-CN"/>
              </w:rPr>
            </w:pPr>
          </w:p>
        </w:tc>
      </w:tr>
      <w:tr w:rsidR="006642D5" w:rsidRPr="00753E9C" w:rsidTr="00A11927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11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A11927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11</w:t>
            </w:r>
          </w:p>
          <w:p w:rsidR="006642D5" w:rsidRPr="00753E9C" w:rsidRDefault="006642D5" w:rsidP="00A11927">
            <w:pPr>
              <w:widowControl w:val="0"/>
              <w:tabs>
                <w:tab w:val="left" w:pos="0"/>
                <w:tab w:val="left" w:pos="525"/>
              </w:tabs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Снижение 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веществ населением района;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8</w:t>
            </w:r>
          </w:p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Количество лиц, состоящих на учете в учреждениях здравоохранения с диагнозом алкоголизм.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90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85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72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70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65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63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E03E9B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12.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12</w:t>
            </w:r>
          </w:p>
          <w:p w:rsidR="006642D5" w:rsidRPr="00753E9C" w:rsidRDefault="006642D5" w:rsidP="00A11927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Повышение эффективности проводимых профилактических мероприятий среди различных слоев населения</w:t>
            </w: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9</w:t>
            </w:r>
          </w:p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6642D5" w:rsidRPr="00753E9C" w:rsidTr="00D3416F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753E9C" w:rsidRDefault="006642D5" w:rsidP="006642D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13</w:t>
            </w:r>
          </w:p>
          <w:p w:rsidR="006642D5" w:rsidRPr="00753E9C" w:rsidRDefault="006642D5" w:rsidP="00A1192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Обеспечение защиты населения и территории района от чрезвычайных ситуаций межмуниципального характера</w:t>
            </w:r>
          </w:p>
          <w:p w:rsidR="006642D5" w:rsidRPr="00753E9C" w:rsidRDefault="006642D5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10</w:t>
            </w:r>
          </w:p>
          <w:p w:rsidR="006642D5" w:rsidRPr="00753E9C" w:rsidRDefault="006642D5" w:rsidP="00E13213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Численность погибших при чрезвычайных ситуациях межмуниципального характера.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widowControl w:val="0"/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* При оценке эффективности муниципальной программы «0» принимать за «1».</w:t>
      </w:r>
    </w:p>
    <w:p w:rsidR="00E03E9B" w:rsidRPr="00753E9C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E03E9B" w:rsidRPr="00753E9C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E03E9B" w:rsidRPr="00753E9C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E03E9B" w:rsidRPr="00753E9C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Default="00A11927" w:rsidP="00753E9C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753E9C" w:rsidRPr="00753E9C" w:rsidRDefault="00753E9C" w:rsidP="00753E9C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6642D5" w:rsidRPr="00753E9C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lang w:eastAsia="ru-RU"/>
        </w:rPr>
        <w:t xml:space="preserve">«Приложение № 2 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к муниципальной программе»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Сведения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о порядке сбора информации и методике расчета целевого показателя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муниципальной программы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</w:p>
    <w:tbl>
      <w:tblPr>
        <w:tblW w:w="0" w:type="auto"/>
        <w:tblInd w:w="-988" w:type="dxa"/>
        <w:tblLayout w:type="fixed"/>
        <w:tblCellMar>
          <w:left w:w="25" w:type="dxa"/>
          <w:right w:w="75" w:type="dxa"/>
        </w:tblCellMar>
        <w:tblLook w:val="04A0" w:firstRow="1" w:lastRow="0" w:firstColumn="1" w:lastColumn="0" w:noHBand="0" w:noVBand="1"/>
      </w:tblPr>
      <w:tblGrid>
        <w:gridCol w:w="861"/>
        <w:gridCol w:w="1843"/>
        <w:gridCol w:w="1124"/>
        <w:gridCol w:w="47"/>
        <w:gridCol w:w="2197"/>
        <w:gridCol w:w="71"/>
        <w:gridCol w:w="1102"/>
        <w:gridCol w:w="32"/>
        <w:gridCol w:w="2065"/>
        <w:gridCol w:w="62"/>
        <w:gridCol w:w="992"/>
        <w:gridCol w:w="95"/>
        <w:gridCol w:w="1039"/>
        <w:gridCol w:w="1417"/>
        <w:gridCol w:w="53"/>
        <w:gridCol w:w="893"/>
        <w:gridCol w:w="209"/>
        <w:gridCol w:w="1532"/>
      </w:tblGrid>
      <w:tr w:rsidR="006642D5" w:rsidRPr="00753E9C" w:rsidTr="00DC7324">
        <w:trPr>
          <w:trHeight w:val="960"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N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>/п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Наименование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целевого показателя</w:t>
            </w: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Ед.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изм.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Определение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15" w:anchor="Par1021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&lt;1&gt;</w:t>
              </w:r>
            </w:hyperlink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Временные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характе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ристики</w:t>
            </w:r>
            <w:proofErr w:type="spellEnd"/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16" w:anchor="Par1022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&lt;2&gt;</w:t>
              </w:r>
            </w:hyperlink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Алгоритм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формирования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(формула) и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методологические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пояснения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к</w:t>
            </w:r>
            <w:proofErr w:type="gramEnd"/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целевому показателю </w:t>
            </w:r>
            <w:hyperlink r:id="rId17" w:anchor="Par1023" w:history="1">
              <w:r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&lt;3&gt;</w:t>
              </w:r>
            </w:hyperlink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Базовые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показатели, используемые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 формуле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Метод сбора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информации,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индекс формы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отчетности</w:t>
            </w:r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18" w:anchor="Par1023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&lt;4&gt;</w:t>
              </w:r>
            </w:hyperlink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Объект и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единица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наблю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дения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19" w:anchor="Par1024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&lt;5&gt;</w:t>
              </w:r>
            </w:hyperlink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Охват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единиц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совокуп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ности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20" w:anchor="Par1025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&lt;6&gt;</w:t>
              </w:r>
            </w:hyperlink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Ответственный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за сбор данных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 целевому показателю</w:t>
            </w:r>
          </w:p>
          <w:p w:rsidR="006642D5" w:rsidRPr="00753E9C" w:rsidRDefault="00EE3E79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hyperlink r:id="rId21" w:anchor="Par1026" w:history="1">
              <w:r w:rsidR="006642D5" w:rsidRPr="00753E9C">
                <w:rPr>
                  <w:rFonts w:ascii="Times New Roman" w:eastAsia="Times New Roman" w:hAnsi="Times New Roman"/>
                  <w:color w:val="0000FF"/>
                  <w:u w:val="single"/>
                  <w:lang w:eastAsia="zh-CN" w:bidi="ru-RU"/>
                </w:rPr>
                <w:t>&lt;7&gt;</w:t>
              </w:r>
            </w:hyperlink>
          </w:p>
        </w:tc>
      </w:tr>
      <w:tr w:rsidR="006642D5" w:rsidRPr="00753E9C" w:rsidTr="00DC7324"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3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4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6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9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10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11</w:t>
            </w:r>
          </w:p>
        </w:tc>
      </w:tr>
      <w:tr w:rsidR="006642D5" w:rsidRPr="00753E9C" w:rsidTr="00DC7324">
        <w:trPr>
          <w:cantSplit/>
          <w:trHeight w:val="480"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1   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ед.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снижение  (увеличение) уровня преступности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Тпр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= </w:t>
            </w:r>
            <w:proofErr w:type="gramStart"/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proofErr w:type="spellStart"/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/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нас. * 1000, где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Тп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р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-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1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– количество зарегистрированных преступлений на конец  отчетного года;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ОМВД России по Никольскому району</w:t>
            </w:r>
          </w:p>
        </w:tc>
      </w:tr>
      <w:tr w:rsidR="006642D5" w:rsidRPr="00753E9C" w:rsidTr="00E03E9B">
        <w:trPr>
          <w:cantSplit/>
          <w:trHeight w:val="480"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2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нас – общая численность населения в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районе  на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конец отчетного года.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статистические данные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2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 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%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снижение (увеличение) уровня  удельного веса преступлений, совершенных повторно  несовершеннолетними в возрасте 14-17 лет  (включительно), в общей численности несовершеннолетних в возрасте 14 - 17 лет (включительно), совершивших преступление.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Nу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>=N1/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2 *100, где 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у-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уровень  удельного веса несовершеннолетних в возрасте 14-17 лет (включительно), совершивших преступление повторно.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показатель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1- количество  несовершеннолетних 14-17 лет (включительно), совершивших преступление повторно на конец отчетного года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>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Несовершеннолетние 14-17 лет (включительно),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показатель 2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>2- общая численность несовершеннолетних в возрасте 14 - 17 лет (включительно), совершивших преступление на конец отчетного года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статистические данные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Несовершеннолетние 14-17 лет (включительно), чел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..</w:t>
            </w:r>
            <w:proofErr w:type="gramEnd"/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Целевой показатель  3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снижение (увеличение)  уровня смертности  от ДТП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N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>год</w:t>
            </w:r>
            <w:proofErr w:type="spell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= N      1/N2*100000, где N год-уровень смертности от дорожно-транспортных происшествий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1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>1 – число погибших в ДТП 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2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>2–  общая  численность населения в районе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статистические данные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4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травмирование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несовершенно-летних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в дорожно-транспортных происшествиях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чел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Характеризует </w:t>
            </w:r>
            <w:proofErr w:type="spellStart"/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сниже-ние</w:t>
            </w:r>
            <w:proofErr w:type="spellEnd"/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(увеличение)  уровня смертности и травматизма несовершеннолетних от ДТП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Ежегодно 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Nгод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= N      1/N2*100000, где N год-уровень </w:t>
            </w:r>
            <w:proofErr w:type="spellStart"/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смерт-ности</w:t>
            </w:r>
            <w:proofErr w:type="spellEnd"/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и травматизма несовершеннолетних от ДТП 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1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N1 – число погибших в ДТП  несовершеннолетних на конец отчетного года;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Несовершеннолетние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2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N2–  общая  численность населения несовершеннолетних в районе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статистические данные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Несовершеннолетние,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lastRenderedPageBreak/>
              <w:t>5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5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</w:rPr>
              <w:t>Число дорожно-транспортных происшествий с пострадавшими, ед.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ед.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Характеризует снижение (увеличение) числа  ДТП с пострадавшими. 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Ежегодно 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N1 </w:t>
            </w:r>
            <w:r w:rsidRPr="00753E9C">
              <w:rPr>
                <w:rFonts w:ascii="Times New Roman" w:eastAsia="Times New Roman" w:hAnsi="Times New Roman"/>
                <w:lang w:val="en-US" w:eastAsia="ru-RU"/>
              </w:rPr>
              <w:t>&lt;N2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показатель 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>1-число дорожно-транспортных происшествий с пострадавшими на конец отчетного года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показатель  2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>2-число ДТП с пострадавшими в предыдущем году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чел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DC7324">
        <w:trPr>
          <w:cantSplit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6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Количество лиц, состоящих на учете в учреждениях здравоохранения с диагнозом алкоголизм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 снижение (увеличение) зарегистрированных  лиц, состоящих на учете в учреждениях здравоохранения с диагнозом алкоголизм, по отношению к предыдущему году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Тпр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&lt; 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алк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, где Тпр1-количество лиц, состоящих на учете в учреждениях здравоохранения с диагнозом алкоголизм (алкоголизм и алкогольные психозы) в отчетном году;  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1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алк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– количество лиц, состоящих на учете в учреждениях здравоохранения с диагнозом алкоголизм (алкоголизм и алкогольные психозы) в предыдущем году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1 -  БУЗ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«Никольская ЦРБ»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Население,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статистика БУЗ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«Никольская ЦРБ»</w:t>
            </w:r>
          </w:p>
        </w:tc>
      </w:tr>
      <w:tr w:rsidR="006642D5" w:rsidRPr="00753E9C" w:rsidTr="00D3416F">
        <w:trPr>
          <w:cantSplit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7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Количество лиц, употребляющих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 вредными последствиями наркотические вещества, состоящих на профилактическом учете в учреждениях здравоохранения  </w:t>
            </w:r>
            <w:proofErr w:type="gramEnd"/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снижение (увеличение) лиц, употребляющих с вредными последствиями наркотические вещества, состоящих на профилактическом учете в учреждениях здравоохранения, по отношению к предыдущему году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Тпр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2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>&lt;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Un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, где Тпр2-количество лиц, употребляющих с вредными последствиями наркотические вещества, состоящих на профилактическом учете в учреждениях здравоохранения в отчетном году 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показатель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Un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-  количество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лиц, употребляющих с вредными последствиями наркотические вещества, состоящих на профилактическом учете в учреждениях здравоохранения в предыдущем году.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1 -  БУЗ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«Никольская ЦРБ»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Население,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статистика БУЗ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«Никольская ЦРБ»</w:t>
            </w:r>
          </w:p>
        </w:tc>
      </w:tr>
      <w:tr w:rsidR="00E03E9B" w:rsidRPr="00753E9C" w:rsidTr="00E03E9B">
        <w:trPr>
          <w:cantSplit/>
          <w:trHeight w:val="507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Целевой показатель 8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1171" w:type="dxa"/>
            <w:gridSpan w:val="2"/>
            <w:tcBorders>
              <w:top w:val="single" w:sz="8" w:space="0" w:color="000080"/>
              <w:left w:val="single" w:sz="4" w:space="0" w:color="auto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шт.</w:t>
            </w:r>
          </w:p>
        </w:tc>
        <w:tc>
          <w:tcPr>
            <w:tcW w:w="2268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Характеризует увеличение (снижение) количества обслуживаемых функционирующих камер видеонаблюдения правоохранительного сегмента АПК «Безопасный город»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12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К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>&gt;К2, где К1-количество обслуживаемых видеокамер АПК «Безопасный город» в отчетном году</w:t>
            </w: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Базовый показатель 1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К2-количество функционирующих видеокамер АПК «Безопасный город» в предыдущем году</w:t>
            </w: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2-бухгалтерская и финансовая отчетность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Функционирующие видеокамеры правоохранительного сегмента АПК «Безопасный город» </w:t>
            </w:r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Администрация Никольского муниципального района</w:t>
            </w:r>
          </w:p>
        </w:tc>
      </w:tr>
      <w:tr w:rsidR="00E03E9B" w:rsidRPr="00753E9C" w:rsidTr="00E03E9B">
        <w:trPr>
          <w:cantSplit/>
          <w:trHeight w:val="507"/>
        </w:trPr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Целевой показатель 9.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Численность погибших при чрезвычайных ситуациях межмуниципального характера.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1" w:type="dxa"/>
            <w:gridSpan w:val="2"/>
            <w:vMerge w:val="restart"/>
            <w:tcBorders>
              <w:top w:val="single" w:sz="8" w:space="0" w:color="000080"/>
              <w:left w:val="single" w:sz="4" w:space="0" w:color="auto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чел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Ха</w:t>
            </w:r>
            <w:r w:rsidR="00F028C8" w:rsidRPr="00753E9C">
              <w:rPr>
                <w:rFonts w:ascii="Times New Roman" w:eastAsia="Times New Roman" w:hAnsi="Times New Roman"/>
                <w:lang w:eastAsia="zh-CN"/>
              </w:rPr>
              <w:t>ракте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ризует снижение (увеличение) числа 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погибщих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(пострадавших) при чрезв</w:t>
            </w:r>
            <w:r w:rsidR="00F028C8" w:rsidRPr="00753E9C">
              <w:rPr>
                <w:rFonts w:ascii="Times New Roman" w:eastAsia="Times New Roman" w:hAnsi="Times New Roman"/>
                <w:lang w:eastAsia="zh-CN"/>
              </w:rPr>
              <w:t>ычайных ситуациях межмуниципаль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ного характера.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ежегодно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>год=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1/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2*100000, где </w:t>
            </w:r>
            <w:r w:rsidRPr="00753E9C">
              <w:rPr>
                <w:rFonts w:ascii="Times New Roman" w:eastAsia="Times New Roman" w:hAnsi="Times New Roman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год – уровень смертности и травматизма от ЧС </w:t>
            </w: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1 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N1 – число погибших в ЧС на конец отчетного года;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Администрация Никольского района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..</w:t>
            </w:r>
            <w:proofErr w:type="gramEnd"/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статистика администрации Никольского муниципального района</w:t>
            </w:r>
          </w:p>
        </w:tc>
      </w:tr>
      <w:tr w:rsidR="00E03E9B" w:rsidRPr="00753E9C" w:rsidTr="00E03E9B">
        <w:trPr>
          <w:cantSplit/>
          <w:trHeight w:val="507"/>
        </w:trPr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71" w:type="dxa"/>
            <w:gridSpan w:val="2"/>
            <w:vMerge/>
            <w:tcBorders>
              <w:top w:val="single" w:sz="8" w:space="0" w:color="000080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Базовый       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показатель 2 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N2–  общая  численность населения в районе на конец отчетного года;</w:t>
            </w: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753E9C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статистические данные </w:t>
            </w:r>
          </w:p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 группы населения, ед.</w:t>
            </w:r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1-сплошное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753E9C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ТОФСГ статистики по Вологодской области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Примечание: для базовых показателей, данные по которым формируются на основе работ, включенных в Федеральный план статистических работ, столбцы 9 и 10 не заполняются.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&lt;1&gt; Характеристика содержания целевого показателя.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&lt;2</w:t>
      </w:r>
      <w:proofErr w:type="gramStart"/>
      <w:r w:rsidRPr="00753E9C">
        <w:rPr>
          <w:rFonts w:ascii="Times New Roman" w:eastAsia="Times New Roman" w:hAnsi="Times New Roman"/>
          <w:lang w:eastAsia="zh-CN"/>
        </w:rPr>
        <w:t>&gt; У</w:t>
      </w:r>
      <w:proofErr w:type="gramEnd"/>
      <w:r w:rsidRPr="00753E9C">
        <w:rPr>
          <w:rFonts w:ascii="Times New Roman" w:eastAsia="Times New Roman" w:hAnsi="Times New Roman"/>
          <w:lang w:eastAsia="zh-CN"/>
        </w:rPr>
        <w:t>казываются периодичность сбора данных и вид временной характеристики (показатель на дату, показатель за период).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&lt;3</w:t>
      </w:r>
      <w:proofErr w:type="gramStart"/>
      <w:r w:rsidRPr="00753E9C">
        <w:rPr>
          <w:rFonts w:ascii="Times New Roman" w:eastAsia="Times New Roman" w:hAnsi="Times New Roman"/>
          <w:lang w:eastAsia="zh-CN"/>
        </w:rPr>
        <w:t>&gt; П</w:t>
      </w:r>
      <w:proofErr w:type="gramEnd"/>
      <w:r w:rsidRPr="00753E9C">
        <w:rPr>
          <w:rFonts w:ascii="Times New Roman" w:eastAsia="Times New Roman" w:hAnsi="Times New Roman"/>
          <w:lang w:eastAsia="zh-CN"/>
        </w:rPr>
        <w:t xml:space="preserve">риводятся формула и краткий алгоритм расчета. При описании формулы или алгоритма необходимо использовать буквенные обозначения базовых показателей. 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&lt;4&gt; 1 – официальная статистическая информация; 2 - бухгалтерская и финансовая отчетность; 3 - ведомственная отчетность; 4 - прочие (указать). 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акта, которым она утверждена.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&lt;5</w:t>
      </w:r>
      <w:proofErr w:type="gramStart"/>
      <w:r w:rsidRPr="00753E9C">
        <w:rPr>
          <w:rFonts w:ascii="Times New Roman" w:eastAsia="Times New Roman" w:hAnsi="Times New Roman"/>
          <w:lang w:eastAsia="zh-CN"/>
        </w:rPr>
        <w:t>&gt; У</w:t>
      </w:r>
      <w:proofErr w:type="gramEnd"/>
      <w:r w:rsidRPr="00753E9C">
        <w:rPr>
          <w:rFonts w:ascii="Times New Roman" w:eastAsia="Times New Roman" w:hAnsi="Times New Roman"/>
          <w:lang w:eastAsia="zh-CN"/>
        </w:rPr>
        <w:t>казываются предприятия (организации) различных секторов экономики, группы населения, домашних хозяйств и др.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&lt;6&gt; 1 - сплошное наблюдение; 2 - способ основного массива; 3 - выборочное наблюдение; 4 - монографическое наблюдение.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zh-CN"/>
        </w:rPr>
        <w:t>&lt;7&gt; Приводится наименование органа местного самоуправления</w:t>
      </w:r>
      <w:proofErr w:type="gramStart"/>
      <w:r w:rsidRPr="00753E9C">
        <w:rPr>
          <w:rFonts w:ascii="Times New Roman" w:eastAsia="Times New Roman" w:hAnsi="Times New Roman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lang w:eastAsia="zh-CN"/>
        </w:rPr>
        <w:t xml:space="preserve"> ответственного за сбор данных по показателю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E13213" w:rsidRPr="00753E9C" w:rsidRDefault="00E13213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lang w:eastAsia="ru-RU"/>
        </w:rPr>
        <w:t>«Приложение № 3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к муниципальной программе</w:t>
      </w:r>
      <w:r w:rsidRPr="00753E9C">
        <w:rPr>
          <w:rFonts w:ascii="Times New Roman" w:eastAsia="Times New Roman" w:hAnsi="Times New Roman"/>
          <w:b/>
          <w:bCs/>
          <w:lang w:eastAsia="ru-RU"/>
        </w:rPr>
        <w:t>»</w:t>
      </w:r>
    </w:p>
    <w:p w:rsidR="00A11927" w:rsidRPr="00753E9C" w:rsidRDefault="00A11927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E13213" w:rsidRPr="00753E9C" w:rsidRDefault="00E13213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lang w:eastAsia="ru-RU"/>
        </w:rPr>
        <w:t>Финансовое обеспечение и перечень мероприятий муниципальной программы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bCs/>
          <w:lang w:eastAsia="ru-RU"/>
        </w:rPr>
      </w:pPr>
    </w:p>
    <w:p w:rsidR="00E13213" w:rsidRPr="00753E9C" w:rsidRDefault="00E13213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bCs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bCs/>
          <w:lang w:eastAsia="ru-RU"/>
        </w:rPr>
      </w:pPr>
    </w:p>
    <w:tbl>
      <w:tblPr>
        <w:tblW w:w="0" w:type="auto"/>
        <w:tblInd w:w="-12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4"/>
        <w:gridCol w:w="5372"/>
        <w:gridCol w:w="931"/>
        <w:gridCol w:w="1272"/>
        <w:gridCol w:w="1427"/>
        <w:gridCol w:w="1471"/>
        <w:gridCol w:w="1844"/>
        <w:gridCol w:w="2049"/>
      </w:tblGrid>
      <w:tr w:rsidR="006642D5" w:rsidRPr="00753E9C" w:rsidTr="00DC7324">
        <w:trPr>
          <w:cantSplit/>
          <w:trHeight w:val="320"/>
        </w:trPr>
        <w:tc>
          <w:tcPr>
            <w:tcW w:w="1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Ответственный исполнитель, соисполнитель,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участник</w:t>
            </w:r>
          </w:p>
        </w:tc>
        <w:tc>
          <w:tcPr>
            <w:tcW w:w="53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Источник финансового обеспечения</w:t>
            </w:r>
          </w:p>
        </w:tc>
        <w:tc>
          <w:tcPr>
            <w:tcW w:w="89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Расходы (тыс. руб.)</w:t>
            </w:r>
          </w:p>
        </w:tc>
      </w:tr>
      <w:tr w:rsidR="006642D5" w:rsidRPr="00753E9C" w:rsidTr="00DC7324">
        <w:trPr>
          <w:cantSplit/>
          <w:trHeight w:val="672"/>
        </w:trPr>
        <w:tc>
          <w:tcPr>
            <w:tcW w:w="1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</w:tr>
      <w:tr w:rsidR="006642D5" w:rsidRPr="00753E9C" w:rsidTr="00DC7324">
        <w:tc>
          <w:tcPr>
            <w:tcW w:w="16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372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</w:tr>
      <w:tr w:rsidR="006642D5" w:rsidRPr="00753E9C" w:rsidTr="00DC7324">
        <w:trPr>
          <w:cantSplit/>
          <w:trHeight w:val="287"/>
        </w:trPr>
        <w:tc>
          <w:tcPr>
            <w:tcW w:w="169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2169,3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1691,2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1697,1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2718,2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bookmarkStart w:id="1" w:name="__DdeLink__14202_100544386"/>
            <w:bookmarkEnd w:id="1"/>
            <w:r w:rsidRPr="00753E9C">
              <w:rPr>
                <w:rFonts w:ascii="Times New Roman" w:eastAsia="Times New Roman" w:hAnsi="Times New Roman"/>
                <w:lang w:eastAsia="ru-RU"/>
              </w:rPr>
              <w:t>2072,9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2072,9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190,4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115,9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164,5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503,1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470,8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470,8</w:t>
            </w:r>
          </w:p>
        </w:tc>
      </w:tr>
      <w:tr w:rsidR="006642D5" w:rsidRPr="00753E9C" w:rsidTr="00DC7324">
        <w:trPr>
          <w:cantSplit/>
          <w:trHeight w:val="520"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1978,9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1575,3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1532,6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2160,4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Внебюджетные источники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lang w:eastAsia="ru-RU"/>
              </w:rPr>
              <w:t>Ответственный исполнитель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lang w:eastAsia="ru-RU"/>
              </w:rPr>
              <w:t>Администрация Никольского муниципального района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2144,8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1597,8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1654,6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2675,7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2030,4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2030,4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165,9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85,9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122,0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460,6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428,3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428,3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1978,9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1511,9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1532,6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2160,4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lang w:eastAsia="ru-RU"/>
              </w:rPr>
              <w:t>Соисполнитель 1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lang w:eastAsia="ru-RU"/>
              </w:rPr>
              <w:t xml:space="preserve">Управление образования  администрации Никольского муниципального </w:t>
            </w:r>
            <w:r w:rsidRPr="00753E9C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района                           </w:t>
            </w: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20,5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86,4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572,5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572,5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20,5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23,0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63,4  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550,0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550,0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lang w:eastAsia="ru-RU"/>
              </w:rPr>
              <w:t>Соисполнитель 2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lang w:eastAsia="ru-RU"/>
              </w:rPr>
              <w:t>Управление культуры администрации Никольского муниципального района</w:t>
            </w: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Внебюджетные источники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6642D5" w:rsidRPr="00753E9C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</w:tbl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A11927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E13213" w:rsidRPr="00753E9C" w:rsidRDefault="00E13213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lang w:eastAsia="ru-RU"/>
        </w:rPr>
        <w:t>«Приложение № 4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ab/>
        <w:t>к муниципальной программе»</w:t>
      </w:r>
    </w:p>
    <w:p w:rsidR="00262F36" w:rsidRPr="00753E9C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262F36" w:rsidRPr="00753E9C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262F36" w:rsidRPr="00753E9C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262F36" w:rsidRPr="00753E9C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Прогнозная (справочная) оценка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привлечения средств областного бюджета за счет средств федерального бюджета и собственных средств областного бюджета, бюджетов поселений района, организаций на реализацию целей муниципальной программы</w:t>
      </w:r>
    </w:p>
    <w:tbl>
      <w:tblPr>
        <w:tblW w:w="0" w:type="auto"/>
        <w:tblInd w:w="-12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8"/>
        <w:gridCol w:w="1814"/>
        <w:gridCol w:w="1530"/>
        <w:gridCol w:w="1591"/>
        <w:gridCol w:w="1755"/>
        <w:gridCol w:w="1875"/>
        <w:gridCol w:w="2529"/>
      </w:tblGrid>
      <w:tr w:rsidR="006642D5" w:rsidRPr="00753E9C" w:rsidTr="00DC7324">
        <w:trPr>
          <w:cantSplit/>
          <w:trHeight w:val="320"/>
        </w:trPr>
        <w:tc>
          <w:tcPr>
            <w:tcW w:w="4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Источник финансового обеспечения</w:t>
            </w:r>
          </w:p>
        </w:tc>
        <w:tc>
          <w:tcPr>
            <w:tcW w:w="110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Оценка расходов (тыс. руб.)</w:t>
            </w:r>
          </w:p>
        </w:tc>
      </w:tr>
      <w:tr w:rsidR="006642D5" w:rsidRPr="00753E9C" w:rsidTr="00DC7324">
        <w:trPr>
          <w:cantSplit/>
          <w:trHeight w:val="106"/>
        </w:trPr>
        <w:tc>
          <w:tcPr>
            <w:tcW w:w="4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2020 год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2021 год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2022 год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2023 год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2024 год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2025 год</w:t>
            </w:r>
          </w:p>
        </w:tc>
      </w:tr>
      <w:tr w:rsidR="006642D5" w:rsidRPr="00753E9C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всего                                             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1978,9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1575,3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1532,6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2160,4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</w:tr>
      <w:tr w:rsidR="006642D5" w:rsidRPr="00753E9C" w:rsidTr="00DC7324">
        <w:trPr>
          <w:trHeight w:val="318"/>
        </w:trPr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федеральный бюджет </w:t>
            </w: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&lt;*&gt;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6642D5" w:rsidRPr="00753E9C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областной бюджет </w:t>
            </w:r>
            <w:r w:rsidRPr="00753E9C">
              <w:rPr>
                <w:rFonts w:ascii="Times New Roman" w:eastAsia="Times New Roman" w:hAnsi="Times New Roman"/>
                <w:i/>
                <w:lang w:eastAsia="ru-RU"/>
              </w:rPr>
              <w:t>&lt;*&gt;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1978,9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1575,3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1532,6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2160,4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1547,4</w:t>
            </w:r>
          </w:p>
        </w:tc>
      </w:tr>
      <w:tr w:rsidR="006642D5" w:rsidRPr="00753E9C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Бюджет МО г. Никольск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6642D5" w:rsidRPr="00753E9C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Организации                      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6642D5" w:rsidRPr="00753E9C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Внебюджетные источники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  <w:sectPr w:rsidR="006642D5" w:rsidRPr="00753E9C">
          <w:pgSz w:w="16838" w:h="11906" w:orient="landscape"/>
          <w:pgMar w:top="776" w:right="707" w:bottom="142" w:left="1560" w:header="720" w:footer="720" w:gutter="0"/>
          <w:cols w:space="720"/>
        </w:sect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0"/>
          <w:lang w:eastAsia="zh-CN"/>
        </w:rPr>
      </w:pPr>
      <w:proofErr w:type="gramStart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</w:t>
      </w:r>
      <w:proofErr w:type="gramEnd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А С П О Р Т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0"/>
          <w:lang w:eastAsia="zh-CN"/>
        </w:rPr>
        <w:t>Подпрограмма 1 муниципальной программы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«Профилактика преступлений и иных правонарушений»</w:t>
      </w:r>
    </w:p>
    <w:tbl>
      <w:tblPr>
        <w:tblW w:w="10686" w:type="dxa"/>
        <w:tblInd w:w="-491" w:type="dxa"/>
        <w:tblBorders>
          <w:top w:val="single" w:sz="4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1935"/>
        <w:gridCol w:w="8751"/>
      </w:tblGrid>
      <w:tr w:rsidR="006642D5" w:rsidRPr="00753E9C" w:rsidTr="00262F36">
        <w:trPr>
          <w:trHeight w:val="317"/>
        </w:trPr>
        <w:tc>
          <w:tcPr>
            <w:tcW w:w="1935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  подпрограммы</w:t>
            </w:r>
          </w:p>
        </w:tc>
        <w:tc>
          <w:tcPr>
            <w:tcW w:w="8751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 Администрация Никольского муниципального района</w:t>
            </w:r>
          </w:p>
        </w:tc>
      </w:tr>
      <w:tr w:rsidR="006642D5" w:rsidRPr="00753E9C" w:rsidTr="00262F36">
        <w:trPr>
          <w:trHeight w:val="574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Соисполнители  программы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 (не приводится для подпрограмм)</w:t>
            </w:r>
          </w:p>
        </w:tc>
      </w:tr>
      <w:tr w:rsidR="006642D5" w:rsidRPr="00753E9C" w:rsidTr="00262F36">
        <w:trPr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Участники подпрограммы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Управление образования администрации Никольского района 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«Никольский ЦДО»);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культуры  администрации Никольского муниципального района</w:t>
            </w:r>
            <w:r w:rsidR="008F3EB4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(МБУК «РДК Никольского района»)</w:t>
            </w:r>
            <w:r w:rsidR="008F3EB4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;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Отдел по ФК и спорту и РМП администрации Никольского муниципального района;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КДН и ЗП администрации Никольского муниципального района;</w:t>
            </w:r>
          </w:p>
          <w:p w:rsidR="00C54C06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Комиссия по реализации полномочий в  сфере опеки и попечительства администрации Ник</w:t>
            </w:r>
            <w:r w:rsidR="008F3EB4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ольского муниципального района;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МБУ «ДОЛ им. А.Я. Яшина». </w:t>
            </w:r>
          </w:p>
        </w:tc>
      </w:tr>
      <w:tr w:rsidR="006642D5" w:rsidRPr="00753E9C" w:rsidTr="00262F36">
        <w:trPr>
          <w:cantSplit/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Цели и задачи 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Цель: </w:t>
            </w:r>
          </w:p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Повышение качества и эффективности профилактики преступлений и иных правонарушений на территории Никольского муниципального района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ind w:left="218" w:hanging="141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Задачи: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обе</w:t>
            </w:r>
            <w:r w:rsidR="008F3EB4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спечения</w:t>
            </w:r>
            <w:proofErr w:type="gramEnd"/>
            <w:r w:rsidR="008F3EB4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безопасности населения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района, включая аппаратно-программный комплекс «Безопасный город» (4.4.4.9*);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 (4.4.4.12*);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 (4.4.4.13*);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Повышение качества и результативности профилактики правонарушений и противодействия преступности (4.4.4.22*);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 (4.4.4.25*);</w:t>
            </w:r>
          </w:p>
          <w:p w:rsidR="006642D5" w:rsidRPr="00753E9C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 (4.4.4.26*).</w:t>
            </w:r>
          </w:p>
        </w:tc>
      </w:tr>
      <w:tr w:rsidR="006642D5" w:rsidRPr="00753E9C" w:rsidTr="00262F36">
        <w:trPr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Программно-целевые инструменты программы 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ind w:left="218" w:hanging="141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Отсутствуют.</w:t>
            </w:r>
          </w:p>
        </w:tc>
      </w:tr>
      <w:tr w:rsidR="006642D5" w:rsidRPr="00753E9C" w:rsidTr="00262F36">
        <w:trPr>
          <w:trHeight w:val="25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Целевые показатели 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8F3EB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населения), единиц (4.4.5.5*);</w:t>
            </w:r>
          </w:p>
          <w:p w:rsidR="006642D5" w:rsidRPr="00753E9C" w:rsidRDefault="006642D5" w:rsidP="008F3EB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(4.4.5.6*).</w:t>
            </w:r>
          </w:p>
        </w:tc>
      </w:tr>
      <w:tr w:rsidR="006642D5" w:rsidRPr="00753E9C" w:rsidTr="00262F36">
        <w:trPr>
          <w:trHeight w:val="549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Сроки и этапы реализации  программы (подпрограммы)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 2020-2025 годы,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реализация подпрограммы будет       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br/>
              <w:t xml:space="preserve">осуществляться без выделения этапов.                 </w:t>
            </w:r>
          </w:p>
        </w:tc>
      </w:tr>
      <w:tr w:rsidR="006642D5" w:rsidRPr="00753E9C" w:rsidTr="00262F36">
        <w:trPr>
          <w:trHeight w:val="394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Объем  бюджетных ассигнований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>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1F27FD" w:rsidRPr="00753E9C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Объем средств на реализацию подпрограммы 1  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составляет  11069,1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тыс. рублей, в том числе по годам:</w:t>
            </w:r>
          </w:p>
          <w:p w:rsidR="001F27FD" w:rsidRPr="00753E9C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2020 год – 2077,3 тыс. руб.</w:t>
            </w:r>
          </w:p>
          <w:p w:rsidR="001F27FD" w:rsidRPr="00753E9C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2021 год – 1602,8 тыс. руб.</w:t>
            </w:r>
          </w:p>
          <w:p w:rsidR="001F27FD" w:rsidRPr="00753E9C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– 1670,1 тыс. руб.</w:t>
            </w:r>
          </w:p>
          <w:p w:rsidR="001F27FD" w:rsidRPr="00753E9C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– 2336,5 тыс. руб.</w:t>
            </w:r>
          </w:p>
          <w:p w:rsidR="001F27FD" w:rsidRPr="00753E9C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– 1691,2 тыс. руб.</w:t>
            </w:r>
          </w:p>
          <w:p w:rsidR="001F27FD" w:rsidRPr="00753E9C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–  1691,2 тыс. руб.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из них за счет средств районного бюджета </w:t>
            </w:r>
            <w:r w:rsidRPr="00753E9C">
              <w:rPr>
                <w:rFonts w:ascii="Times New Roman" w:eastAsia="Times New Roman" w:hAnsi="Times New Roman"/>
                <w:lang w:eastAsia="zh-CN"/>
              </w:rPr>
              <w:t>1834,0 тыс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. рублей, в том числе по годам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реализации: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 — 165,9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 — 85,9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— 137,5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2023 год — </w:t>
            </w:r>
            <w:r w:rsidR="00795F00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503,1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— 470,8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— 470,8 тыс. рублей;</w:t>
            </w:r>
          </w:p>
          <w:p w:rsidR="002F15EA" w:rsidRPr="00753E9C" w:rsidRDefault="002F15EA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 них за счет средств областного бюджета 10278,6 тыс. рублей, в том числе по годам реализации: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 —1978,9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 —1511,9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 —1532,6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 — 2160,4 тыс. рублей;</w:t>
            </w:r>
          </w:p>
          <w:p w:rsidR="001F27FD" w:rsidRPr="00753E9C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 — 1547,4 тыс. рублей;</w:t>
            </w:r>
          </w:p>
          <w:p w:rsidR="006642D5" w:rsidRPr="00753E9C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 — 1547,4 тыс. рублей;</w:t>
            </w:r>
          </w:p>
        </w:tc>
      </w:tr>
      <w:tr w:rsidR="006642D5" w:rsidRPr="00753E9C" w:rsidTr="00262F36">
        <w:trPr>
          <w:trHeight w:val="671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 xml:space="preserve">Ожидаемые    результаты    реализации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>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numPr>
                <w:ilvl w:val="0"/>
                <w:numId w:val="28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Реализация подпрограммы 1 муниципальной программы позволить достичь следующих результатов:</w:t>
            </w:r>
          </w:p>
          <w:p w:rsidR="006642D5" w:rsidRPr="00753E9C" w:rsidRDefault="006642D5" w:rsidP="008F3EB4">
            <w:pPr>
              <w:numPr>
                <w:ilvl w:val="0"/>
                <w:numId w:val="33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Снижение уровня преступности (количество зарегистрированных преступлений на 1 тыс. населения), с 13 единиц в 2018 году до 11,5 единиц к 2025 году (4.4.5.5.*);</w:t>
            </w:r>
          </w:p>
          <w:p w:rsidR="006642D5" w:rsidRPr="00753E9C" w:rsidRDefault="006642D5" w:rsidP="008F3EB4">
            <w:pPr>
              <w:numPr>
                <w:ilvl w:val="0"/>
                <w:numId w:val="33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Недопущение роста удельного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 к 2025 году (4.4.5.6*);</w:t>
            </w:r>
          </w:p>
        </w:tc>
      </w:tr>
    </w:tbl>
    <w:p w:rsidR="006642D5" w:rsidRPr="00753E9C" w:rsidRDefault="006642D5" w:rsidP="006642D5">
      <w:pPr>
        <w:widowControl w:val="0"/>
        <w:suppressAutoHyphens/>
        <w:spacing w:after="0" w:line="200" w:lineRule="atLeast"/>
        <w:ind w:left="709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0C3B6D" w:rsidRPr="00430C63" w:rsidRDefault="000C3B6D" w:rsidP="00430C63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709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Раздел 1. Общая характеристика сферы реализации подпрограммы 1 </w:t>
      </w:r>
    </w:p>
    <w:p w:rsidR="006642D5" w:rsidRPr="00753E9C" w:rsidRDefault="006642D5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709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муниципальной программы </w:t>
      </w:r>
    </w:p>
    <w:p w:rsidR="006642D5" w:rsidRPr="00753E9C" w:rsidRDefault="006642D5" w:rsidP="006642D5">
      <w:pPr>
        <w:widowControl w:val="0"/>
        <w:suppressAutoHyphens/>
        <w:spacing w:after="0" w:line="200" w:lineRule="atLeast"/>
        <w:ind w:left="709"/>
        <w:jc w:val="center"/>
        <w:rPr>
          <w:rFonts w:ascii="Times New Roman" w:eastAsia="Times New Roman" w:hAnsi="Times New Roman"/>
          <w:b/>
          <w:bCs/>
          <w:color w:val="000000"/>
          <w:spacing w:val="120"/>
          <w:lang w:eastAsia="zh-CN"/>
        </w:rPr>
      </w:pPr>
    </w:p>
    <w:p w:rsidR="006642D5" w:rsidRPr="00753E9C" w:rsidRDefault="006642D5" w:rsidP="00C54C06">
      <w:pPr>
        <w:keepNext/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>По итогам 2018 года в Никольском муниципальном районе не допущено террористических акций, групповых нарушений общественного порядка. ОМВД России по Никольскому району совместно с администрацией Никольского района, иными правоохранительными и контролирующими органами осуществлен комплекс мер, направленных на обеспечение должного реагирования на изменения криминальной обстановки. Как следствие этого общественно-политическая ситуация на территории сохранялась спокойной и оставалась под контролем правоохранительных органов.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   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Реализуя меры по совершенствованию работы по предупреждению, пресечению, раскрытию и расследованию преступлений по итогам  2018 года сохраняется тенденция сокращения особо тяжких  преступных проявлений, их количество сократилось на 20%.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</w:t>
      </w:r>
      <w:r w:rsidR="00C54C06" w:rsidRPr="00753E9C">
        <w:rPr>
          <w:rFonts w:ascii="Times New Roman" w:eastAsia="Times New Roman" w:hAnsi="Times New Roman"/>
          <w:color w:val="000000"/>
          <w:lang w:eastAsia="zh-CN"/>
        </w:rPr>
        <w:tab/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течение  2018 года выявлено 2 преступления по незаконному обороту наркотических и психотропных средств , 11 преступлений по незаконному обороту оружия, преступлений с применением оружия не выявлено. </w:t>
      </w:r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 xml:space="preserve">В результате принятых мер по обеспечению неотвратимости наказания удельный вес раскрытых преступлений возрос с 75,9% до 79,9%, при этом  остаток нераскрытых  преступлений сократился с 64 до 59 на 7,8% , в том числе категории тяжких и особо тяжких  с 14 до 11 преступлений – </w:t>
      </w:r>
      <w:proofErr w:type="gramStart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>на</w:t>
      </w:r>
      <w:proofErr w:type="gramEnd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 xml:space="preserve"> 21,4%. </w:t>
      </w:r>
    </w:p>
    <w:p w:rsidR="006642D5" w:rsidRPr="00753E9C" w:rsidRDefault="006642D5" w:rsidP="006642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A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>Принимаемыми мерами по обеспечению неотвратимости наказания установлено 230 граждан , совершивших преступления (2017 год – 214) , из которых 156 не имели постоянного источника доходов</w:t>
      </w:r>
      <w:proofErr w:type="gramStart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 xml:space="preserve">  В</w:t>
      </w:r>
      <w:proofErr w:type="gramEnd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>сего за 12 месяцев 2018 года из 293 расследованных преступлений, раскрыто 234 преступления, что на 15,8% выше прошлого года, из которых 6 преступлений прошлых лет.</w:t>
      </w:r>
    </w:p>
    <w:p w:rsidR="006642D5" w:rsidRPr="00753E9C" w:rsidRDefault="006642D5" w:rsidP="00C54C0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>На стабильно высоком уровне раскрываются</w:t>
      </w:r>
      <w:proofErr w:type="gramStart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 xml:space="preserve"> :</w:t>
      </w:r>
      <w:proofErr w:type="gramEnd"/>
      <w:r w:rsidRPr="00753E9C">
        <w:rPr>
          <w:rFonts w:ascii="Times New Roman" w:eastAsia="Times New Roman" w:hAnsi="Times New Roman"/>
          <w:color w:val="00000A"/>
          <w:shd w:val="clear" w:color="auto" w:fill="FFFFFF"/>
          <w:lang w:eastAsia="zh-CN"/>
        </w:rPr>
        <w:t xml:space="preserve">  умышленные убийства (100%), причинения тяжкого вреда здоровью (100%),  грабежи (100%), разбои (100%),  нарушения ПДД (100%), угоны автомототехники (100%), улучшилась результативность раскрытия краж с 65,9% до 72% .  </w:t>
      </w:r>
    </w:p>
    <w:p w:rsidR="006642D5" w:rsidRPr="00753E9C" w:rsidRDefault="006642D5" w:rsidP="00C54C06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Наиболее распространенными видами преступлений в Никольском районе остаются кражи чужого имущества, всего 102 преступления (+ 27,8%) 33,3 % от общего числа зарегистрированных преступлений, 44 из которых произошли в городе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также  экологические преступления, т.е. незаконные рубки древесины, количество которых возросло с 41 до 45 преступлений на 9,8% . </w:t>
      </w:r>
    </w:p>
    <w:p w:rsidR="006642D5" w:rsidRPr="00753E9C" w:rsidRDefault="006642D5" w:rsidP="006642D5">
      <w:pPr>
        <w:spacing w:after="0" w:line="200" w:lineRule="atLeast"/>
        <w:ind w:right="3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 В целях профилактики особо тяжких и тяжких преступлений  против личности выявлено 45 преступлений превентивной направленности, что на 36,4% больше аналогичного периода прошлого года. Не зарегистрировано таких видов преступлений, как   вымогательства, кражи транспортных средств.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Произошло снижение количества зарегистрированных причинений тяжкого вреда здоровью с 7 до 6, краж с 91 до 79, в том числе  квартирных краж с 14 до 5, краж с проникновением  с 57 до 35, краж из объектов торговли с 13 до 2, грабежей с 6 до 2, незаконных рубок древесины с 70 до 41, уголовно наказуемых нарушений правил дорожного движения  с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8 до 4.</w:t>
      </w:r>
    </w:p>
    <w:p w:rsidR="006642D5" w:rsidRPr="00753E9C" w:rsidRDefault="006642D5" w:rsidP="00C54C06">
      <w:pPr>
        <w:spacing w:after="0" w:line="200" w:lineRule="atLeast"/>
        <w:ind w:right="30" w:firstLine="708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Наиболее распространенными видами преступлений в Никольском районе остаются кражи чужого имущества, всего 79 преступлений (-13,2%) 31,7 % от общего числа зарегистрированных преступлений, 39 из которых произошли в городе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также  экологические преступления, т.е. незаконные рубки древесины – 41 преступление  (- 41,4%) ( 16,5% от общего количества преступлений), все преступления выявлены с участием сотрудников МО МВД в ходе рейдов. Результативность раскрытия данного вида преступлений  составила 63,3%, что на 8,4 % выше аналогичного периода прошлого года.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Вместе с тем,  криминальная ситуация  в районе остается сложной. На территории  3 сельских поселений Никольского района сохраняется рост числа зарегистрированных преступлений:  в г. Никольске,   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Аргуновском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,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Зеленцовском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,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Кемском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сельских поселениях.  Увеличилось общее количество зарегистрированных преступлений со 249 до 303 на 21,7%. Коэффициент преступности на 10000 населения возрос  на 24,04 % со 111,1 до 135,16%.  Увеличилось количество отдельных видов преступлений, таких как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: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кражи с 79 до 101, в том числе из объектов торговли с 2 до 7, из квартир  с 5 до 13, из автомобилей с 3 до 9, но в тоже время увеличилось и количество раскрытых преступлений указанных видов, процент раскрытия краж возрос на 6,1 % и составил 72%, произошло увеличение количества зарегистрированных грабежей с 2 до 3, все преступления раскрыты.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>Остается сложной ситуация с  преступностью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совершенной в общественных местах ,  количество преступлений  возросло с 21 до 32 на 52,4%, но в тоже время не допущено роста остатка нераскрытых преступлений , который составил 3 преступления, на уровне 2015 года, произошло увеличение преступлений, совершенных на улицах с 3 до 9 ,все преступления раскрыты.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Courier New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Принимая меры по борьбе с правонарушениями в сфере потребительского рынка, по контролю за оборотом алкогольной продукции,  металла, в сфере оборота контрафактной продукции и лекарственных средств, в течение  2015 года проведено 154  проверки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( 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+2%)). В ходе контрольных мероприятий выявлено 149 нарушений (-2,1%).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Courier New" w:hAnsi="Times New Roman"/>
          <w:color w:val="00000A"/>
          <w:lang w:eastAsia="zh-CN"/>
        </w:rPr>
        <w:tab/>
      </w:r>
      <w:r w:rsidRPr="00753E9C">
        <w:rPr>
          <w:rFonts w:ascii="Times New Roman" w:eastAsia="Times New Roman" w:hAnsi="Times New Roman"/>
          <w:color w:val="00000A"/>
          <w:lang w:eastAsia="zh-CN"/>
        </w:rPr>
        <w:t>Из оборота изъято 2,3 декалитра алкогольной и спиртосодержащей продукции, 3050 кг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.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л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ома черных и цветных металлов. В системе проводились мероприятия по недопущению оборота фальсифицированной и контрафактной продукции, выявлено 7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административных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правонарушения. Количество изъятой из незаконного оборота продукции  составило 203 единицы. 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С целью стабилизации оперативной обстановки в районе проведено 20 комплексных отработок административных участков, 125 дней профилактики и рейдовых мероприятий. 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В течение 12 месяцев 2018 года принимались меры по повышению эффективности профилактического воздействия на все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подучетные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категории населения. На 01.01.2018 года на учете в отделе внутренних дел состояло 391  гражданин (- 16,8%),  в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т.ч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. 80 ранее судимых лиц, 81 граждан, осужденных к  мерам наказания, не связанным с лишением свободы, 101 хронических алкоголиков, 102  допускающих  правонарушения в быту,  82 несовершеннолетних. </w:t>
      </w:r>
    </w:p>
    <w:p w:rsidR="006642D5" w:rsidRPr="00753E9C" w:rsidRDefault="006642D5" w:rsidP="006642D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Определяющее влияние на структуру преступности оказывает распространение </w:t>
      </w:r>
      <w:r w:rsidRPr="00753E9C">
        <w:rPr>
          <w:rFonts w:ascii="Times New Roman" w:eastAsia="Times New Roman" w:hAnsi="Times New Roman"/>
          <w:bCs/>
          <w:color w:val="00000A"/>
          <w:lang w:eastAsia="zh-CN"/>
        </w:rPr>
        <w:t>пьянства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и связанные с ним правонарушения. По итогам   2018 года проводимыми профилактическими мероприятиями не удалось сократить количество преступлений, совершенных гражданами в состоянии алкогольного опьянения, их количество возросло с 93 до 115 на 23,7%.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В условиях отсутствия государственной и общественной системы профилактики пьянства на лиц, злоупотребляющих спиртными напитками, рычагом воздействия остаются меры административно-правовой профилактики. В анализируемом периоде пресечено 2671 административных нарушений антиалкогольного законодательства  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Проводимыми превентивными мерами  удалось удержать под контролем количество преступлений, совершенных гражданами, в быту, их количество сократилось с 35 до 19,  удельный вес снизился с 17,3 до 8,1%. Принимая меры по обеспечению контроля за лицами, освободившимися из мест лишения свободы УУП в  Уголовно-исполнительную инспекцию ФСИН РФ направлено 14 ходатайств о замене  наказания, не связанного с лишением свободы, на более строгое, судом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удовлетворены все ходатайства. Приняты меры к трудоустройству 6 человек, находившегося на учете в УИИ,  на учет в Центр занятости населения поставлено 3 человека, указанной категории граждан. Взято под административный надзор 16 граждан, освобожденных из мест лишения свободы и имеющих непогашенную судимость, выявлено 9 административных правонарушений, допущенных лицами, находящимися под административным надзором.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       Организация работы по профилактике преступности со стороны ранее судимых граждан позволила снизить количество совершенных ими преступлений, их количество сократилось с 54 до 40,   удельный вес преступлений, совершенных данной категорией снизился с 26,7% до 17,1%.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С целью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реализации положений Послания Президента Российской Федерации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Федеральному Собранию РФ одной из основных задач на 2018 год необходимо считать деятельность по защите прав детей.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lastRenderedPageBreak/>
        <w:tab/>
        <w:t xml:space="preserve">В течение анализируемого периода принимались организационно-практические меры, направленные на стабилизацию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криминогенной обстановки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в подростковой среде, укреплению взаимодействия служб и подразделений в работе по профилактике безнадзорности, беспризорности и правонарушений несовершеннолетних.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В течение  2018 года, принимая меры по профилактике правонарушений несовершеннолетних, выявлено 262 несовершеннолетних, совершивших административные правонарушения (АППГ – 300) –  12,7%,  в </w:t>
      </w:r>
      <w:proofErr w:type="spellStart"/>
      <w:r w:rsidRPr="00753E9C">
        <w:rPr>
          <w:rFonts w:ascii="Times New Roman" w:eastAsia="Times New Roman" w:hAnsi="Times New Roman"/>
          <w:color w:val="00000A"/>
          <w:lang w:eastAsia="zh-CN"/>
        </w:rPr>
        <w:t>т.ч</w:t>
      </w:r>
      <w:proofErr w:type="spell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. 189 за нарушение антиалкогольного законодательства. 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321 родителей или лиц, их заменяющих, привлечены к административной ответственности за неисполнение обязанностей по содержанию и воспитанию детей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( 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2015г.- 308).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Совместно с отделом по защите прав детства и комиссией по делам несовершеннолетних подготовлен 11 материалов в суд на лишение родительских прав, судом   решение   удовлетворено по 7 материалам. </w:t>
      </w:r>
      <w:proofErr w:type="gramEnd"/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Проводимые мероприятия по предупреждению правонарушений среди несовершеннолетних в детских дошкольных и образовательных учреждениях,  детском доме и школах-интернатах,   способствовали снижению    количества лиц,  совершивших общественно-опасные деяния до достижения возраста уголовной ответственности с 18 до 15, снизилось и количество несовершеннолетних, участников общественно – опасных деяний с 23 до 20 несовершеннолетних. 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Профилактические меры  послужили снижению количества совершенных подростками преступлений с 14 до 9 на 35,7% . Удельный вес подростковой преступности  сократился с 6,9% до 3,8%, область 7,4%  </w:t>
      </w:r>
    </w:p>
    <w:p w:rsidR="006642D5" w:rsidRPr="00753E9C" w:rsidRDefault="006642D5" w:rsidP="004D563D">
      <w:pPr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</w:r>
      <w:r w:rsidRPr="00753E9C">
        <w:rPr>
          <w:rFonts w:ascii="Times New Roman" w:eastAsia="Times New Roman" w:hAnsi="Times New Roman"/>
          <w:bCs/>
          <w:lang w:eastAsia="zh-CN"/>
        </w:rPr>
        <w:t>Активней в течение отчетного периода 2018 года привлекалась общественность к охране общественного порядка, общественными формированиями выявлено 83 адми</w:t>
      </w:r>
      <w:r w:rsidR="004D563D" w:rsidRPr="00753E9C">
        <w:rPr>
          <w:rFonts w:ascii="Times New Roman" w:eastAsia="Times New Roman" w:hAnsi="Times New Roman"/>
          <w:bCs/>
          <w:lang w:eastAsia="zh-CN"/>
        </w:rPr>
        <w:t>нистративных правонарушения (+</w:t>
      </w:r>
      <w:r w:rsidRPr="00753E9C">
        <w:rPr>
          <w:rFonts w:ascii="Times New Roman" w:eastAsia="Times New Roman" w:hAnsi="Times New Roman"/>
          <w:bCs/>
          <w:lang w:eastAsia="zh-CN"/>
        </w:rPr>
        <w:t xml:space="preserve">2,5%), с их помощью задержано 59 правонарушителей. </w:t>
      </w:r>
      <w:r w:rsidRPr="00753E9C">
        <w:rPr>
          <w:rFonts w:ascii="Times New Roman" w:eastAsia="Times New Roman" w:hAnsi="Times New Roman"/>
          <w:lang w:eastAsia="zh-CN"/>
        </w:rPr>
        <w:t xml:space="preserve"> 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Характерными проблемами в обеспечении профилактики преступлений и иных правонарушений на территории района являются: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недостаточная оснащенность системами видеонаблюдения мест с массовым пребыванием граждан;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недостаточная работа с лицами, освободившимися из мест лишения свободы, по их трудоустройству и социальной адаптации;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недостаточность принимаемых мер по взаимодействию всех субъектов профилактики в предупреждении безнадзорности и правонарушений несовершеннолетних.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Комплекс мер, обеспечивающих профилактику преступлений и иных правонарушений в Никольском районе, включает: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усиление профилактического влияния на состояние преступности путем повышения правосознания граждан;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проведение культурных, спортивно-массовых мероприятий с целью обеспечения досуга несовершеннолетних;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методическое обеспечение работы с подростками, требующими внимания со стороны государства, неблагополучными семьями;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внедрение современных технических средств в обеспечение охраны общественного порядка и безопасности;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привлечение общественности к обеспечению правопорядка, предупреждению преступности; 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мероприятия, направленные на борьбу с терроризмом и экстремизмом;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мероприятия по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ресоциализации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и адаптации лиц, освободившихся из мест лишения свободы.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keepNext/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576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2. Цели, задачи и целевые показатели, основные ожидаемые конечные результаты, сроки и этапы реализации подпрограммы 1 муниципальной программы.</w:t>
      </w:r>
    </w:p>
    <w:p w:rsidR="006642D5" w:rsidRPr="00753E9C" w:rsidRDefault="006642D5" w:rsidP="006642D5">
      <w:pPr>
        <w:widowControl w:val="0"/>
        <w:suppressAutoHyphens/>
        <w:spacing w:after="0" w:line="200" w:lineRule="atLeast"/>
        <w:ind w:left="576"/>
        <w:jc w:val="center"/>
        <w:rPr>
          <w:rFonts w:ascii="Times New Roman" w:eastAsia="Times New Roman" w:hAnsi="Times New Roman"/>
          <w:b/>
          <w:bCs/>
          <w:color w:val="000000"/>
          <w:spacing w:val="120"/>
          <w:lang w:eastAsia="zh-CN"/>
        </w:rPr>
      </w:pP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 Целью подпрограммы 1 муниципальной программы  повышение качества и эффективности профилактики преступлений и иных правонарушений на территории Никольского муниципального района </w:t>
      </w: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Для достижения указанной цели необходимо решить следующие задачи:</w:t>
      </w:r>
    </w:p>
    <w:p w:rsidR="006642D5" w:rsidRPr="00753E9C" w:rsidRDefault="006642D5" w:rsidP="006642D5">
      <w:pPr>
        <w:numPr>
          <w:ilvl w:val="0"/>
          <w:numId w:val="27"/>
        </w:num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- Создание и развитие информационных систем </w:t>
      </w:r>
      <w:proofErr w:type="gramStart"/>
      <w:r w:rsidRPr="00753E9C">
        <w:rPr>
          <w:rFonts w:ascii="Times New Roman" w:eastAsia="Times New Roman" w:hAnsi="Times New Roman"/>
          <w:color w:val="00000A"/>
          <w:lang w:eastAsia="zh-CN"/>
        </w:rPr>
        <w:t>обеспечения</w:t>
      </w:r>
      <w:proofErr w:type="gramEnd"/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753E9C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753E9C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753E9C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Повышение качества и результативности профилактики правонарушений и противодействия преступности;</w:t>
      </w:r>
    </w:p>
    <w:p w:rsidR="006642D5" w:rsidRPr="00753E9C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753E9C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</w: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Сведения о целевых показателях (индикаторах) подпрограммы 1 представлены в приложении 1 к подпрограмме 1.</w:t>
      </w: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Методика расчета значений целевых индикаторов (показателей) подпрограммы 1 приведена в приложении 2 к подпрограмме 1.</w:t>
      </w: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Реализация подпрограммы 1 муниципальной программы позволит достичь следующих результатов:</w:t>
      </w:r>
    </w:p>
    <w:p w:rsidR="006642D5" w:rsidRPr="00753E9C" w:rsidRDefault="006642D5" w:rsidP="006642D5">
      <w:pPr>
        <w:numPr>
          <w:ilvl w:val="0"/>
          <w:numId w:val="28"/>
        </w:numPr>
        <w:tabs>
          <w:tab w:val="left" w:pos="0"/>
          <w:tab w:val="left" w:pos="198"/>
        </w:tabs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Снижение уровня преступности (количество зарегистрированных преступлений на 1 тыс. населения), с 13 единиц в 2018 году до 11,5 единиц к 2025 году;</w:t>
      </w:r>
    </w:p>
    <w:p w:rsidR="006642D5" w:rsidRPr="00753E9C" w:rsidRDefault="006642D5" w:rsidP="006642D5">
      <w:pPr>
        <w:numPr>
          <w:ilvl w:val="0"/>
          <w:numId w:val="28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 Недопущение роста удельного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к 2025 году.</w:t>
      </w:r>
    </w:p>
    <w:p w:rsidR="006642D5" w:rsidRPr="00753E9C" w:rsidRDefault="006642D5" w:rsidP="006642D5">
      <w:pPr>
        <w:tabs>
          <w:tab w:val="left" w:pos="709"/>
        </w:tabs>
        <w:suppressAutoHyphens/>
        <w:spacing w:after="0" w:line="200" w:lineRule="atLeast"/>
        <w:ind w:left="709" w:hanging="645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Подпрограмма планирует реализацию мероприятий в течение 5 лет, с 2020 по 2025 годы, с возможной ежегодной корректировкой. Подпрограмма реализуется без выделения этапов.</w:t>
      </w:r>
    </w:p>
    <w:p w:rsidR="006642D5" w:rsidRPr="00753E9C" w:rsidRDefault="006642D5" w:rsidP="006642D5">
      <w:pPr>
        <w:tabs>
          <w:tab w:val="left" w:pos="709"/>
        </w:tabs>
        <w:suppressAutoHyphens/>
        <w:spacing w:after="0" w:line="200" w:lineRule="atLeast"/>
        <w:ind w:left="64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3. Характеристика основных мероприятий </w:t>
      </w: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и ведомственных целевых программ подпрограммы 1</w:t>
      </w:r>
      <w:r w:rsidRPr="00753E9C">
        <w:rPr>
          <w:rFonts w:ascii="Times New Roman" w:eastAsia="Times New Roman" w:hAnsi="Times New Roman"/>
          <w:b/>
          <w:color w:val="000000"/>
          <w:lang w:eastAsia="zh-CN"/>
        </w:rPr>
        <w:t xml:space="preserve"> муниципальной программы </w:t>
      </w: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Подпрограмма 1 муниципальной программы направлена на осуществление мер по профилактике преступлений и иных правонарушений на территории Никольского муниципального района  и включает в себя следующие основные мероприятия: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Мероприятие 1.1. Предупреждение беспризорности, безнадзорности, профилактика правонарушений несовершеннолетних.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ab/>
        <w:t>Цель мероприятия – укрепление системы профилактики беспризорности и безнадзорности несовершеннолетних.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В рамках осуществления данного мероприятия предусматривается: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Осуществление отдельных государственных полномочий в сфере административных отношений (организация профилактической работы с несовершеннолетними, состоящими на учете в комиссии по делам несовершеннолетних; оказание правовой, психолого-педагогической, социальной помощи подросткам и молодежи; проведение мероприятий по ранней профориентации учащихся образовательных учреждений района, обучение выпускников детского дома и дальнейшее их трудоустройство по приобретенным специальностям); проведение районной межведомственной комплексной профилактической операции  «Подросток». </w:t>
      </w:r>
      <w:proofErr w:type="gramEnd"/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Мероприятие 1.2. Предупреждение экстремизма и терроризма.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Цель мероприятия – снижение количества экстремистских проявлений,  недопущение террористических актов.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В рамках осуществления данного мероприятия предусматривается: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Проведение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мероприятий антитеррористической защищенности мест массового пребывания людей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(проведение совместно со СМИ агитационных мероприятий, направленных на добровольную сдачу незаконно хранящегося оружия, в целях снижения количества незаконно хранящегося оружия, уменьшения количества преступлений, совершенных с применением оружия.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Выделение средств для организации мероприятий по сдаче незаконно хранящегося оружия на возмездной основе). </w:t>
      </w:r>
      <w:proofErr w:type="gramEnd"/>
    </w:p>
    <w:p w:rsidR="006642D5" w:rsidRPr="00753E9C" w:rsidRDefault="002F15EA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="006642D5"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Мероприятие 1.3. Обеспечение внедрения и/или эксплуатации аппаратно-программного комплекса «Безопасный город».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Цель мероприятия – снижение числа зарегистрированных преступлений в общественных местах и на улицах.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Обеспечение внедрения и/или эксплуатации аппаратно-программного комплекса «Безопасный город»: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2016-2019 годы — обслуживание 10 видеокамер,</w:t>
      </w:r>
    </w:p>
    <w:p w:rsidR="006642D5" w:rsidRPr="00753E9C" w:rsidRDefault="003E4344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2019 год —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 xml:space="preserve"> приобретение, установка, подключение в сеть 7 видеокамер, обслуживание 10 видеокамер АПК «Безопасный город»;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2020-2021 годы</w:t>
      </w:r>
      <w:r w:rsidR="003E4344" w:rsidRPr="00753E9C">
        <w:rPr>
          <w:rFonts w:ascii="Times New Roman" w:eastAsia="Times New Roman" w:hAnsi="Times New Roman"/>
          <w:color w:val="000000"/>
          <w:lang w:eastAsia="zh-CN"/>
        </w:rPr>
        <w:t xml:space="preserve">  —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обслуживание 17 видеокамер.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Мероприятие 1.4. Привлечение общественности к охране общественного порядка.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Цель мероприятия – повышение активности граждан, общественных объединений в участии в охране общественного порядка,  оказание помощи полиции в предотвращении правонарушений.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В рамках осуществления данного мероприятия предусматривается:</w:t>
      </w:r>
    </w:p>
    <w:p w:rsidR="006642D5" w:rsidRPr="00753E9C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Проведение мероприятий по профилактике преступлений и иных правонарушений. </w:t>
      </w:r>
    </w:p>
    <w:p w:rsidR="006642D5" w:rsidRPr="00753E9C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В целях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создания условий доступности оперативного обращения граждан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 органы внутренних дел реализовать комплекс мер по выделению новых и ремонту имеющихся помещений участковых пунктов полиции, их оборудованию, в том числе оргтехникой и средствами связи.</w:t>
      </w:r>
    </w:p>
    <w:p w:rsidR="006642D5" w:rsidRPr="00753E9C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Организовать  проведение комплексных профилактических отработок наиболее криминогенных административных участков с привлечением специалистов заинтересованных служб и ведомств.</w:t>
      </w:r>
    </w:p>
    <w:p w:rsidR="006642D5" w:rsidRPr="00753E9C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Организовать обучение членов добровольных народных  (рабочих) дружин, школьных отрядов, внештатных сотрудников полиции основам действующего законодательства</w:t>
      </w:r>
    </w:p>
    <w:p w:rsidR="006642D5" w:rsidRPr="00753E9C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Организовать мероприятия по привлечению к охране общественного порядка, обеспечению безопасности граждан, активизации деятельности добровольных народных (рабочих) дружин, внештатных сотрудников полиции, юных помощников полиции и иных общественных организаций и поощрение наиболее отличившихся в охране общественного порядка и профилактике преступности.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Мероприятие 1.5. Предупреждение преступлений, связанных с мошенничеством: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Цель мероприятия – снижение количества зарегистрированных преступлений.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рамках осуществления данного мероприятия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предусматривается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:П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>риобретение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>, размещение баннеров с информацие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й о мошенничестве. Приобретение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, распространение информационных памяток, разъясняющих способы различных видов мошенничеств.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 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Мероприятие 1.6. Формирование условий для социальной адаптации и реабилитации лиц, осужденных без изоляции от общества, а также лиц, отбывших наказание в местах лишения свободы. Предупреждение рецидивной преступности.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Цель мероприятия – снижение доли ранее судимых лиц, совершивших преступлений от общего числа ранее судимых, состоящих на контроле в органах внутренних дел. 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    В рамках осуществления данного мероприятия предусматривается:</w:t>
      </w:r>
      <w:r w:rsidR="002F15EA" w:rsidRPr="00753E9C">
        <w:rPr>
          <w:rFonts w:ascii="Times New Roman" w:eastAsia="Times New Roman" w:hAnsi="Times New Roman"/>
          <w:color w:val="000000"/>
          <w:lang w:eastAsia="zh-CN"/>
        </w:rPr>
        <w:t xml:space="preserve"> о</w:t>
      </w:r>
      <w:r w:rsidRPr="00753E9C">
        <w:rPr>
          <w:rFonts w:ascii="Times New Roman" w:eastAsia="Times New Roman" w:hAnsi="Times New Roman"/>
          <w:color w:val="000000"/>
          <w:lang w:eastAsia="zh-CN"/>
        </w:rPr>
        <w:t>казание социальной помощи лицам, медицинской, психологической, правовой помощи, при необходимости содействие в трудоустройстве лиц, освободившихся из мест лишения свободы и лиц, осужд</w:t>
      </w:r>
      <w:r w:rsidR="004D563D" w:rsidRPr="00753E9C">
        <w:rPr>
          <w:rFonts w:ascii="Times New Roman" w:eastAsia="Times New Roman" w:hAnsi="Times New Roman"/>
          <w:color w:val="000000"/>
          <w:lang w:eastAsia="zh-CN"/>
        </w:rPr>
        <w:t>енных без изоляции от общества.</w:t>
      </w:r>
    </w:p>
    <w:p w:rsidR="00C54C06" w:rsidRPr="00753E9C" w:rsidRDefault="00C54C06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color w:val="00000A"/>
          <w:lang w:eastAsia="zh-CN"/>
        </w:rPr>
      </w:pPr>
    </w:p>
    <w:p w:rsidR="00C54C06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4. 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Информация о финансовом обеспечении и перечень мероприятий </w:t>
      </w: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подпрограммы 1 муниципальной программы</w:t>
      </w: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Объем средств на реализацию подпрограммы 1  </w:t>
      </w:r>
      <w:r w:rsidRPr="00753E9C">
        <w:rPr>
          <w:rFonts w:ascii="Times New Roman" w:eastAsia="Times New Roman" w:hAnsi="Times New Roman"/>
          <w:lang w:eastAsia="zh-CN"/>
        </w:rPr>
        <w:t xml:space="preserve">составляет  </w:t>
      </w:r>
      <w:r w:rsidR="00B01A3B" w:rsidRPr="00753E9C">
        <w:rPr>
          <w:rFonts w:ascii="Times New Roman" w:eastAsia="Times New Roman" w:hAnsi="Times New Roman"/>
          <w:lang w:eastAsia="zh-CN"/>
        </w:rPr>
        <w:t>11069,1</w:t>
      </w:r>
      <w:r w:rsidRPr="00753E9C">
        <w:rPr>
          <w:rFonts w:ascii="Times New Roman" w:eastAsia="Times New Roman" w:hAnsi="Times New Roman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тыс. рублей, в том числе по годам: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2020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="00E9049A" w:rsidRPr="00753E9C">
        <w:rPr>
          <w:rFonts w:ascii="Times New Roman" w:eastAsia="Times New Roman" w:hAnsi="Times New Roman"/>
          <w:color w:val="00000A"/>
          <w:lang w:eastAsia="zh-CN"/>
        </w:rPr>
        <w:t xml:space="preserve"> 2077,3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тыс. руб.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2021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="00E9049A" w:rsidRPr="00753E9C">
        <w:rPr>
          <w:rFonts w:ascii="Times New Roman" w:eastAsia="Times New Roman" w:hAnsi="Times New Roman"/>
          <w:color w:val="00000A"/>
          <w:lang w:eastAsia="zh-CN"/>
        </w:rPr>
        <w:t>1602,8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тыс. руб.</w:t>
      </w:r>
    </w:p>
    <w:p w:rsidR="006642D5" w:rsidRPr="00753E9C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2022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="00E9049A" w:rsidRPr="00753E9C">
        <w:rPr>
          <w:rFonts w:ascii="Times New Roman" w:eastAsia="Times New Roman" w:hAnsi="Times New Roman"/>
          <w:color w:val="000000"/>
          <w:lang w:eastAsia="zh-CN"/>
        </w:rPr>
        <w:t>1670,1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руб.</w:t>
      </w:r>
    </w:p>
    <w:p w:rsidR="006642D5" w:rsidRPr="00753E9C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2023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="00E9049A" w:rsidRPr="00753E9C">
        <w:rPr>
          <w:rFonts w:ascii="Times New Roman" w:eastAsia="Times New Roman" w:hAnsi="Times New Roman"/>
          <w:color w:val="000000"/>
          <w:lang w:eastAsia="zh-CN"/>
        </w:rPr>
        <w:t>2336,5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руб.</w:t>
      </w:r>
    </w:p>
    <w:p w:rsidR="006642D5" w:rsidRPr="00753E9C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2024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="00E9049A" w:rsidRPr="00753E9C">
        <w:rPr>
          <w:rFonts w:ascii="Times New Roman" w:eastAsia="Times New Roman" w:hAnsi="Times New Roman"/>
          <w:color w:val="000000"/>
          <w:lang w:eastAsia="zh-CN"/>
        </w:rPr>
        <w:t>1691,2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руб.</w:t>
      </w:r>
    </w:p>
    <w:p w:rsidR="006642D5" w:rsidRPr="00753E9C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2025 год </w:t>
      </w:r>
      <w:r w:rsidR="008142D3" w:rsidRPr="00753E9C">
        <w:rPr>
          <w:rFonts w:ascii="Times New Roman" w:eastAsia="Times New Roman" w:hAnsi="Times New Roman"/>
          <w:color w:val="000000"/>
          <w:lang w:eastAsia="zh-CN"/>
        </w:rPr>
        <w:t>—</w:t>
      </w:r>
      <w:r w:rsidR="00E9049A" w:rsidRPr="00753E9C">
        <w:rPr>
          <w:rFonts w:ascii="Times New Roman" w:eastAsia="Times New Roman" w:hAnsi="Times New Roman"/>
          <w:color w:val="000000"/>
          <w:lang w:eastAsia="zh-CN"/>
        </w:rPr>
        <w:t>1691,2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из них за счет средств районного бюджета </w:t>
      </w:r>
      <w:r w:rsidR="00B01A3B" w:rsidRPr="00753E9C">
        <w:rPr>
          <w:rFonts w:ascii="Times New Roman" w:eastAsia="Times New Roman" w:hAnsi="Times New Roman"/>
          <w:lang w:eastAsia="zh-CN"/>
        </w:rPr>
        <w:t>1834,0</w:t>
      </w:r>
      <w:r w:rsidRPr="00753E9C">
        <w:rPr>
          <w:rFonts w:ascii="Times New Roman" w:eastAsia="Times New Roman" w:hAnsi="Times New Roman"/>
          <w:lang w:eastAsia="zh-CN"/>
        </w:rPr>
        <w:t xml:space="preserve"> тыс</w:t>
      </w:r>
      <w:r w:rsidRPr="00753E9C">
        <w:rPr>
          <w:rFonts w:ascii="Times New Roman" w:eastAsia="Times New Roman" w:hAnsi="Times New Roman"/>
          <w:color w:val="000000"/>
          <w:lang w:eastAsia="zh-CN"/>
        </w:rPr>
        <w:t>. рублей, в том числе по годам реализации: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2020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165,9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2021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85,9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2022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137,5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2023 год — </w:t>
      </w:r>
      <w:r w:rsidR="00795F00" w:rsidRPr="00753E9C">
        <w:rPr>
          <w:rFonts w:ascii="Times New Roman" w:eastAsia="Times New Roman" w:hAnsi="Times New Roman"/>
          <w:color w:val="000000"/>
          <w:lang w:eastAsia="zh-CN"/>
        </w:rPr>
        <w:t>503,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2024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470,8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2025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470,8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из них за счет средств областного бюджета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10278,6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рублей, в том числе по годам реализации: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2020 год —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1978,9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2021 год —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 xml:space="preserve">1511,9 </w:t>
      </w:r>
      <w:r w:rsidRPr="00753E9C">
        <w:rPr>
          <w:rFonts w:ascii="Times New Roman" w:eastAsia="Times New Roman" w:hAnsi="Times New Roman"/>
          <w:color w:val="000000"/>
          <w:lang w:eastAsia="zh-CN"/>
        </w:rPr>
        <w:t>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2022 год —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1532,6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2023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2160,4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2024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>1547,4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тыс. рублей;</w:t>
      </w:r>
    </w:p>
    <w:p w:rsidR="000C3B6D" w:rsidRPr="00753E9C" w:rsidRDefault="006642D5" w:rsidP="000C3B6D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2025 год — </w:t>
      </w:r>
      <w:r w:rsidR="00B01A3B" w:rsidRPr="00753E9C">
        <w:rPr>
          <w:rFonts w:ascii="Times New Roman" w:eastAsia="Times New Roman" w:hAnsi="Times New Roman"/>
          <w:color w:val="000000"/>
          <w:lang w:eastAsia="zh-CN"/>
        </w:rPr>
        <w:t xml:space="preserve">1547,4 </w:t>
      </w:r>
      <w:r w:rsidRPr="00753E9C">
        <w:rPr>
          <w:rFonts w:ascii="Times New Roman" w:eastAsia="Times New Roman" w:hAnsi="Times New Roman"/>
          <w:color w:val="000000"/>
          <w:lang w:eastAsia="zh-CN"/>
        </w:rPr>
        <w:t>тыс. рублей;</w:t>
      </w:r>
    </w:p>
    <w:p w:rsidR="006642D5" w:rsidRPr="00753E9C" w:rsidRDefault="006642D5" w:rsidP="000C3B6D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 расходах районного бюджета на реализацию мероприятий подпрограммы 1 представлены в приложении № 3 к подпрограмме 1.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0"/>
          <w:lang w:eastAsia="zh-CN"/>
        </w:rPr>
      </w:pPr>
    </w:p>
    <w:p w:rsidR="006642D5" w:rsidRPr="00753E9C" w:rsidRDefault="006642D5" w:rsidP="006642D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5. Прогнозная (справочная) оценка объемов привлечения средств областного бюджета, бюджетов поселений района, организаций для реализации подпрограммы 1 муниципальной программы</w:t>
      </w:r>
    </w:p>
    <w:p w:rsidR="006642D5" w:rsidRPr="00753E9C" w:rsidRDefault="006642D5" w:rsidP="006642D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Сведения о прогнозной (справочной) оценке объемов привлечения средств областного бюджета, бюджетов поселения района, организаций, в том числе организаций с государственным и муниципальным </w:t>
      </w: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участием, общественных, научных и иных организаций, а также внебюджетных фондов представлены в приложении 4 к подпрограмме 1.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6. Характеристика мер правового регулирования.</w:t>
      </w: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 Характеристика мер правового регулирования в сфере реализации подпрограммы 1 приведены в приложении 5 к подпрограмме 1.</w:t>
      </w:r>
    </w:p>
    <w:p w:rsidR="00C54C06" w:rsidRPr="00753E9C" w:rsidRDefault="00C54C06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7. Прогноз сводных показателей муниципальных заданий на оказание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муниципальных услуг (выполнение работ) муниципальными учреждениями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C54C06" w:rsidRPr="00753E9C" w:rsidRDefault="00C54C06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8. Информация об инвестиционных проектах,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proofErr w:type="gramStart"/>
      <w:r w:rsidRPr="00753E9C">
        <w:rPr>
          <w:rFonts w:ascii="Times New Roman" w:eastAsia="Times New Roman" w:hAnsi="Times New Roman"/>
          <w:b/>
          <w:color w:val="00000A"/>
          <w:lang w:eastAsia="zh-CN"/>
        </w:rPr>
        <w:t>реализуемых в рамках подпрограммы</w:t>
      </w:r>
      <w:proofErr w:type="gramEnd"/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9.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Информация об участии в реализации подпрограммы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4D563D" w:rsidRPr="00753E9C" w:rsidRDefault="004D563D" w:rsidP="00430C63">
      <w:pPr>
        <w:spacing w:after="0" w:line="240" w:lineRule="auto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10. Сведения об участии органов местного самоуправления поселений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муниципального образования в реализации подпрограммы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0"/>
          <w:lang w:eastAsia="zh-CN"/>
        </w:rPr>
        <w:sectPr w:rsidR="006642D5" w:rsidRPr="00753E9C" w:rsidSect="00EF1524">
          <w:pgSz w:w="11906" w:h="16838"/>
          <w:pgMar w:top="568" w:right="677" w:bottom="709" w:left="1134" w:header="0" w:footer="0" w:gutter="0"/>
          <w:cols w:space="720"/>
          <w:formProt w:val="0"/>
          <w:docGrid w:linePitch="360" w:charSpace="2047"/>
        </w:sect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         </w:t>
      </w:r>
    </w:p>
    <w:p w:rsidR="006642D5" w:rsidRP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Приложение 1</w:t>
      </w:r>
    </w:p>
    <w:p w:rsidR="006642D5" w:rsidRP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к подпрограмме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1</w:t>
      </w:r>
      <w:proofErr w:type="gramEnd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муниципальной программы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Сведения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о целевых показателях (индикаторах) подпрограммы 1 муниципальной программы</w:t>
      </w:r>
    </w:p>
    <w:tbl>
      <w:tblPr>
        <w:tblW w:w="15975" w:type="dxa"/>
        <w:tblInd w:w="-63" w:type="dxa"/>
        <w:tblBorders>
          <w:top w:val="single" w:sz="4" w:space="0" w:color="000080"/>
          <w:left w:val="single" w:sz="4" w:space="0" w:color="000080"/>
        </w:tblBorders>
        <w:tblCellMar>
          <w:left w:w="30" w:type="dxa"/>
          <w:right w:w="75" w:type="dxa"/>
        </w:tblCellMar>
        <w:tblLook w:val="0000" w:firstRow="0" w:lastRow="0" w:firstColumn="0" w:lastColumn="0" w:noHBand="0" w:noVBand="0"/>
      </w:tblPr>
      <w:tblGrid>
        <w:gridCol w:w="462"/>
        <w:gridCol w:w="2718"/>
        <w:gridCol w:w="2428"/>
        <w:gridCol w:w="1099"/>
        <w:gridCol w:w="1000"/>
        <w:gridCol w:w="1140"/>
        <w:gridCol w:w="1125"/>
        <w:gridCol w:w="1141"/>
        <w:gridCol w:w="901"/>
        <w:gridCol w:w="1305"/>
        <w:gridCol w:w="1140"/>
        <w:gridCol w:w="1516"/>
      </w:tblGrid>
      <w:tr w:rsidR="006642D5" w:rsidRPr="00753E9C" w:rsidTr="00DC7324">
        <w:trPr>
          <w:cantSplit/>
          <w:trHeight w:val="320"/>
        </w:trPr>
        <w:tc>
          <w:tcPr>
            <w:tcW w:w="461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780E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N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2718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780E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Задача, направленная на достижение цели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780E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Наименование целевого показателя</w:t>
            </w: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 измерения</w:t>
            </w:r>
          </w:p>
        </w:tc>
        <w:tc>
          <w:tcPr>
            <w:tcW w:w="9268" w:type="dxa"/>
            <w:gridSpan w:val="8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Значение целевых показателей</w:t>
            </w:r>
          </w:p>
        </w:tc>
      </w:tr>
      <w:tr w:rsidR="006642D5" w:rsidRPr="00753E9C" w:rsidTr="00DC7324">
        <w:trPr>
          <w:cantSplit/>
          <w:trHeight w:val="320"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отчетное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оценочное</w:t>
            </w:r>
          </w:p>
        </w:tc>
        <w:tc>
          <w:tcPr>
            <w:tcW w:w="712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плановое</w:t>
            </w:r>
          </w:p>
        </w:tc>
      </w:tr>
      <w:tr w:rsidR="006642D5" w:rsidRPr="00753E9C" w:rsidTr="00DC7324">
        <w:trPr>
          <w:cantSplit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2018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2019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2020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2022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2023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24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год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2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 год</w:t>
            </w:r>
          </w:p>
        </w:tc>
      </w:tr>
      <w:tr w:rsidR="006642D5" w:rsidRPr="00753E9C" w:rsidTr="00DC7324">
        <w:trPr>
          <w:cantSplit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24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12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</w:t>
            </w:r>
          </w:p>
        </w:tc>
      </w:tr>
      <w:tr w:rsidR="006642D5" w:rsidRPr="00753E9C" w:rsidTr="00DC7324">
        <w:trPr>
          <w:cantSplit/>
          <w:trHeight w:val="543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1: 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обеспечения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город». 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12,9</w:t>
            </w:r>
          </w:p>
        </w:tc>
        <w:tc>
          <w:tcPr>
            <w:tcW w:w="114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12,7</w:t>
            </w:r>
          </w:p>
        </w:tc>
        <w:tc>
          <w:tcPr>
            <w:tcW w:w="90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12,3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12,0</w:t>
            </w:r>
          </w:p>
        </w:tc>
        <w:tc>
          <w:tcPr>
            <w:tcW w:w="1516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11,5</w:t>
            </w:r>
          </w:p>
        </w:tc>
      </w:tr>
      <w:tr w:rsidR="006642D5" w:rsidRPr="00753E9C" w:rsidTr="002F15EA">
        <w:trPr>
          <w:cantSplit/>
          <w:trHeight w:val="643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2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: 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      </w: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90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2F15EA">
        <w:trPr>
          <w:cantSplit/>
          <w:trHeight w:val="97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3: 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деятельности;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16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2F15EA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4: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Повышение качества и результативности профилактики правонарушений и противодействия преступности;</w:t>
            </w: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90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297BC0">
        <w:trPr>
          <w:cantSplit/>
          <w:trHeight w:val="242"/>
        </w:trPr>
        <w:tc>
          <w:tcPr>
            <w:tcW w:w="461" w:type="dxa"/>
            <w:tcBorders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 xml:space="preserve">Задача 5: </w:t>
            </w:r>
          </w:p>
          <w:p w:rsidR="006642D5" w:rsidRPr="00753E9C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2</w:t>
            </w:r>
          </w:p>
          <w:p w:rsidR="006642D5" w:rsidRPr="00753E9C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</w:t>
            </w: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%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0*</w:t>
            </w:r>
          </w:p>
        </w:tc>
      </w:tr>
      <w:tr w:rsidR="006642D5" w:rsidRPr="00753E9C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6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:</w:t>
            </w:r>
          </w:p>
          <w:p w:rsidR="006642D5" w:rsidRPr="00753E9C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753E9C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</w:tbl>
    <w:p w:rsidR="006642D5" w:rsidRP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* При оценке эффективности муниципальной программы «0» принимать за «1».</w:t>
      </w:r>
    </w:p>
    <w:p w:rsidR="006642D5" w:rsidRP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430C63">
      <w:pPr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Приложение 2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left="567" w:firstLine="709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к подпрограмме 1 муниципальной программы </w:t>
      </w:r>
    </w:p>
    <w:p w:rsidR="006642D5" w:rsidRPr="00753E9C" w:rsidRDefault="006642D5" w:rsidP="006642D5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Сведения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о порядке сбора информации и методике расчета целевого показателя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муниципальной программы (подпрограммы муниципальной программы)</w:t>
      </w:r>
    </w:p>
    <w:tbl>
      <w:tblPr>
        <w:tblW w:w="16105" w:type="dxa"/>
        <w:tblInd w:w="35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364"/>
        <w:gridCol w:w="1971"/>
        <w:gridCol w:w="461"/>
        <w:gridCol w:w="2129"/>
        <w:gridCol w:w="1105"/>
        <w:gridCol w:w="1988"/>
        <w:gridCol w:w="1988"/>
        <w:gridCol w:w="1462"/>
        <w:gridCol w:w="2015"/>
        <w:gridCol w:w="1174"/>
        <w:gridCol w:w="1466"/>
      </w:tblGrid>
      <w:tr w:rsidR="006642D5" w:rsidRPr="00753E9C" w:rsidTr="00DC7324">
        <w:trPr>
          <w:trHeight w:val="960"/>
        </w:trPr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N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17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Наименование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</w:tc>
        <w:tc>
          <w:tcPr>
            <w:tcW w:w="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изм.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Определение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2" w:anchor="Par1021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&lt;1&gt;</w:t>
              </w:r>
            </w:hyperlink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Временные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ристики</w:t>
            </w:r>
            <w:proofErr w:type="spell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3" w:anchor="Par1022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&lt;2&gt;</w:t>
              </w:r>
            </w:hyperlink>
          </w:p>
        </w:tc>
        <w:tc>
          <w:tcPr>
            <w:tcW w:w="15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Алгоритм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формирования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(формула) и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методологические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пояснения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</w:t>
            </w:r>
            <w:proofErr w:type="gram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целевому показателю </w:t>
            </w:r>
            <w:hyperlink r:id="rId24" w:anchor="Par1023" w:history="1">
              <w:r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&lt;3&gt;</w:t>
              </w:r>
            </w:hyperlink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Базовые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показатели, используемые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формуле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Метод сбора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информации,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индекс формы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отчетности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5" w:anchor="Par1023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&lt;4&gt;</w:t>
              </w:r>
            </w:hyperlink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Объект и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единица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наблю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дения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6" w:anchor="Par1024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&lt;5&gt;</w:t>
              </w:r>
            </w:hyperlink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Охват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единиц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совокуп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ности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7" w:anchor="Par1025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&lt;6&gt;</w:t>
              </w:r>
            </w:hyperlink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за сбор данных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 целевому показателю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28" w:anchor="Par1026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&lt;7&gt;</w:t>
              </w:r>
            </w:hyperlink>
          </w:p>
        </w:tc>
      </w:tr>
      <w:tr w:rsidR="006642D5" w:rsidRPr="00753E9C" w:rsidTr="00DC7324"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17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15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</w:tr>
      <w:tr w:rsidR="006642D5" w:rsidRPr="00753E9C" w:rsidTr="00DC7324">
        <w:trPr>
          <w:cantSplit/>
          <w:trHeight w:val="480"/>
        </w:trPr>
        <w:tc>
          <w:tcPr>
            <w:tcW w:w="6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1   </w:t>
            </w:r>
          </w:p>
        </w:tc>
        <w:tc>
          <w:tcPr>
            <w:tcW w:w="17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8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</w:tc>
        <w:tc>
          <w:tcPr>
            <w:tcW w:w="153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Характеризует уменьшение (увеличение) уровня преступности в районе</w:t>
            </w:r>
          </w:p>
        </w:tc>
        <w:tc>
          <w:tcPr>
            <w:tcW w:w="12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Ежегодно</w:t>
            </w:r>
          </w:p>
        </w:tc>
        <w:tc>
          <w:tcPr>
            <w:tcW w:w="159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Тпр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=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нас. * 1000, где 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показатель 1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– количество зарегистрированных преступлений на конец  отчетного года;  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 группы населения, ед.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ОМВД России по Никольскому району</w:t>
            </w:r>
          </w:p>
        </w:tc>
      </w:tr>
      <w:tr w:rsidR="006642D5" w:rsidRPr="00753E9C" w:rsidTr="00DC7324">
        <w:trPr>
          <w:cantSplit/>
          <w:trHeight w:val="480"/>
        </w:trPr>
        <w:tc>
          <w:tcPr>
            <w:tcW w:w="6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7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2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показатель 1 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нас – общая численность населения на конец отчетного года.  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статистические 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 группы населения, ед.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DC7324">
        <w:trPr>
          <w:cantSplit/>
        </w:trPr>
        <w:tc>
          <w:tcPr>
            <w:tcW w:w="6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17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2</w:t>
            </w:r>
          </w:p>
          <w:p w:rsidR="006642D5" w:rsidRPr="00753E9C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</w:t>
            </w: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lastRenderedPageBreak/>
              <w:t xml:space="preserve">численности несовершеннолетних в возрасте 14 - 17 лет (включительно), совершивших преступление, %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%</w:t>
            </w:r>
          </w:p>
        </w:tc>
        <w:tc>
          <w:tcPr>
            <w:tcW w:w="153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Характеризует снижение (Увеличение) уровня удельного веса преступлений совершенных повторно несовершеннолетними в возрасте 14-17 лет  (включительно),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в общей 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2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Ежегодно</w:t>
            </w:r>
          </w:p>
        </w:tc>
        <w:tc>
          <w:tcPr>
            <w:tcW w:w="159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Nу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=N1/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 *100, где 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у-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уровень удельного веса несовершеннолетних в возрасте 14-17 лет (включительно), совершивших преступление повторно.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показатель 1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1- количество  несовершеннолетних в возрасте 14-17 лет (включительно), совершивших преступление повторно на конец отчетного года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ОМВД России по Никольскому району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Несовершеннолетние в возрасте  14-17 лет (включительно), чел.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753E9C" w:rsidTr="00DC7324">
        <w:trPr>
          <w:cantSplit/>
        </w:trPr>
        <w:tc>
          <w:tcPr>
            <w:tcW w:w="6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7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993"/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Базовый        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показатель 2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2- общая численность несовершеннолетних в возрасте 14 - 17 лет (включительно), совершивших преступление на конец отчетного года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ru-RU"/>
              </w:rPr>
              <w:t>статистические данные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Несовершеннолетние в возрасте  14-17 лет (включительно), чел.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ТОФСГ статистики по Вологодской области</w:t>
            </w:r>
          </w:p>
        </w:tc>
      </w:tr>
    </w:tbl>
    <w:p w:rsidR="006642D5" w:rsidRPr="00753E9C" w:rsidRDefault="006642D5" w:rsidP="002F15EA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lastRenderedPageBreak/>
        <w:br w:type="page"/>
      </w:r>
      <w:r w:rsidR="002F15EA" w:rsidRPr="00753E9C">
        <w:rPr>
          <w:rFonts w:ascii="Times New Roman" w:eastAsia="Times New Roman" w:hAnsi="Times New Roman"/>
          <w:color w:val="00000A"/>
          <w:lang w:eastAsia="zh-CN"/>
        </w:rPr>
        <w:lastRenderedPageBreak/>
        <w:t>П</w:t>
      </w:r>
      <w:r w:rsidRPr="00753E9C">
        <w:rPr>
          <w:rFonts w:ascii="Times New Roman" w:eastAsia="Times New Roman" w:hAnsi="Times New Roman"/>
          <w:color w:val="000000"/>
          <w:lang w:eastAsia="zh-CN"/>
        </w:rPr>
        <w:t>риложение 3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к подпрограмме 1 муниципальной программы</w:t>
      </w: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Финансовое обеспечение и перечень мероприятий подпрограммы 1 муниципальной программы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tbl>
      <w:tblPr>
        <w:tblpPr w:leftFromText="180" w:rightFromText="180" w:vertAnchor="text" w:tblpY="1"/>
        <w:tblOverlap w:val="never"/>
        <w:tblW w:w="15315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4"/>
        <w:gridCol w:w="2781"/>
        <w:gridCol w:w="2231"/>
        <w:gridCol w:w="2231"/>
        <w:gridCol w:w="1763"/>
        <w:gridCol w:w="803"/>
        <w:gridCol w:w="805"/>
        <w:gridCol w:w="803"/>
        <w:gridCol w:w="805"/>
        <w:gridCol w:w="765"/>
        <w:gridCol w:w="754"/>
      </w:tblGrid>
      <w:tr w:rsidR="006642D5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Статус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Наименование ведомственной целевой программы, основного мероприятия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Ответственный исполнитель, участник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Целевой показатель из перечня показателей программы</w:t>
            </w:r>
          </w:p>
        </w:tc>
        <w:tc>
          <w:tcPr>
            <w:tcW w:w="176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Источник финансирования</w:t>
            </w:r>
          </w:p>
        </w:tc>
        <w:tc>
          <w:tcPr>
            <w:tcW w:w="4735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Расходы (тыс. рублей)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2021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2022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2023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2024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2025</w:t>
            </w:r>
          </w:p>
        </w:tc>
      </w:tr>
      <w:tr w:rsidR="006642D5" w:rsidRPr="00753E9C" w:rsidTr="0086331B"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27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Подпрограмма 1  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Профилактика преступлений и иных правонарушений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Итого </w:t>
            </w:r>
          </w:p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795F00" w:rsidRPr="00753E9C" w:rsidRDefault="00795F00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795F00" w:rsidRPr="00753E9C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 Никольского муниципального района</w:t>
            </w:r>
          </w:p>
          <w:p w:rsidR="00795F00" w:rsidRPr="00753E9C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795F00" w:rsidRPr="00753E9C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2077,3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1602,8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1670,1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2336,5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1691,2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1691,2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165,9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85,9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137,5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503,1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470,8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470,8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1978,9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1511,9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1532,6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2160,4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Основное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мероприятие 1.1</w:t>
            </w:r>
          </w:p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 xml:space="preserve">Предупреждение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 xml:space="preserve">беспризорности, безнадзорности, профилактика правонарушений несовершеннолетних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AF0B3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 xml:space="preserve">Администрация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Никольского муниципального района</w:t>
            </w:r>
          </w:p>
          <w:p w:rsidR="00AF0B3A" w:rsidRPr="00753E9C" w:rsidRDefault="006642D5" w:rsidP="00AF0B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(КДН и ЗП администрации Никольского </w:t>
            </w:r>
            <w:proofErr w:type="gramEnd"/>
          </w:p>
          <w:p w:rsidR="006642D5" w:rsidRPr="00753E9C" w:rsidRDefault="006642D5" w:rsidP="00AF0B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bookmarkStart w:id="2" w:name="__DdeLink__13334_1676898370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</w:t>
            </w:r>
            <w:bookmarkEnd w:id="2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1254,7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1308,5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1344,8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1344,8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1344,8</w:t>
            </w:r>
          </w:p>
        </w:tc>
      </w:tr>
      <w:tr w:rsidR="006642D5" w:rsidRPr="00753E9C" w:rsidTr="00AF0B3A">
        <w:trPr>
          <w:cantSplit/>
          <w:trHeight w:val="1290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районного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19,4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1.1.1. Мероприятия по профилактике преступлений и иных правонарушений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Управление образования администрации Никольского муниципального района (МБУ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«Никольский ЦДО»)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</w:tr>
      <w:tr w:rsidR="003E4344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районного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753E9C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18,0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1.1.2.</w:t>
            </w:r>
          </w:p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Осуществление отдельных государственных полномочий в сфере административных отношений в соответствии  с законом области  от 28 ноября 2005 года № 1369-ОЗ «О наделении органов местного самоуправления отдельными государственными полномочиями в сфере с отношений" за счет средств единой субвенции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753E9C" w:rsidRDefault="00FF4BA0" w:rsidP="00AF0B3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6642D5" w:rsidRPr="00753E9C" w:rsidRDefault="00FF4BA0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(КДН и ЗП администрации Никольского 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</w:t>
            </w:r>
          </w:p>
          <w:p w:rsidR="006642D5" w:rsidRPr="00753E9C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7309F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  <w:trHeight w:val="1390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0C7832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753E9C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1290,5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1.1.3.</w:t>
            </w:r>
          </w:p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Проведение районной межведомственной комплексной профилактической операции «Подросток», направленной на предупреждение 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безнадзорности и правонарушений несовершеннолетних и улучшение индивидуальной профилактической работы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753E9C" w:rsidRDefault="00FF4BA0" w:rsidP="00AF0B3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6642D5" w:rsidRPr="00753E9C" w:rsidRDefault="00FF4BA0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(КДН и ЗП администрации Никольского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142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Уровень преступности (количество зарегистрированных преступлений на 1 тыс. населения)</w:t>
            </w:r>
          </w:p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безвозмездные поступления от физических и юридических лиц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1.1.4.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Организация профилактической работы с несовершеннолетними, состоящих на различных видах профилактического учета; проживающих в семьях, находящихся в социально-опасном положении; оказание им правовой, психологической, медицинской и иной помощи.</w:t>
            </w:r>
            <w:proofErr w:type="gramEnd"/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753E9C" w:rsidRDefault="00FF4BA0" w:rsidP="00FF4BA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FF4BA0" w:rsidRPr="00753E9C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(КДН и ЗП администрации Никольского муниципального района)</w:t>
            </w:r>
          </w:p>
          <w:p w:rsidR="00FF4BA0" w:rsidRPr="00753E9C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</w:t>
            </w:r>
            <w:r w:rsidR="006642D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Комиссия по реализации полномочий в сфере опеки и </w:t>
            </w:r>
            <w:r w:rsidR="006642D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попечительства администрации Ни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1.1.5. Участие в проведении областной акции «Вологодчина против домашнего насилия», поведение районной уличной акции в рамках «Недели детского телефона доверия»</w:t>
            </w: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1.1.6. Проведение мероприятий по ранней профориентации учащихся образовательных учреждений района, несовершеннолетних, состоящих на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профилактическом учете  и их дальнейшее  трудоустройство по приобретенным специальностям.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7369D" w:rsidRPr="00753E9C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Управление образования администрации Никольского муниципального района</w:t>
            </w: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1.1.7. Организация временного трудоустройства несовершеннолетних в период каникул и в свободное от учебы время, работы оздоровительных лагерей, трудовых отрядов, военно-спортивных и профильных смен для детей, нуждающихся в помощи государства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</w:t>
            </w:r>
            <w:r w:rsidR="0077369D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кольского муниципального района</w:t>
            </w:r>
          </w:p>
          <w:p w:rsidR="0077369D" w:rsidRPr="00753E9C" w:rsidRDefault="0077369D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F4BA0" w:rsidRPr="00753E9C" w:rsidRDefault="00FF4BA0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6642D5" w:rsidRPr="00753E9C" w:rsidRDefault="00FF4BA0" w:rsidP="002F1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</w:t>
            </w:r>
            <w:r w:rsidR="006642D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МБУ «ДОЛ им. А.Я. Яшина» администрации Никольского мун</w:t>
            </w:r>
            <w:r w:rsidR="0015678B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иципального района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1.1.8. Размещение в местах массового пребывания граждан агитационно-пропагандистских материалов, направленных на профилактику гибели несовершеннолетних во время пожаров и повышение ответственности их родителей.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1.1.9. Оказание комплексной помощи подросткам и молодежи (психолого-педагогической, медицинской, социальной). Приобретение (изготовление) наглядной информационной продукции. Проведение профилактических мероприятий в рамках «Приемной для молодежи» («Шаг навстречу»)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Управление культуры администрации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Никольского муниципального района</w:t>
            </w:r>
          </w:p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1.1.10. Организация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работы субъектов системы профилактики безнадзорности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и правонарушений несовершеннолетних, по профилактике преступлений и общественно опасных деяний, преступлений в отношении несовершеннолетних на территории Никольского  муниципального района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753E9C" w:rsidRDefault="00FF4BA0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6642D5" w:rsidRPr="00753E9C" w:rsidRDefault="00FF4BA0" w:rsidP="002F15E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(КДН и ЗП администрации Никольского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  <w:trHeight w:val="109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1.1.11 Проведение информационно-</w:t>
            </w: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пропагандических</w:t>
            </w:r>
            <w:proofErr w:type="spell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мероприятий, распространение информационных материалов, печатной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продукции направленных на профилактику преступлений и иных правонарушений среди несовершеннолетних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Управление культуры администрации Никольского муниципального района</w:t>
            </w:r>
          </w:p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Основное мероприятие 1.2.</w:t>
            </w:r>
          </w:p>
          <w:p w:rsidR="00537BE0" w:rsidRPr="00753E9C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Предупреждение экстремизма и терроризма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</w:p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556,3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61,9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494,4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1.2.1. Проведение мероприятий по антитеррористической защищенности мест массового пребывания людей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521,2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26,8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0,0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</w:pPr>
          </w:p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highlight w:val="white"/>
                <w:lang w:eastAsia="zh-CN"/>
              </w:rPr>
              <w:t>-</w:t>
            </w:r>
          </w:p>
        </w:tc>
      </w:tr>
      <w:tr w:rsidR="006642D5" w:rsidRPr="00753E9C" w:rsidTr="0086331B">
        <w:trPr>
          <w:cantSplit/>
          <w:trHeight w:val="1530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494,4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1.2.2.  Мероприятия по профилактике преступлений и иных правонарушений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46,2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642D5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753E9C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15678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1.2.3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П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рочие мероприятия по анти</w:t>
            </w:r>
            <w:r w:rsidR="0015678B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террорист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ической защищенности мест массового пребывания людей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1.2.4. проведение разъяснительной и профилактической работы в образовательных организациях и учреждениях культуры никольского района с целью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противодействия распространению идеологии националистического, политического и религиозного экстремизма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Управление образования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администрации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CF06EA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753E9C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1.2.5. Профилактическая, информационно-разъяснительная работа с гражданами, работодателями, заказчиками работ и услуг в целях предупреждения нарушений миграционного законодательства РФ.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413BC9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413BC9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1.2.6. Противодействие незаконной миграции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537BE0" w:rsidRPr="00753E9C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413BC9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413BC9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753E9C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1.2.7.  Иные закупки товаров, работ и услуг для обеспечения государственных (муниципальных) нужд (оплата услуг пультовой охраны и технического обслуживания комплекса технических средств)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7BE0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753E9C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D07D33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D07D33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753E9C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1.2.8. </w:t>
            </w:r>
            <w:proofErr w:type="gramStart"/>
            <w:r w:rsidRPr="00753E9C">
              <w:rPr>
                <w:rFonts w:ascii="Times New Roman" w:hAnsi="Times New Roman"/>
              </w:rPr>
              <w:t>Иные выплаты населению (проведение совместно со СМИ агитационных мероприятий, направленных на добровольную сдачу незаконно хранящегося оружия, в целях снижения количества незаконно хранящегося оружия, уменьшения количества преступлений, совершенных с применением оружия.</w:t>
            </w:r>
            <w:proofErr w:type="gramEnd"/>
            <w:r w:rsidRPr="00753E9C">
              <w:rPr>
                <w:rFonts w:ascii="Times New Roman" w:hAnsi="Times New Roman"/>
              </w:rPr>
              <w:t xml:space="preserve"> </w:t>
            </w:r>
            <w:proofErr w:type="gramStart"/>
            <w:r w:rsidRPr="00753E9C">
              <w:rPr>
                <w:rFonts w:ascii="Times New Roman" w:hAnsi="Times New Roman"/>
              </w:rPr>
              <w:t>Выделение средств для организации мероприятий по сдаче незаконно хранящегося оружия на возмездной основе)</w:t>
            </w:r>
            <w:proofErr w:type="gramEnd"/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Администрация Никольского муниципального района</w:t>
            </w:r>
          </w:p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372E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372E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0,0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Основное мероприятие 1.3</w:t>
            </w:r>
          </w:p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B3E9B" w:rsidRPr="00753E9C" w:rsidRDefault="006B3E9B" w:rsidP="0086331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Обеспечение внедрения и/или эксплуатации аппаратно-программного комплекса «Безопасный город»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AF0B3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295,6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318,1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927,5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537BE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282,2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282,2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26,2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76,0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93,</w:t>
            </w:r>
            <w:r w:rsidR="0053372E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61,6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61,6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276,6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276,6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242,1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833,6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220,6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220,6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1.3.1. Внедрение и эксплуатация аппаратно-программного комплекса «Безопасный город»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</w:p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295,6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318,1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927,5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282,2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282,2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26,2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76,0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736351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93,</w:t>
            </w:r>
            <w:r w:rsidR="00736351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61,6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61,6</w:t>
            </w:r>
          </w:p>
        </w:tc>
      </w:tr>
      <w:tr w:rsidR="006B3E9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B3E9B" w:rsidRPr="00753E9C" w:rsidTr="0086331B">
        <w:trPr>
          <w:cantSplit/>
          <w:trHeight w:val="1319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276,6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276,6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242,1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833,6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220,6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753E9C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220,6</w:t>
            </w:r>
          </w:p>
        </w:tc>
      </w:tr>
      <w:tr w:rsidR="00EB66CB" w:rsidRPr="00753E9C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Основное мероприятие 1.4.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Привлечение общественности к охране общественного порядка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2F15E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F308E6" w:rsidRPr="00753E9C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  <w:p w:rsidR="00F308E6" w:rsidRPr="00753E9C" w:rsidRDefault="00F308E6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</w:tr>
      <w:tr w:rsidR="00EB66CB" w:rsidRPr="00753E9C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средства района</w:t>
            </w:r>
          </w:p>
          <w:p w:rsidR="00F308E6" w:rsidRPr="00753E9C" w:rsidRDefault="00F308E6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10,0</w:t>
            </w:r>
          </w:p>
        </w:tc>
      </w:tr>
      <w:tr w:rsidR="001E6ED5" w:rsidRPr="00753E9C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308E6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</w:t>
            </w:r>
          </w:p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1E6ED5" w:rsidRPr="00753E9C" w:rsidTr="00427514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F308E6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66CB" w:rsidRPr="00753E9C" w:rsidTr="00427514">
        <w:trPr>
          <w:cantSplit/>
          <w:trHeight w:val="916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Основное мероприятие 1.5.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753E9C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Предупреждение  преступлений, связанных </w:t>
            </w:r>
          </w:p>
          <w:p w:rsidR="00427514" w:rsidRPr="00753E9C" w:rsidRDefault="00427514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B66CB" w:rsidRPr="00753E9C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 мошенничеством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753E9C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Администрация Никольского </w:t>
            </w:r>
          </w:p>
          <w:p w:rsidR="00EB66CB" w:rsidRPr="00753E9C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753E9C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Уровень преступности </w:t>
            </w:r>
          </w:p>
          <w:p w:rsidR="00427514" w:rsidRPr="00753E9C" w:rsidRDefault="00427514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EB66CB" w:rsidRPr="00753E9C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(количество зарегистрированных преступлений на 1 тыс. населения)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427514">
            <w:pPr>
              <w:spacing w:after="0" w:line="240" w:lineRule="auto"/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EB66CB" w:rsidRPr="00753E9C" w:rsidTr="00427514">
        <w:trPr>
          <w:cantSplit/>
        </w:trPr>
        <w:tc>
          <w:tcPr>
            <w:tcW w:w="1574" w:type="dxa"/>
            <w:vMerge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1E6ED5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1E6ED5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66CB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1.5.1. Мероприятия по профилактике преступлений и иных правонарушений (приобретение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,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размещение баннеров с информацией о мошенничестве.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Приобретение, распространение информационных памяток, разъясняющих способы мошенничеств)</w:t>
            </w:r>
            <w:proofErr w:type="gramEnd"/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EB66CB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1E6ED5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1E6ED5" w:rsidRPr="00753E9C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753E9C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66CB" w:rsidRPr="00753E9C" w:rsidTr="00E03E9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Основное мероприятие 1.6.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Формирование условий для социальной адаптации и реабилитации лиц, осужденных без изоляции от общества, а также лиц,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отбывших наказание в местах лишения свободы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осужденных  Предупреждение рецидивной преступности.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EB66CB" w:rsidRPr="00753E9C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tabs>
                <w:tab w:val="left" w:pos="503"/>
              </w:tabs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bookmarkStart w:id="3" w:name="__DdeLink__27016_914969837"/>
            <w:bookmarkEnd w:id="3"/>
            <w:r w:rsidRPr="00753E9C">
              <w:rPr>
                <w:rFonts w:ascii="Times New Roman" w:eastAsia="Times New Roman" w:hAnsi="Times New Roman"/>
                <w:color w:val="00000A"/>
              </w:rPr>
              <w:t xml:space="preserve">Удельный вес несовершеннолетних  в возрасте 14 - 17 лет (включительно), совершивших преступление повторно, в общей </w:t>
            </w:r>
            <w:r w:rsidRPr="00753E9C">
              <w:rPr>
                <w:rFonts w:ascii="Times New Roman" w:eastAsia="Times New Roman" w:hAnsi="Times New Roman"/>
                <w:color w:val="00000A"/>
              </w:rPr>
              <w:lastRenderedPageBreak/>
              <w:t>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EB66CB" w:rsidRPr="00753E9C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EB66CB" w:rsidRPr="00753E9C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753E9C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E1732B" w:rsidRPr="00753E9C" w:rsidTr="00E03E9B">
        <w:trPr>
          <w:cantSplit/>
          <w:trHeight w:val="2408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AF0B3A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1.6.1. Мероприятия по профилактике преступлений и иных правонарушений</w:t>
            </w:r>
            <w:r w:rsidR="00AF0B3A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(оказание социальной, медицинской,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сихологической</w:t>
            </w:r>
            <w:proofErr w:type="spellEnd"/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,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правовой помощи, при  необходимости содействие в  трудоустройстве лиц,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освободившихся из мест лишения свободы и лиц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осужденных без изоляции от общества , распространение агитационных материалов, направленных на создание правопослушного образа сознания несовершеннолетних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осужденных)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E1732B" w:rsidRPr="00753E9C" w:rsidRDefault="00E1732B" w:rsidP="00E1732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53372E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753E9C" w:rsidRDefault="0053372E" w:rsidP="0053372E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4,0</w:t>
            </w: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E1732B" w:rsidRPr="00753E9C" w:rsidTr="00E03E9B">
        <w:trPr>
          <w:cantSplit/>
          <w:trHeight w:val="2408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Основное мероприятие 1.7</w:t>
            </w:r>
          </w:p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pStyle w:val="ConsPlusNonformat"/>
              <w:rPr>
                <w:color w:val="00000A"/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Реализация профилактических и пропагандистских мер, направленных на культурное,  спортивное, правовое,  нравственное и военно-патриотическое воспитание  несовершеннолетних граждан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района</w:t>
            </w:r>
          </w:p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43B55" w:rsidRPr="00753E9C" w:rsidRDefault="00C43B55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E1732B" w:rsidRPr="00753E9C" w:rsidRDefault="00C43B55" w:rsidP="002F1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</w:t>
            </w:r>
            <w:r w:rsidR="00E1732B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Отдел по ФК и спорту и РМП администрации Никольского муниципального района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tabs>
                <w:tab w:val="left" w:pos="503"/>
              </w:tabs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1.7.1</w:t>
            </w:r>
          </w:p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Проведение районных тематических агитационно-пропагандистских  культурно-массовых, физкультурно-спортивных мероприятий с несовершеннолетними и молодежью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2F15E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культуры администрации Никольского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1.7.2.</w:t>
            </w:r>
          </w:p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Проведение мероприятий с детьми и подростками в образовательных учреждениях, направленных на пропаганду здорового образа жизни и профилактику негативных явлений в подростковой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среде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Управление образования администрации Никольского муниципального района</w:t>
            </w:r>
          </w:p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«Никольский ЦДО»)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1.7.3. Поддержка деятельности историко-культурных, военно-патриотических объединений и клубов для детей и молодежи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2F15EA" w:rsidRPr="00753E9C" w:rsidRDefault="002F15EA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bookmarkStart w:id="4" w:name="__DdeLink__12795_1452142974"/>
            <w:bookmarkEnd w:id="4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E1732B" w:rsidRPr="00753E9C" w:rsidRDefault="002F15EA" w:rsidP="002F15E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(Отдел по ФК и спорту и РМП администрации Никольского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1732B" w:rsidRPr="00753E9C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1732B" w:rsidRPr="00753E9C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753E9C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D8188D" w:rsidRPr="00753E9C" w:rsidTr="00031C65">
        <w:trPr>
          <w:cantSplit/>
        </w:trPr>
        <w:tc>
          <w:tcPr>
            <w:tcW w:w="1058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Итого: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2077,3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1602,8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1670,1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2336,5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1691,2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753E9C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A"/>
                <w:lang w:eastAsia="zh-CN"/>
              </w:rPr>
              <w:t>1691,2</w:t>
            </w:r>
          </w:p>
        </w:tc>
      </w:tr>
    </w:tbl>
    <w:p w:rsidR="0086331B" w:rsidRPr="00753E9C" w:rsidRDefault="0086331B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86331B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br w:type="textWrapping" w:clear="all"/>
      </w:r>
    </w:p>
    <w:p w:rsidR="007309F2" w:rsidRPr="00753E9C" w:rsidRDefault="007309F2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EF1524" w:rsidRPr="00753E9C" w:rsidRDefault="00EF1524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EF1524" w:rsidRPr="00753E9C" w:rsidRDefault="00EF1524" w:rsidP="00430C63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Приложение 4 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к подпрограмме 1 </w:t>
      </w: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>муниципальной программы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ПРОГНОЗНАЯ (СПРАВОЧНАЯ) ОЦЕНКА  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>бюджетов поселений района, организаций на реализацию целей подпрограммы 1 муниципальной программы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</w:pPr>
    </w:p>
    <w:tbl>
      <w:tblPr>
        <w:tblW w:w="16095" w:type="dxa"/>
        <w:tblInd w:w="-137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93"/>
        <w:gridCol w:w="1629"/>
        <w:gridCol w:w="1650"/>
        <w:gridCol w:w="1305"/>
        <w:gridCol w:w="1635"/>
        <w:gridCol w:w="1365"/>
        <w:gridCol w:w="1918"/>
      </w:tblGrid>
      <w:tr w:rsidR="006642D5" w:rsidRPr="00753E9C" w:rsidTr="0053372E">
        <w:trPr>
          <w:cantSplit/>
          <w:trHeight w:val="249"/>
        </w:trPr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2021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</w:t>
            </w:r>
          </w:p>
        </w:tc>
      </w:tr>
      <w:tr w:rsidR="006642D5" w:rsidRPr="00753E9C" w:rsidTr="0053372E">
        <w:trPr>
          <w:trHeight w:val="198"/>
        </w:trPr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всего                       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1978,9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1511,9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1532,6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2160,4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</w:tr>
      <w:tr w:rsidR="006642D5" w:rsidRPr="00753E9C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федеральный бюджет </w:t>
            </w: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&lt;*&gt;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    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53372E" w:rsidRPr="00753E9C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областной бюджет </w:t>
            </w: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&lt;*&gt;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1978,9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1511,9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1532,6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2160,4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753E9C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1547,4</w:t>
            </w:r>
          </w:p>
        </w:tc>
      </w:tr>
      <w:tr w:rsidR="006642D5" w:rsidRPr="00753E9C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Бюджет МО г. Никольск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</w:tr>
      <w:tr w:rsidR="006642D5" w:rsidRPr="00753E9C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Организации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642D5" w:rsidRPr="00753E9C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Внебюджетные источники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</w:tbl>
    <w:p w:rsidR="006642D5" w:rsidRPr="00753E9C" w:rsidRDefault="006642D5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2F15EA" w:rsidRPr="00753E9C" w:rsidRDefault="002F15EA" w:rsidP="00430C63">
      <w:pPr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>П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>риложение  5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к подпрограмме 1 </w:t>
      </w: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>муниципальной программы</w:t>
      </w:r>
    </w:p>
    <w:p w:rsidR="002F15EA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СВЕДЕНИЯ </w:t>
      </w:r>
      <w:r w:rsidR="002F15EA"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 </w:t>
      </w:r>
    </w:p>
    <w:p w:rsidR="006642D5" w:rsidRPr="00753E9C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>об основных мерах правового регулирования в сфере реализации подпрограммы 1.</w:t>
      </w:r>
    </w:p>
    <w:tbl>
      <w:tblPr>
        <w:tblW w:w="16291" w:type="dxa"/>
        <w:tblInd w:w="-134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434"/>
        <w:gridCol w:w="4461"/>
        <w:gridCol w:w="3545"/>
        <w:gridCol w:w="3283"/>
      </w:tblGrid>
      <w:tr w:rsidR="006642D5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№</w:t>
            </w:r>
          </w:p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Вид нормативно-правового акта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исполнитель, участник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Сроки </w:t>
            </w:r>
          </w:p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принятия</w:t>
            </w:r>
          </w:p>
        </w:tc>
      </w:tr>
      <w:tr w:rsidR="007309F2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Утверждение положения о районной межведомственной комиссии по профилактике преступлений и иных правонарушений и ее состава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  <w:tr w:rsidR="007309F2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Утверждение регламента действий, направленных на предотвращение и урегулирование конфликтной ситуации в сфере межнациональных отношений в Никольском районе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  <w:tr w:rsidR="007309F2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Утверждение плана проведения межведомственной комплексной оперативно-профилактической операции «Подросток»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  <w:tr w:rsidR="007309F2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Утверждение порядка выплаты денежного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вознаграждения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за добровольную сдачу незаконно хранящегося оружия, боеприпасов, взрывчатых средств и взрывных устройств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  <w:tr w:rsidR="007309F2" w:rsidRPr="00753E9C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Утверждение порядка поощрения граждан, участвующих в охране общественного порядка, оказывающих помощь правоохранительным органам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753E9C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  <w:sectPr w:rsidR="006642D5" w:rsidRPr="00753E9C">
          <w:footerReference w:type="default" r:id="rId29"/>
          <w:pgSz w:w="16838" w:h="11906" w:orient="landscape"/>
          <w:pgMar w:top="568" w:right="425" w:bottom="426" w:left="340" w:header="0" w:footer="0" w:gutter="0"/>
          <w:cols w:space="720"/>
          <w:formProt w:val="0"/>
          <w:docGrid w:linePitch="360" w:charSpace="2047"/>
        </w:sectPr>
      </w:pPr>
    </w:p>
    <w:p w:rsidR="006642D5" w:rsidRPr="00753E9C" w:rsidRDefault="006642D5" w:rsidP="006642D5">
      <w:pPr>
        <w:spacing w:after="0" w:line="200" w:lineRule="atLeast"/>
        <w:ind w:right="147"/>
        <w:jc w:val="right"/>
        <w:rPr>
          <w:rFonts w:ascii="Times New Roman" w:eastAsia="Times New Roman" w:hAnsi="Times New Roman"/>
          <w:b/>
          <w:bCs/>
          <w:color w:val="00000A"/>
          <w:lang w:eastAsia="zh-CN"/>
        </w:rPr>
      </w:pPr>
    </w:p>
    <w:p w:rsidR="006642D5" w:rsidRPr="00753E9C" w:rsidRDefault="006642D5" w:rsidP="006642D5">
      <w:pPr>
        <w:spacing w:after="0" w:line="200" w:lineRule="atLeast"/>
        <w:ind w:right="147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gramStart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</w:t>
      </w:r>
      <w:proofErr w:type="gramEnd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А С П О Р Т</w:t>
      </w:r>
    </w:p>
    <w:p w:rsidR="006642D5" w:rsidRPr="00753E9C" w:rsidRDefault="006642D5" w:rsidP="006642D5">
      <w:pPr>
        <w:numPr>
          <w:ilvl w:val="1"/>
          <w:numId w:val="30"/>
        </w:num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Подпрограмма 2</w:t>
      </w:r>
      <w:r w:rsidRPr="00753E9C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 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муниципальной программы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bCs/>
          <w:color w:val="00000A"/>
          <w:lang w:eastAsia="ru-RU"/>
        </w:rPr>
        <w:t>«</w:t>
      </w: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Формирование законопослушного поведения участников дорожного движения»</w:t>
      </w:r>
    </w:p>
    <w:tbl>
      <w:tblPr>
        <w:tblW w:w="10883" w:type="dxa"/>
        <w:tblInd w:w="-74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000" w:firstRow="0" w:lastRow="0" w:firstColumn="0" w:lastColumn="0" w:noHBand="0" w:noVBand="0"/>
      </w:tblPr>
      <w:tblGrid>
        <w:gridCol w:w="2661"/>
        <w:gridCol w:w="8222"/>
      </w:tblGrid>
      <w:tr w:rsidR="006642D5" w:rsidRPr="00753E9C" w:rsidTr="00A83D78">
        <w:trPr>
          <w:trHeight w:val="673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Ответственный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Исполнитель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Администрация Никольского муниципального района</w:t>
            </w:r>
          </w:p>
        </w:tc>
      </w:tr>
      <w:tr w:rsidR="006642D5" w:rsidRPr="00753E9C" w:rsidTr="00A83D78">
        <w:trPr>
          <w:trHeight w:val="695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Соисполнители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C46511" w:rsidRPr="00753E9C" w:rsidRDefault="006642D5" w:rsidP="00C465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Управление образования администрации Ни</w:t>
            </w:r>
            <w:r w:rsidR="00C46511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кольского муниципального района</w:t>
            </w:r>
          </w:p>
          <w:p w:rsidR="006642D5" w:rsidRPr="00753E9C" w:rsidRDefault="006642D5" w:rsidP="00C465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Отдел  по муниципальному хозяйству, строительству, градостроительной деятельности и природопользованию Управления НХК администрации Никольского муниципального района</w:t>
            </w:r>
          </w:p>
        </w:tc>
      </w:tr>
      <w:tr w:rsidR="006642D5" w:rsidRPr="00753E9C" w:rsidTr="00A83D78">
        <w:trPr>
          <w:trHeight w:val="840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Цели и задачи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Цель: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Задачи: 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- Повышение уровня безопасности на всех видах транспорта (4.4.4.7*);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- Повышение безопасности дорожного движения и предотвращение дорожно-транспортных происшествий, вероятность гибели людей в которых наиболее высока (4.4.4.8*);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- 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 (4.4.4.15*).</w:t>
            </w:r>
          </w:p>
        </w:tc>
      </w:tr>
      <w:tr w:rsidR="006642D5" w:rsidRPr="00753E9C" w:rsidTr="00A83D78">
        <w:trPr>
          <w:trHeight w:val="469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Программно-целевые инструменты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Отсутствуют.</w:t>
            </w:r>
          </w:p>
        </w:tc>
      </w:tr>
      <w:tr w:rsidR="006642D5" w:rsidRPr="00753E9C" w:rsidTr="00A83D78">
        <w:trPr>
          <w:trHeight w:val="594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Сроки и этапы реализации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2020 – 2025 годы, реализация подпрограммы 2 будет осуществляться без выделения этапов</w:t>
            </w:r>
          </w:p>
        </w:tc>
      </w:tr>
      <w:tr w:rsidR="006642D5" w:rsidRPr="00753E9C" w:rsidTr="00A83D78">
        <w:trPr>
          <w:trHeight w:val="902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Целевые показатели 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AF0B3A">
            <w:pPr>
              <w:pStyle w:val="a5"/>
              <w:numPr>
                <w:ilvl w:val="0"/>
                <w:numId w:val="45"/>
              </w:num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Число дорожно-транспортных происшествий с пострадавшими, единиц (4.4.5.3*);</w:t>
            </w:r>
          </w:p>
          <w:p w:rsidR="006642D5" w:rsidRPr="00753E9C" w:rsidRDefault="006642D5" w:rsidP="00AF0B3A">
            <w:pPr>
              <w:pStyle w:val="a5"/>
              <w:numPr>
                <w:ilvl w:val="0"/>
                <w:numId w:val="45"/>
              </w:num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Смертность от дорожно-транспортных происшествий, случаев на 100 тыс. человек населения (4.2.5.7*).</w:t>
            </w:r>
          </w:p>
          <w:p w:rsidR="005F1834" w:rsidRPr="00753E9C" w:rsidRDefault="00F92034" w:rsidP="00AF0B3A">
            <w:pPr>
              <w:pStyle w:val="a5"/>
              <w:numPr>
                <w:ilvl w:val="0"/>
                <w:numId w:val="45"/>
              </w:num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</w:rPr>
              <w:t xml:space="preserve">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</w:rPr>
              <w:t>травмирован</w:t>
            </w:r>
            <w:r w:rsidR="00E41219" w:rsidRPr="00753E9C">
              <w:rPr>
                <w:rFonts w:ascii="Times New Roman" w:eastAsia="Times New Roman" w:hAnsi="Times New Roman"/>
              </w:rPr>
              <w:t>ие</w:t>
            </w:r>
            <w:proofErr w:type="spellEnd"/>
            <w:r w:rsidR="00E41219" w:rsidRPr="00753E9C">
              <w:rPr>
                <w:rFonts w:ascii="Times New Roman" w:eastAsia="Times New Roman" w:hAnsi="Times New Roman"/>
              </w:rPr>
              <w:t xml:space="preserve"> несовершеннолетних в дорожн</w:t>
            </w:r>
            <w:proofErr w:type="gramStart"/>
            <w:r w:rsidR="00E41219" w:rsidRPr="00753E9C">
              <w:rPr>
                <w:rFonts w:ascii="Times New Roman" w:eastAsia="Times New Roman" w:hAnsi="Times New Roman"/>
              </w:rPr>
              <w:t>о</w:t>
            </w:r>
            <w:r w:rsidRPr="00753E9C">
              <w:rPr>
                <w:rFonts w:ascii="Times New Roman" w:eastAsia="Times New Roman" w:hAnsi="Times New Roman"/>
              </w:rPr>
              <w:t>-</w:t>
            </w:r>
            <w:proofErr w:type="gramEnd"/>
            <w:r w:rsidRPr="00753E9C">
              <w:rPr>
                <w:rFonts w:ascii="Times New Roman" w:eastAsia="Times New Roman" w:hAnsi="Times New Roman"/>
              </w:rPr>
              <w:t xml:space="preserve"> транспортных происшествиях</w:t>
            </w:r>
          </w:p>
        </w:tc>
      </w:tr>
      <w:tr w:rsidR="006642D5" w:rsidRPr="00753E9C" w:rsidTr="00A83D78">
        <w:trPr>
          <w:trHeight w:val="6969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Объем  бюджетных ассигнований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>подпрограммы 1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AF0B3A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 xml:space="preserve">Объем  средств на реализацию подпрограммы 2 муниципальной программы </w:t>
            </w:r>
            <w:r w:rsidR="00AF0B3A" w:rsidRPr="00753E9C">
              <w:rPr>
                <w:rFonts w:ascii="Times New Roman" w:eastAsia="Times New Roman" w:hAnsi="Times New Roman"/>
                <w:color w:val="000000"/>
              </w:rPr>
              <w:t>составляет</w:t>
            </w:r>
            <w:r w:rsidR="00AF0B3A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661842" w:rsidRPr="00753E9C">
              <w:rPr>
                <w:rFonts w:ascii="Times New Roman" w:eastAsia="Times New Roman" w:hAnsi="Times New Roman"/>
                <w:color w:val="000000"/>
              </w:rPr>
              <w:t>1</w:t>
            </w:r>
            <w:r w:rsidR="00A83D78" w:rsidRPr="00753E9C">
              <w:rPr>
                <w:rFonts w:ascii="Times New Roman" w:eastAsia="Times New Roman" w:hAnsi="Times New Roman"/>
                <w:color w:val="000000"/>
              </w:rPr>
              <w:t>71</w:t>
            </w:r>
            <w:r w:rsidR="00661842" w:rsidRPr="00753E9C">
              <w:rPr>
                <w:rFonts w:ascii="Times New Roman" w:eastAsia="Times New Roman" w:hAnsi="Times New Roman"/>
                <w:color w:val="000000"/>
              </w:rPr>
              <w:t>,4</w:t>
            </w:r>
            <w:r w:rsidRPr="00753E9C">
              <w:rPr>
                <w:rFonts w:ascii="Times New Roman" w:eastAsia="Times New Roman" w:hAnsi="Times New Roman"/>
                <w:color w:val="000000"/>
              </w:rPr>
              <w:t xml:space="preserve"> тыс. рублей, в том числе по годам реализации:  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2020 год </w:t>
            </w:r>
            <w:r w:rsidR="00AF2E3D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75,0</w:t>
            </w:r>
            <w:r w:rsidRPr="00753E9C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2021 год 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68,4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2022 год 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2023 год 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7,0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2024 год 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7,0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2025 год — </w:t>
            </w:r>
            <w:r w:rsidR="00661842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7,0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тыс. рублей.    </w:t>
            </w:r>
          </w:p>
          <w:p w:rsidR="006642D5" w:rsidRPr="00753E9C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Из них за счет средств районного бюджета </w:t>
            </w:r>
            <w:r w:rsidR="00A83D78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108,0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тыс. рублей, в том числе по годам реализации:</w:t>
            </w:r>
          </w:p>
          <w:p w:rsidR="009600DC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2020 год — 75,0</w:t>
            </w:r>
            <w:r w:rsidRPr="00753E9C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9600DC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2021 год — </w:t>
            </w:r>
            <w:r w:rsidR="00A83D78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5,0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тыс. рублей;</w:t>
            </w:r>
          </w:p>
          <w:p w:rsidR="009600DC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2022 год — 7,0 тыс. рублей;</w:t>
            </w:r>
          </w:p>
          <w:p w:rsidR="009600DC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2023 год — 7,0 тыс. рублей;</w:t>
            </w:r>
          </w:p>
          <w:p w:rsidR="009600DC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2024 год — 7,0 тыс. рублей;</w:t>
            </w:r>
          </w:p>
          <w:p w:rsidR="00A83D78" w:rsidRPr="00753E9C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2025 год — 7,0 тыс. рублей.   </w:t>
            </w:r>
          </w:p>
          <w:p w:rsidR="00A83D78" w:rsidRPr="00753E9C" w:rsidRDefault="00A83D78" w:rsidP="00A83D78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Из них за счет средств областного бюджета 63,4 тыс. рублей, в том числе по годам реализации:</w:t>
            </w:r>
          </w:p>
          <w:p w:rsidR="00A83D78" w:rsidRPr="00753E9C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2020 год — 0,0</w:t>
            </w:r>
            <w:r w:rsidRPr="00753E9C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A83D78" w:rsidRPr="00753E9C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2021 год — 63,4 тыс. рублей;</w:t>
            </w:r>
          </w:p>
          <w:p w:rsidR="00A83D78" w:rsidRPr="00753E9C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2022 год — 0,0 тыс. рублей;</w:t>
            </w:r>
          </w:p>
          <w:p w:rsidR="00A83D78" w:rsidRPr="00753E9C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2023 год — 0,0 тыс. рублей;</w:t>
            </w:r>
          </w:p>
          <w:p w:rsidR="00A83D78" w:rsidRPr="00753E9C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2024 год — 0,0 тыс. рублей;</w:t>
            </w:r>
          </w:p>
          <w:p w:rsidR="006642D5" w:rsidRPr="00753E9C" w:rsidRDefault="00A83D78" w:rsidP="00A83D78">
            <w:pPr>
              <w:spacing w:after="0" w:line="240" w:lineRule="auto"/>
              <w:ind w:hanging="640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2025  </w:t>
            </w:r>
            <w:r w:rsidR="00AF0B3A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2025 год — 0,0 тыс. рублей.    </w:t>
            </w:r>
            <w:r w:rsidR="009600DC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</w:p>
        </w:tc>
      </w:tr>
      <w:tr w:rsidR="006642D5" w:rsidRPr="00753E9C" w:rsidTr="00A83D78">
        <w:trPr>
          <w:trHeight w:val="1832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Ожидаемые результаты реализации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Реализация подпрограммы 2 муниципальной программы позволит достичь следующих результатов:</w:t>
            </w:r>
          </w:p>
          <w:p w:rsidR="006642D5" w:rsidRPr="00753E9C" w:rsidRDefault="00AF2E3D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-</w:t>
            </w:r>
            <w:r w:rsidR="006642D5" w:rsidRPr="00753E9C">
              <w:rPr>
                <w:rFonts w:ascii="Times New Roman" w:eastAsia="Times New Roman" w:hAnsi="Times New Roman"/>
                <w:color w:val="00000A"/>
              </w:rPr>
              <w:t>Снижение числа дорожно-транспортных происшествий с пострадавшими, с 14 единиц (</w:t>
            </w:r>
            <w:r w:rsidR="00C46511" w:rsidRPr="00753E9C">
              <w:rPr>
                <w:rFonts w:ascii="Times New Roman" w:eastAsia="Times New Roman" w:hAnsi="Times New Roman"/>
              </w:rPr>
              <w:t>2017 год</w:t>
            </w:r>
            <w:r w:rsidR="006642D5" w:rsidRPr="00753E9C">
              <w:rPr>
                <w:rFonts w:ascii="Times New Roman" w:eastAsia="Times New Roman" w:hAnsi="Times New Roman"/>
                <w:color w:val="00000A"/>
              </w:rPr>
              <w:t>) до 10 единиц к 2025 году (4.4.5.3*);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- Снижение смертности от дорожно-транспортных происшествий, с 8,0 случаев </w:t>
            </w:r>
            <w:r w:rsidRPr="00753E9C">
              <w:rPr>
                <w:rFonts w:ascii="Times New Roman" w:eastAsia="Times New Roman" w:hAnsi="Times New Roman"/>
              </w:rPr>
              <w:t>на 100 тыс. человек населения в 201</w:t>
            </w:r>
            <w:r w:rsidR="00C46511" w:rsidRPr="00753E9C">
              <w:rPr>
                <w:rFonts w:ascii="Times New Roman" w:eastAsia="Times New Roman" w:hAnsi="Times New Roman"/>
              </w:rPr>
              <w:t>7</w:t>
            </w:r>
            <w:r w:rsidRPr="00753E9C">
              <w:rPr>
                <w:rFonts w:ascii="Times New Roman" w:eastAsia="Times New Roman" w:hAnsi="Times New Roman"/>
              </w:rPr>
              <w:t xml:space="preserve"> году до 7,7 случаев к  2025 году (4.2.5.7*).</w:t>
            </w:r>
          </w:p>
          <w:p w:rsidR="005F1834" w:rsidRPr="00753E9C" w:rsidRDefault="001D5058" w:rsidP="00E31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hAnsi="Times New Roman"/>
              </w:rPr>
              <w:t xml:space="preserve">- </w:t>
            </w:r>
            <w:r w:rsidR="00E3144F" w:rsidRPr="00753E9C">
              <w:rPr>
                <w:rFonts w:ascii="Times New Roman" w:hAnsi="Times New Roman"/>
              </w:rPr>
              <w:t>Отсутствие</w:t>
            </w:r>
            <w:r w:rsidRPr="00753E9C">
              <w:rPr>
                <w:rFonts w:ascii="Times New Roman" w:hAnsi="Times New Roman"/>
              </w:rPr>
              <w:t xml:space="preserve"> смертности и травматизма несовершеннолетних </w:t>
            </w:r>
            <w:r w:rsidR="00CE4276" w:rsidRPr="00753E9C">
              <w:rPr>
                <w:rFonts w:ascii="Times New Roman" w:eastAsia="Times New Roman" w:hAnsi="Times New Roman"/>
              </w:rPr>
              <w:t>от дорожно-транспортных происшествий</w:t>
            </w:r>
            <w:r w:rsidR="00CE4276" w:rsidRPr="00753E9C">
              <w:rPr>
                <w:rFonts w:ascii="Times New Roman" w:hAnsi="Times New Roman"/>
              </w:rPr>
              <w:t xml:space="preserve"> </w:t>
            </w:r>
            <w:r w:rsidRPr="00753E9C">
              <w:rPr>
                <w:rFonts w:ascii="Times New Roman" w:hAnsi="Times New Roman"/>
              </w:rPr>
              <w:t xml:space="preserve">в районе </w:t>
            </w:r>
            <w:r w:rsidR="00CE4276" w:rsidRPr="00753E9C">
              <w:rPr>
                <w:rFonts w:ascii="Times New Roman" w:hAnsi="Times New Roman"/>
              </w:rPr>
              <w:t>до 0 случаев к 2025 году</w:t>
            </w:r>
          </w:p>
        </w:tc>
      </w:tr>
    </w:tbl>
    <w:p w:rsidR="006642D5" w:rsidRPr="00753E9C" w:rsidRDefault="006642D5" w:rsidP="00A83D78">
      <w:pPr>
        <w:widowControl w:val="0"/>
        <w:suppressAutoHyphens/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A83D78" w:rsidRPr="00753E9C" w:rsidRDefault="00A83D78" w:rsidP="00430C63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b/>
          <w:color w:val="00000A"/>
          <w:lang w:eastAsia="ru-RU"/>
        </w:rPr>
      </w:pPr>
    </w:p>
    <w:p w:rsidR="00A83D78" w:rsidRPr="00753E9C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Раздел 1. Общая характеристика сферы реализации подпрограммы </w:t>
      </w:r>
    </w:p>
    <w:p w:rsidR="006642D5" w:rsidRPr="00753E9C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2</w:t>
      </w:r>
      <w:r w:rsidR="00A83D78"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 муниципальной программы</w:t>
      </w:r>
    </w:p>
    <w:p w:rsidR="006642D5" w:rsidRPr="00753E9C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           Безопасность дорожного движения является одной из важнейших социально-экономических и демографических задач Российской Федерации. 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ab/>
        <w:t xml:space="preserve">За период с 2015 по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год в районе сократилось количество граждан, погибших в результате ДТП, с 11 до 3.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ab/>
        <w:t xml:space="preserve">Кроме того, в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году по сравнению с 2015 сократились:</w:t>
      </w:r>
    </w:p>
    <w:p w:rsidR="006642D5" w:rsidRPr="00753E9C" w:rsidRDefault="006642D5" w:rsidP="00AF0B3A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транспортный риск (количество лиц, погибших в результате дорожно-транспортных происшествий, на 10 тыс. транспортных средств) - на 80 процентов, составив 2,7 погибших на 10 тыс. транспортных средств;</w:t>
      </w:r>
    </w:p>
    <w:p w:rsidR="006642D5" w:rsidRPr="00753E9C" w:rsidRDefault="006642D5" w:rsidP="00AF0B3A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социальный риск (количество лиц, погибших в результате дорожно-транспортных происшествий, на 100 тыс. населения) – на 68 процентов, составив 14 погибших на 100 тыс. населения;</w:t>
      </w:r>
    </w:p>
    <w:p w:rsidR="006642D5" w:rsidRPr="00753E9C" w:rsidRDefault="006642D5" w:rsidP="00AF0B3A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состояние аварийности (количество дорожно-транспортных происшествий  на 10 тыс. транспортных средств) – на 36 процентов, составив 29 происшествий на 10 тыс. транспортных средств;</w:t>
      </w:r>
    </w:p>
    <w:p w:rsidR="006642D5" w:rsidRPr="00753E9C" w:rsidRDefault="006642D5" w:rsidP="00AF0B3A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количество детей, погибших в результате дорожно-транспортных происшествий, - на 100 процентов;</w:t>
      </w:r>
    </w:p>
    <w:p w:rsidR="006642D5" w:rsidRPr="00753E9C" w:rsidRDefault="006642D5" w:rsidP="00AF0B3A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количество дорожно-транспортных происшествий с участием водителей, стаж управления транспортным средством которых не превышает 3 лет, - на 40 процентов.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ab/>
        <w:t>Вместе с тем, обстановка с аварийностью на территории Никольского района остается сложной.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Основной причиной дорожно-транспортных происшествий является недисциплинированность водителей транспортных средств. Их доля в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году 93,7 % от всех происшествий.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По видам происшествий преобладают столкновения транспортных средств, наезды на пешехода и опрокидывания.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Основными нарушениями ПДД, допущенными водителями и ставшими причинами дорожно-транспортных происшествий, являются:</w:t>
      </w:r>
    </w:p>
    <w:p w:rsidR="006642D5" w:rsidRPr="00753E9C" w:rsidRDefault="006642D5" w:rsidP="00AF0B3A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превышение или несоответствие скоростного режима конкретным дорожным условиям – удельный вес таких ДТП в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году составил 68,8%;</w:t>
      </w:r>
    </w:p>
    <w:p w:rsidR="006642D5" w:rsidRPr="00753E9C" w:rsidRDefault="006642D5" w:rsidP="00AF0B3A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несоблюдение очередности проезда – удельный вес 12%;</w:t>
      </w:r>
    </w:p>
    <w:p w:rsidR="006642D5" w:rsidRPr="00753E9C" w:rsidRDefault="006642D5" w:rsidP="00AF0B3A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управление в состоянии алкогольного опьянения – удельный вес 9,4%;</w:t>
      </w:r>
    </w:p>
    <w:p w:rsidR="006642D5" w:rsidRPr="00753E9C" w:rsidRDefault="006642D5" w:rsidP="00AF0B3A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выезд на сторону дороги, предназначенную для встречного движения – удельный вес 3%.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ab/>
        <w:t xml:space="preserve">В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году зарегистрировано 2 ДТП (уменьшение на 67 процентов по отношению к уровню 2015 года) с участием детей и подростков в возрасте до 16 лет, в которых погибших нет, получили ранения 3 детей (уменьшение на 63 процента), 100 процентов всех пострадавших в дорожно-транспортных происшествиях детей являлись пассажирами транспортных средств.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Сопутствующей причиной совершения каждого четвертого ДТП являются недостатки эксплуатационного состояния улично-дорожной сети.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 учетом изложенного возникает необходимость продолжения решения задач по обеспечению безопасности дорожного движения в Никольском районе с использованием программно-целевого метода.</w:t>
      </w:r>
    </w:p>
    <w:p w:rsidR="00E41219" w:rsidRPr="00753E9C" w:rsidRDefault="00E41219" w:rsidP="006642D5">
      <w:pPr>
        <w:spacing w:after="0" w:line="240" w:lineRule="auto"/>
        <w:jc w:val="both"/>
        <w:rPr>
          <w:rFonts w:ascii="Times New Roman" w:eastAsia="Times New Roman" w:hAnsi="Times New Roman"/>
          <w:b/>
          <w:color w:val="00000A"/>
          <w:lang w:eastAsia="ru-RU"/>
        </w:rPr>
      </w:pPr>
    </w:p>
    <w:p w:rsidR="006642D5" w:rsidRPr="00753E9C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Раздел 2. Цели, задачи и целевые показатели, основные ожидаемые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конечные результаты подпрограммы 2, сроки и этапы реализации подпрограммы 2 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муниципальной программы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 xml:space="preserve">            Целью подпрограммы 2 муниципальной программы является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</w:rPr>
        <w:t xml:space="preserve">           </w:t>
      </w:r>
      <w:proofErr w:type="gramStart"/>
      <w:r w:rsidRPr="00753E9C">
        <w:rPr>
          <w:rFonts w:ascii="Times New Roman" w:eastAsia="Times New Roman" w:hAnsi="Times New Roman"/>
          <w:color w:val="00000A"/>
        </w:rPr>
        <w:t>Для достижения указанной цели необходимо решить следующие задач:</w:t>
      </w:r>
      <w:proofErr w:type="gramEnd"/>
    </w:p>
    <w:p w:rsidR="006642D5" w:rsidRPr="00753E9C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Повышение уровня безопасности на всех видах транспорта;</w:t>
      </w:r>
    </w:p>
    <w:p w:rsidR="006642D5" w:rsidRPr="00753E9C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753E9C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Реализация подпрограммы 2 муниципальной программы позволит достичь следующих результатов:</w:t>
      </w:r>
    </w:p>
    <w:p w:rsidR="006642D5" w:rsidRPr="00753E9C" w:rsidRDefault="006642D5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color w:val="00000A"/>
        </w:rPr>
        <w:t xml:space="preserve">Снижение числа дорожно-транспортных происшествий с пострадавшими, с 14 единиц </w:t>
      </w:r>
      <w:r w:rsidRPr="00753E9C">
        <w:rPr>
          <w:rFonts w:ascii="Times New Roman" w:eastAsia="Times New Roman" w:hAnsi="Times New Roman"/>
          <w:color w:val="000000" w:themeColor="text1"/>
        </w:rPr>
        <w:t>(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000000" w:themeColor="text1"/>
        </w:rPr>
        <w:t xml:space="preserve"> год) </w:t>
      </w:r>
      <w:r w:rsidRPr="00753E9C">
        <w:rPr>
          <w:rFonts w:ascii="Times New Roman" w:eastAsia="Times New Roman" w:hAnsi="Times New Roman"/>
          <w:color w:val="00000A"/>
        </w:rPr>
        <w:t>до 10 единиц к 2025 году;</w:t>
      </w:r>
    </w:p>
    <w:p w:rsidR="006642D5" w:rsidRPr="00753E9C" w:rsidRDefault="006642D5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color w:val="00000A"/>
        </w:rPr>
        <w:t xml:space="preserve">Снижение смертности от дорожно-транспортных происшествий, с 8,0 случаев на 100 тыс. человек населения в </w:t>
      </w:r>
      <w:r w:rsidR="007309F2" w:rsidRPr="00753E9C">
        <w:rPr>
          <w:rFonts w:ascii="Times New Roman" w:eastAsia="Times New Roman" w:hAnsi="Times New Roman"/>
          <w:color w:val="000000" w:themeColor="text1"/>
          <w:lang w:eastAsia="ru-RU"/>
        </w:rPr>
        <w:t>2017</w:t>
      </w:r>
      <w:r w:rsidRPr="00753E9C">
        <w:rPr>
          <w:rFonts w:ascii="Times New Roman" w:eastAsia="Times New Roman" w:hAnsi="Times New Roman"/>
          <w:color w:val="FF0000"/>
        </w:rPr>
        <w:t xml:space="preserve"> </w:t>
      </w:r>
      <w:r w:rsidRPr="00753E9C">
        <w:rPr>
          <w:rFonts w:ascii="Times New Roman" w:eastAsia="Times New Roman" w:hAnsi="Times New Roman"/>
          <w:color w:val="000000" w:themeColor="text1"/>
        </w:rPr>
        <w:t>году</w:t>
      </w:r>
      <w:r w:rsidRPr="00753E9C">
        <w:rPr>
          <w:rFonts w:ascii="Times New Roman" w:eastAsia="Times New Roman" w:hAnsi="Times New Roman"/>
          <w:color w:val="FF0000"/>
        </w:rPr>
        <w:t xml:space="preserve"> </w:t>
      </w:r>
      <w:r w:rsidRPr="00753E9C">
        <w:rPr>
          <w:rFonts w:ascii="Times New Roman" w:eastAsia="Times New Roman" w:hAnsi="Times New Roman"/>
          <w:color w:val="00000A"/>
        </w:rPr>
        <w:t>до 7,7 случаев к  2025 году.</w:t>
      </w:r>
    </w:p>
    <w:p w:rsidR="00C4793F" w:rsidRPr="00753E9C" w:rsidRDefault="00A405F6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53E9C">
        <w:rPr>
          <w:rFonts w:ascii="Times New Roman" w:eastAsia="Times New Roman" w:hAnsi="Times New Roman"/>
          <w:lang w:eastAsia="ru-RU"/>
        </w:rPr>
        <w:t>С</w:t>
      </w:r>
      <w:r w:rsidR="00C4793F" w:rsidRPr="00753E9C">
        <w:rPr>
          <w:rFonts w:ascii="Times New Roman" w:eastAsia="Times New Roman" w:hAnsi="Times New Roman"/>
          <w:lang w:eastAsia="ru-RU"/>
        </w:rPr>
        <w:t xml:space="preserve">нижение смертности </w:t>
      </w:r>
      <w:r w:rsidR="00E41219" w:rsidRPr="00753E9C">
        <w:rPr>
          <w:rFonts w:ascii="Times New Roman" w:eastAsia="Times New Roman" w:hAnsi="Times New Roman"/>
          <w:lang w:eastAsia="ru-RU"/>
        </w:rPr>
        <w:t xml:space="preserve">и </w:t>
      </w:r>
      <w:proofErr w:type="spellStart"/>
      <w:r w:rsidR="00E41219" w:rsidRPr="00753E9C">
        <w:rPr>
          <w:rFonts w:ascii="Times New Roman" w:eastAsia="Times New Roman" w:hAnsi="Times New Roman"/>
          <w:lang w:eastAsia="ru-RU"/>
        </w:rPr>
        <w:t>травмированности</w:t>
      </w:r>
      <w:proofErr w:type="spellEnd"/>
      <w:r w:rsidR="00E41219" w:rsidRPr="00753E9C">
        <w:rPr>
          <w:rFonts w:ascii="Times New Roman" w:eastAsia="Times New Roman" w:hAnsi="Times New Roman"/>
          <w:lang w:eastAsia="ru-RU"/>
        </w:rPr>
        <w:t xml:space="preserve"> </w:t>
      </w:r>
      <w:r w:rsidR="00C4793F" w:rsidRPr="00753E9C">
        <w:rPr>
          <w:rFonts w:ascii="Times New Roman" w:eastAsia="Times New Roman" w:hAnsi="Times New Roman"/>
          <w:lang w:eastAsia="ru-RU"/>
        </w:rPr>
        <w:t>несовершеннолетних</w:t>
      </w:r>
      <w:r w:rsidRPr="00753E9C">
        <w:rPr>
          <w:rFonts w:ascii="Times New Roman" w:eastAsia="Times New Roman" w:hAnsi="Times New Roman"/>
        </w:rPr>
        <w:t xml:space="preserve"> от дорожно-транспортных происшествий</w:t>
      </w:r>
      <w:r w:rsidR="00894B65" w:rsidRPr="00753E9C">
        <w:rPr>
          <w:rFonts w:ascii="Times New Roman" w:eastAsia="Times New Roman" w:hAnsi="Times New Roman"/>
        </w:rPr>
        <w:t xml:space="preserve"> 0 случаев к 2025 году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        Сроки реализации программы: 2020 - 2025 годы.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        Реализация подпрограммы 2 муниципальной программы будет осуществляться без выделения этапов.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</w:p>
    <w:p w:rsidR="006642D5" w:rsidRPr="00753E9C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Раздел 5. Прогнозная (справочная)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>оценка объемов привлечения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средств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>областного бюджета, бюджетов поселений района,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организаций для реализации муниципальной программы</w:t>
      </w:r>
    </w:p>
    <w:p w:rsidR="006642D5" w:rsidRPr="00753E9C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753E9C">
        <w:rPr>
          <w:rFonts w:ascii="Times New Roman" w:eastAsia="Times New Roman" w:hAnsi="Times New Roman"/>
          <w:i/>
          <w:color w:val="00000A"/>
          <w:lang w:eastAsia="zh-CN"/>
        </w:rPr>
        <w:t>,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организаций, в том числе 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организаций с государственным и муниципальным участием, общественных, научных и иных организаций, а также внебюджетных фондов, 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представлены в приложении 4 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к подпрограмме 2. </w:t>
      </w:r>
    </w:p>
    <w:p w:rsidR="006642D5" w:rsidRPr="00753E9C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Раздел 3. Характеристика основных мероприятий подпрограммы 2 муниципальной программы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Программа направлена на осуществление мер по повышению безопасности дорожного движения на территории района и включает в себя следующие мероприятия, которые направлены на повышение правосознания участников дорожного движения,  в том числе несовершеннолетних, ответственности и культуры безопасного поведения на дороге: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2.1.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Предупреждение опасного поведения участников дорожного движения путем организации и проведения профилактических мероприятий, и их информационно-пропагандистское сопровождение. 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В рамках осуществления данного мероприятия предусматривается: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работы по профилактике и преду</w:t>
      </w:r>
      <w:r w:rsidRPr="00753E9C">
        <w:rPr>
          <w:rFonts w:ascii="Times New Roman" w:eastAsia="Times New Roman" w:hAnsi="Times New Roman"/>
          <w:color w:val="000000"/>
          <w:lang w:eastAsia="zh-CN"/>
        </w:rPr>
        <w:softHyphen/>
        <w:t>преждению ДТП с уча</w:t>
      </w:r>
      <w:r w:rsidRPr="00753E9C">
        <w:rPr>
          <w:rFonts w:ascii="Times New Roman" w:eastAsia="Times New Roman" w:hAnsi="Times New Roman"/>
          <w:color w:val="000000"/>
          <w:lang w:eastAsia="zh-CN"/>
        </w:rPr>
        <w:softHyphen/>
        <w:t xml:space="preserve">стием детей и подростков (проведение акций, конкурсов, фестивалей, соревнований, мероприятий на тему безопасного поведения на дорогах, приобретение, размещение материалов по пропаганде безопасности дорожного движения и т. д.). </w:t>
      </w:r>
      <w:r w:rsidRPr="00753E9C">
        <w:rPr>
          <w:rFonts w:ascii="Times New Roman" w:eastAsia="Times New Roman" w:hAnsi="Times New Roman"/>
          <w:color w:val="000000"/>
          <w:lang w:eastAsia="ru-RU"/>
        </w:rPr>
        <w:t>Деятельность по данному направлению предусматривает формирование знаний и навыков по безопасному дорожному движению, информирование о ситуациях, потенциально приводящих к дорожно-транспортным происшествиям, повышение культуры на дорогах</w:t>
      </w: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.</w:t>
      </w:r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ab/>
        <w:t>2.2. Совершенствование материально-технической базы образовательных учреждений, реализующих образовательные программы с изучением правил дорожного движения</w:t>
      </w:r>
      <w:proofErr w:type="gramStart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.</w:t>
      </w:r>
      <w:proofErr w:type="gramEnd"/>
    </w:p>
    <w:p w:rsidR="006642D5" w:rsidRPr="00753E9C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ab/>
        <w:t>В целях реализации данного мер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оприятия предусматривается  приобретение методической литературы  для школ района, поддержка и развитие деятельности отрядов юных инспекторов дорожного движения. 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Раздел 4. </w:t>
      </w: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Информация о финансовом обеспечении и перечень мероприятий</w:t>
      </w:r>
    </w:p>
    <w:p w:rsidR="006642D5" w:rsidRPr="00753E9C" w:rsidRDefault="006642D5" w:rsidP="006642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подпрограммы 2 муниципальной программы.</w:t>
      </w:r>
    </w:p>
    <w:p w:rsidR="007E7254" w:rsidRPr="00753E9C" w:rsidRDefault="006642D5" w:rsidP="007E7254">
      <w:pPr>
        <w:spacing w:after="0" w:line="240" w:lineRule="auto"/>
        <w:ind w:right="624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</w:rPr>
        <w:t xml:space="preserve"> </w:t>
      </w:r>
      <w:r w:rsidR="007E7254" w:rsidRPr="00753E9C">
        <w:rPr>
          <w:rFonts w:ascii="Times New Roman" w:eastAsia="Times New Roman" w:hAnsi="Times New Roman"/>
          <w:color w:val="000000"/>
        </w:rPr>
        <w:t xml:space="preserve">Объем  средств на реализацию подпрограммы 2 муниципальной программы  составляет  171,4 тыс. рублей, в том числе по годам реализации:  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2020 год — 75,0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2021 год — 68,4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2022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2023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2024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2025 год — 7,0 тыс. рублей.    </w:t>
      </w:r>
    </w:p>
    <w:p w:rsidR="007E7254" w:rsidRPr="00753E9C" w:rsidRDefault="007E7254" w:rsidP="007E7254">
      <w:pPr>
        <w:tabs>
          <w:tab w:val="left" w:pos="10800"/>
          <w:tab w:val="left" w:pos="10995"/>
          <w:tab w:val="left" w:pos="11250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Из них за счет средств районного бюджета 108,0 тыс. рублей, в том числе по годам реализации: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>2020 год — 75,0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2021 год — 5,0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2022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2023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2024 год — 7,0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2025 год — 7,0 тыс. рублей.   </w:t>
      </w:r>
    </w:p>
    <w:p w:rsidR="007E7254" w:rsidRPr="00753E9C" w:rsidRDefault="007E7254" w:rsidP="007E7254">
      <w:pPr>
        <w:tabs>
          <w:tab w:val="left" w:pos="10800"/>
          <w:tab w:val="left" w:pos="10995"/>
          <w:tab w:val="left" w:pos="11250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Из них за счет средств областного бюджета 63,4 тыс. рублей, в том числе по годам реализации: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2020 год — 0,0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2021 год — 63,4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2022 год — 0,0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2023 год — 0,0 тыс. рублей;</w:t>
      </w:r>
    </w:p>
    <w:p w:rsidR="007E7254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2024 год — 0,0 тыс. рублей;</w:t>
      </w:r>
    </w:p>
    <w:p w:rsidR="009600DC" w:rsidRPr="00753E9C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2025  2025 год — 0,0 тыс. рублей.     </w:t>
      </w:r>
      <w:r w:rsidR="009600DC"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Сведения о расходах районного бюджета на реализацию подпрограммы 2 муниципальной программы</w:t>
      </w:r>
      <w:r w:rsidRPr="00753E9C">
        <w:rPr>
          <w:rFonts w:ascii="Times New Roman" w:eastAsia="Times New Roman" w:hAnsi="Times New Roman"/>
          <w:i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представлены в приложении № 3 к подпрограмме 2».</w:t>
      </w:r>
    </w:p>
    <w:p w:rsidR="00133022" w:rsidRPr="00753E9C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</w:p>
    <w:p w:rsidR="00133022" w:rsidRPr="00753E9C" w:rsidRDefault="00133022" w:rsidP="00430C63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A"/>
          <w:lang w:eastAsia="ru-RU"/>
        </w:rPr>
      </w:pPr>
    </w:p>
    <w:p w:rsidR="006642D5" w:rsidRPr="00753E9C" w:rsidRDefault="00E41219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Р</w:t>
      </w:r>
      <w:r w:rsidR="006642D5" w:rsidRPr="00753E9C">
        <w:rPr>
          <w:rFonts w:ascii="Times New Roman" w:eastAsia="Times New Roman" w:hAnsi="Times New Roman"/>
          <w:b/>
          <w:color w:val="00000A"/>
          <w:lang w:eastAsia="ru-RU"/>
        </w:rPr>
        <w:t>аздел 5. Прогнозная (справочная)</w:t>
      </w:r>
      <w:r w:rsidR="006642D5"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="006642D5" w:rsidRPr="00753E9C">
        <w:rPr>
          <w:rFonts w:ascii="Times New Roman" w:eastAsia="Times New Roman" w:hAnsi="Times New Roman"/>
          <w:b/>
          <w:color w:val="00000A"/>
          <w:lang w:eastAsia="ru-RU"/>
        </w:rPr>
        <w:t>оценка объемов привлечения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средств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>областного бюджета, бюджетов поселений района,</w:t>
      </w:r>
    </w:p>
    <w:p w:rsidR="006642D5" w:rsidRPr="00753E9C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>организаций для реализации муниципальной программы</w:t>
      </w:r>
    </w:p>
    <w:p w:rsidR="006642D5" w:rsidRPr="00753E9C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753E9C">
        <w:rPr>
          <w:rFonts w:ascii="Times New Roman" w:eastAsia="Times New Roman" w:hAnsi="Times New Roman"/>
          <w:i/>
          <w:color w:val="00000A"/>
          <w:lang w:eastAsia="ru-RU"/>
        </w:rPr>
        <w:t>,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организаций, в том числе организаций с государственным и муниципальным участием, общественных, научных и иных организаций, а также внебюджетных фондов, представлены в приложении 4 к подпрограмме 2. </w:t>
      </w:r>
    </w:p>
    <w:p w:rsidR="00133022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 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Раздел 6. Характеристика мер правового регулирования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        Сведения об основных мерах правового регулирования  в сфере реализации муниципальной программы приведены в приложении 5  к подпрограмме 2.    </w:t>
      </w:r>
    </w:p>
    <w:p w:rsidR="00133022" w:rsidRPr="00753E9C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7. Прогноз сводных показателей муниципальных заданий на оказание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муниципальных услуг (выполнение работ) муниципальными учреждениями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133022" w:rsidRPr="00753E9C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8. Информация об инвестиционных проектах,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proofErr w:type="gramStart"/>
      <w:r w:rsidRPr="00753E9C">
        <w:rPr>
          <w:rFonts w:ascii="Times New Roman" w:eastAsia="Times New Roman" w:hAnsi="Times New Roman"/>
          <w:b/>
          <w:color w:val="00000A"/>
          <w:lang w:eastAsia="zh-CN"/>
        </w:rPr>
        <w:t>реализуемых в рамках подпрограммы</w:t>
      </w:r>
      <w:proofErr w:type="gramEnd"/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133022" w:rsidRPr="00753E9C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9.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Информация об участии в реализации подпрограммы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10. Сведения об участии органов местного самоуправления поселений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муниципального образования в реализации подпрограммы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A"/>
          <w:lang w:eastAsia="ru-RU"/>
        </w:rPr>
        <w:sectPr w:rsidR="006642D5" w:rsidRPr="00753E9C">
          <w:footerReference w:type="default" r:id="rId30"/>
          <w:pgSz w:w="11906" w:h="16838"/>
          <w:pgMar w:top="426" w:right="851" w:bottom="284" w:left="1418" w:header="0" w:footer="0" w:gutter="0"/>
          <w:cols w:space="720"/>
          <w:formProt w:val="0"/>
          <w:docGrid w:linePitch="360" w:charSpace="2047"/>
        </w:sectPr>
      </w:pPr>
      <w:r w:rsidRPr="00753E9C">
        <w:rPr>
          <w:rFonts w:ascii="Times New Roman" w:eastAsia="Times New Roman" w:hAnsi="Times New Roman"/>
          <w:b/>
          <w:bCs/>
          <w:color w:val="00000A"/>
          <w:lang w:eastAsia="ru-RU"/>
        </w:rPr>
        <w:t xml:space="preserve">         </w:t>
      </w:r>
    </w:p>
    <w:p w:rsidR="006642D5" w:rsidRPr="00753E9C" w:rsidRDefault="006642D5" w:rsidP="006642D5">
      <w:pPr>
        <w:widowControl w:val="0"/>
        <w:tabs>
          <w:tab w:val="left" w:pos="13830"/>
        </w:tabs>
        <w:spacing w:after="0" w:line="240" w:lineRule="auto"/>
        <w:jc w:val="right"/>
        <w:rPr>
          <w:rFonts w:ascii="Times New Roman" w:eastAsia="Times New Roman" w:hAnsi="Times New Roman"/>
          <w:b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Приложение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подпрограмме 2</w:t>
      </w: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муниципальной программы</w:t>
      </w:r>
    </w:p>
    <w:p w:rsidR="006642D5" w:rsidRPr="00753E9C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A"/>
        </w:rPr>
      </w:pPr>
      <w:r w:rsidRPr="00753E9C">
        <w:rPr>
          <w:rFonts w:ascii="Times New Roman" w:eastAsia="Times New Roman" w:hAnsi="Times New Roman"/>
          <w:b/>
          <w:color w:val="00000A"/>
          <w:lang w:eastAsia="ru-RU"/>
        </w:rPr>
        <w:t xml:space="preserve">Сведения о целевых показателях (индикаторах) подпрограммы 2 </w:t>
      </w:r>
      <w:r w:rsidRPr="00753E9C">
        <w:rPr>
          <w:rFonts w:ascii="Times New Roman" w:eastAsia="Times New Roman" w:hAnsi="Times New Roman"/>
          <w:b/>
          <w:color w:val="00000A"/>
        </w:rPr>
        <w:t>муниципальной программы</w:t>
      </w:r>
    </w:p>
    <w:tbl>
      <w:tblPr>
        <w:tblW w:w="16072" w:type="dxa"/>
        <w:tblInd w:w="-244" w:type="dxa"/>
        <w:tblBorders>
          <w:top w:val="single" w:sz="4" w:space="0" w:color="000001"/>
          <w:left w:val="single" w:sz="4" w:space="0" w:color="000001"/>
        </w:tblBorders>
        <w:tblCellMar>
          <w:left w:w="40" w:type="dxa"/>
          <w:right w:w="75" w:type="dxa"/>
        </w:tblCellMar>
        <w:tblLook w:val="0000" w:firstRow="0" w:lastRow="0" w:firstColumn="0" w:lastColumn="0" w:noHBand="0" w:noVBand="0"/>
      </w:tblPr>
      <w:tblGrid>
        <w:gridCol w:w="412"/>
        <w:gridCol w:w="2717"/>
        <w:gridCol w:w="3399"/>
        <w:gridCol w:w="1134"/>
        <w:gridCol w:w="1275"/>
        <w:gridCol w:w="1225"/>
        <w:gridCol w:w="900"/>
        <w:gridCol w:w="992"/>
        <w:gridCol w:w="991"/>
        <w:gridCol w:w="991"/>
        <w:gridCol w:w="991"/>
        <w:gridCol w:w="1045"/>
      </w:tblGrid>
      <w:tr w:rsidR="006642D5" w:rsidRPr="00753E9C" w:rsidTr="00AF0B3A">
        <w:trPr>
          <w:cantSplit/>
          <w:trHeight w:val="320"/>
        </w:trPr>
        <w:tc>
          <w:tcPr>
            <w:tcW w:w="40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N </w:t>
            </w:r>
            <w:r w:rsidRPr="00753E9C">
              <w:rPr>
                <w:rFonts w:ascii="Times New Roman" w:eastAsia="Times New Roman" w:hAnsi="Times New Roman"/>
                <w:color w:val="00000A"/>
              </w:rPr>
              <w:br/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</w:rPr>
              <w:t>/п</w:t>
            </w:r>
          </w:p>
        </w:tc>
        <w:tc>
          <w:tcPr>
            <w:tcW w:w="2718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Задачи, направленные на  достижение цели</w:t>
            </w:r>
          </w:p>
        </w:tc>
        <w:tc>
          <w:tcPr>
            <w:tcW w:w="340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Наименование индикатора   (показателя)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Ед.  измерения</w:t>
            </w:r>
          </w:p>
        </w:tc>
        <w:tc>
          <w:tcPr>
            <w:tcW w:w="841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Значение целевого показателя (индикатора)</w:t>
            </w:r>
          </w:p>
        </w:tc>
      </w:tr>
      <w:tr w:rsidR="006642D5" w:rsidRPr="00753E9C" w:rsidTr="00AF0B3A">
        <w:trPr>
          <w:cantSplit/>
          <w:trHeight w:val="645"/>
        </w:trPr>
        <w:tc>
          <w:tcPr>
            <w:tcW w:w="401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Отчетное 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оценочное</w:t>
            </w:r>
          </w:p>
        </w:tc>
        <w:tc>
          <w:tcPr>
            <w:tcW w:w="591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плановое</w:t>
            </w:r>
          </w:p>
        </w:tc>
      </w:tr>
      <w:tr w:rsidR="006642D5" w:rsidRPr="00753E9C" w:rsidTr="00AF0B3A">
        <w:trPr>
          <w:cantSplit/>
          <w:trHeight w:val="645"/>
        </w:trPr>
        <w:tc>
          <w:tcPr>
            <w:tcW w:w="401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2718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402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1134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1567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201</w:t>
            </w:r>
            <w:r w:rsidR="0015678B" w:rsidRPr="00753E9C">
              <w:rPr>
                <w:rFonts w:ascii="Times New Roman" w:eastAsia="Times New Roman" w:hAnsi="Times New Roman"/>
                <w:color w:val="00000A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</w:rPr>
              <w:t xml:space="preserve"> год 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2019 год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2020 год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2021 год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2024  год 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2025 год</w:t>
            </w:r>
          </w:p>
        </w:tc>
      </w:tr>
      <w:tr w:rsidR="006642D5" w:rsidRPr="00753E9C" w:rsidTr="00AF0B3A">
        <w:tc>
          <w:tcPr>
            <w:tcW w:w="4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1 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              2              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 xml:space="preserve">            3            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5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6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11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12</w:t>
            </w:r>
          </w:p>
        </w:tc>
      </w:tr>
      <w:tr w:rsidR="006642D5" w:rsidRPr="00753E9C" w:rsidTr="00AF0B3A">
        <w:trPr>
          <w:cantSplit/>
          <w:trHeight w:val="760"/>
        </w:trPr>
        <w:tc>
          <w:tcPr>
            <w:tcW w:w="401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1.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color w:val="00000A"/>
              </w:rPr>
              <w:t>Задача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Повышение уровня безопасности на всех видах транспорта.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Целевой показатель 1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8,0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7,9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7,9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7,8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7,7</w:t>
            </w:r>
          </w:p>
        </w:tc>
      </w:tr>
      <w:tr w:rsidR="006642D5" w:rsidRPr="00753E9C" w:rsidTr="00AF0B3A">
        <w:trPr>
          <w:trHeight w:val="242"/>
        </w:trPr>
        <w:tc>
          <w:tcPr>
            <w:tcW w:w="4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2.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</w:rPr>
              <w:t>Задача 2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Целевой показатель 2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Число дорожно-транспортных происшествий с пострадавшими, единиц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14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</w:tr>
      <w:tr w:rsidR="001D5058" w:rsidRPr="00753E9C" w:rsidTr="00AF0B3A">
        <w:trPr>
          <w:trHeight w:val="242"/>
        </w:trPr>
        <w:tc>
          <w:tcPr>
            <w:tcW w:w="4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3.</w:t>
            </w:r>
          </w:p>
        </w:tc>
        <w:tc>
          <w:tcPr>
            <w:tcW w:w="2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6642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i/>
                <w:iCs/>
              </w:rPr>
              <w:t xml:space="preserve">Задача 3 </w:t>
            </w:r>
          </w:p>
          <w:p w:rsidR="001D5058" w:rsidRPr="00753E9C" w:rsidRDefault="001D5058" w:rsidP="001D5058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Повышение уровня безопасности на всех видах транспорта. В том числе и несовершеннолетних</w:t>
            </w:r>
          </w:p>
          <w:p w:rsidR="001D5058" w:rsidRPr="00753E9C" w:rsidRDefault="001D5058" w:rsidP="006642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C4793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</w:rPr>
            </w:pPr>
            <w:r w:rsidRPr="00753E9C">
              <w:rPr>
                <w:rFonts w:ascii="Times New Roman" w:eastAsia="Times New Roman" w:hAnsi="Times New Roman"/>
                <w:i/>
                <w:iCs/>
              </w:rPr>
              <w:t>Целевой показатель 3</w:t>
            </w:r>
          </w:p>
          <w:p w:rsidR="001D5058" w:rsidRPr="00753E9C" w:rsidRDefault="001D5058" w:rsidP="00C4793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</w:rPr>
            </w:pPr>
            <w:r w:rsidRPr="00753E9C">
              <w:rPr>
                <w:rFonts w:ascii="Times New Roman" w:eastAsia="Times New Roman" w:hAnsi="Times New Roman"/>
                <w:i/>
                <w:iCs/>
              </w:rPr>
              <w:t xml:space="preserve">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  <w:i/>
                <w:iCs/>
              </w:rPr>
              <w:t>травмирование</w:t>
            </w:r>
            <w:proofErr w:type="spellEnd"/>
            <w:r w:rsidRPr="00753E9C">
              <w:rPr>
                <w:rFonts w:ascii="Times New Roman" w:eastAsia="Times New Roman" w:hAnsi="Times New Roman"/>
                <w:i/>
                <w:iCs/>
              </w:rPr>
              <w:t xml:space="preserve"> несовершеннолетних в дорожно-транспортных происшествиях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53E9C">
              <w:rPr>
                <w:rFonts w:ascii="Times New Roman" w:eastAsia="Times New Roman" w:hAnsi="Times New Roman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3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753E9C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0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  <w:sectPr w:rsidR="006642D5" w:rsidRPr="00753E9C">
          <w:footerReference w:type="default" r:id="rId31"/>
          <w:pgSz w:w="16838" w:h="11906" w:orient="landscape"/>
          <w:pgMar w:top="426" w:right="851" w:bottom="766" w:left="851" w:header="0" w:footer="709" w:gutter="0"/>
          <w:cols w:space="720"/>
          <w:formProt w:val="0"/>
          <w:docGrid w:linePitch="360" w:charSpace="2047"/>
        </w:sectPr>
      </w:pPr>
    </w:p>
    <w:p w:rsidR="006642D5" w:rsidRPr="00753E9C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 xml:space="preserve">Приложение 2 </w:t>
      </w:r>
    </w:p>
    <w:p w:rsidR="006642D5" w:rsidRPr="00753E9C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caps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 к подпрограмме 2</w:t>
      </w:r>
      <w:r w:rsidRPr="00753E9C">
        <w:rPr>
          <w:rFonts w:ascii="Times New Roman" w:eastAsia="Times New Roman" w:hAnsi="Times New Roman"/>
          <w:b/>
          <w:cap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муниципальной программы </w:t>
      </w:r>
      <w:r w:rsidRPr="00753E9C">
        <w:rPr>
          <w:rFonts w:ascii="Times New Roman" w:eastAsia="Times New Roman" w:hAnsi="Times New Roman"/>
          <w:b/>
          <w:caps/>
          <w:color w:val="00000A"/>
          <w:lang w:eastAsia="ru-RU"/>
        </w:rPr>
        <w:t xml:space="preserve"> </w:t>
      </w:r>
    </w:p>
    <w:p w:rsidR="006642D5" w:rsidRPr="00753E9C" w:rsidRDefault="006642D5" w:rsidP="006642D5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aps/>
          <w:color w:val="00000A"/>
          <w:lang w:eastAsia="zh-CN"/>
        </w:rPr>
        <w:t>Сведения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о порядке сбора информации и методике расчета целевых показателей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муниципальной программы</w:t>
      </w:r>
    </w:p>
    <w:tbl>
      <w:tblPr>
        <w:tblW w:w="15760" w:type="dxa"/>
        <w:tblInd w:w="-132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Layout w:type="fixed"/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1745"/>
        <w:gridCol w:w="623"/>
        <w:gridCol w:w="1688"/>
        <w:gridCol w:w="1222"/>
        <w:gridCol w:w="2076"/>
        <w:gridCol w:w="1782"/>
        <w:gridCol w:w="1614"/>
        <w:gridCol w:w="1301"/>
        <w:gridCol w:w="1275"/>
        <w:gridCol w:w="1985"/>
        <w:gridCol w:w="25"/>
      </w:tblGrid>
      <w:tr w:rsidR="00EF1524" w:rsidRPr="00753E9C" w:rsidTr="00AF0B3A">
        <w:trPr>
          <w:trHeight w:val="960"/>
        </w:trPr>
        <w:tc>
          <w:tcPr>
            <w:tcW w:w="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N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/п</w:t>
            </w:r>
          </w:p>
        </w:tc>
        <w:tc>
          <w:tcPr>
            <w:tcW w:w="1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Наименование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целевого показателя </w:t>
            </w:r>
          </w:p>
        </w:tc>
        <w:tc>
          <w:tcPr>
            <w:tcW w:w="6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Ед.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изм.</w:t>
            </w:r>
          </w:p>
        </w:tc>
        <w:tc>
          <w:tcPr>
            <w:tcW w:w="1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Определение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целевого показателя </w:t>
            </w:r>
          </w:p>
          <w:p w:rsidR="00EF1524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2" w:anchor="Par1021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&lt;1&gt;</w:t>
              </w:r>
            </w:hyperlink>
          </w:p>
        </w:tc>
        <w:tc>
          <w:tcPr>
            <w:tcW w:w="12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Временные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характе</w:t>
            </w:r>
            <w:proofErr w:type="spell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ристики</w:t>
            </w:r>
            <w:proofErr w:type="spellEnd"/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целевого показателя </w:t>
            </w:r>
          </w:p>
          <w:p w:rsidR="00EF1524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3" w:anchor="Par1022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&lt;2&gt;</w:t>
              </w:r>
            </w:hyperlink>
          </w:p>
        </w:tc>
        <w:tc>
          <w:tcPr>
            <w:tcW w:w="20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Алгоритм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формирования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(формула) и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методологические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пояснения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к</w:t>
            </w:r>
            <w:proofErr w:type="gramEnd"/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целевому показателю</w:t>
            </w:r>
            <w:hyperlink r:id="rId34" w:anchor="Par1023" w:history="1">
              <w:r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&lt;3&gt;</w:t>
              </w:r>
            </w:hyperlink>
          </w:p>
        </w:tc>
        <w:tc>
          <w:tcPr>
            <w:tcW w:w="17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Базовые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показатели, используемые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 формуле</w:t>
            </w:r>
          </w:p>
        </w:tc>
        <w:tc>
          <w:tcPr>
            <w:tcW w:w="16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Метод сбора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информации,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индекс формы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отчетности</w:t>
            </w:r>
          </w:p>
          <w:p w:rsidR="00EF1524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5" w:anchor="Par1023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&lt;4&gt;</w:t>
              </w:r>
            </w:hyperlink>
          </w:p>
        </w:tc>
        <w:tc>
          <w:tcPr>
            <w:tcW w:w="13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Объект и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единица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наблю</w:t>
            </w:r>
            <w:proofErr w:type="spell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дения</w:t>
            </w:r>
            <w:proofErr w:type="spellEnd"/>
          </w:p>
          <w:p w:rsidR="00EF1524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6" w:anchor="Par1024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&lt;5&gt;</w:t>
              </w:r>
            </w:hyperlink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Охват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единиц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совокуп</w:t>
            </w:r>
            <w:proofErr w:type="spell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ности</w:t>
            </w:r>
            <w:proofErr w:type="spellEnd"/>
          </w:p>
          <w:p w:rsidR="00EF1524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7" w:anchor="Par1025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&lt;6&gt;</w:t>
              </w:r>
            </w:hyperlink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Ответственный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за сбор данных</w:t>
            </w:r>
          </w:p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по целевому показателю</w:t>
            </w:r>
          </w:p>
          <w:p w:rsidR="00EF1524" w:rsidRPr="00753E9C" w:rsidRDefault="00EE3E79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38" w:anchor="Par1026" w:history="1">
              <w:r w:rsidR="00EF1524" w:rsidRPr="00753E9C">
                <w:rPr>
                  <w:rFonts w:ascii="Times New Roman" w:eastAsia="Times New Roman" w:hAnsi="Times New Roman"/>
                  <w:i/>
                  <w:color w:val="0000FF"/>
                  <w:lang w:eastAsia="zh-CN" w:bidi="ru-RU"/>
                </w:rPr>
                <w:t>&lt;7&gt;</w:t>
              </w:r>
            </w:hyperlink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c>
          <w:tcPr>
            <w:tcW w:w="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1745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168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122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</w:t>
            </w:r>
          </w:p>
        </w:tc>
        <w:tc>
          <w:tcPr>
            <w:tcW w:w="207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</w:t>
            </w:r>
          </w:p>
        </w:tc>
        <w:tc>
          <w:tcPr>
            <w:tcW w:w="178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rPr>
          <w:cantSplit/>
          <w:trHeight w:val="2010"/>
        </w:trPr>
        <w:tc>
          <w:tcPr>
            <w:tcW w:w="42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1   </w:t>
            </w:r>
          </w:p>
        </w:tc>
        <w:tc>
          <w:tcPr>
            <w:tcW w:w="17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Целевой показатель  1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Чел.</w:t>
            </w:r>
          </w:p>
        </w:tc>
        <w:tc>
          <w:tcPr>
            <w:tcW w:w="16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Характеризует снижение (увеличение) смертности  от ДТП в районе</w:t>
            </w:r>
          </w:p>
        </w:tc>
        <w:tc>
          <w:tcPr>
            <w:tcW w:w="12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Ежегодно</w:t>
            </w:r>
          </w:p>
        </w:tc>
        <w:tc>
          <w:tcPr>
            <w:tcW w:w="20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Nгод</w:t>
            </w:r>
            <w:proofErr w:type="spellEnd"/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=N</w:t>
            </w:r>
            <w:r w:rsidRPr="00753E9C">
              <w:rPr>
                <w:rFonts w:ascii="Times New Roman" w:eastAsia="Times New Roman" w:hAnsi="Times New Roman"/>
                <w:color w:val="00000A"/>
                <w:vertAlign w:val="subscript"/>
                <w:lang w:eastAsia="ru-RU"/>
              </w:rPr>
              <w:t>1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/N2*100000, где 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го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д-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уровень смертности от дорожно-транспортных происшествий</w:t>
            </w: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Базовый       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показатель 1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</w:t>
            </w:r>
          </w:p>
          <w:p w:rsidR="00EF1524" w:rsidRPr="00753E9C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A"/>
                <w:vertAlign w:val="subscript"/>
                <w:lang w:eastAsia="ru-RU"/>
              </w:rPr>
              <w:t>1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 – число погибших в ДТП на конец отчетного года;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uppressAutoHyphens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 группы населения, ед.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rPr>
          <w:cantSplit/>
        </w:trPr>
        <w:tc>
          <w:tcPr>
            <w:tcW w:w="42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20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tabs>
                <w:tab w:val="left" w:pos="1701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Базовый       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показатель 2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</w:t>
            </w:r>
          </w:p>
          <w:p w:rsidR="00EF1524" w:rsidRPr="00753E9C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2–  общая численность населения в районе на конец отчетного года;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shd w:val="clear" w:color="auto" w:fill="FFFFFF"/>
                <w:lang w:eastAsia="ru-RU"/>
              </w:rPr>
              <w:t>статистические данные</w:t>
            </w:r>
          </w:p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uppressAutoHyphens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 группы населения, ед.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ТОФСГ статистики по Вологодской области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rPr>
          <w:cantSplit/>
        </w:trPr>
        <w:tc>
          <w:tcPr>
            <w:tcW w:w="4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</w:p>
        </w:tc>
        <w:tc>
          <w:tcPr>
            <w:tcW w:w="17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Целевой показатель 2 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A"/>
              </w:rPr>
              <w:t>Число дорожно-транспортных происшествий с пострадавшими, единиц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Чел.</w:t>
            </w:r>
          </w:p>
        </w:tc>
        <w:tc>
          <w:tcPr>
            <w:tcW w:w="16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Характеризует снижение (увеличение) числа   ДТП с пострадавшими.</w:t>
            </w:r>
          </w:p>
        </w:tc>
        <w:tc>
          <w:tcPr>
            <w:tcW w:w="12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Ежегодно</w:t>
            </w:r>
          </w:p>
        </w:tc>
        <w:tc>
          <w:tcPr>
            <w:tcW w:w="20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N1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&lt;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N2</w:t>
            </w: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Базовый       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показатель  1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1-число дорожно-транспортных происшествий с пострадавшими на конец отчетного года</w:t>
            </w:r>
          </w:p>
          <w:p w:rsidR="00EF1524" w:rsidRPr="00753E9C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highlight w:val="yellow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hd w:val="clear" w:color="auto" w:fill="FFFF00"/>
                <w:lang w:eastAsia="zh-CN"/>
              </w:rPr>
            </w:pP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uppressAutoHyphens/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 группы населения, ед.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rPr>
          <w:cantSplit/>
        </w:trPr>
        <w:tc>
          <w:tcPr>
            <w:tcW w:w="4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2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20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tabs>
                <w:tab w:val="left" w:pos="1701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Базовый        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показатель  2</w:t>
            </w:r>
          </w:p>
          <w:p w:rsidR="00EF1524" w:rsidRPr="00753E9C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2-число ДТП пострадавшими в предыдущем году</w:t>
            </w:r>
          </w:p>
          <w:p w:rsidR="00EF1524" w:rsidRPr="00753E9C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highlight w:val="yellow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1 -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hd w:val="clear" w:color="auto" w:fill="FFFF00"/>
                <w:lang w:eastAsia="zh-CN"/>
              </w:rPr>
            </w:pP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 группы населения, чел.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</w:tr>
      <w:tr w:rsidR="00EF1524" w:rsidRPr="00753E9C" w:rsidTr="00AF0B3A">
        <w:trPr>
          <w:gridAfter w:val="1"/>
          <w:wAfter w:w="25" w:type="dxa"/>
          <w:cantSplit/>
          <w:trHeight w:val="2583"/>
        </w:trPr>
        <w:tc>
          <w:tcPr>
            <w:tcW w:w="42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3.</w:t>
            </w:r>
          </w:p>
        </w:tc>
        <w:tc>
          <w:tcPr>
            <w:tcW w:w="174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Целевой показатель 3</w:t>
            </w:r>
          </w:p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Смертность и </w:t>
            </w:r>
            <w:proofErr w:type="spellStart"/>
            <w:r w:rsidRPr="00753E9C">
              <w:rPr>
                <w:rFonts w:ascii="Times New Roman" w:eastAsia="Times New Roman" w:hAnsi="Times New Roman"/>
                <w:lang w:eastAsia="zh-CN"/>
              </w:rPr>
              <w:t>травмирование</w:t>
            </w:r>
            <w:proofErr w:type="spell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</w:t>
            </w:r>
            <w:proofErr w:type="gramStart"/>
            <w:r w:rsidRPr="00753E9C">
              <w:rPr>
                <w:rFonts w:ascii="Times New Roman" w:eastAsia="Times New Roman" w:hAnsi="Times New Roman"/>
                <w:lang w:eastAsia="zh-CN"/>
              </w:rPr>
              <w:t>несовершенно-летних</w:t>
            </w:r>
            <w:proofErr w:type="gramEnd"/>
            <w:r w:rsidRPr="00753E9C">
              <w:rPr>
                <w:rFonts w:ascii="Times New Roman" w:eastAsia="Times New Roman" w:hAnsi="Times New Roman"/>
                <w:lang w:eastAsia="zh-CN"/>
              </w:rPr>
              <w:t xml:space="preserve"> в дорожно-транспортных происшествиях</w:t>
            </w: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чел</w:t>
            </w:r>
          </w:p>
        </w:tc>
        <w:tc>
          <w:tcPr>
            <w:tcW w:w="1688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Характеризует снижение (увеличение)  уровня смертности и травматизма несовершеннолетних от ДТП в районе</w:t>
            </w:r>
          </w:p>
        </w:tc>
        <w:tc>
          <w:tcPr>
            <w:tcW w:w="122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07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53E9C">
              <w:rPr>
                <w:rFonts w:ascii="Times New Roman" w:hAnsi="Times New Roman"/>
              </w:rPr>
              <w:t>Nгод</w:t>
            </w:r>
            <w:proofErr w:type="spellEnd"/>
            <w:r w:rsidRPr="00753E9C">
              <w:rPr>
                <w:rFonts w:ascii="Times New Roman" w:hAnsi="Times New Roman"/>
              </w:rPr>
              <w:t xml:space="preserve"> = N      1/N2*100000, где N год-уровень </w:t>
            </w:r>
            <w:proofErr w:type="spellStart"/>
            <w:proofErr w:type="gramStart"/>
            <w:r w:rsidRPr="00753E9C">
              <w:rPr>
                <w:rFonts w:ascii="Times New Roman" w:hAnsi="Times New Roman"/>
              </w:rPr>
              <w:t>смерт-ности</w:t>
            </w:r>
            <w:proofErr w:type="spellEnd"/>
            <w:proofErr w:type="gramEnd"/>
            <w:r w:rsidRPr="00753E9C">
              <w:rPr>
                <w:rFonts w:ascii="Times New Roman" w:hAnsi="Times New Roman"/>
              </w:rPr>
              <w:t xml:space="preserve"> и травматизма несовершеннолетних от ДТП  в районе</w:t>
            </w: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 xml:space="preserve">Базовый        </w:t>
            </w:r>
          </w:p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 xml:space="preserve">показатель 1  </w:t>
            </w:r>
          </w:p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N1 – число травмированных и погибших в ДТП  несовершеннолетних на конец отчетного года;</w:t>
            </w:r>
          </w:p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1 -</w:t>
            </w:r>
            <w:r w:rsidRPr="00753E9C">
              <w:rPr>
                <w:rFonts w:ascii="Times New Roman" w:hAnsi="Times New Roman"/>
                <w:lang w:eastAsia="ru-RU"/>
              </w:rPr>
              <w:t xml:space="preserve"> ОМВД России по Никольскому району</w:t>
            </w:r>
          </w:p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Несовершеннолетние 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статистика ОМВД России по Никольскому району</w:t>
            </w:r>
          </w:p>
        </w:tc>
      </w:tr>
      <w:tr w:rsidR="00EF1524" w:rsidRPr="00753E9C" w:rsidTr="00AF0B3A">
        <w:trPr>
          <w:gridAfter w:val="1"/>
          <w:wAfter w:w="25" w:type="dxa"/>
          <w:cantSplit/>
          <w:trHeight w:val="2583"/>
        </w:trPr>
        <w:tc>
          <w:tcPr>
            <w:tcW w:w="424" w:type="dxa"/>
            <w:vMerge/>
            <w:tcBorders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74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623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8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7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 xml:space="preserve">Базовый        </w:t>
            </w:r>
          </w:p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 xml:space="preserve">показатель 2  </w:t>
            </w:r>
          </w:p>
          <w:p w:rsidR="00EF1524" w:rsidRPr="00753E9C" w:rsidRDefault="00EF1524" w:rsidP="00AA7E3A">
            <w:pPr>
              <w:spacing w:after="0" w:line="240" w:lineRule="auto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N2–  общая  численность населения несовершеннолетних в районе на конец отчетного года;</w:t>
            </w:r>
          </w:p>
        </w:tc>
        <w:tc>
          <w:tcPr>
            <w:tcW w:w="16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1 —</w:t>
            </w:r>
            <w:r w:rsidRPr="00753E9C">
              <w:rPr>
                <w:rFonts w:ascii="Times New Roman" w:hAnsi="Times New Roman"/>
                <w:lang w:eastAsia="ru-RU"/>
              </w:rPr>
              <w:t xml:space="preserve"> статистические данные</w:t>
            </w:r>
          </w:p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Несовершеннолетние, 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1-сплошное наблюдение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753E9C" w:rsidRDefault="00EF1524" w:rsidP="00AF0B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ТОФСГ статистики по Вологодской области</w:t>
            </w:r>
          </w:p>
        </w:tc>
      </w:tr>
    </w:tbl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Примечание: для базовых показателей, данные по которым формируются на основе работ, включенных в Федеральный план статистических работ, столбцы 9 и 10 не заполняются.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&lt;1&gt; Характеристика содержания целевого показателя.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&lt;2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&gt; У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>казываются периодичность сбора данных и вид временной характеристики (показатель на дату, показатель за период).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&lt;3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&gt; П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риводятся формула и краткий алгоритм расчета. При описании формулы или алгоритма необходимо использовать буквенные обозначения базовых показателей. 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&lt;4&gt; 1 – официальная статистическая информация; 2 - бухгалтерская и финансовая отчетность; 3 - ведомственная отчетность; 4 - прочие (указать). 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акта, которым она утверждена.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&lt;5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&gt; У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>казываются предприятия (организации) различных секторов экономики, группы населения, домашних хозяйств и др.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&lt;6&gt; 1 - сплошное наблюдение; 2 - способ основного массива; 3 - выборочное наблюдение; 4 - монографическое наблюдение.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&lt;7&gt; Приводится наименование органа местного самоуправления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ответственного за сбор данных по показателю.</w:t>
      </w:r>
    </w:p>
    <w:p w:rsidR="006642D5" w:rsidRPr="00753E9C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430C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 xml:space="preserve">    Приложение 3 </w:t>
      </w:r>
    </w:p>
    <w:p w:rsidR="006642D5" w:rsidRPr="00753E9C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к подпрограмме </w:t>
      </w:r>
      <w:r w:rsidRPr="00753E9C">
        <w:rPr>
          <w:rFonts w:ascii="Times New Roman" w:eastAsia="Times New Roman" w:hAnsi="Times New Roman"/>
          <w:color w:val="000000"/>
          <w:lang w:eastAsia="ru-RU"/>
        </w:rPr>
        <w:t xml:space="preserve"> 2 муниципальной программы</w:t>
      </w: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>»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Финансовое обеспечение и перечень мероприятий подпрограммы 2 муниципальной программы </w:t>
      </w:r>
    </w:p>
    <w:tbl>
      <w:tblPr>
        <w:tblW w:w="15990" w:type="dxa"/>
        <w:tblInd w:w="-16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1541"/>
        <w:gridCol w:w="3032"/>
        <w:gridCol w:w="2551"/>
        <w:gridCol w:w="1559"/>
        <w:gridCol w:w="3083"/>
        <w:gridCol w:w="745"/>
        <w:gridCol w:w="708"/>
        <w:gridCol w:w="709"/>
        <w:gridCol w:w="709"/>
        <w:gridCol w:w="709"/>
        <w:gridCol w:w="644"/>
      </w:tblGrid>
      <w:tr w:rsidR="006642D5" w:rsidRPr="00753E9C" w:rsidTr="00706D63">
        <w:trPr>
          <w:cantSplit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30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422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Расходы (тыс. руб.)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Статус</w:t>
            </w:r>
          </w:p>
        </w:tc>
        <w:tc>
          <w:tcPr>
            <w:tcW w:w="30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Наименование ведомственной целевой программы, мероприятия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Целевой показатель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Источник финансового обеспечения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год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2022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2023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2024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год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2025 год</w:t>
            </w:r>
          </w:p>
        </w:tc>
      </w:tr>
      <w:tr w:rsidR="00EB5FAB" w:rsidRPr="00753E9C" w:rsidTr="00706D63">
        <w:trPr>
          <w:trHeight w:val="122"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30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</w:t>
            </w:r>
          </w:p>
        </w:tc>
      </w:tr>
      <w:tr w:rsidR="00894B65" w:rsidRPr="00753E9C" w:rsidTr="00706D63">
        <w:trPr>
          <w:cantSplit/>
        </w:trPr>
        <w:tc>
          <w:tcPr>
            <w:tcW w:w="154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Подпрограмма 2</w:t>
            </w:r>
          </w:p>
        </w:tc>
        <w:tc>
          <w:tcPr>
            <w:tcW w:w="30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before="57" w:after="57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«Формирование законопослушного поведения участников дорожного движения».</w:t>
            </w:r>
          </w:p>
        </w:tc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Администрация Никольского муниципального района </w:t>
            </w:r>
          </w:p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427514" w:rsidRPr="00753E9C" w:rsidRDefault="00427514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427514" w:rsidRPr="00753E9C" w:rsidRDefault="0042751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427514" w:rsidRPr="00753E9C" w:rsidRDefault="00427514" w:rsidP="00427514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Администрация Никольского муниципального района</w:t>
            </w:r>
          </w:p>
          <w:p w:rsidR="00894B65" w:rsidRPr="00753E9C" w:rsidRDefault="00427514" w:rsidP="004275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(</w:t>
            </w:r>
            <w:r w:rsidR="00894B6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Отдел  по муниципальному хозяйству, строительству, градостроительной деятельности и природопользованию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)</w:t>
            </w:r>
            <w:r w:rsidR="00894B6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</w:t>
            </w:r>
          </w:p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753E9C" w:rsidRDefault="009600DC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753E9C" w:rsidRDefault="009600DC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68,4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9600DC" w:rsidRPr="00753E9C" w:rsidTr="00706D63">
        <w:trPr>
          <w:cantSplit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753E9C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9600DC" w:rsidRPr="00753E9C" w:rsidRDefault="009600DC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753E9C" w:rsidRDefault="009600DC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753E9C" w:rsidRDefault="009600DC" w:rsidP="00031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753E9C" w:rsidRDefault="00031C65" w:rsidP="00031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753E9C" w:rsidRDefault="009600DC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EB5FAB" w:rsidRPr="00753E9C" w:rsidTr="00706D63">
        <w:trPr>
          <w:cantSplit/>
          <w:trHeight w:val="608"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63,4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  <w:trHeight w:val="1259"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894B65" w:rsidRPr="00753E9C" w:rsidTr="00706D63">
        <w:trPr>
          <w:cantSplit/>
        </w:trPr>
        <w:tc>
          <w:tcPr>
            <w:tcW w:w="1541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Основное мероприятие 2.1. </w:t>
            </w: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 w:val="restart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Предупреждение опасного поведения участников дорожного движения путем организации и проведения профилактических мероприятий, и их информационно-</w:t>
            </w: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пропагандистское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сопровождение</w:t>
            </w: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Никольского муниципального района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(МБОУ ДО «ЦДО»)</w:t>
            </w: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68,4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894B65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63,4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894B65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2.1.1. Прочие мероприятия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 сфере безопасности дорожного  движения</w:t>
            </w:r>
          </w:p>
          <w:p w:rsidR="00894B65" w:rsidRPr="00753E9C" w:rsidRDefault="00894B6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894B65" w:rsidRPr="00753E9C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Никольского района</w:t>
            </w: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Число детей, погибших в дорожно-транспортных происшествиях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894B65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753E9C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753E9C" w:rsidRDefault="00894B65" w:rsidP="00894B65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7</w:t>
            </w:r>
            <w:r w:rsidRPr="00753E9C">
              <w:rPr>
                <w:rFonts w:ascii="Times New Roman" w:eastAsia="Times New Roman" w:hAnsi="Times New Roman"/>
                <w:color w:val="00000A"/>
                <w:lang w:val="en-US" w:eastAsia="ru-RU"/>
              </w:rPr>
              <w:t>,0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 w:val="restart"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Основное мероприятие 2.2. </w:t>
            </w: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821388" w:rsidP="0082138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С</w:t>
            </w:r>
            <w:r w:rsidR="006642D5"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овершенствование материально-технической базы образовательных учреждений, реализующих образовательные программы с изучением правил дорожного движения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821388" w:rsidP="00821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hAnsi="Times New Roman"/>
              </w:rPr>
              <w:t>Управление образования администрации Никольского муниципального района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8213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2.2.</w:t>
            </w:r>
            <w:r w:rsidR="00821388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. Поддержка и развитие деятельности отрядов юных инспекторов дорожного движения (приобретение формы, компьютерной техники, компьютерных программ):</w:t>
            </w:r>
          </w:p>
          <w:p w:rsidR="006642D5" w:rsidRPr="00753E9C" w:rsidRDefault="006642D5" w:rsidP="008213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 приобретение ноутбука, компьютера;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 приобретение компьютерных программ для образовательных занятий по БДД;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 приобретение информационных уголков и демонстрационного оборудования для ОУ района;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 приобретение формы для отрядов ЮИД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AA7E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Никольского района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Число лиц, погибших в дорожно-транспортных происшествиях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82138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2.2.</w:t>
            </w:r>
            <w:r w:rsidR="00821388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. Приобретение методической литературы, обеспечение школ района газетой «Добрая дорога детства»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821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Никольского района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</w:rPr>
              <w:t>Число детей, погибших в дорожно-транспортных происшествиях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EB5FAB" w:rsidRPr="00753E9C" w:rsidTr="00706D63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 w:val="restart"/>
            <w:tcBorders>
              <w:top w:val="single" w:sz="6" w:space="0" w:color="000001"/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snapToGrid w:val="0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Основное мероприятие 2.3.</w:t>
            </w: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A83D78">
            <w:pPr>
              <w:pStyle w:val="Standard"/>
              <w:snapToGrid w:val="0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 xml:space="preserve">Разработка комплекса мероприятий, направленных на обеспечение организации </w:t>
            </w:r>
            <w:r w:rsidRPr="00753E9C">
              <w:rPr>
                <w:sz w:val="22"/>
                <w:szCs w:val="22"/>
              </w:rPr>
              <w:lastRenderedPageBreak/>
              <w:t>безопасности дорожного движения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133022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lastRenderedPageBreak/>
              <w:t xml:space="preserve">Администрация Никольского муниципального района </w:t>
            </w:r>
            <w:r w:rsidRPr="00753E9C">
              <w:rPr>
                <w:sz w:val="22"/>
                <w:szCs w:val="22"/>
              </w:rPr>
              <w:lastRenderedPageBreak/>
              <w:t>(Управления НХК администрации Никольского муниципального района)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A83D78">
            <w:pPr>
              <w:pStyle w:val="Standard"/>
              <w:snapToGrid w:val="0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  <w:lang w:eastAsia="en-US"/>
              </w:rPr>
              <w:lastRenderedPageBreak/>
              <w:t>Число детей, погибших в дорожно-</w:t>
            </w:r>
            <w:r w:rsidRPr="00753E9C">
              <w:rPr>
                <w:sz w:val="22"/>
                <w:szCs w:val="22"/>
                <w:lang w:eastAsia="en-US"/>
              </w:rPr>
              <w:lastRenderedPageBreak/>
              <w:t>транспортных происшествиях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lastRenderedPageBreak/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70,0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70,0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безвозмездные поступления от физических и юридических лиц &lt;*&gt;</w:t>
            </w:r>
          </w:p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A83D78">
            <w:pPr>
              <w:pStyle w:val="Standard"/>
              <w:snapToGrid w:val="0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2.3.1. Прочие мероприятия  в сфере безопасности дорожного движения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133022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Администрация Никольского муниципального района (</w:t>
            </w:r>
            <w:bookmarkStart w:id="5" w:name="__DdeLink__12421_866395358"/>
            <w:r w:rsidRPr="00753E9C">
              <w:rPr>
                <w:sz w:val="22"/>
                <w:szCs w:val="22"/>
              </w:rPr>
              <w:t>Управления НХК администрации Никольского муниципального района</w:t>
            </w:r>
            <w:bookmarkEnd w:id="5"/>
            <w:r w:rsidRPr="00753E9C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A83D78">
            <w:pPr>
              <w:pStyle w:val="Standard"/>
              <w:snapToGrid w:val="0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  <w:lang w:eastAsia="en-US"/>
              </w:rPr>
              <w:t>Число детей, погибших в дорожно-транспортных происшествиях</w:t>
            </w: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всего, в том числе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70,0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A83D78">
            <w:pPr>
              <w:pStyle w:val="Standard"/>
              <w:jc w:val="center"/>
              <w:rPr>
                <w:sz w:val="22"/>
                <w:szCs w:val="22"/>
              </w:rPr>
            </w:pPr>
            <w:r w:rsidRPr="00753E9C">
              <w:rPr>
                <w:sz w:val="22"/>
                <w:szCs w:val="22"/>
              </w:rPr>
              <w:t>0,0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собственные доходы бюджета муниципального образования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70,0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  <w:tr w:rsidR="006A35EB" w:rsidRPr="00753E9C" w:rsidTr="00706D63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32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753E9C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753E9C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hAnsi="Times New Roman"/>
              </w:rPr>
              <w:t>-</w:t>
            </w:r>
          </w:p>
        </w:tc>
      </w:tr>
    </w:tbl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Pr="00753E9C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A35EB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Pr="00753E9C" w:rsidRDefault="00430C63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642D5" w:rsidRPr="00753E9C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>Приложение 4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>к подпрограмме 2  муниципальной программы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aps/>
          <w:color w:val="00000A"/>
          <w:lang w:eastAsia="zh-CN"/>
        </w:rPr>
        <w:t xml:space="preserve">Прогнозная (справочная) оценка </w:t>
      </w:r>
    </w:p>
    <w:p w:rsidR="006642D5" w:rsidRPr="00753E9C" w:rsidRDefault="006642D5" w:rsidP="006642D5">
      <w:pPr>
        <w:spacing w:after="0" w:line="240" w:lineRule="auto"/>
        <w:ind w:right="283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бюджетов поселений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района, организаций на реализацию целей муниципальной программы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tbl>
      <w:tblPr>
        <w:tblW w:w="15165" w:type="dxa"/>
        <w:tblInd w:w="1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4021"/>
        <w:gridCol w:w="1815"/>
        <w:gridCol w:w="1306"/>
        <w:gridCol w:w="1935"/>
        <w:gridCol w:w="1920"/>
        <w:gridCol w:w="1650"/>
        <w:gridCol w:w="2518"/>
      </w:tblGrid>
      <w:tr w:rsidR="006642D5" w:rsidRPr="00753E9C" w:rsidTr="00DC7324">
        <w:trPr>
          <w:cantSplit/>
          <w:trHeight w:val="320"/>
        </w:trPr>
        <w:tc>
          <w:tcPr>
            <w:tcW w:w="402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ind w:left="700" w:hanging="700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Источник финансового обеспечения</w:t>
            </w:r>
          </w:p>
        </w:tc>
        <w:tc>
          <w:tcPr>
            <w:tcW w:w="1114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Оценка расходов (тыс. руб.)</w:t>
            </w:r>
          </w:p>
        </w:tc>
      </w:tr>
      <w:tr w:rsidR="006642D5" w:rsidRPr="00753E9C" w:rsidTr="00DC7324">
        <w:trPr>
          <w:cantSplit/>
          <w:trHeight w:val="106"/>
        </w:trPr>
        <w:tc>
          <w:tcPr>
            <w:tcW w:w="402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2020 год 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2021год 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 xml:space="preserve">2022год 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2023 год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2024 год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2025 год</w:t>
            </w:r>
          </w:p>
        </w:tc>
      </w:tr>
      <w:tr w:rsidR="006642D5" w:rsidRPr="00753E9C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всего                       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0,0</w:t>
            </w:r>
          </w:p>
        </w:tc>
      </w:tr>
      <w:tr w:rsidR="006642D5" w:rsidRPr="00753E9C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федеральный бюджет </w:t>
            </w: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&lt;*&gt;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    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</w:tr>
      <w:tr w:rsidR="006642D5" w:rsidRPr="00753E9C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областной бюджет </w:t>
            </w: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&lt;*&gt;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42751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63,4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</w:tr>
      <w:tr w:rsidR="006642D5" w:rsidRPr="00753E9C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бюджеты поселений  </w:t>
            </w:r>
            <w:r w:rsidRPr="00753E9C">
              <w:rPr>
                <w:rFonts w:ascii="Times New Roman" w:eastAsia="Times New Roman" w:hAnsi="Times New Roman"/>
                <w:i/>
                <w:color w:val="00000A"/>
                <w:lang w:eastAsia="zh-CN"/>
              </w:rPr>
              <w:t>&lt;**&gt;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</w:tr>
      <w:tr w:rsidR="006642D5" w:rsidRPr="00753E9C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организации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0</w:t>
            </w:r>
          </w:p>
        </w:tc>
      </w:tr>
    </w:tbl>
    <w:p w:rsidR="006642D5" w:rsidRPr="00753E9C" w:rsidRDefault="006642D5" w:rsidP="006642D5">
      <w:pPr>
        <w:spacing w:after="0" w:line="240" w:lineRule="auto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642D5" w:rsidRPr="00753E9C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133022" w:rsidRPr="00753E9C" w:rsidRDefault="00133022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133022" w:rsidRPr="00753E9C" w:rsidRDefault="00133022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Pr="00753E9C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706D63" w:rsidRDefault="00706D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430C63" w:rsidRPr="00753E9C" w:rsidRDefault="00430C63" w:rsidP="00706D63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ru-RU"/>
        </w:rPr>
      </w:pPr>
    </w:p>
    <w:p w:rsidR="006642D5" w:rsidRPr="00753E9C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lastRenderedPageBreak/>
        <w:t>Приложение 5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ab/>
        <w:t xml:space="preserve">   к подпрограмме  2</w:t>
      </w:r>
      <w:r w:rsidRPr="00753E9C">
        <w:rPr>
          <w:rFonts w:ascii="Times New Roman" w:eastAsia="Times New Roman" w:hAnsi="Times New Roman"/>
          <w:b/>
          <w:caps/>
          <w:color w:val="00000A"/>
          <w:lang w:eastAsia="zh-CN"/>
        </w:rPr>
        <w:t xml:space="preserve">  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муниципальной программы </w:t>
      </w:r>
      <w:r w:rsidRPr="00753E9C">
        <w:rPr>
          <w:rFonts w:ascii="Times New Roman" w:eastAsia="Times New Roman" w:hAnsi="Times New Roman"/>
          <w:b/>
          <w:caps/>
          <w:color w:val="00000A"/>
          <w:lang w:eastAsia="zh-CN"/>
        </w:rPr>
        <w:t xml:space="preserve"> 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aps/>
          <w:color w:val="00000A"/>
          <w:lang w:eastAsia="zh-CN"/>
        </w:rPr>
        <w:t xml:space="preserve">Сведения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об основных мерах правового регулирования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в сфере реализации  муниципальной программы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tbl>
      <w:tblPr>
        <w:tblW w:w="15930" w:type="dxa"/>
        <w:tblInd w:w="-5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058"/>
        <w:gridCol w:w="4141"/>
        <w:gridCol w:w="3810"/>
        <w:gridCol w:w="4246"/>
      </w:tblGrid>
      <w:tr w:rsidR="006642D5" w:rsidRPr="00753E9C" w:rsidTr="00DC7324">
        <w:trPr>
          <w:trHeight w:val="600"/>
        </w:trPr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N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/п</w:t>
            </w:r>
          </w:p>
        </w:tc>
        <w:tc>
          <w:tcPr>
            <w:tcW w:w="3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Вид 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нормативного</w:t>
            </w:r>
            <w:proofErr w:type="gram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правового акта</w:t>
            </w:r>
          </w:p>
        </w:tc>
        <w:tc>
          <w:tcPr>
            <w:tcW w:w="4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Основные положения нормативного</w:t>
            </w:r>
            <w:proofErr w:type="gram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правового акта</w:t>
            </w:r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Ответственный исполнитель,</w:t>
            </w:r>
          </w:p>
          <w:p w:rsidR="006642D5" w:rsidRPr="00753E9C" w:rsidRDefault="006642D5" w:rsidP="006642D5">
            <w:pPr>
              <w:tabs>
                <w:tab w:val="left" w:pos="11445"/>
              </w:tabs>
              <w:spacing w:after="0" w:line="240" w:lineRule="auto"/>
              <w:ind w:right="510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участник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tabs>
                <w:tab w:val="left" w:pos="15645"/>
              </w:tabs>
              <w:spacing w:after="0" w:line="240" w:lineRule="auto"/>
              <w:ind w:right="454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Сроки</w:t>
            </w:r>
          </w:p>
          <w:p w:rsidR="006642D5" w:rsidRPr="00753E9C" w:rsidRDefault="006642D5" w:rsidP="006642D5">
            <w:pPr>
              <w:spacing w:after="0" w:line="240" w:lineRule="auto"/>
              <w:ind w:right="340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принятия</w:t>
            </w:r>
          </w:p>
        </w:tc>
      </w:tr>
      <w:tr w:rsidR="006642D5" w:rsidRPr="00753E9C" w:rsidTr="00DC7324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3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</w:t>
            </w:r>
          </w:p>
        </w:tc>
        <w:tc>
          <w:tcPr>
            <w:tcW w:w="4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3</w:t>
            </w:r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4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ind w:right="397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5</w:t>
            </w:r>
          </w:p>
        </w:tc>
      </w:tr>
      <w:tr w:rsidR="006642D5" w:rsidRPr="00753E9C" w:rsidTr="00DC7324">
        <w:trPr>
          <w:trHeight w:val="1214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</w:t>
            </w:r>
          </w:p>
        </w:tc>
        <w:tc>
          <w:tcPr>
            <w:tcW w:w="3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Проекты приказов 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«Никольский ЦДО»</w:t>
            </w:r>
          </w:p>
        </w:tc>
        <w:tc>
          <w:tcPr>
            <w:tcW w:w="4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Утверждение положений о конкурсах, </w:t>
            </w:r>
          </w:p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мероприятиях</w:t>
            </w:r>
            <w:proofErr w:type="gramEnd"/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«Никольский ЦДО»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  <w:sectPr w:rsidR="006642D5" w:rsidRPr="00753E9C">
          <w:footerReference w:type="default" r:id="rId39"/>
          <w:pgSz w:w="16838" w:h="11906" w:orient="landscape"/>
          <w:pgMar w:top="425" w:right="567" w:bottom="777" w:left="567" w:header="0" w:footer="720" w:gutter="0"/>
          <w:cols w:space="720"/>
          <w:formProt w:val="0"/>
          <w:docGrid w:linePitch="440" w:charSpace="2047"/>
        </w:sectPr>
      </w:pP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Cs/>
          <w:color w:val="000000"/>
          <w:lang w:eastAsia="zh-CN"/>
        </w:rPr>
      </w:pPr>
      <w:proofErr w:type="gramStart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</w:t>
      </w:r>
      <w:proofErr w:type="gramEnd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А С П О Р Т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Подпрограмма 3 муниципальной программы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«Противодействие незаконному обороту наркотиков, снижение масштабов злоупотребления </w:t>
      </w:r>
    </w:p>
    <w:p w:rsidR="006642D5" w:rsidRPr="00753E9C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алкогольной продукцией, профилактика алкоголизма и наркомании» 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lang w:eastAsia="zh-CN"/>
        </w:rPr>
      </w:pPr>
    </w:p>
    <w:tbl>
      <w:tblPr>
        <w:tblW w:w="10632" w:type="dxa"/>
        <w:tblInd w:w="-39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5" w:type="dxa"/>
          <w:right w:w="75" w:type="dxa"/>
        </w:tblCellMar>
        <w:tblLook w:val="0000" w:firstRow="0" w:lastRow="0" w:firstColumn="0" w:lastColumn="0" w:noHBand="0" w:noVBand="0"/>
      </w:tblPr>
      <w:tblGrid>
        <w:gridCol w:w="4545"/>
        <w:gridCol w:w="6087"/>
      </w:tblGrid>
      <w:tr w:rsidR="006642D5" w:rsidRPr="00753E9C" w:rsidTr="00DC7324">
        <w:trPr>
          <w:cantSplit/>
          <w:trHeight w:val="540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Ответственный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исполнитель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ind w:left="57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Администрация Никольского муниципального района  </w:t>
            </w:r>
          </w:p>
        </w:tc>
      </w:tr>
      <w:tr w:rsidR="006642D5" w:rsidRPr="00753E9C" w:rsidTr="00DC7324">
        <w:trPr>
          <w:cantSplit/>
          <w:trHeight w:val="817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Соисполнители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Управление образования администрации Никольского района, </w:t>
            </w:r>
          </w:p>
          <w:p w:rsidR="006642D5" w:rsidRPr="00753E9C" w:rsidRDefault="006642D5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«Никольский ЦДО»);</w:t>
            </w:r>
          </w:p>
          <w:p w:rsidR="00E92326" w:rsidRPr="00753E9C" w:rsidRDefault="00E92326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 культуры администрации Никольского муниципального района</w:t>
            </w:r>
          </w:p>
          <w:p w:rsidR="006642D5" w:rsidRPr="00753E9C" w:rsidRDefault="006642D5" w:rsidP="00E92326">
            <w:pPr>
              <w:tabs>
                <w:tab w:val="left" w:pos="1075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(МКУК «МЦБС»);</w:t>
            </w:r>
          </w:p>
          <w:p w:rsidR="00E92326" w:rsidRPr="00753E9C" w:rsidRDefault="00E92326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МБУ «ДОЛ им. А.Я. Яшина» администрации Никольского муниципального района;</w:t>
            </w:r>
          </w:p>
          <w:p w:rsidR="006642D5" w:rsidRPr="00753E9C" w:rsidRDefault="006642D5" w:rsidP="006642D5">
            <w:pPr>
              <w:tabs>
                <w:tab w:val="left" w:pos="1075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DC7324">
        <w:trPr>
          <w:cantSplit/>
          <w:trHeight w:val="56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Цель      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ind w:left="73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Противодействие росту 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веществ населением района</w:t>
            </w:r>
          </w:p>
        </w:tc>
      </w:tr>
      <w:tr w:rsidR="006642D5" w:rsidRPr="00753E9C" w:rsidTr="00DC7324">
        <w:trPr>
          <w:cantSplit/>
          <w:trHeight w:val="33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Задачи    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 Профилактика наркомании и алкоголизма, в том числе в подростковой и молодежной среде (4.4.4.11*);</w:t>
            </w:r>
          </w:p>
          <w:p w:rsidR="006642D5" w:rsidRPr="00753E9C" w:rsidRDefault="006642D5" w:rsidP="006642D5">
            <w:pPr>
              <w:widowControl w:val="0"/>
              <w:suppressAutoHyphens/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- Снижение 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веществ населением района;</w:t>
            </w:r>
          </w:p>
          <w:p w:rsidR="006642D5" w:rsidRPr="00753E9C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 Повышение эффективности проводимых профилактических мероприятий среди различных слоев населения.</w:t>
            </w:r>
          </w:p>
          <w:p w:rsidR="006642D5" w:rsidRPr="00753E9C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6642D5" w:rsidRPr="00753E9C" w:rsidTr="00DC7324">
        <w:trPr>
          <w:cantSplit/>
          <w:trHeight w:val="33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Программно-целевые инструменты подпрограммы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отсутствуют</w:t>
            </w:r>
          </w:p>
        </w:tc>
      </w:tr>
      <w:tr w:rsidR="006642D5" w:rsidRPr="00753E9C" w:rsidTr="00DC7324">
        <w:trPr>
          <w:cantSplit/>
          <w:trHeight w:val="1558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Целевые   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показатели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-У</w:t>
            </w:r>
            <w:r w:rsidR="006642D5"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ровень преступности (количество зарегистрированных преступлений на 1 тыс. населения), единиц (4.4.5.5*);</w:t>
            </w:r>
          </w:p>
          <w:p w:rsidR="006642D5" w:rsidRPr="00753E9C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-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Количество лиц, состоящих на учете в учреждениях здравоохранения с диагнозом алкоголизм;</w:t>
            </w:r>
          </w:p>
          <w:p w:rsidR="006642D5" w:rsidRPr="00753E9C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  <w:r w:rsidR="006642D5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</w:tr>
      <w:tr w:rsidR="006642D5" w:rsidRPr="00753E9C" w:rsidTr="00DC7324">
        <w:trPr>
          <w:cantSplit/>
          <w:trHeight w:val="540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133022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Сроки    реализации  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ind w:left="73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2020 - 2025 годы                                          </w:t>
            </w:r>
          </w:p>
        </w:tc>
      </w:tr>
      <w:tr w:rsidR="006642D5" w:rsidRPr="00753E9C" w:rsidTr="00DC7324">
        <w:trPr>
          <w:cantSplit/>
          <w:trHeight w:val="2088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Объем  бюджетных ассигнований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>подпрограммы 1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 </w:t>
            </w:r>
            <w:r w:rsidRPr="00753E9C">
              <w:rPr>
                <w:rFonts w:ascii="Times New Roman" w:eastAsia="Times New Roman" w:hAnsi="Times New Roman"/>
                <w:color w:val="000000"/>
              </w:rPr>
              <w:t xml:space="preserve">Объем  средств на реализацию подпрограммы 3 муниципальной программы </w:t>
            </w:r>
          </w:p>
          <w:p w:rsidR="006642D5" w:rsidRPr="00753E9C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</w:rPr>
              <w:t xml:space="preserve"> составляет   117,0 тыс. рублей, в том числе по годам реализации:  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2020 год – 17,0</w:t>
            </w:r>
            <w:r w:rsidRPr="00753E9C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2021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2022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2023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2024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2025 год — 20,0 тыс. рублей.    </w:t>
            </w:r>
          </w:p>
          <w:p w:rsidR="006642D5" w:rsidRPr="00753E9C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Из них за счет средств районного бюджета 117,0 тыс. рублей, в том числе по годам </w:t>
            </w:r>
          </w:p>
          <w:p w:rsidR="006642D5" w:rsidRPr="00753E9C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реализации: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2020 год – 17,0</w:t>
            </w:r>
            <w:r w:rsidRPr="00753E9C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2021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2022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2023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>2024 год — 20,0 тыс. рублей;</w:t>
            </w:r>
          </w:p>
          <w:p w:rsidR="006642D5" w:rsidRPr="00753E9C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2025 год — 20,0 тыс. рублей.   </w:t>
            </w:r>
          </w:p>
        </w:tc>
      </w:tr>
      <w:tr w:rsidR="006642D5" w:rsidRPr="00753E9C" w:rsidTr="00DC7324">
        <w:trPr>
          <w:cantSplit/>
          <w:trHeight w:val="1974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706D63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 xml:space="preserve">Ожидаемые     результаты    реализации 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numPr>
                <w:ilvl w:val="0"/>
                <w:numId w:val="26"/>
              </w:numPr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К 2025 году планируется достичь следующих результатов: </w:t>
            </w:r>
          </w:p>
          <w:p w:rsidR="006642D5" w:rsidRPr="00753E9C" w:rsidRDefault="006642D5" w:rsidP="00706D6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4365"/>
                <w:tab w:val="left" w:pos="996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Снижение уровня преступности (количество зарегистрированных преступлений на 1 тыс. населения), с 13 единиц в 2018 году до 11,5 единиц к 2025 году (4.4.5.5*);</w:t>
            </w:r>
          </w:p>
          <w:p w:rsidR="006642D5" w:rsidRPr="00753E9C" w:rsidRDefault="006642D5" w:rsidP="00706D63">
            <w:pPr>
              <w:pStyle w:val="a5"/>
              <w:widowControl w:val="0"/>
              <w:numPr>
                <w:ilvl w:val="0"/>
                <w:numId w:val="48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Снижение количества лиц, состоящих на учете в учреждениях здравоохранения с диагнозом алкоголизм, с 90 человек в 2018 году до 63 человек  к 2025 году;</w:t>
            </w:r>
          </w:p>
          <w:p w:rsidR="006642D5" w:rsidRPr="00753E9C" w:rsidRDefault="006642D5" w:rsidP="00706D63">
            <w:pPr>
              <w:pStyle w:val="a5"/>
              <w:numPr>
                <w:ilvl w:val="0"/>
                <w:numId w:val="48"/>
              </w:num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к 2025 году с 6 человек в 2018 году до 2 человек к 2025 году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..</w:t>
            </w:r>
            <w:proofErr w:type="gramEnd"/>
          </w:p>
          <w:p w:rsidR="006642D5" w:rsidRPr="00753E9C" w:rsidRDefault="006642D5" w:rsidP="006642D5">
            <w:pPr>
              <w:numPr>
                <w:ilvl w:val="0"/>
                <w:numId w:val="26"/>
              </w:numPr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</w:tbl>
    <w:p w:rsidR="006642D5" w:rsidRPr="00753E9C" w:rsidRDefault="006642D5" w:rsidP="00706D63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*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pacing w:val="1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1. Общая характеристика сферы реализации подпрограммы 3</w:t>
      </w:r>
      <w:r w:rsidRPr="00753E9C">
        <w:rPr>
          <w:rFonts w:ascii="Times New Roman" w:eastAsia="Times New Roman" w:hAnsi="Times New Roman"/>
          <w:b/>
          <w:bCs/>
          <w:color w:val="000000"/>
          <w:spacing w:val="10"/>
          <w:lang w:eastAsia="zh-CN"/>
        </w:rPr>
        <w:t xml:space="preserve">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pacing w:val="10"/>
          <w:lang w:eastAsia="zh-CN"/>
        </w:rPr>
        <w:t>муниципальной программы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spacing w:val="10"/>
          <w:lang w:eastAsia="zh-CN"/>
        </w:rPr>
        <w:t>ОМВД России по Никольскому району проводит работу по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выявлению и перекрытию каналов поступления наркотиков на территорию Никольского района. </w:t>
      </w:r>
      <w:r w:rsidRPr="00753E9C">
        <w:rPr>
          <w:rFonts w:ascii="Times New Roman" w:eastAsia="Times New Roman" w:hAnsi="Times New Roman"/>
          <w:color w:val="000000"/>
          <w:spacing w:val="10"/>
          <w:lang w:eastAsia="zh-CN"/>
        </w:rPr>
        <w:t xml:space="preserve">По результатам проведенного анализа поступающей оперативной информации, факты употребления наркотиков имеют место на территории района, но носят нерегулярный характер, в основном употребляются, так называемые «легкие наркотики», вещества растительного происхождения, а так же, так называемые «курительные смеси», часть из которых не запрещена к обороту. Зачастую они попадают на территорию района с лицами, посещающими крупные города Вологодской области и соседних областей </w:t>
      </w:r>
      <w:r w:rsidRPr="00753E9C">
        <w:rPr>
          <w:rFonts w:ascii="Times New Roman" w:eastAsia="Times New Roman" w:hAnsi="Times New Roman"/>
          <w:color w:val="000000"/>
          <w:spacing w:val="20"/>
          <w:lang w:eastAsia="zh-CN"/>
        </w:rPr>
        <w:t xml:space="preserve">в </w:t>
      </w:r>
      <w:r w:rsidRPr="00753E9C">
        <w:rPr>
          <w:rFonts w:ascii="Times New Roman" w:eastAsia="Times New Roman" w:hAnsi="Times New Roman"/>
          <w:color w:val="000000"/>
          <w:spacing w:val="10"/>
          <w:lang w:eastAsia="zh-CN"/>
        </w:rPr>
        <w:t>связи с работой, учебой и т.д</w:t>
      </w:r>
      <w:proofErr w:type="gramStart"/>
      <w:r w:rsidRPr="00753E9C">
        <w:rPr>
          <w:rFonts w:ascii="Times New Roman" w:eastAsia="Times New Roman" w:hAnsi="Times New Roman"/>
          <w:color w:val="000000"/>
          <w:spacing w:val="10"/>
          <w:lang w:eastAsia="zh-CN"/>
        </w:rPr>
        <w:t xml:space="preserve">.. </w:t>
      </w:r>
      <w:proofErr w:type="gramEnd"/>
      <w:r w:rsidRPr="00753E9C">
        <w:rPr>
          <w:rFonts w:ascii="Times New Roman" w:eastAsia="Times New Roman" w:hAnsi="Times New Roman"/>
          <w:color w:val="000000"/>
          <w:spacing w:val="10"/>
          <w:lang w:eastAsia="zh-CN"/>
        </w:rPr>
        <w:t xml:space="preserve">Наркотические вещества  приобретаются для себя, либо знакомых, без цели распространения, в связи с чем, возникают трудности в выявлении данных фактов. </w:t>
      </w:r>
    </w:p>
    <w:p w:rsidR="006642D5" w:rsidRPr="00753E9C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районе сложилась неблагополучная обстановка со злоупотреблением населением, в том числе подростками и молодежью, алкогольной продукцией. В БУЗ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ВО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«Никольская ЦРБ» на 1 января 2018 года состоят на официальном учете в связи с употреблением алкоголя 121 человек. Ежегодные невосполнимые потери от употребления алкоголя в районе составляют десятки жителей репродуктивного возраста. Растет употребление алкогольной продукции среди несовершеннолетних. Раннее приобщение детей и молодежи к алкоголю в несколько раз увеличивает риск развития алкоголизма в будущем. Прямые и косвенные экономические потери от алкоголизации населения наносят ощутимый вред социально-экономическому развитию района. К экономическим потерям относятся повышенный уровень смертности, сокращение продолжительности жизни, утрата трудоспособности, снижение производительности труда, затраты на лечение заболеваний, связанных с потреблением алкогольной продукции, социальные выплаты  инвалидам, сиротам, ущерб от пожаров, дорожно-транспортных происшествий, расходы государства на содержание заключенных, на борьбу с преступностью и беспризорностью. Потребление алкоголя снижает интеллектуальные способности человека, наносит невосполнимый урон духовно-нравственному развитию личности и общества в целом.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Подпрограмма направлена на повышение эффективности  профилактики наркомании и алкоголизма, на обеспечение противодействия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наркоугрозе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и снижение объемов потребления населением алкогольной продукции, на улучшение демографической ситуации в районе, увеличение продолжительности жизни населения, сокращение уровня смертности, формирование стимулов к ведению здорового образа жизни.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Раздел 2. Цели, задачи, целевые индикаторы и показатели, основные ожидаемые конечные результаты подпрограммы 3 , сроки и этапы реализации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подпрограммы 3  муниципальной программы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Целью подпрограммы 3 муниципальной программы является противодействие росту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населением района.</w:t>
      </w:r>
    </w:p>
    <w:p w:rsidR="006642D5" w:rsidRPr="00753E9C" w:rsidRDefault="006642D5" w:rsidP="006642D5">
      <w:pPr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Для достижения указанной цели необходимо решение следующей задачи:</w:t>
      </w:r>
    </w:p>
    <w:p w:rsidR="006642D5" w:rsidRPr="00753E9C" w:rsidRDefault="006642D5" w:rsidP="006642D5">
      <w:pPr>
        <w:numPr>
          <w:ilvl w:val="0"/>
          <w:numId w:val="27"/>
        </w:numPr>
        <w:tabs>
          <w:tab w:val="left" w:pos="0"/>
          <w:tab w:val="left" w:pos="851"/>
        </w:tabs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Профилактика наркомании и алкоголизма, в том числе в подростковой и молодежной среде.</w:t>
      </w:r>
    </w:p>
    <w:p w:rsidR="006642D5" w:rsidRPr="00753E9C" w:rsidRDefault="006642D5" w:rsidP="006642D5">
      <w:pPr>
        <w:widowControl w:val="0"/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- Снижение потребления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 населением района;</w:t>
      </w:r>
    </w:p>
    <w:p w:rsidR="006642D5" w:rsidRPr="00753E9C" w:rsidRDefault="006642D5" w:rsidP="006642D5">
      <w:pPr>
        <w:numPr>
          <w:ilvl w:val="0"/>
          <w:numId w:val="27"/>
        </w:numPr>
        <w:tabs>
          <w:tab w:val="left" w:pos="0"/>
          <w:tab w:val="left" w:pos="851"/>
        </w:tabs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Повышение эффективности проводимых профилактических мероприятий среди различных слоев населения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 целевых показателях (индикаторах) подпрограммы 3 муниципальной программы представлены в приложении 1 к подпрограмме 3.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Методика расчета значений целевых индикаторов (показателей) и методика оценки эффективности подпрограммы 3 муниципальной программы приведена в приложении 2 к подпрограмме 3.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Значения целевых индикаторов (показателей) подпрограммы 3 муниципальной программы являются статистическими данными, которые предоставляет бюджетное учреждение здравоохранения «Никольская центральная районная больница».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Реализация подпрограммы 3 муниципальной программы позволит достичь следующих результатов:</w:t>
      </w:r>
    </w:p>
    <w:p w:rsidR="006642D5" w:rsidRPr="00753E9C" w:rsidRDefault="006642D5" w:rsidP="006642D5">
      <w:pPr>
        <w:widowControl w:val="0"/>
        <w:numPr>
          <w:ilvl w:val="0"/>
          <w:numId w:val="28"/>
        </w:numPr>
        <w:tabs>
          <w:tab w:val="left" w:pos="0"/>
          <w:tab w:val="left" w:pos="72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Снижения уровня преступности (количество зарегистрированных преступлений на  1 тыс. населения), с 13 единиц в 2018 году до 11,5 единиц к 2025 году;</w:t>
      </w:r>
    </w:p>
    <w:p w:rsidR="006642D5" w:rsidRPr="00753E9C" w:rsidRDefault="006642D5" w:rsidP="006642D5">
      <w:pPr>
        <w:widowControl w:val="0"/>
        <w:numPr>
          <w:ilvl w:val="0"/>
          <w:numId w:val="28"/>
        </w:numPr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- Снижение к</w:t>
      </w:r>
      <w:r w:rsidRPr="00753E9C">
        <w:rPr>
          <w:rFonts w:ascii="Times New Roman" w:eastAsia="Times New Roman" w:hAnsi="Times New Roman"/>
          <w:color w:val="000000"/>
          <w:lang w:eastAsia="zh-CN"/>
        </w:rPr>
        <w:t>оличества лиц, состоящих на учете в учреждениях здравоохранения с диагнозом алкоголизм, с 90 человек в 2018 году до 63 человек  к 2025 году;</w:t>
      </w:r>
    </w:p>
    <w:p w:rsidR="006642D5" w:rsidRPr="00753E9C" w:rsidRDefault="006642D5" w:rsidP="006642D5">
      <w:pPr>
        <w:widowControl w:val="0"/>
        <w:numPr>
          <w:ilvl w:val="0"/>
          <w:numId w:val="28"/>
        </w:numPr>
        <w:tabs>
          <w:tab w:val="left" w:pos="0"/>
          <w:tab w:val="left" w:pos="720"/>
        </w:tabs>
        <w:suppressAutoHyphens/>
        <w:snapToGrid w:val="0"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в 2018 году до 2 человек  к 2025 году.</w:t>
      </w:r>
    </w:p>
    <w:p w:rsidR="006642D5" w:rsidRPr="00753E9C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Противодействие незаконному обороту наркотиков, снижение масштабов злоупотребления алкогольной продукцией, профилактика алкоголизма и наркомании является сложным и трудоемким процессом.</w:t>
      </w:r>
    </w:p>
    <w:p w:rsidR="006642D5" w:rsidRPr="00753E9C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Уровень и объем задач, предусмотренные мероприятиями подпрограммы 3, требуют решения на основе программно-целевого метода, рассчитанного на долгосрочный 5-летний период.</w:t>
      </w:r>
    </w:p>
    <w:p w:rsidR="006642D5" w:rsidRPr="00753E9C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Программно-целевой метод позволит сконцентрироваться на решении назревших проблем, в указанные сроки комплексно решить задачи по противодействию незаконному обороту наркотиков, снижению масштабов злоупотребления алкогольной продукцией, по профилактике алкоголизма и наркомании, что позволит повысить общественную безопасность жителей района.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В связи с 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>изложенным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>, определены сроки реализации подпрограммы 3: 2020 - 2025 годы.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3. Характеристика основных мероприятий подпрограммы 3 муниципальной программы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both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       </w:t>
      </w:r>
      <w:r w:rsidRPr="00753E9C">
        <w:rPr>
          <w:rFonts w:ascii="Times New Roman" w:eastAsia="Times New Roman" w:hAnsi="Times New Roman"/>
          <w:color w:val="000000"/>
          <w:lang w:eastAsia="zh-CN"/>
        </w:rPr>
        <w:t>Подпрограмма 3 направлена на осуществление комплексных мер по противодействию незаконному обороту наркотиков, снижению масштабов злоупотребления алкогольной продукцией, профилактику алкоголизма и наркомании и включает в себя следующие основные мероприятия: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Мероприятие 3.1.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Профилактика незаконного оборота наркотиков, зависимости от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веществ, снижение масштабов злоупотребления алкогольной продукцией.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Цель мероприятия – повышение эффективности проводимых профилактических мероприятий среди различных слоев населения области, направленных на формирование активной жизненной позиции и здорового образа жизни.</w:t>
      </w:r>
    </w:p>
    <w:p w:rsidR="00D3416F" w:rsidRPr="00753E9C" w:rsidRDefault="006642D5" w:rsidP="00D3416F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 рамках осуществления данного мероприятия предусматриваются:</w:t>
      </w:r>
    </w:p>
    <w:p w:rsidR="006642D5" w:rsidRPr="00753E9C" w:rsidRDefault="006642D5" w:rsidP="00D3416F">
      <w:pPr>
        <w:pStyle w:val="a5"/>
        <w:numPr>
          <w:ilvl w:val="0"/>
          <w:numId w:val="35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и проведение районных спортивных мероприятий и турниров;</w:t>
      </w:r>
    </w:p>
    <w:p w:rsidR="006642D5" w:rsidRPr="00753E9C" w:rsidRDefault="006642D5" w:rsidP="006642D5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подготовка и издание методических рекомендаций по организации первичной и вторичной профилактики наркомании;</w:t>
      </w:r>
    </w:p>
    <w:p w:rsidR="006642D5" w:rsidRPr="00753E9C" w:rsidRDefault="006642D5" w:rsidP="006642D5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проведение психологической работы по профилактике наркозависимого поведения с несовершеннолетними из группы риска и их ближайшим окружением;</w:t>
      </w:r>
    </w:p>
    <w:p w:rsidR="00D3416F" w:rsidRPr="00753E9C" w:rsidRDefault="006642D5" w:rsidP="00D3416F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организация и проведение обучающих семинаров для специалистов учреждений социального обслуживания района, работающих в сфере профилактики зависимого и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созависимого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поведения у несовершеннолетних;</w:t>
      </w:r>
    </w:p>
    <w:p w:rsidR="006642D5" w:rsidRPr="00753E9C" w:rsidRDefault="006642D5" w:rsidP="00D3416F">
      <w:pPr>
        <w:pStyle w:val="a5"/>
        <w:numPr>
          <w:ilvl w:val="0"/>
          <w:numId w:val="35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и проведение учреждениями культуры, образования, социальной защиты населения  района тематических мероприятий по противодействию наркомании и профилактике злоупотребления алкогольной продукцией;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Мероприятие 3.2. Информационное обеспечение деятельности по противодействию незаконному обороту наркотиков и зависимости от </w:t>
      </w:r>
      <w:proofErr w:type="spellStart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психоактивных</w:t>
      </w:r>
      <w:proofErr w:type="spellEnd"/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 веществ. 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Цель мероприятия – формирование у населения района негативного отношения к деструктивным проявлениям в обществе, изучение общественных настроений в обществе связанных с распространением наркомании и алкоголизма.</w:t>
      </w:r>
    </w:p>
    <w:p w:rsidR="006642D5" w:rsidRPr="00753E9C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В рамках осуществления данного мероприятия предусматриваются:</w:t>
      </w:r>
    </w:p>
    <w:p w:rsidR="006642D5" w:rsidRPr="00753E9C" w:rsidRDefault="006642D5" w:rsidP="006642D5">
      <w:pPr>
        <w:spacing w:after="0" w:line="200" w:lineRule="atLeast"/>
        <w:ind w:left="55" w:firstLine="512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проведение социологических исследований </w:t>
      </w:r>
      <w:proofErr w:type="spellStart"/>
      <w:r w:rsidRPr="00753E9C">
        <w:rPr>
          <w:rFonts w:ascii="Times New Roman" w:eastAsia="Times New Roman" w:hAnsi="Times New Roman"/>
          <w:color w:val="000000"/>
          <w:lang w:eastAsia="zh-CN"/>
        </w:rPr>
        <w:t>наркоситуации</w:t>
      </w:r>
      <w:proofErr w:type="spell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и ситуации, складывающейся со злоупотреблением алкогольной продукции  в районе;</w:t>
      </w:r>
    </w:p>
    <w:p w:rsidR="006642D5" w:rsidRPr="00753E9C" w:rsidRDefault="006642D5" w:rsidP="006642D5">
      <w:pPr>
        <w:spacing w:after="0" w:line="200" w:lineRule="atLeast"/>
        <w:ind w:left="55" w:firstLine="512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подготовка, издание и распространение печатной продукции антинаркотической и антиалкогольной направленности;</w:t>
      </w:r>
    </w:p>
    <w:p w:rsidR="006642D5" w:rsidRPr="00753E9C" w:rsidRDefault="006642D5" w:rsidP="006642D5">
      <w:pPr>
        <w:keepNext/>
        <w:widowControl w:val="0"/>
        <w:numPr>
          <w:ilvl w:val="0"/>
          <w:numId w:val="28"/>
        </w:numPr>
        <w:tabs>
          <w:tab w:val="left" w:pos="0"/>
          <w:tab w:val="left" w:pos="1440"/>
        </w:tabs>
        <w:suppressAutoHyphens/>
        <w:spacing w:after="0" w:line="200" w:lineRule="atLeast"/>
        <w:ind w:left="55" w:firstLine="512"/>
        <w:jc w:val="both"/>
        <w:outlineLvl w:val="2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организация размещения в районных СМИ материалов, направленных на профилактику распространения наркомании и алкоголизма;</w:t>
      </w:r>
    </w:p>
    <w:p w:rsidR="006642D5" w:rsidRPr="00753E9C" w:rsidRDefault="006642D5" w:rsidP="006642D5">
      <w:pPr>
        <w:widowControl w:val="0"/>
        <w:tabs>
          <w:tab w:val="left" w:pos="0"/>
          <w:tab w:val="left" w:pos="1440"/>
        </w:tabs>
        <w:suppressAutoHyphens/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публикация и распространение информационно-методических  материалов (брошюры, буклеты, памятки) о негативных последствиях немедицинского потребления наркотиков и об ответственности за участие в их незаконном обороте.</w:t>
      </w:r>
    </w:p>
    <w:p w:rsidR="00EF1524" w:rsidRPr="00753E9C" w:rsidRDefault="00EF1524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4. Информация о финансовом обеспечении и перечень мероприятий подпрограммы 3 муниципальной программы.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</w:rPr>
        <w:t xml:space="preserve"> Объем  средств на реализацию подпрограммы 3 муниципальной программы  составляет  </w:t>
      </w:r>
      <w:r w:rsidRPr="00753E9C">
        <w:rPr>
          <w:rFonts w:ascii="Times New Roman" w:eastAsia="Times New Roman" w:hAnsi="Times New Roman"/>
          <w:color w:val="000000"/>
        </w:rPr>
        <w:t xml:space="preserve">117,0 тыс. рублей, в том числе по годам реализации: 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2020 год – 17,0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2021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2022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2023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2024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 xml:space="preserve">2025 год — 20,0 тыс. рублей. 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Из них за счет средств районного бюджета 117,0 тыс. рублей, в том числе по годам реализации: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2020 год – 17,0</w:t>
      </w:r>
      <w:r w:rsidRPr="00753E9C">
        <w:rPr>
          <w:rFonts w:ascii="Times New Roman" w:eastAsia="Times New Roman" w:hAnsi="Times New Roman"/>
          <w:bCs/>
          <w:color w:val="00000A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A"/>
          <w:lang w:eastAsia="ru-RU"/>
        </w:rPr>
        <w:t>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2021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2022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2023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ru-RU"/>
        </w:rPr>
      </w:pPr>
      <w:r w:rsidRPr="00753E9C">
        <w:rPr>
          <w:rFonts w:ascii="Times New Roman" w:eastAsia="Times New Roman" w:hAnsi="Times New Roman"/>
          <w:color w:val="00000A"/>
          <w:lang w:eastAsia="ru-RU"/>
        </w:rPr>
        <w:t>2024 год — 20,0 тыс. рублей;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 xml:space="preserve">2025 год — 20,0 тыс. рублей.   </w:t>
      </w:r>
    </w:p>
    <w:p w:rsidR="006642D5" w:rsidRPr="00753E9C" w:rsidRDefault="006642D5" w:rsidP="006642D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0"/>
          <w:lang w:eastAsia="ru-RU"/>
        </w:rPr>
        <w:t xml:space="preserve">         </w:t>
      </w:r>
      <w:r w:rsidRPr="00753E9C">
        <w:rPr>
          <w:rFonts w:ascii="Times New Roman" w:eastAsia="Times New Roman" w:hAnsi="Times New Roman"/>
          <w:color w:val="000000"/>
          <w:lang w:eastAsia="ru-RU"/>
        </w:rPr>
        <w:t>Сведения о расходах районного бюджета на реализацию подпрограммы 3 муниципальной программы</w:t>
      </w:r>
      <w:r w:rsidRPr="00753E9C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753E9C">
        <w:rPr>
          <w:rFonts w:ascii="Times New Roman" w:eastAsia="Times New Roman" w:hAnsi="Times New Roman"/>
          <w:color w:val="000000"/>
          <w:lang w:eastAsia="ru-RU"/>
        </w:rPr>
        <w:t>представлены в приложении № 3 к подпрограмме 3.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Раздел 5. Прогнозная (справочная) оценка объемов привлечения средств областного бюджета, бюджетов поселений района, организаций для реализации подпрограммы 3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муниципальной программы.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 прогнозной (справочной) оценке объемов привлечения средств областного бюджета, бюджетов поселения района,</w:t>
      </w:r>
      <w:proofErr w:type="gramStart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,</w:t>
      </w:r>
      <w:proofErr w:type="gramEnd"/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в том числе организаций с государственным и муниципальным участием, общественных, научных и иных организаций, а также внебюджетных фондов представлены в приложении 4 к подпрограмме 3.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>Раздел 6. Характеристика мер правового регулирования.</w:t>
      </w:r>
    </w:p>
    <w:p w:rsidR="006642D5" w:rsidRPr="00753E9C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Сведения об основных мерах правового регулирования в сфере реализации подпрограммы 3 приведены в приложении 5 к подпрограмме 3.</w:t>
      </w:r>
    </w:p>
    <w:p w:rsidR="006642D5" w:rsidRPr="00753E9C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7. Прогноз сводных показателей муниципальных заданий на оказание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муниципальных услуг (выполнение работ) муниципальными учреждениями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Раздел 8. Информация об инвестиционных проектах,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proofErr w:type="gramStart"/>
      <w:r w:rsidRPr="00753E9C">
        <w:rPr>
          <w:rFonts w:ascii="Times New Roman" w:eastAsia="Times New Roman" w:hAnsi="Times New Roman"/>
          <w:b/>
          <w:color w:val="00000A"/>
          <w:lang w:eastAsia="zh-CN"/>
        </w:rPr>
        <w:t>реализуемых в рамках подпрограммы</w:t>
      </w:r>
      <w:proofErr w:type="gramEnd"/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Раздел 9.</w:t>
      </w:r>
      <w:r w:rsidRPr="00753E9C">
        <w:rPr>
          <w:rFonts w:ascii="Times New Roman" w:eastAsia="Times New Roman" w:hAnsi="Times New Roman"/>
          <w:color w:val="00000A"/>
          <w:lang w:eastAsia="zh-CN"/>
        </w:rPr>
        <w:t xml:space="preserve"> </w:t>
      </w:r>
      <w:r w:rsidRPr="00753E9C">
        <w:rPr>
          <w:rFonts w:ascii="Times New Roman" w:eastAsia="Times New Roman" w:hAnsi="Times New Roman"/>
          <w:b/>
          <w:color w:val="00000A"/>
          <w:lang w:eastAsia="zh-CN"/>
        </w:rPr>
        <w:t xml:space="preserve">Информация об участии в реализации подпрограммы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D3416F" w:rsidRPr="00753E9C" w:rsidRDefault="00D3416F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lastRenderedPageBreak/>
        <w:t xml:space="preserve">Раздел 10. Сведения об участии органов местного самоуправления поселений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color w:val="00000A"/>
          <w:lang w:eastAsia="zh-CN"/>
        </w:rPr>
        <w:t>муниципального образования в реализации подпрограммы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753E9C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/>
          <w:bCs/>
          <w:color w:val="000000"/>
          <w:spacing w:val="2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both"/>
        <w:rPr>
          <w:rFonts w:ascii="Times New Roman" w:eastAsia="Times New Roman" w:hAnsi="Times New Roman"/>
          <w:bCs/>
          <w:color w:val="000000"/>
          <w:spacing w:val="2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  <w:sectPr w:rsidR="006642D5" w:rsidRPr="00753E9C" w:rsidSect="00EF1524">
          <w:pgSz w:w="11906" w:h="16838"/>
          <w:pgMar w:top="567" w:right="851" w:bottom="851" w:left="1276" w:header="720" w:footer="720" w:gutter="0"/>
          <w:cols w:space="720"/>
        </w:sect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Приложение 1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b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к подпрограмме 3 муниципальной программы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СВЕДЕНИЯ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A"/>
          <w:lang w:eastAsia="zh-CN"/>
        </w:rPr>
        <w:t xml:space="preserve">о целевых показателях (индикаторах) подпрограммы 3 муниципальной программы </w:t>
      </w:r>
    </w:p>
    <w:tbl>
      <w:tblPr>
        <w:tblW w:w="15447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35" w:type="dxa"/>
          <w:right w:w="75" w:type="dxa"/>
        </w:tblCellMar>
        <w:tblLook w:val="0000" w:firstRow="0" w:lastRow="0" w:firstColumn="0" w:lastColumn="0" w:noHBand="0" w:noVBand="0"/>
      </w:tblPr>
      <w:tblGrid>
        <w:gridCol w:w="523"/>
        <w:gridCol w:w="3868"/>
        <w:gridCol w:w="3260"/>
        <w:gridCol w:w="1134"/>
        <w:gridCol w:w="1134"/>
        <w:gridCol w:w="1276"/>
        <w:gridCol w:w="708"/>
        <w:gridCol w:w="709"/>
        <w:gridCol w:w="709"/>
        <w:gridCol w:w="709"/>
        <w:gridCol w:w="708"/>
        <w:gridCol w:w="709"/>
      </w:tblGrid>
      <w:tr w:rsidR="006642D5" w:rsidRPr="00753E9C" w:rsidTr="00706D63">
        <w:trPr>
          <w:cantSplit/>
          <w:trHeight w:val="320"/>
        </w:trPr>
        <w:tc>
          <w:tcPr>
            <w:tcW w:w="5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N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386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Задача, направленная на достижение цели                </w:t>
            </w:r>
          </w:p>
        </w:tc>
        <w:tc>
          <w:tcPr>
            <w:tcW w:w="32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Наименование индикатора  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br/>
              <w:t xml:space="preserve">(показателя)              </w:t>
            </w: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Ед.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изме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ind w:right="113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рения</w:t>
            </w:r>
          </w:p>
        </w:tc>
        <w:tc>
          <w:tcPr>
            <w:tcW w:w="666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Значение целевого показателя (индикатора)</w:t>
            </w:r>
          </w:p>
        </w:tc>
      </w:tr>
      <w:tr w:rsidR="006642D5" w:rsidRPr="00753E9C" w:rsidTr="00706D63">
        <w:trPr>
          <w:cantSplit/>
        </w:trPr>
        <w:tc>
          <w:tcPr>
            <w:tcW w:w="5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86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отчетное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оценочное </w:t>
            </w:r>
          </w:p>
        </w:tc>
        <w:tc>
          <w:tcPr>
            <w:tcW w:w="425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плановое </w:t>
            </w:r>
          </w:p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</w:tr>
      <w:tr w:rsidR="00706D63" w:rsidRPr="00753E9C" w:rsidTr="00706D63">
        <w:trPr>
          <w:cantSplit/>
        </w:trPr>
        <w:tc>
          <w:tcPr>
            <w:tcW w:w="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12</w:t>
            </w:r>
          </w:p>
        </w:tc>
      </w:tr>
      <w:tr w:rsidR="00706D63" w:rsidRPr="00753E9C" w:rsidTr="00706D63">
        <w:trPr>
          <w:cantSplit/>
        </w:trPr>
        <w:tc>
          <w:tcPr>
            <w:tcW w:w="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8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2019 год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2020 год 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2021 год 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2022 год 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2023 год 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2024 год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2025 год</w:t>
            </w:r>
          </w:p>
        </w:tc>
      </w:tr>
      <w:tr w:rsidR="00706D63" w:rsidRPr="00753E9C" w:rsidTr="00706D63">
        <w:trPr>
          <w:cantSplit/>
          <w:trHeight w:val="1216"/>
        </w:trPr>
        <w:tc>
          <w:tcPr>
            <w:tcW w:w="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1.</w:t>
            </w:r>
          </w:p>
        </w:tc>
        <w:tc>
          <w:tcPr>
            <w:tcW w:w="38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1</w:t>
            </w:r>
          </w:p>
          <w:p w:rsidR="006642D5" w:rsidRPr="00753E9C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Профилактика наркомании</w:t>
            </w:r>
          </w:p>
          <w:p w:rsidR="006642D5" w:rsidRPr="00753E9C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и алкоголизма, в том числе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</w:t>
            </w:r>
          </w:p>
          <w:p w:rsidR="006642D5" w:rsidRPr="00753E9C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подростковой и молодежной среде.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</w:t>
            </w:r>
          </w:p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 xml:space="preserve">Уровень преступности (количество зарегистрированных преступлений на  1 тыс. населения), единиц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ед.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13,0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12,9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12,7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12,5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12,3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12,0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11,5</w:t>
            </w:r>
          </w:p>
        </w:tc>
      </w:tr>
      <w:tr w:rsidR="00706D63" w:rsidRPr="00753E9C" w:rsidTr="00706D63">
        <w:trPr>
          <w:cantSplit/>
          <w:trHeight w:val="1216"/>
        </w:trPr>
        <w:tc>
          <w:tcPr>
            <w:tcW w:w="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38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Задача 2</w:t>
            </w:r>
          </w:p>
          <w:p w:rsidR="006642D5" w:rsidRPr="00753E9C" w:rsidRDefault="006642D5" w:rsidP="00E92326">
            <w:pPr>
              <w:widowControl w:val="0"/>
              <w:numPr>
                <w:ilvl w:val="0"/>
                <w:numId w:val="27"/>
              </w:numPr>
              <w:tabs>
                <w:tab w:val="left" w:pos="0"/>
              </w:tabs>
              <w:suppressAutoHyphens/>
              <w:snapToGrid w:val="0"/>
              <w:spacing w:after="0" w:line="200" w:lineRule="atLeast"/>
              <w:ind w:left="0" w:firstLine="0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Снижение 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психоакт</w:t>
            </w:r>
            <w:r w:rsidR="00E92326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ивных</w:t>
            </w:r>
            <w:proofErr w:type="spellEnd"/>
            <w:r w:rsidR="00E92326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веществ населением района.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2</w:t>
            </w:r>
          </w:p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Количество лиц, состоящих на учете в учреждениях здравоохранения с диагнозом алкоголизм.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63</w:t>
            </w:r>
          </w:p>
        </w:tc>
      </w:tr>
      <w:tr w:rsidR="00706D63" w:rsidRPr="00753E9C" w:rsidTr="00706D63">
        <w:trPr>
          <w:cantSplit/>
          <w:trHeight w:val="1216"/>
        </w:trPr>
        <w:tc>
          <w:tcPr>
            <w:tcW w:w="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3.</w:t>
            </w:r>
          </w:p>
        </w:tc>
        <w:tc>
          <w:tcPr>
            <w:tcW w:w="38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color w:val="000000"/>
                <w:lang w:eastAsia="zh-CN"/>
              </w:rPr>
              <w:t>Задача 3</w:t>
            </w:r>
          </w:p>
          <w:p w:rsidR="006642D5" w:rsidRPr="00753E9C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ind w:left="12" w:hanging="12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Повышение эффективности проводимых профилактических мероприятий среди различных слоев населения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3</w:t>
            </w:r>
          </w:p>
          <w:p w:rsidR="006642D5" w:rsidRPr="00753E9C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</w:tr>
    </w:tbl>
    <w:p w:rsidR="00E92326" w:rsidRPr="00753E9C" w:rsidRDefault="00E92326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E92326" w:rsidRPr="00753E9C" w:rsidRDefault="00E92326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133022" w:rsidRPr="00753E9C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133022" w:rsidRPr="00753E9C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706D63" w:rsidRPr="00753E9C" w:rsidRDefault="00706D63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706D63" w:rsidRPr="00753E9C" w:rsidRDefault="00706D63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706D63" w:rsidRPr="00753E9C" w:rsidRDefault="00706D63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706D63" w:rsidRPr="00753E9C" w:rsidRDefault="00706D63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706D63" w:rsidRPr="00753E9C" w:rsidRDefault="00706D63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133022" w:rsidRPr="00753E9C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lastRenderedPageBreak/>
        <w:t xml:space="preserve">Приложение 2 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к подпрограмме 3 муниципальной программ</w:t>
      </w:r>
      <w:r w:rsidRPr="00753E9C">
        <w:rPr>
          <w:rFonts w:ascii="Times New Roman" w:eastAsia="Times New Roman" w:hAnsi="Times New Roman"/>
          <w:bCs/>
          <w:color w:val="00000A"/>
          <w:lang w:eastAsia="zh-CN"/>
        </w:rPr>
        <w:t>ы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lang w:eastAsia="zh-CN"/>
        </w:rPr>
      </w:pPr>
      <w:r w:rsidRPr="00753E9C">
        <w:rPr>
          <w:rFonts w:ascii="Times New Roman" w:eastAsia="Times New Roman" w:hAnsi="Times New Roman"/>
          <w:bCs/>
          <w:color w:val="00000A"/>
          <w:lang w:eastAsia="zh-CN"/>
        </w:rPr>
        <w:t xml:space="preserve">СВЕДЕНИЯ </w:t>
      </w: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Cs/>
          <w:color w:val="000000"/>
          <w:lang w:eastAsia="zh-CN"/>
        </w:rPr>
        <w:t>о порядке сбора информации и методика расчета целевых показателей подпрограммы 3 муниципальной программы</w:t>
      </w:r>
    </w:p>
    <w:tbl>
      <w:tblPr>
        <w:tblW w:w="15501" w:type="dxa"/>
        <w:tblInd w:w="1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Layout w:type="fixed"/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404"/>
        <w:gridCol w:w="1715"/>
        <w:gridCol w:w="516"/>
        <w:gridCol w:w="1894"/>
        <w:gridCol w:w="1250"/>
        <w:gridCol w:w="2031"/>
        <w:gridCol w:w="1821"/>
        <w:gridCol w:w="1657"/>
        <w:gridCol w:w="1223"/>
        <w:gridCol w:w="1329"/>
        <w:gridCol w:w="1661"/>
      </w:tblGrid>
      <w:tr w:rsidR="006642D5" w:rsidRPr="00753E9C" w:rsidTr="00644DFD">
        <w:trPr>
          <w:trHeight w:val="96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N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Наименование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изм.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Определение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0" w:anchor="Par1021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&lt;1&gt;</w:t>
              </w:r>
            </w:hyperlink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Временные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ристики</w:t>
            </w:r>
            <w:proofErr w:type="spell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целевого показателя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1" w:anchor="Par1022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&lt;2&gt;</w:t>
              </w:r>
            </w:hyperlink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Алгоритм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формирования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(формула) и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методологические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пояснения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</w:t>
            </w:r>
            <w:proofErr w:type="gramEnd"/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целевому показателю </w:t>
            </w:r>
            <w:hyperlink r:id="rId42" w:anchor="Par1023" w:history="1">
              <w:r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&lt;3&gt;</w:t>
              </w:r>
            </w:hyperlink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Базовые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показатели, используемые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формуле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Метод сбора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информации,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индекс формы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отчетности</w:t>
            </w:r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3" w:anchor="Par1023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&lt;4&gt;</w:t>
              </w:r>
            </w:hyperlink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Объект и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единица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наблю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дения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4" w:anchor="Par1024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&lt;5&gt;</w:t>
              </w:r>
            </w:hyperlink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Охват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единиц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совокуп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ности</w:t>
            </w:r>
            <w:proofErr w:type="spellEnd"/>
          </w:p>
          <w:p w:rsidR="006642D5" w:rsidRPr="00753E9C" w:rsidRDefault="00EE3E79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5" w:anchor="Par1025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&lt;6&gt;</w:t>
              </w:r>
            </w:hyperlink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за сбор данных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 целевому показателю</w:t>
            </w:r>
          </w:p>
          <w:p w:rsidR="006642D5" w:rsidRPr="00753E9C" w:rsidRDefault="00EE3E79" w:rsidP="006642D5">
            <w:pPr>
              <w:tabs>
                <w:tab w:val="left" w:pos="134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hyperlink r:id="rId46" w:anchor="Par1026" w:history="1">
              <w:r w:rsidR="006642D5" w:rsidRPr="00753E9C">
                <w:rPr>
                  <w:rFonts w:ascii="Times New Roman" w:eastAsia="Times New Roman" w:hAnsi="Times New Roman"/>
                  <w:color w:val="000000"/>
                  <w:lang w:eastAsia="zh-CN" w:bidi="ru-RU"/>
                </w:rPr>
                <w:t>&lt;7&gt;</w:t>
              </w:r>
            </w:hyperlink>
          </w:p>
        </w:tc>
      </w:tr>
      <w:tr w:rsidR="006642D5" w:rsidRPr="00753E9C" w:rsidTr="00644DFD"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</w:tr>
      <w:tr w:rsidR="006642D5" w:rsidRPr="00753E9C" w:rsidTr="00644DFD">
        <w:trPr>
          <w:cantSplit/>
          <w:trHeight w:val="480"/>
        </w:trPr>
        <w:tc>
          <w:tcPr>
            <w:tcW w:w="40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171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Целевой показатель 1</w:t>
            </w:r>
          </w:p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i/>
                <w:iCs/>
                <w:color w:val="00000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51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ед.</w:t>
            </w:r>
          </w:p>
        </w:tc>
        <w:tc>
          <w:tcPr>
            <w:tcW w:w="18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Характеризует уменьшение (увеличение) уровня преступности в районе</w:t>
            </w:r>
          </w:p>
        </w:tc>
        <w:tc>
          <w:tcPr>
            <w:tcW w:w="125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Ежегодно</w:t>
            </w:r>
          </w:p>
        </w:tc>
        <w:tc>
          <w:tcPr>
            <w:tcW w:w="203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Тпр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= 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нас.*1000,  где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Базовый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показатель 1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зп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– количество зарегистрированных преступлений на конец отчетного года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ОМВД России по Никольскому району</w:t>
            </w:r>
          </w:p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 группы населения, ед.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widowControl w:val="0"/>
              <w:tabs>
                <w:tab w:val="left" w:pos="1134"/>
                <w:tab w:val="left" w:pos="1528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ОМВД России по Никольскому району</w:t>
            </w:r>
          </w:p>
        </w:tc>
      </w:tr>
      <w:tr w:rsidR="006642D5" w:rsidRPr="00753E9C" w:rsidTr="00644DFD">
        <w:trPr>
          <w:cantSplit/>
          <w:trHeight w:val="480"/>
        </w:trPr>
        <w:tc>
          <w:tcPr>
            <w:tcW w:w="40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71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25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03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Базовый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показатель 1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нас – общая численность населения в районе на конец отчетного года.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 —</w:t>
            </w:r>
            <w:r w:rsidRPr="00753E9C"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статистические данные</w:t>
            </w:r>
          </w:p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Все группы населения, ед.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widowControl w:val="0"/>
              <w:tabs>
                <w:tab w:val="left" w:pos="1134"/>
                <w:tab w:val="left" w:pos="1545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753E9C" w:rsidTr="00644DFD">
        <w:trPr>
          <w:cantSplit/>
          <w:trHeight w:val="48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zh-CN"/>
              </w:rPr>
              <w:t xml:space="preserve">Целевой показатель 2 </w:t>
            </w:r>
          </w:p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Снижение количества лиц, состоящих на учете в учреждениях здравоохранения с диагнозом алкоголизм </w:t>
            </w:r>
          </w:p>
          <w:p w:rsidR="006642D5" w:rsidRPr="00753E9C" w:rsidRDefault="006642D5" w:rsidP="006642D5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чел.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Характеризует снижение (увеличение) количества зарегистрированных  лиц, состоящих на учете в учреждениях здравоохранения с диагнозом алкоголизм, по отношению к предыдущему году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Ежегодно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Тпр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&lt; 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алк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, где Тпр1-количество лиц, состоящих на учете в учреждениях здравоохранения с диагнозом алкоголизм (алкоголизм и алкогольные психозы) в отчетном году;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Базовый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показатель 1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N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алк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– количество лиц, состоящих на учете в учреждениях здравоохранения с диагнозом алкоголизм (алкоголизм и алкогольные психозы) в  предыдущем году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1 -  БУЗ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«Никольская ЦРБ»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Население, чел.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статистика БУЗ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«Никольская ЦРБ»</w:t>
            </w:r>
          </w:p>
        </w:tc>
      </w:tr>
      <w:tr w:rsidR="006642D5" w:rsidRPr="00753E9C" w:rsidTr="00644DFD">
        <w:trPr>
          <w:cantSplit/>
          <w:trHeight w:val="8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3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zh-CN"/>
              </w:rPr>
              <w:t>Целевой показатель 3</w:t>
            </w:r>
          </w:p>
          <w:p w:rsidR="006642D5" w:rsidRPr="00753E9C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Снижение количества лиц, употребляющих </w:t>
            </w:r>
          </w:p>
          <w:p w:rsidR="006642D5" w:rsidRPr="00753E9C" w:rsidRDefault="006642D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 вредными последствиями наркотические вещества, состоящих на профилактическом учете в учреждениях здравоохранения,  </w:t>
            </w:r>
            <w:proofErr w:type="gramEnd"/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чел.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Характеризует уменьшение (увеличение) количества лиц, употребляющих с вредными последствиями наркотические вещества, состоящих на профилактическом учете в учреждениях здравоохранения, по отношению к предыдущему году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Ежегодно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Тпр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&lt;</w:t>
            </w: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Un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, где Тпр2-количество лиц, употребляющих с вредными последствиями наркотические вещества, состоящих на профилактическом учете в учреждениях здравоохранения в отчетном году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Базовый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показатель 1</w:t>
            </w:r>
          </w:p>
          <w:p w:rsidR="006642D5" w:rsidRPr="00753E9C" w:rsidRDefault="006642D5" w:rsidP="00706D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val="en-US" w:eastAsia="zh-CN"/>
              </w:rPr>
              <w:t>Un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-  количество лиц, употребляющих с вредными последствиями наркотические вещества, состоящих на профилактическом учете в учреждениях здравоохранения в предыдущем году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-  БУЗ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«Никольская ЦРБ»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Население, чел.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753E9C" w:rsidRDefault="006642D5" w:rsidP="00706D63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ind w:right="227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статистика  БУЗ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«Никольская ЦРБ»</w:t>
            </w:r>
          </w:p>
        </w:tc>
      </w:tr>
    </w:tbl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br w:type="page"/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lastRenderedPageBreak/>
        <w:t>Приложение 3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A"/>
          <w:lang w:eastAsia="zh-CN"/>
        </w:rPr>
        <w:t>к подпрограмме 3</w:t>
      </w: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муниципальной программы</w:t>
      </w: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lang w:eastAsia="zh-CN"/>
        </w:rPr>
      </w:pPr>
    </w:p>
    <w:p w:rsidR="006642D5" w:rsidRPr="00753E9C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lang w:eastAsia="zh-CN"/>
        </w:rPr>
        <w:t xml:space="preserve">Финансовое обеспечение и перечень мероприятий подпрограммы 3 муниципальной программы </w:t>
      </w:r>
    </w:p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tbl>
      <w:tblPr>
        <w:tblW w:w="15610" w:type="dxa"/>
        <w:tblInd w:w="-365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 w:firstRow="0" w:lastRow="0" w:firstColumn="0" w:lastColumn="0" w:noHBand="0" w:noVBand="0"/>
      </w:tblPr>
      <w:tblGrid>
        <w:gridCol w:w="1582"/>
        <w:gridCol w:w="2343"/>
        <w:gridCol w:w="2192"/>
        <w:gridCol w:w="1854"/>
        <w:gridCol w:w="2642"/>
        <w:gridCol w:w="770"/>
        <w:gridCol w:w="803"/>
        <w:gridCol w:w="890"/>
        <w:gridCol w:w="901"/>
        <w:gridCol w:w="770"/>
        <w:gridCol w:w="863"/>
      </w:tblGrid>
      <w:tr w:rsidR="006642D5" w:rsidRPr="00753E9C" w:rsidTr="00706D63">
        <w:trPr>
          <w:cantSplit/>
          <w:trHeight w:val="156"/>
        </w:trPr>
        <w:tc>
          <w:tcPr>
            <w:tcW w:w="15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Статус</w:t>
            </w:r>
          </w:p>
        </w:tc>
        <w:tc>
          <w:tcPr>
            <w:tcW w:w="236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Наименование</w:t>
            </w:r>
          </w:p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ведомственной целевой программы, основного</w:t>
            </w:r>
          </w:p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мероприятия</w:t>
            </w:r>
          </w:p>
        </w:tc>
        <w:tc>
          <w:tcPr>
            <w:tcW w:w="221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исполнитель,</w:t>
            </w:r>
          </w:p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участник</w:t>
            </w:r>
          </w:p>
        </w:tc>
        <w:tc>
          <w:tcPr>
            <w:tcW w:w="169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Целевой показатель </w:t>
            </w:r>
          </w:p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из перечня показателей подпрограммы</w:t>
            </w:r>
          </w:p>
        </w:tc>
        <w:tc>
          <w:tcPr>
            <w:tcW w:w="26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Источник финансового обеспечения</w:t>
            </w:r>
          </w:p>
        </w:tc>
        <w:tc>
          <w:tcPr>
            <w:tcW w:w="5077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Расходы (тыс. руб.)</w:t>
            </w:r>
          </w:p>
        </w:tc>
      </w:tr>
      <w:tr w:rsidR="006642D5" w:rsidRPr="00753E9C" w:rsidTr="00706D63">
        <w:trPr>
          <w:cantSplit/>
          <w:trHeight w:val="156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23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169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9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11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Подпрограмма 3         </w:t>
            </w:r>
          </w:p>
        </w:tc>
        <w:tc>
          <w:tcPr>
            <w:tcW w:w="2360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E92326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«Противодействие незаконному обороту наркотиков, снижение масштабов злоупотребления алкогольной продукцией, профилактика алкоголизма и наркомании»</w:t>
            </w:r>
          </w:p>
        </w:tc>
        <w:tc>
          <w:tcPr>
            <w:tcW w:w="2210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образования администрации Никол</w:t>
            </w:r>
            <w:r w:rsidR="00644DFD"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ьского   муниципального района</w:t>
            </w:r>
          </w:p>
          <w:p w:rsidR="006642D5" w:rsidRPr="00753E9C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культуры администрации Никольского муниципального района (МКУК «МЦБС»)</w:t>
            </w:r>
          </w:p>
        </w:tc>
        <w:tc>
          <w:tcPr>
            <w:tcW w:w="169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706D63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итого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/>
                <w:bCs/>
                <w:color w:val="00000A"/>
                <w:lang w:eastAsia="zh-CN"/>
              </w:rPr>
              <w:t>20,0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Х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20,0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28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Управление </w:t>
            </w:r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lastRenderedPageBreak/>
              <w:t xml:space="preserve">образования администрации Никольского района 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 «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Никольский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 центр дополнительного образования»)</w:t>
            </w: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Х</w:t>
            </w:r>
          </w:p>
          <w:p w:rsidR="006642D5" w:rsidRPr="00753E9C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</w:tr>
      <w:tr w:rsidR="006642D5" w:rsidRPr="00753E9C" w:rsidTr="00706D63">
        <w:trPr>
          <w:cantSplit/>
          <w:trHeight w:val="500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524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210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 культуры администрации Никольского района (МКУК «МЦБС»)</w:t>
            </w: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642D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753E9C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753E9C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AF2E3D" w:rsidRPr="00753E9C" w:rsidTr="00706D63">
        <w:trPr>
          <w:cantSplit/>
          <w:trHeight w:val="23"/>
        </w:trPr>
        <w:tc>
          <w:tcPr>
            <w:tcW w:w="1586" w:type="dxa"/>
            <w:vMerge w:val="restart"/>
            <w:tcBorders>
              <w:top w:val="single" w:sz="4" w:space="0" w:color="000080"/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Основное мероприятие 3.1.</w:t>
            </w:r>
          </w:p>
          <w:p w:rsidR="00AF2E3D" w:rsidRPr="00753E9C" w:rsidRDefault="00AF2E3D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Профилактика незаконного оборота наркотиков, зависимости от </w:t>
            </w:r>
            <w:proofErr w:type="spellStart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 веществ, снижение масштабов злоупотребления алкогольной продукцией</w:t>
            </w:r>
          </w:p>
        </w:tc>
        <w:tc>
          <w:tcPr>
            <w:tcW w:w="221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Управление образования администрации Никольского муниципального  </w:t>
            </w:r>
          </w:p>
          <w:p w:rsidR="00AF2E3D" w:rsidRPr="00753E9C" w:rsidRDefault="00AF2E3D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района </w:t>
            </w:r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 «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>Никольский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zh-CN"/>
              </w:rPr>
              <w:t xml:space="preserve"> центр дополнительного образования»)</w:t>
            </w:r>
          </w:p>
          <w:p w:rsidR="00AF2E3D" w:rsidRPr="00753E9C" w:rsidRDefault="00AF2E3D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F2E3D" w:rsidRPr="00753E9C" w:rsidRDefault="00AF2E3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753E9C" w:rsidRDefault="00AF2E3D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753E9C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</w:tr>
      <w:tr w:rsidR="00644DFD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753E9C" w:rsidRDefault="00644DF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44DFD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753E9C" w:rsidRDefault="00644DF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3.1.1.</w:t>
            </w:r>
          </w:p>
          <w:p w:rsidR="009E47C9" w:rsidRPr="00753E9C" w:rsidRDefault="009E47C9" w:rsidP="006642D5">
            <w:pPr>
              <w:widowControl w:val="0"/>
              <w:suppressAutoHyphens/>
              <w:snapToGrid w:val="0"/>
              <w:spacing w:after="0" w:line="200" w:lineRule="atLeast"/>
              <w:ind w:left="45"/>
              <w:rPr>
                <w:rFonts w:ascii="Times New Roman" w:eastAsia="Times New Roman" w:hAnsi="Times New Roman"/>
                <w:color w:val="00000A"/>
                <w:lang w:eastAsia="zh-CN" w:bidi="en-US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 w:bidi="en-US"/>
              </w:rPr>
              <w:t xml:space="preserve">Прочие мероприятия по профилактике употребления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color w:val="000000"/>
                <w:lang w:eastAsia="zh-CN" w:bidi="en-US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color w:val="000000"/>
                <w:lang w:eastAsia="zh-CN" w:bidi="en-US"/>
              </w:rPr>
              <w:t xml:space="preserve"> веществ</w:t>
            </w:r>
          </w:p>
        </w:tc>
        <w:tc>
          <w:tcPr>
            <w:tcW w:w="221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Управление образования администрации Никольского муниципального  </w:t>
            </w:r>
          </w:p>
          <w:p w:rsidR="009E47C9" w:rsidRPr="00753E9C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района</w:t>
            </w:r>
          </w:p>
          <w:p w:rsidR="009E47C9" w:rsidRPr="00753E9C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Никольский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центр дополнительного образования)</w:t>
            </w:r>
          </w:p>
          <w:p w:rsidR="009E47C9" w:rsidRPr="00753E9C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  <w:p w:rsidR="009E47C9" w:rsidRPr="00753E9C" w:rsidRDefault="009E47C9" w:rsidP="006642D5">
            <w:pPr>
              <w:snapToGrid w:val="0"/>
              <w:spacing w:line="200" w:lineRule="atLeast"/>
              <w:ind w:left="45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44DFD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 xml:space="preserve">Количество лиц, употребляющих с вредными последствиями алкоголь, состоящих на профилактическом учете в учреждениях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753E9C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FE6907">
            <w:pPr>
              <w:jc w:val="center"/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5,0</w:t>
            </w:r>
          </w:p>
        </w:tc>
      </w:tr>
      <w:tr w:rsidR="00644DFD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44DFD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644DFD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753E9C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 w:val="restart"/>
            <w:tcBorders>
              <w:top w:val="single" w:sz="4" w:space="0" w:color="000080"/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Основное мероприятие 3.2.</w:t>
            </w: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Информационное обеспечение деятельности по противодействию незаконному обороту наркотиков и зависимости от </w:t>
            </w:r>
            <w:proofErr w:type="spellStart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 веществ.</w:t>
            </w:r>
          </w:p>
        </w:tc>
        <w:tc>
          <w:tcPr>
            <w:tcW w:w="221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Управление культуры  администрации Никольского муниципального района (МКУК «МЦБС»)</w:t>
            </w:r>
          </w:p>
          <w:p w:rsidR="009E47C9" w:rsidRPr="00753E9C" w:rsidRDefault="009E47C9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Управление образования администрации Никольского муниципального  района (МБОУ 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«</w:t>
            </w: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Никольский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центр дополнительного образования)</w:t>
            </w:r>
          </w:p>
          <w:p w:rsidR="009E47C9" w:rsidRPr="00753E9C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753E9C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12,0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753E9C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12,0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F2E3D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15,0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  <w:p w:rsidR="00A72C05" w:rsidRPr="00753E9C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E923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3.2.1. </w:t>
            </w:r>
          </w:p>
          <w:p w:rsidR="009E47C9" w:rsidRPr="00753E9C" w:rsidRDefault="009E47C9" w:rsidP="00E923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Прочие мероприятия по профилактике употребления </w:t>
            </w:r>
            <w:proofErr w:type="spellStart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lastRenderedPageBreak/>
              <w:t>психоактивных</w:t>
            </w:r>
            <w:proofErr w:type="spellEnd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 веществ</w:t>
            </w:r>
          </w:p>
        </w:tc>
        <w:tc>
          <w:tcPr>
            <w:tcW w:w="221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A72C05">
            <w:pPr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 xml:space="preserve">Управление культуры  администрации Никольского муниципального </w:t>
            </w: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lastRenderedPageBreak/>
              <w:t>района (МКУК «МЦБС»)</w:t>
            </w: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706D63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 xml:space="preserve">Количество лиц, употребляющих с вредными последствиями </w:t>
            </w: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алкоголь, состоящих на профилактическом учете в учреждениях 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</w:tr>
      <w:tr w:rsidR="009E47C9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753E9C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753E9C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7,0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A72C05" w:rsidRPr="00753E9C" w:rsidTr="00706D63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753E9C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753E9C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706D63" w:rsidRPr="00753E9C" w:rsidTr="00753E9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Управление образования администрации Никольского муниципального  района (МБОУ </w:t>
            </w:r>
            <w:proofErr w:type="gramStart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ДО</w:t>
            </w:r>
            <w:proofErr w:type="gramEnd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 «</w:t>
            </w:r>
            <w:proofErr w:type="gramStart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>Никольский</w:t>
            </w:r>
            <w:proofErr w:type="gramEnd"/>
            <w:r w:rsidRPr="00753E9C"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  <w:t xml:space="preserve"> центр дополнительного образования)</w:t>
            </w:r>
          </w:p>
        </w:tc>
        <w:tc>
          <w:tcPr>
            <w:tcW w:w="1691" w:type="dxa"/>
            <w:vMerge w:val="restart"/>
            <w:tcBorders>
              <w:top w:val="single" w:sz="8" w:space="0" w:color="000080"/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A72C0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Количество лиц, употребляющих с вредными последствиями алкоголь, состоящих на профилактическом учете в учреждениях 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</w:tr>
      <w:tr w:rsidR="00706D63" w:rsidRPr="00753E9C" w:rsidTr="00753E9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706D63" w:rsidRPr="00753E9C" w:rsidRDefault="00706D63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eastAsia="Times New Roman" w:hAnsi="Times New Roman"/>
                <w:bCs/>
                <w:color w:val="00000A"/>
                <w:lang w:eastAsia="zh-CN"/>
              </w:rPr>
              <w:t>8,0</w:t>
            </w:r>
          </w:p>
        </w:tc>
      </w:tr>
      <w:tr w:rsidR="00706D63" w:rsidRPr="00753E9C" w:rsidTr="00753E9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706D63" w:rsidRPr="00753E9C" w:rsidRDefault="00706D63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706D63" w:rsidRPr="00753E9C" w:rsidTr="00753E9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706D63" w:rsidRPr="00753E9C" w:rsidRDefault="00706D63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706D63" w:rsidRPr="00753E9C" w:rsidTr="00753E9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706D63" w:rsidRPr="00753E9C" w:rsidRDefault="00706D63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-</w:t>
            </w:r>
          </w:p>
        </w:tc>
      </w:tr>
      <w:tr w:rsidR="00706D63" w:rsidRPr="00753E9C" w:rsidTr="00706D63">
        <w:trPr>
          <w:cantSplit/>
          <w:trHeight w:val="48"/>
        </w:trPr>
        <w:tc>
          <w:tcPr>
            <w:tcW w:w="1586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  <w:r w:rsidRPr="00753E9C">
              <w:rPr>
                <w:rFonts w:ascii="Times New Roman" w:hAnsi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2360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2210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691" w:type="dxa"/>
            <w:vMerge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706D63" w:rsidRPr="00753E9C" w:rsidRDefault="00706D63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F9533C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F9533C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753E9C">
              <w:rPr>
                <w:rFonts w:ascii="Times New Roman" w:hAnsi="Times New Roman"/>
                <w:b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F9533C">
            <w:pPr>
              <w:jc w:val="center"/>
              <w:rPr>
                <w:rFonts w:ascii="Times New Roman" w:hAnsi="Times New Roman"/>
                <w:b/>
              </w:rPr>
            </w:pPr>
            <w:r w:rsidRPr="00753E9C">
              <w:rPr>
                <w:rFonts w:ascii="Times New Roman" w:hAnsi="Times New Roman"/>
                <w:b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hAnsi="Times New Roman"/>
                <w:b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hAnsi="Times New Roman"/>
                <w:b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hAnsi="Times New Roman"/>
                <w:b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706D63" w:rsidRPr="00753E9C" w:rsidRDefault="00706D63" w:rsidP="009E47C9">
            <w:pPr>
              <w:jc w:val="center"/>
            </w:pPr>
            <w:r w:rsidRPr="00753E9C">
              <w:rPr>
                <w:rFonts w:ascii="Times New Roman" w:hAnsi="Times New Roman"/>
                <w:b/>
              </w:rPr>
              <w:t>20,0</w:t>
            </w:r>
          </w:p>
        </w:tc>
      </w:tr>
    </w:tbl>
    <w:p w:rsidR="00133022" w:rsidRPr="00753E9C" w:rsidRDefault="00133022" w:rsidP="00430C63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A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Приложение 4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к подпрограмме 3 </w:t>
      </w: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>муниципальной программы</w:t>
      </w:r>
    </w:p>
    <w:p w:rsidR="009F3F17" w:rsidRPr="00753E9C" w:rsidRDefault="009F3F17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 ПРОГНОЗНАЯ (СПРАВОЧНАЯ) ОЦЕНКА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>бюджетов поселений района, организаций на реализацию целей муниципальной программы</w:t>
      </w:r>
    </w:p>
    <w:tbl>
      <w:tblPr>
        <w:tblpPr w:leftFromText="180" w:rightFromText="180" w:vertAnchor="text" w:horzAnchor="margin" w:tblpY="202"/>
        <w:tblW w:w="14415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60"/>
        <w:gridCol w:w="1529"/>
        <w:gridCol w:w="1140"/>
        <w:gridCol w:w="1697"/>
        <w:gridCol w:w="1260"/>
        <w:gridCol w:w="1633"/>
        <w:gridCol w:w="2296"/>
      </w:tblGrid>
      <w:tr w:rsidR="009F3F17" w:rsidRPr="00753E9C" w:rsidTr="009F3F17">
        <w:trPr>
          <w:cantSplit/>
        </w:trPr>
        <w:tc>
          <w:tcPr>
            <w:tcW w:w="48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Источник финансового обеспечения</w:t>
            </w:r>
          </w:p>
        </w:tc>
        <w:tc>
          <w:tcPr>
            <w:tcW w:w="9555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Оценка расходов (тыс. рублей)</w:t>
            </w:r>
          </w:p>
        </w:tc>
      </w:tr>
      <w:tr w:rsidR="009F3F17" w:rsidRPr="00753E9C" w:rsidTr="009F3F17">
        <w:trPr>
          <w:cantSplit/>
        </w:trPr>
        <w:tc>
          <w:tcPr>
            <w:tcW w:w="48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</w:t>
            </w:r>
          </w:p>
        </w:tc>
      </w:tr>
      <w:tr w:rsidR="009F3F17" w:rsidRPr="00753E9C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</w:tr>
      <w:tr w:rsidR="009F3F17" w:rsidRPr="00753E9C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Федеральный бюджет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  <w:tr w:rsidR="009F3F17" w:rsidRPr="00753E9C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Областной бюджет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  <w:tr w:rsidR="009F3F17" w:rsidRPr="00753E9C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Бюджеты поселений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  <w:tr w:rsidR="009F3F17" w:rsidRPr="00753E9C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организации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753E9C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</w:tbl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Приложение 5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>к подпрограмме 3</w:t>
      </w: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  <w:t xml:space="preserve"> муниципальной программы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СВЕДЕНИЯ </w:t>
      </w:r>
    </w:p>
    <w:p w:rsidR="006642D5" w:rsidRPr="00753E9C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>об основных мерах правового регулирования в сфере реализации подпрограммы 3 муниципальной программы.</w:t>
      </w:r>
    </w:p>
    <w:tbl>
      <w:tblPr>
        <w:tblW w:w="15345" w:type="dxa"/>
        <w:tblInd w:w="11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8"/>
        <w:gridCol w:w="4529"/>
        <w:gridCol w:w="4426"/>
        <w:gridCol w:w="3735"/>
        <w:gridCol w:w="1937"/>
      </w:tblGrid>
      <w:tr w:rsidR="006642D5" w:rsidRPr="00753E9C" w:rsidTr="00DC7324">
        <w:tc>
          <w:tcPr>
            <w:tcW w:w="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№</w:t>
            </w:r>
          </w:p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/п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Вид нормативно-правового акта</w:t>
            </w:r>
          </w:p>
        </w:tc>
        <w:tc>
          <w:tcPr>
            <w:tcW w:w="4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Ответственный исполнитель, участник</w:t>
            </w:r>
          </w:p>
        </w:tc>
        <w:tc>
          <w:tcPr>
            <w:tcW w:w="1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Сроки принятия</w:t>
            </w:r>
          </w:p>
        </w:tc>
      </w:tr>
      <w:tr w:rsidR="006642D5" w:rsidRPr="00753E9C" w:rsidTr="00DC7324">
        <w:tc>
          <w:tcPr>
            <w:tcW w:w="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432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1.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Утверждение положения о районной межведомственной антинаркотической комисс</w:t>
            </w:r>
            <w:proofErr w:type="gramStart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>ии и ее</w:t>
            </w:r>
            <w:proofErr w:type="gramEnd"/>
            <w:r w:rsidRPr="00753E9C">
              <w:rPr>
                <w:rFonts w:ascii="Times New Roman" w:eastAsia="Times New Roman" w:hAnsi="Times New Roman"/>
                <w:color w:val="00000A"/>
                <w:lang w:eastAsia="zh-CN"/>
              </w:rPr>
              <w:t xml:space="preserve"> составе</w:t>
            </w:r>
          </w:p>
        </w:tc>
        <w:tc>
          <w:tcPr>
            <w:tcW w:w="3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1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 течение года</w:t>
            </w:r>
          </w:p>
        </w:tc>
      </w:tr>
    </w:tbl>
    <w:p w:rsidR="006642D5" w:rsidRPr="00753E9C" w:rsidRDefault="006642D5" w:rsidP="006642D5">
      <w:pPr>
        <w:widowControl w:val="0"/>
        <w:suppressAutoHyphens/>
        <w:spacing w:after="0" w:line="200" w:lineRule="atLeast"/>
        <w:rPr>
          <w:rFonts w:ascii="Times New Roman" w:eastAsia="Times New Roman" w:hAnsi="Times New Roman"/>
          <w:bCs/>
          <w:color w:val="00000A"/>
          <w:lang w:eastAsia="zh-CN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  <w:sectPr w:rsidR="006642D5" w:rsidRPr="00753E9C" w:rsidSect="00644DFD">
          <w:pgSz w:w="16838" w:h="11906" w:orient="landscape"/>
          <w:pgMar w:top="567" w:right="1134" w:bottom="851" w:left="1134" w:header="720" w:footer="720" w:gutter="0"/>
          <w:cols w:space="720"/>
          <w:docGrid w:linePitch="272"/>
        </w:sectPr>
      </w:pPr>
    </w:p>
    <w:p w:rsidR="006642D5" w:rsidRPr="00753E9C" w:rsidRDefault="00215373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bookmarkStart w:id="6" w:name="P1640"/>
      <w:bookmarkEnd w:id="6"/>
      <w:r w:rsidRPr="00753E9C">
        <w:rPr>
          <w:rFonts w:ascii="Times New Roman" w:eastAsia="Times New Roman" w:hAnsi="Times New Roman"/>
          <w:b/>
          <w:lang w:eastAsia="ru-RU"/>
        </w:rPr>
        <w:lastRenderedPageBreak/>
        <w:t>П</w:t>
      </w:r>
      <w:r w:rsidR="006642D5" w:rsidRPr="00753E9C">
        <w:rPr>
          <w:rFonts w:ascii="Times New Roman" w:eastAsia="Times New Roman" w:hAnsi="Times New Roman"/>
          <w:b/>
          <w:lang w:eastAsia="ru-RU"/>
        </w:rPr>
        <w:t>АСПОРТ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Подпрограмма 4 муниципальной программы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«Обеспечение безопасности проживания населения района»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tbl>
      <w:tblPr>
        <w:tblW w:w="0" w:type="auto"/>
        <w:tblInd w:w="-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7657"/>
        <w:gridCol w:w="10"/>
      </w:tblGrid>
      <w:tr w:rsidR="006642D5" w:rsidRPr="00753E9C" w:rsidTr="00DC7324">
        <w:trPr>
          <w:trHeight w:val="596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Ответственный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исполнитель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 4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Администрация Никольского муниципального района</w:t>
            </w:r>
          </w:p>
        </w:tc>
      </w:tr>
      <w:tr w:rsidR="006642D5" w:rsidRPr="00753E9C" w:rsidTr="00DC7324">
        <w:trPr>
          <w:trHeight w:val="596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Соисполнители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(не приводится для подпрограммы)</w:t>
            </w:r>
          </w:p>
        </w:tc>
      </w:tr>
      <w:tr w:rsidR="006642D5" w:rsidRPr="00753E9C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Участники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Администрация Никольского муниципального района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Управление образования администрации  Никольского муниципального района</w:t>
            </w:r>
          </w:p>
        </w:tc>
      </w:tr>
      <w:tr w:rsidR="006642D5" w:rsidRPr="00753E9C" w:rsidTr="00DC7324">
        <w:trPr>
          <w:trHeight w:val="2545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Цели и задача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 4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Цель: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защита населения и территорий от чрезвычайных ситуаций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Задача;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создание условий для предупреждения и ликвидации чрезвычайных ситуаций;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поддержание в постоянной готовности к использованию имущества гражданской обороны района;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обучение населения района в области ГОЧС;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обеспечение профессионального обучения и повышения квалификации  спасателей, диспетчеров системы-112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642D5" w:rsidRPr="00753E9C" w:rsidTr="00DC7324">
        <w:trPr>
          <w:trHeight w:val="1029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Программно-целевые инструменты программы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Отсутствуют</w:t>
            </w:r>
          </w:p>
        </w:tc>
      </w:tr>
      <w:tr w:rsidR="006642D5" w:rsidRPr="00753E9C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Целевые показатели (индикаторы)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 4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 количество чрезвычайных ситуаций межмуниципального и муниципального характера;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 количество проведенных комплексных технических проверок территориальной автоматизированной системы централизованного оповещения ГО «Маяк»;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 количество региональных и (или) всероссийских соревнований «Школа безопасности» или региональных и (или) всероссийских полевых лагерей «Юный спасатель», в которых принимала участие команда района;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- 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642D5" w:rsidRPr="00753E9C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Сроки реализации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подпрограммы 4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– 2025 годы, реализация подпрограммы будет осуществляться без выделения этапов</w:t>
            </w:r>
          </w:p>
        </w:tc>
      </w:tr>
      <w:tr w:rsidR="006642D5" w:rsidRPr="00753E9C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Объемы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финансового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обеспечения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подпрограммы 4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объем средств на реализацию подпрограммы 4 составляет 1064,1 тыс. рублей, в том числе по годам: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 год  - 354,7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2024 год –354,7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 год –354,7 тыс. рублей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Из них за счет средств районного бюджета 900,0 тыс. руб., в том числе по годам: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 год –0,0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 год –300, 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2024 год –300,0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 год –300,0 тыс. рублей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Из них за счет средств  межбюджетных трансфертов из бюджетов поселений 164,1 тыс. руб., в том числе по годам: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год — 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 год — 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 год — 0,0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 год — 54,7 тыс.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2024 год — 54,7. рублей;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 год — 54,7 тыс. рублей;</w:t>
            </w:r>
          </w:p>
        </w:tc>
      </w:tr>
      <w:tr w:rsidR="006642D5" w:rsidRPr="00753E9C" w:rsidTr="00DC7324">
        <w:trPr>
          <w:gridAfter w:val="1"/>
          <w:wAfter w:w="10" w:type="dxa"/>
          <w:trHeight w:val="382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Ожидаемые конечные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результаты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реализации 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подпрограммы 4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254D6D">
            <w:pPr>
              <w:pStyle w:val="a5"/>
              <w:widowControl w:val="0"/>
              <w:numPr>
                <w:ilvl w:val="0"/>
                <w:numId w:val="49"/>
              </w:numPr>
              <w:autoSpaceDE w:val="0"/>
              <w:spacing w:after="0" w:line="240" w:lineRule="auto"/>
              <w:ind w:left="370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недопущение чрезвычайных ситуаций межмуниципального и муниципального характера;</w:t>
            </w:r>
          </w:p>
          <w:p w:rsidR="006642D5" w:rsidRPr="00753E9C" w:rsidRDefault="006642D5" w:rsidP="00254D6D">
            <w:pPr>
              <w:pStyle w:val="a5"/>
              <w:widowControl w:val="0"/>
              <w:numPr>
                <w:ilvl w:val="0"/>
                <w:numId w:val="49"/>
              </w:numPr>
              <w:autoSpaceDE w:val="0"/>
              <w:spacing w:after="0" w:line="240" w:lineRule="auto"/>
              <w:ind w:left="370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проведение ежегодно не менее 4  технических проверок территориальной автоматизированной системы централизованного оповещения ГО «Маяк»;</w:t>
            </w:r>
          </w:p>
          <w:p w:rsidR="006642D5" w:rsidRPr="00753E9C" w:rsidRDefault="006642D5" w:rsidP="00254D6D">
            <w:pPr>
              <w:pStyle w:val="a5"/>
              <w:widowControl w:val="0"/>
              <w:numPr>
                <w:ilvl w:val="0"/>
                <w:numId w:val="49"/>
              </w:numPr>
              <w:autoSpaceDE w:val="0"/>
              <w:spacing w:after="0" w:line="240" w:lineRule="auto"/>
              <w:ind w:left="370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участие команды области не менее чем в одних региональных или всероссийских соревнованиях «Школа безопасности», «Юный спасатель»  в год;</w:t>
            </w:r>
          </w:p>
          <w:p w:rsidR="006642D5" w:rsidRPr="00753E9C" w:rsidRDefault="006642D5" w:rsidP="00254D6D">
            <w:pPr>
              <w:pStyle w:val="a5"/>
              <w:widowControl w:val="0"/>
              <w:numPr>
                <w:ilvl w:val="0"/>
                <w:numId w:val="49"/>
              </w:numPr>
              <w:autoSpaceDE w:val="0"/>
              <w:spacing w:after="0" w:line="240" w:lineRule="auto"/>
              <w:ind w:left="370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обучение не менее 22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центра обработки вызовов системы-112 и «Безопасный город» по соответствующим программам в год</w:t>
            </w:r>
          </w:p>
        </w:tc>
      </w:tr>
    </w:tbl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 xml:space="preserve">Раздел 1. Общая характеристика сферы реализации подпрограммы 4 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муниципальной программы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753E9C">
        <w:rPr>
          <w:rFonts w:ascii="Times New Roman" w:eastAsia="Times New Roman" w:hAnsi="Times New Roman"/>
          <w:lang w:eastAsia="ru-RU"/>
        </w:rPr>
        <w:t>В рамках реализации подпрограммы предусматривается направление команды для участия в региональных и/или всероссийских соревнованиях «Школа безопасности»; создание местных систем оповещения и информирования населения об опасностях, возникающих при военных конфликтах и чрезвычайных ситуациях; осуществление закупок товаров, работ, услуг по созданию, развитию и дальнейшему совершенствованию  системы обеспечения вызова экстренных оперативных служб по единому номеру «112» и ЕДДС района;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содержание ЕДДС Никольского района; осуществление закупок товаров, работ, услуг для обеспечения мероприятий по безопасному пропуску паводковых вод на территории района и для обеспечения иных мероприятий по предупреждению и ликвидации чрезвычайных ситуаций межмуниципального и муниципального характера; обучение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город»;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осуществление деятельности  Комиссии по предупреждению и ликвидации чрезвычайных ситуаций и обеспечению пожарной безопасности Никольского муниципального района; проведение учений и тренировок с органами управления, силами и средствами районного звена Вологодской территориальной подсистемы единой государственной системы предупреждения и ликвидации чрезвычайных ситуаций и  гражданской обороны; проверка готовности систем оповещения при угрозе возникновения и возникновения чрезвычайных ситуаций;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 обеспечение учета защитных сооружений гражданской обороны, находящихся в муниципальной собственности;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2. Цели, задачи и целевые показатели. Основные ожидаемые конечные результаты подпрограммы 4, сроки и этапы реализации подпрограммы 4 муниципальной 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ab/>
        <w:t>Цель подпрограммы 4 муниципальной программы является защита населения и территорий от чрезвычайных ситуаций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Для достижения указанной цели необходимо решить следующие задачи: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создание условий для предупреждения и ликвидации чрезвычайных ситуаций;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поддержание в постоянной готовности к использованию имущества гражданской обороны района;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бучение населения района в области ГО ЧС;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обеспечение профессионального обучения и повышения квалификации  спасателей, диспетчеров системы-112.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Реализация подпрограммы 4 муниципальной программы позволит достичь следующих результатов: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>- недопущение чрезвычайных ситуаций межмуниципального и муниципального характера;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проведение ежегодно не менее 4  технических проверок территориальной автоматизированной системы централизованного оповещения ГО «Маяк»;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- участие команды области не менее чем в одних региональных или всероссийских соревнованиях «Школа безопасности», «Юный спасатель»  в год;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обучение не менее 22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центра обработки вызовов системы-112 и «Безопасный город» по соответствующим программам в год</w:t>
      </w:r>
    </w:p>
    <w:p w:rsidR="00C907DF" w:rsidRPr="00753E9C" w:rsidRDefault="006642D5" w:rsidP="00C907D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53E9C">
        <w:rPr>
          <w:rFonts w:ascii="Times New Roman" w:eastAsia="Times New Roman" w:hAnsi="Times New Roman"/>
          <w:lang w:eastAsia="ru-RU"/>
        </w:rPr>
        <w:t>Сроки реализации подпрограммы 4: 2020 – 2025 годы, реализация подпрограммы будет осуществляться без выделения этапов</w:t>
      </w:r>
    </w:p>
    <w:p w:rsidR="00215373" w:rsidRPr="00753E9C" w:rsidRDefault="00215373" w:rsidP="00430C63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C907D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3. Характеристика основных мероприятий подпрограммы 4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муниципальной 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Подпрограмма  направлена на создание условий для защиты населения и территорий от чрезвычайных ситуаций,  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опасностей, возникающих при военных конфликтах или вследствие этих конфликтов и включает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 в себя следующие основные мероприятия: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Основное мероприятие 1.</w:t>
      </w:r>
      <w:r w:rsidRPr="00753E9C">
        <w:rPr>
          <w:rFonts w:ascii="Times New Roman" w:eastAsia="Times New Roman" w:hAnsi="Times New Roman"/>
          <w:lang w:eastAsia="ru-RU"/>
        </w:rPr>
        <w:t xml:space="preserve"> Организация и проведение мероприятий по предупреждению и ликвидации чрезвычайных ситуаций, территориальной и гражданской обороне.    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              В рамках реализации мероприятия предусматривается, создание местных систем оповещения и информирования населения об опасностях, возникающих при военных конфликтах и чрезвычайных ситуациях;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закупок товаров, работ, услуг по созданию, развитию и дальнейшему совершенствованию  системы обеспечения вызова экстренных оперативных служб по единому номеру «112» и ЕДДС района;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закупок товаров, работ, услуг по ремонту зданий, ремонту (замене) неисправных электро-, тепл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о-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753E9C">
        <w:rPr>
          <w:rFonts w:ascii="Times New Roman" w:eastAsia="Times New Roman" w:hAnsi="Times New Roman"/>
          <w:lang w:eastAsia="ru-RU"/>
        </w:rPr>
        <w:t>водосетей</w:t>
      </w:r>
      <w:proofErr w:type="spellEnd"/>
      <w:r w:rsidRPr="00753E9C">
        <w:rPr>
          <w:rFonts w:ascii="Times New Roman" w:eastAsia="Times New Roman" w:hAnsi="Times New Roman"/>
          <w:lang w:eastAsia="ru-RU"/>
        </w:rPr>
        <w:t xml:space="preserve"> , на поставку строительных материалов, техники, приборов, оборудования, снаряжения, мебели и иного имущества, используемого ЕДДС Никольского района;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содержание ЕДДС Никольского района;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закупки и установки пожарной сигнализации в многодетных семьях и  в семьях, отнесенных  к категории семей, находящихся в социально опасном положении;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     </w:t>
      </w:r>
      <w:r w:rsidRPr="00753E9C">
        <w:rPr>
          <w:rFonts w:ascii="Times New Roman" w:eastAsia="Times New Roman" w:hAnsi="Times New Roman"/>
          <w:b/>
          <w:lang w:eastAsia="ru-RU"/>
        </w:rPr>
        <w:t>мероприятие 1.1.</w:t>
      </w:r>
      <w:r w:rsidRPr="00753E9C">
        <w:rPr>
          <w:rFonts w:ascii="Times New Roman" w:eastAsia="Times New Roman" w:hAnsi="Times New Roman"/>
          <w:lang w:eastAsia="ru-RU"/>
        </w:rPr>
        <w:t xml:space="preserve"> Организация и проведение мероприятий по предупреждению и ликвидации последствий чрезвычайных ситуаций, организация и осуществление мероприятий по территориальной обороне и гражданской обороне, защите населения  и территории от чрезвычайных ситуаций 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при-родного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 и техногенного характера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    В рамках реализации мероприятия предусматривается, осуществление закупок товаров, работ, услуг для обеспечения мероприятий по безопасному пропуску паводковых вод на территории района и для обеспечения иных мероприятий по предупреждению и ликвидации чрезвычайных ситуаций межмуниципального и муниципального характера;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закупок товаров, работ, услуг по ремонту зданий, ремонту (замене) неисправных электро-, тепл</w:t>
      </w:r>
      <w:proofErr w:type="gramStart"/>
      <w:r w:rsidRPr="00753E9C">
        <w:rPr>
          <w:rFonts w:ascii="Times New Roman" w:eastAsia="Times New Roman" w:hAnsi="Times New Roman"/>
          <w:lang w:eastAsia="ru-RU"/>
        </w:rPr>
        <w:t>о-</w:t>
      </w:r>
      <w:proofErr w:type="gramEnd"/>
      <w:r w:rsidRPr="00753E9C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753E9C">
        <w:rPr>
          <w:rFonts w:ascii="Times New Roman" w:eastAsia="Times New Roman" w:hAnsi="Times New Roman"/>
          <w:lang w:eastAsia="ru-RU"/>
        </w:rPr>
        <w:t>водосетей</w:t>
      </w:r>
      <w:proofErr w:type="spellEnd"/>
      <w:r w:rsidRPr="00753E9C">
        <w:rPr>
          <w:rFonts w:ascii="Times New Roman" w:eastAsia="Times New Roman" w:hAnsi="Times New Roman"/>
          <w:lang w:eastAsia="ru-RU"/>
        </w:rPr>
        <w:t xml:space="preserve"> и на поставку строительных материалов, техники, приборов, оборудования, снаряжения, мебели и иного имущества;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закупок товаров, работ, услуг по подготовке проектно-сметной документации, ремонту аудиторий, монтажу оборудования, поставке современной учебно-материальной базы, включающей в себя оборудование учебных аудиторий тренажерами, средствами защиты, приборами радиационного и химического контроля и разведки, медицинскими средствами Учебно-консультационных пунктов Никольского муниципального района (далее УКП);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повышение информирования и подготовки населения по основам безопасности жизнедеятельности за счет создания УКП;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обучение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осуществление деятельности  Комиссии по предупреждению и ликвидации чрезвычайных ситуаций и обеспечению пожарной безопасности Никольского муниципального района;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проведение учений и тренировок с органами управления, силами и средствами районного звена Вологодской территориальной подсистемы единой государственной системы предупреждения и ликвидации чрезвычайных ситуаций и  гражданской обороны</w:t>
      </w:r>
      <w:proofErr w:type="gramStart"/>
      <w:r w:rsidRPr="00753E9C">
        <w:rPr>
          <w:rFonts w:ascii="Times New Roman" w:eastAsia="Times New Roman" w:hAnsi="Times New Roman"/>
          <w:lang w:eastAsia="ru-RU"/>
        </w:rPr>
        <w:t xml:space="preserve"> ;</w:t>
      </w:r>
      <w:proofErr w:type="gramEnd"/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lastRenderedPageBreak/>
        <w:t>проверка готовности систем оповещения при угрозе возникновения и возникновения чрезвычайных ситуаций;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обеспечение учета защитных сооружений гражданской обороны, находящихс</w:t>
      </w:r>
      <w:r w:rsidR="00254D6D" w:rsidRPr="00753E9C">
        <w:rPr>
          <w:rFonts w:ascii="Times New Roman" w:eastAsia="Times New Roman" w:hAnsi="Times New Roman"/>
          <w:lang w:eastAsia="ru-RU"/>
        </w:rPr>
        <w:t>я в муниципальной собственности.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4. Информация о финансовом обеспечении и перечень мероприятий подпрограммы 4 муниципальной 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ab/>
        <w:t>Объем средств на реализацию подпрограммы 4 составляет 1064,1 тыс. рублей, в том числе по годам: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2020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2021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2022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2023 год  - 354,7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2024 год –354,7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2025 год –354,7 тыс. рублей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Из них за счет средств районного бюджета 900,0 тыс. руб., в том числе по годам: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2020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2021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2022 год –0,0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2023 год –300, 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2024 год –300,0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53E9C">
        <w:rPr>
          <w:rFonts w:ascii="Times New Roman" w:eastAsia="Times New Roman" w:hAnsi="Times New Roman"/>
          <w:lang w:eastAsia="ru-RU"/>
        </w:rPr>
        <w:t>2025 год –300,0 тыс. рублей</w:t>
      </w:r>
    </w:p>
    <w:p w:rsidR="00C907DF" w:rsidRPr="00753E9C" w:rsidRDefault="00C907DF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Из них за счет средств  межбюджетных трансфертов из бюджетов поселений 164,1 тыс. руб., в том числе по годам: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2020 год — 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2021 год — 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2022 год — 0,0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2023 год — 54,7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2024 год — 54,7.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2025 год — 54,7 тыс. рублей;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Сведения о расходах районного бюджета на реализацию подпрограммы 4 муниципальной программы представлены в приложении 9 к подпрограмме 2.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5. Прогнозная (справочная) оценка объемов привлечения средств областного бюджета, бюджетов поселений района, организация для реализации подпрограммы 4 муниципальной 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Сведения о прогнозной (справочной) оценке объемов привлечения средств областного бюджета, бюджетов поселения района,  в том числе организаций с государственным и муниципальным участием, общественных, научных и иных организаций, а также внебюджетных фондов представлены в приложении 10 к подпрограмме 4.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6. Характеристика мер правового регулирования.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Сведения об основных мерах правового регулирования в сфере реализации подпрограммы 3 приведены в приложении 11 к подпрограмме 4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7. Прогноз сводных показателей муниципальных заданий на оказание муниципальных услуг (выполнение работ</w:t>
      </w:r>
      <w:proofErr w:type="gramStart"/>
      <w:r w:rsidRPr="00753E9C">
        <w:rPr>
          <w:rFonts w:ascii="Times New Roman" w:eastAsia="Times New Roman" w:hAnsi="Times New Roman"/>
          <w:b/>
          <w:lang w:eastAsia="ru-RU"/>
        </w:rPr>
        <w:t>)м</w:t>
      </w:r>
      <w:proofErr w:type="gramEnd"/>
      <w:r w:rsidRPr="00753E9C">
        <w:rPr>
          <w:rFonts w:ascii="Times New Roman" w:eastAsia="Times New Roman" w:hAnsi="Times New Roman"/>
          <w:b/>
          <w:lang w:eastAsia="ru-RU"/>
        </w:rPr>
        <w:t>униципальными учреждениями.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8. Информация об инвестиционных проектах, реализуемых в рамках подпрограммы.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Инвестиционные проекты, исполнение которых полностью или частично осуществляется за </w:t>
      </w:r>
      <w:r w:rsidRPr="00753E9C">
        <w:rPr>
          <w:rFonts w:ascii="Times New Roman" w:eastAsia="Times New Roman" w:hAnsi="Times New Roman"/>
          <w:lang w:eastAsia="ru-RU"/>
        </w:rPr>
        <w:lastRenderedPageBreak/>
        <w:t>счет средств районного бюджета, отсутствуют.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9. Информация об участии в реализации подпрограммы муниципальной программы организаций с государственным и муниципальным участием, общественных, научных и иных организаций. Внебюджетных фондов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Раздел 10. Сведения об участии органов местного самоуправления поселений муниципального образования и реализации подпрограммы.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82305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/>
          <w:lang w:eastAsia="zh-CN"/>
        </w:rPr>
        <w:sectPr w:rsidR="006642D5" w:rsidRPr="00753E9C" w:rsidSect="00DC7324">
          <w:pgSz w:w="11906" w:h="16838"/>
          <w:pgMar w:top="1134" w:right="851" w:bottom="1134" w:left="1276" w:header="720" w:footer="720" w:gutter="0"/>
          <w:cols w:space="720"/>
          <w:docGrid w:linePitch="272"/>
        </w:sectPr>
      </w:pPr>
      <w:r w:rsidRPr="00753E9C">
        <w:rPr>
          <w:rFonts w:ascii="Times New Roman" w:eastAsia="Times New Roman" w:hAnsi="Times New Roman"/>
          <w:lang w:eastAsia="ru-RU"/>
        </w:rPr>
        <w:t>Участие поселений района в реализации муниципальной программы не предусмотрено.</w:t>
      </w:r>
    </w:p>
    <w:p w:rsidR="006642D5" w:rsidRPr="00753E9C" w:rsidRDefault="00215373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 xml:space="preserve">«Приложение № 1 </w:t>
      </w:r>
    </w:p>
    <w:p w:rsidR="006642D5" w:rsidRPr="00753E9C" w:rsidRDefault="006642D5" w:rsidP="006642D5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к подпрограмме  4 муниципальной программы»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Сведения о целевых показателях (индикаторах) подпрограммы 4 муниципальной пр</w:t>
      </w:r>
      <w:r w:rsidR="00E92326" w:rsidRPr="00753E9C">
        <w:rPr>
          <w:rFonts w:ascii="Times New Roman" w:eastAsia="Times New Roman" w:hAnsi="Times New Roman"/>
          <w:b/>
          <w:lang w:eastAsia="ru-RU"/>
        </w:rPr>
        <w:t>о</w:t>
      </w:r>
      <w:r w:rsidRPr="00753E9C">
        <w:rPr>
          <w:rFonts w:ascii="Times New Roman" w:eastAsia="Times New Roman" w:hAnsi="Times New Roman"/>
          <w:b/>
          <w:lang w:eastAsia="ru-RU"/>
        </w:rPr>
        <w:t>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W w:w="15240" w:type="dxa"/>
        <w:tblInd w:w="-10" w:type="dxa"/>
        <w:tblLayout w:type="fixed"/>
        <w:tblCellMar>
          <w:top w:w="57" w:type="dxa"/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2765"/>
        <w:gridCol w:w="5670"/>
        <w:gridCol w:w="1418"/>
        <w:gridCol w:w="708"/>
        <w:gridCol w:w="709"/>
        <w:gridCol w:w="709"/>
        <w:gridCol w:w="709"/>
        <w:gridCol w:w="709"/>
        <w:gridCol w:w="709"/>
        <w:gridCol w:w="566"/>
      </w:tblGrid>
      <w:tr w:rsidR="006642D5" w:rsidRPr="00753E9C" w:rsidTr="00254D6D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2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Цель, задача, направленная на достижение цели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48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Значение целевого показателя (индикатора)</w:t>
            </w:r>
          </w:p>
        </w:tc>
      </w:tr>
      <w:tr w:rsidR="006642D5" w:rsidRPr="00753E9C" w:rsidTr="00254D6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факт</w:t>
            </w:r>
          </w:p>
        </w:tc>
        <w:tc>
          <w:tcPr>
            <w:tcW w:w="4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плановое</w:t>
            </w:r>
          </w:p>
        </w:tc>
      </w:tr>
      <w:tr w:rsidR="006642D5" w:rsidRPr="00753E9C" w:rsidTr="00254D6D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</w:tr>
      <w:tr w:rsidR="006642D5" w:rsidRPr="00753E9C" w:rsidTr="00254D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</w:tr>
      <w:tr w:rsidR="006642D5" w:rsidRPr="00753E9C" w:rsidTr="00254D6D">
        <w:tc>
          <w:tcPr>
            <w:tcW w:w="152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Цель: защита населения и территорий от чрезвычайных ситуаций</w:t>
            </w:r>
          </w:p>
        </w:tc>
      </w:tr>
      <w:tr w:rsidR="006642D5" w:rsidRPr="00753E9C" w:rsidTr="00254D6D">
        <w:trPr>
          <w:trHeight w:val="97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Создание условий для предупреждения и ликвидации чрезвычайных ситуаций, обеспечения безопасности проживания населения района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чрезвычайных ситуаций межмуниципального и муниципального характера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6642D5" w:rsidRPr="00753E9C" w:rsidTr="00254D6D">
        <w:trPr>
          <w:trHeight w:val="91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проведенных комплексных технических проверок территориальной автоматизированной системы централизованного оповещения ГО «Маяк»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6642D5" w:rsidRPr="00753E9C" w:rsidTr="00254D6D">
        <w:trPr>
          <w:trHeight w:val="2783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региональных и (или) всероссийских соревнований «Школа безопасности» или региональных и (или) всероссийских полевых лагерей «Юный спасатель», в которых принимала участие команда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6642D5" w:rsidRPr="00753E9C" w:rsidTr="00254D6D">
        <w:trPr>
          <w:trHeight w:val="9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Обеспечение профессионального обучения и повышения квалификации пожарных и спасателей, диспетчеров истемы-112 и АПК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«Безопасный город»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</w:tr>
    </w:tbl>
    <w:p w:rsidR="006642D5" w:rsidRPr="00753E9C" w:rsidRDefault="00215373" w:rsidP="00215373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>«Приложение № 2</w:t>
      </w:r>
    </w:p>
    <w:p w:rsidR="006642D5" w:rsidRPr="00753E9C" w:rsidRDefault="006642D5" w:rsidP="006642D5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ru-RU"/>
        </w:rPr>
        <w:t>к подпрограмме  4 муниципальной программы»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Сведения о порядке сбора информации и методике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расчета целевых показателей (индикаторов) подпрограммы 1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tbl>
      <w:tblPr>
        <w:tblW w:w="0" w:type="auto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411"/>
        <w:gridCol w:w="993"/>
        <w:gridCol w:w="1701"/>
        <w:gridCol w:w="1560"/>
        <w:gridCol w:w="2126"/>
        <w:gridCol w:w="2268"/>
        <w:gridCol w:w="1276"/>
        <w:gridCol w:w="1862"/>
      </w:tblGrid>
      <w:tr w:rsidR="006642D5" w:rsidRPr="00753E9C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Наименова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ние целе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вого пока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зателя (ин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дикатора)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Еди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ница из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ме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Определе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ние целе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вого пока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зателя (индика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тора)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Времен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ные харак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теристики целевого показателя (индика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тора)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Алгоритм формирования (формула) и методологиче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ские пояснения к целевому показателю (индикатору)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Показатели, исполь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зуемые в формуле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Метод сбора инфор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мации, индекс формы отчетно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сти*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Ответст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венный за сбор данных по целе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вому по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казателю (индика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тору)</w:t>
            </w:r>
            <w:proofErr w:type="gramEnd"/>
          </w:p>
        </w:tc>
      </w:tr>
      <w:tr w:rsidR="006642D5" w:rsidRPr="00753E9C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</w:tr>
      <w:tr w:rsidR="006642D5" w:rsidRPr="00753E9C" w:rsidTr="00DC7324">
        <w:trPr>
          <w:trHeight w:val="9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чрезвычайных ситуаций межмуниципального и муниципального характера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ство произошедших чрезвычайных ситуаций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годовая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09B740FF" wp14:editId="564526D1">
                  <wp:extent cx="546100" cy="4445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ru-RU"/>
              </w:rPr>
              <w:t>An</w:t>
            </w:r>
            <w:proofErr w:type="spell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– чрезвычайные ситуации межмуниципального и муниципального характера,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администрации района</w:t>
            </w:r>
          </w:p>
        </w:tc>
      </w:tr>
      <w:tr w:rsidR="006642D5" w:rsidRPr="00753E9C" w:rsidTr="00DC7324">
        <w:trPr>
          <w:trHeight w:val="11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проведенных комплексных технических проверок территориальной автоматизированной системы централизованного оповещения ГО «Маяк»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ство проведенных комплексных технических проверок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годовая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5EEF1E6" wp14:editId="2AC2D375">
                  <wp:extent cx="546100" cy="4445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ru-RU"/>
              </w:rPr>
              <w:t>An</w:t>
            </w:r>
            <w:proofErr w:type="spell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– проведенные комплексные технические проверки территориальной автоматизированной системы централизованного оповещения ГО «Маяк»,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администрации района</w:t>
            </w:r>
          </w:p>
        </w:tc>
      </w:tr>
      <w:tr w:rsidR="006642D5" w:rsidRPr="00753E9C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Количество региональных и (или) всероссийских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соревнований «Школа безопасности» или региональных и (или) всероссийских полевых лагерей «Юный спасатель», в которых принимала участие команда района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количество региональных и/или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всероссийских соревнований, в которых принимала участие команда района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годовая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br/>
              <w:t xml:space="preserve">на конец отчетного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F36ED40" wp14:editId="49385723">
                  <wp:extent cx="546100" cy="4445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ru-RU"/>
              </w:rPr>
              <w:t>An</w:t>
            </w:r>
            <w:proofErr w:type="spell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– региональные и (или) всероссийские соревнования «Школа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безопасности» или региональных и (или) всероссийских полевых лагерей «Юный спасатель», в которых принимала участие команда района,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Управление образования администрации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района</w:t>
            </w:r>
          </w:p>
        </w:tc>
      </w:tr>
      <w:tr w:rsidR="006642D5" w:rsidRPr="00753E9C" w:rsidTr="00DC7324">
        <w:trPr>
          <w:trHeight w:val="4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число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lang w:eastAsia="ru-RU"/>
              </w:rPr>
              <w:t>годовая</w:t>
            </w:r>
            <w:proofErr w:type="gram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1173BDF9" wp14:editId="204BAE49">
                  <wp:extent cx="546100" cy="4445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proofErr w:type="spellStart"/>
            <w:r w:rsidRPr="00753E9C">
              <w:rPr>
                <w:rFonts w:ascii="Times New Roman" w:eastAsia="Times New Roman" w:hAnsi="Times New Roman"/>
                <w:lang w:eastAsia="ru-RU"/>
              </w:rPr>
              <w:t>An</w:t>
            </w:r>
            <w:proofErr w:type="spellEnd"/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– должностные лица и специалисты в области гражданской обороны и защиты от чрезвычайных ситуаций, работники экстренных оперативных служб, диспетчеры системы-112 и «Безопасный город», обученные по соответствующим программам,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 администрации района</w:t>
            </w:r>
          </w:p>
        </w:tc>
      </w:tr>
    </w:tbl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 xml:space="preserve">________________________________ 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Cs/>
          <w:lang w:eastAsia="ru-RU"/>
        </w:rPr>
        <w:t xml:space="preserve">* 1 - официальная статистическая информация; 2 - бухгалтерская и финансовая отчетность; 3 - ведомственная отчетность; 4 - </w:t>
      </w:r>
      <w:r w:rsidRPr="00753E9C">
        <w:rPr>
          <w:rFonts w:ascii="Times New Roman" w:eastAsia="Times New Roman" w:hAnsi="Times New Roman"/>
          <w:lang w:eastAsia="ru-RU"/>
        </w:rPr>
        <w:t>прочие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6642D5" w:rsidRPr="00753E9C" w:rsidRDefault="006642D5" w:rsidP="006642D5">
      <w:pPr>
        <w:pageBreakBefore/>
        <w:widowControl w:val="0"/>
        <w:autoSpaceDE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6642D5" w:rsidRPr="00753E9C" w:rsidRDefault="00215373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>«Приложение № 3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lang w:eastAsia="ru-RU"/>
        </w:rPr>
        <w:t>к подпрограмме  4 муниципальной программы»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lang w:eastAsia="ru-RU"/>
        </w:rPr>
        <w:t>Финансовое обеспечение подпрограммы 4 муниципальной программы</w:t>
      </w:r>
    </w:p>
    <w:p w:rsidR="006642D5" w:rsidRPr="00753E9C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tbl>
      <w:tblPr>
        <w:tblW w:w="15640" w:type="dxa"/>
        <w:tblInd w:w="-82" w:type="dxa"/>
        <w:tblLayout w:type="fixed"/>
        <w:tblLook w:val="04A0" w:firstRow="1" w:lastRow="0" w:firstColumn="1" w:lastColumn="0" w:noHBand="0" w:noVBand="1"/>
      </w:tblPr>
      <w:tblGrid>
        <w:gridCol w:w="1750"/>
        <w:gridCol w:w="3260"/>
        <w:gridCol w:w="2693"/>
        <w:gridCol w:w="3402"/>
        <w:gridCol w:w="709"/>
        <w:gridCol w:w="850"/>
        <w:gridCol w:w="709"/>
        <w:gridCol w:w="850"/>
        <w:gridCol w:w="709"/>
        <w:gridCol w:w="708"/>
      </w:tblGrid>
      <w:tr w:rsidR="006642D5" w:rsidRPr="00753E9C" w:rsidTr="000D2C55">
        <w:trPr>
          <w:trHeight w:val="491"/>
        </w:trPr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Статус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Наиме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нование подпрограммы, основ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ного меро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приятия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Ответст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венный ис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полнитель подпрограммы, ис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softHyphen/>
              <w:t>полнитель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Источник финансового обеспечения</w:t>
            </w:r>
          </w:p>
        </w:tc>
        <w:tc>
          <w:tcPr>
            <w:tcW w:w="45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Расходы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(тыс. руб.)</w:t>
            </w:r>
          </w:p>
        </w:tc>
      </w:tr>
      <w:tr w:rsidR="00215373" w:rsidRPr="00753E9C" w:rsidTr="000D2C55">
        <w:trPr>
          <w:trHeight w:val="728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</w:tr>
      <w:tr w:rsidR="00215373" w:rsidRPr="00753E9C" w:rsidTr="000D2C55"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Подпрограмма 4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Основное мероприятие 4.1.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 Обеспечение безопасности проживания населения района. 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D2C55" w:rsidRPr="00753E9C" w:rsidRDefault="000D2C5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0D2C55" w:rsidRPr="00753E9C" w:rsidRDefault="000D2C5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Организация и проведение мероприятий по предупреждению и ликвидации чрезвычайных ситуаций, территориальной и гражданской обороне.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итого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354,7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областной бюджет</w:t>
            </w:r>
          </w:p>
          <w:p w:rsidR="00E1732B" w:rsidRPr="00753E9C" w:rsidRDefault="00E1732B" w:rsidP="000D2C55">
            <w:pPr>
              <w:widowControl w:val="0"/>
              <w:autoSpaceDE w:val="0"/>
              <w:spacing w:after="0" w:line="240" w:lineRule="auto"/>
              <w:ind w:right="-249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CC70C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Администрация Никольского муниципального района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354.7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областной бюджет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54,7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мероприятие 4.1.1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 xml:space="preserve">осуществление мероприятий по территориальной обороне и гражданской обороне, организация деятельности аварийно-спасательных служб и (или) аварийно-спасательных </w:t>
            </w: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формирований, иные мероприятия по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CC70C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lastRenderedPageBreak/>
              <w:t>Администрация Никольского муниципального района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300,0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300,0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областной бюджет</w:t>
            </w:r>
          </w:p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753E9C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732B" w:rsidRPr="00753E9C" w:rsidRDefault="00E1732B" w:rsidP="00E03E9B">
            <w:pPr>
              <w:widowControl w:val="0"/>
              <w:autoSpaceDE w:val="0"/>
              <w:rPr>
                <w:rFonts w:ascii="Times New Roman" w:hAnsi="Times New Roman"/>
              </w:rPr>
            </w:pPr>
            <w:r w:rsidRPr="00753E9C">
              <w:rPr>
                <w:rFonts w:ascii="Times New Roman" w:hAnsi="Times New Roman"/>
              </w:rPr>
              <w:t>0,0</w:t>
            </w:r>
          </w:p>
        </w:tc>
      </w:tr>
      <w:tr w:rsidR="00215373" w:rsidRPr="00753E9C" w:rsidTr="000D2C55">
        <w:trPr>
          <w:trHeight w:val="70"/>
        </w:trPr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мероприятие 4.1.2.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Осуществление части полномочий по участию в предупреждении и ликвидации последствий чрезвычайных ситуаций в границах поселения; организация и осуществление мероприятий по территориальной обороне и гражданской обороне, защите населения от чрезвычайных ситуаций природного и техногенного характера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CC70CF" w:rsidP="00CC70C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Администрация Никольского муниципального района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всего, в том числе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собственные доходы районного бюджета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областной бюджет</w:t>
            </w:r>
          </w:p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5373" w:rsidRPr="00753E9C" w:rsidTr="000D2C55">
        <w:trPr>
          <w:trHeight w:val="205"/>
        </w:trPr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54,7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42D5" w:rsidRPr="00753E9C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</w:tr>
      <w:tr w:rsidR="00215373" w:rsidRPr="00753E9C" w:rsidTr="000D2C55">
        <w:trPr>
          <w:trHeight w:val="205"/>
        </w:trPr>
        <w:tc>
          <w:tcPr>
            <w:tcW w:w="11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53E9C">
              <w:rPr>
                <w:rFonts w:ascii="Times New Roman" w:eastAsia="Times New Roman" w:hAnsi="Times New Roman"/>
                <w:lang w:eastAsia="ru-RU"/>
              </w:rPr>
              <w:t>354,7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354,7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753E9C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354,7</w:t>
            </w:r>
          </w:p>
        </w:tc>
      </w:tr>
    </w:tbl>
    <w:p w:rsidR="006642D5" w:rsidRPr="00753E9C" w:rsidRDefault="006642D5" w:rsidP="006642D5">
      <w:pPr>
        <w:spacing w:after="0" w:line="240" w:lineRule="auto"/>
        <w:rPr>
          <w:rFonts w:ascii="Times New Roman" w:eastAsia="Times New Roman" w:hAnsi="Times New Roman"/>
          <w:lang w:eastAsia="zh-CN"/>
        </w:rPr>
        <w:sectPr w:rsidR="006642D5" w:rsidRPr="00753E9C" w:rsidSect="00254D6D">
          <w:pgSz w:w="16838" w:h="11906" w:orient="landscape"/>
          <w:pgMar w:top="851" w:right="1134" w:bottom="1418" w:left="1134" w:header="720" w:footer="720" w:gutter="0"/>
          <w:cols w:space="720"/>
        </w:sectPr>
      </w:pPr>
    </w:p>
    <w:p w:rsidR="006642D5" w:rsidRPr="00753E9C" w:rsidRDefault="00215373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lastRenderedPageBreak/>
        <w:t xml:space="preserve"> 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 xml:space="preserve">«Приложение № 4 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к подпрограмме  4 муниципальной программы»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 ПРОГНОЗНАЯ (СПРАВОЧНАЯ) ОЦЕНКА 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shd w:val="clear" w:color="auto" w:fill="FFFFFF"/>
          <w:lang w:eastAsia="zh-CN"/>
        </w:rPr>
        <w:t>бюджетов поселений района, организаций на реализацию целей муниципальной программы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tbl>
      <w:tblPr>
        <w:tblW w:w="0" w:type="auto"/>
        <w:tblInd w:w="4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13"/>
        <w:gridCol w:w="1526"/>
        <w:gridCol w:w="1135"/>
        <w:gridCol w:w="1696"/>
        <w:gridCol w:w="1265"/>
        <w:gridCol w:w="1630"/>
        <w:gridCol w:w="2277"/>
      </w:tblGrid>
      <w:tr w:rsidR="006642D5" w:rsidRPr="00753E9C" w:rsidTr="00DC7324">
        <w:trPr>
          <w:cantSplit/>
        </w:trPr>
        <w:tc>
          <w:tcPr>
            <w:tcW w:w="6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Источник финансового обеспечения</w:t>
            </w:r>
          </w:p>
        </w:tc>
        <w:tc>
          <w:tcPr>
            <w:tcW w:w="95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Оценка расходов (тыс. рублей)</w:t>
            </w:r>
          </w:p>
        </w:tc>
      </w:tr>
      <w:tr w:rsidR="006642D5" w:rsidRPr="00753E9C" w:rsidTr="00DC7324">
        <w:trPr>
          <w:cantSplit/>
        </w:trPr>
        <w:tc>
          <w:tcPr>
            <w:tcW w:w="60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642D5" w:rsidRPr="00753E9C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2020 год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2021 год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2022 год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2023 год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2024 год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2025 год</w:t>
            </w:r>
          </w:p>
        </w:tc>
      </w:tr>
      <w:tr w:rsidR="006642D5" w:rsidRPr="00753E9C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Всего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0,0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54,7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lang w:eastAsia="zh-CN"/>
              </w:rPr>
              <w:t>54,7</w:t>
            </w:r>
          </w:p>
        </w:tc>
      </w:tr>
      <w:tr w:rsidR="006642D5" w:rsidRPr="00753E9C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Федеральный бюджет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  <w:tr w:rsidR="006642D5" w:rsidRPr="00753E9C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Областной бюджет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  <w:tr w:rsidR="006642D5" w:rsidRPr="00753E9C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Бюджеты поселений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54,7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54,7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54,7</w:t>
            </w:r>
          </w:p>
        </w:tc>
      </w:tr>
      <w:tr w:rsidR="006642D5" w:rsidRPr="00753E9C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организации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</w:tr>
    </w:tbl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hd w:val="clear" w:color="auto" w:fill="FFFFFF"/>
          <w:lang w:eastAsia="zh-CN"/>
        </w:rPr>
      </w:pPr>
    </w:p>
    <w:p w:rsidR="006642D5" w:rsidRPr="00753E9C" w:rsidRDefault="00215373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zh-CN"/>
        </w:rPr>
      </w:pPr>
      <w:r w:rsidRPr="00753E9C">
        <w:rPr>
          <w:rFonts w:ascii="Times New Roman" w:eastAsia="Times New Roman" w:hAnsi="Times New Roman"/>
          <w:color w:val="000000"/>
          <w:lang w:eastAsia="zh-CN"/>
        </w:rPr>
        <w:t xml:space="preserve"> </w:t>
      </w:r>
      <w:r w:rsidR="006642D5" w:rsidRPr="00753E9C">
        <w:rPr>
          <w:rFonts w:ascii="Times New Roman" w:eastAsia="Times New Roman" w:hAnsi="Times New Roman"/>
          <w:color w:val="000000"/>
          <w:lang w:eastAsia="zh-CN"/>
        </w:rPr>
        <w:t xml:space="preserve">«Приложение № 5 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right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color w:val="000000"/>
          <w:highlight w:val="white"/>
          <w:lang w:eastAsia="ru-RU"/>
        </w:rPr>
        <w:t>к подпрограмме  4 муниципальной программы»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  <w:t xml:space="preserve">СВЕДЕНИЯ </w:t>
      </w:r>
    </w:p>
    <w:p w:rsidR="006642D5" w:rsidRPr="00753E9C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lang w:eastAsia="zh-CN"/>
        </w:rPr>
      </w:pPr>
      <w:r w:rsidRPr="00753E9C">
        <w:rPr>
          <w:rFonts w:ascii="Times New Roman" w:eastAsia="Times New Roman" w:hAnsi="Times New Roman"/>
          <w:b/>
          <w:bCs/>
          <w:color w:val="000000"/>
          <w:highlight w:val="white"/>
          <w:lang w:eastAsia="zh-CN"/>
        </w:rPr>
        <w:t>об основных мерах правового регулирования в сфере реализации подпрограммы 4 муниципальной программы.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0"/>
        <w:gridCol w:w="4530"/>
        <w:gridCol w:w="4425"/>
        <w:gridCol w:w="3735"/>
        <w:gridCol w:w="1879"/>
      </w:tblGrid>
      <w:tr w:rsidR="006642D5" w:rsidRPr="00753E9C" w:rsidTr="00DC7324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№</w:t>
            </w:r>
          </w:p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proofErr w:type="gramStart"/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п</w:t>
            </w:r>
            <w:proofErr w:type="gramEnd"/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/п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Вид нормативно-правового акта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Ответственный исполнитель, участник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Сроки принятия</w:t>
            </w:r>
          </w:p>
        </w:tc>
      </w:tr>
      <w:tr w:rsidR="006642D5" w:rsidRPr="00753E9C" w:rsidTr="00DC7324">
        <w:tc>
          <w:tcPr>
            <w:tcW w:w="7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432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1.</w:t>
            </w:r>
          </w:p>
        </w:tc>
        <w:tc>
          <w:tcPr>
            <w:tcW w:w="45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Утверждение положения о местной автоматизированной системе оповещения</w:t>
            </w:r>
          </w:p>
        </w:tc>
        <w:tc>
          <w:tcPr>
            <w:tcW w:w="37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18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753E9C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zh-CN"/>
              </w:rPr>
            </w:pPr>
            <w:r w:rsidRPr="00753E9C">
              <w:rPr>
                <w:rFonts w:ascii="Times New Roman" w:eastAsia="Times New Roman" w:hAnsi="Times New Roman"/>
                <w:color w:val="000000"/>
                <w:highlight w:val="white"/>
                <w:lang w:eastAsia="zh-CN"/>
              </w:rPr>
              <w:t>В течение года</w:t>
            </w:r>
          </w:p>
        </w:tc>
      </w:tr>
    </w:tbl>
    <w:p w:rsidR="006642D5" w:rsidRPr="00753E9C" w:rsidRDefault="006642D5"/>
    <w:sectPr w:rsidR="006642D5" w:rsidRPr="00753E9C" w:rsidSect="0082305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E79" w:rsidRDefault="00EE3E79">
      <w:pPr>
        <w:spacing w:after="0" w:line="240" w:lineRule="auto"/>
      </w:pPr>
      <w:r>
        <w:separator/>
      </w:r>
    </w:p>
  </w:endnote>
  <w:endnote w:type="continuationSeparator" w:id="0">
    <w:p w:rsidR="00EE3E79" w:rsidRDefault="00EE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9C" w:rsidRDefault="00753E9C">
    <w:pPr>
      <w:pStyle w:val="af8"/>
      <w:ind w:right="360"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9C" w:rsidRDefault="00753E9C">
    <w:pPr>
      <w:pStyle w:val="af8"/>
      <w:ind w:right="360" w:firstLine="70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9C" w:rsidRDefault="00753E9C">
    <w:pPr>
      <w:pStyle w:val="af8"/>
      <w:ind w:right="360" w:firstLine="70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9C" w:rsidRDefault="00753E9C">
    <w:pPr>
      <w:pStyle w:val="af8"/>
      <w:ind w:right="360" w:firstLine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E79" w:rsidRDefault="00EE3E79">
      <w:pPr>
        <w:spacing w:after="0" w:line="240" w:lineRule="auto"/>
      </w:pPr>
      <w:r>
        <w:separator/>
      </w:r>
    </w:p>
  </w:footnote>
  <w:footnote w:type="continuationSeparator" w:id="0">
    <w:p w:rsidR="00EE3E79" w:rsidRDefault="00EE3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spacing w:val="2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spacing w:val="2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/>
        <w:bCs/>
        <w:sz w:val="22"/>
        <w:szCs w:val="22"/>
        <w:lang w:eastAsia="ru-RU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00000007"/>
    <w:multiLevelType w:val="singleLevel"/>
    <w:tmpl w:val="00000007"/>
    <w:lvl w:ilvl="0">
      <w:start w:val="3"/>
      <w:numFmt w:val="decimal"/>
      <w:lvlText w:val="%1."/>
      <w:lvlJc w:val="left"/>
      <w:pPr>
        <w:tabs>
          <w:tab w:val="num" w:pos="0"/>
        </w:tabs>
        <w:ind w:left="1070" w:hanging="360"/>
      </w:p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>
    <w:nsid w:val="0285559D"/>
    <w:multiLevelType w:val="multilevel"/>
    <w:tmpl w:val="58C60A68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z w:val="22"/>
        <w:szCs w:val="24"/>
        <w:lang w:eastAsia="ru-RU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>
    <w:nsid w:val="047E0E66"/>
    <w:multiLevelType w:val="multilevel"/>
    <w:tmpl w:val="1FE01D46"/>
    <w:styleLink w:val="WW8Num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0">
    <w:nsid w:val="079222CC"/>
    <w:multiLevelType w:val="hybridMultilevel"/>
    <w:tmpl w:val="25408A16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5E4660"/>
    <w:multiLevelType w:val="hybridMultilevel"/>
    <w:tmpl w:val="2988C376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4E2D38"/>
    <w:multiLevelType w:val="multilevel"/>
    <w:tmpl w:val="D9AC5020"/>
    <w:styleLink w:val="WW8Num4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3">
    <w:nsid w:val="177C1CD7"/>
    <w:multiLevelType w:val="multilevel"/>
    <w:tmpl w:val="58A646CA"/>
    <w:styleLink w:val="WW8Num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4">
    <w:nsid w:val="19B727BB"/>
    <w:multiLevelType w:val="multilevel"/>
    <w:tmpl w:val="EC4CA548"/>
    <w:styleLink w:val="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5">
    <w:nsid w:val="1C3315B1"/>
    <w:multiLevelType w:val="hybridMultilevel"/>
    <w:tmpl w:val="981AC462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9C47BC"/>
    <w:multiLevelType w:val="multilevel"/>
    <w:tmpl w:val="9A8437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>
    <w:nsid w:val="22DB6291"/>
    <w:multiLevelType w:val="hybridMultilevel"/>
    <w:tmpl w:val="21D43ECA"/>
    <w:lvl w:ilvl="0" w:tplc="56CE92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F34F90"/>
    <w:multiLevelType w:val="multilevel"/>
    <w:tmpl w:val="2C54F720"/>
    <w:styleLink w:val="WW8Num6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9">
    <w:nsid w:val="26152F79"/>
    <w:multiLevelType w:val="hybridMultilevel"/>
    <w:tmpl w:val="C1EAA41E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B93D51"/>
    <w:multiLevelType w:val="multilevel"/>
    <w:tmpl w:val="16285200"/>
    <w:styleLink w:val="WW8Num5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1">
    <w:nsid w:val="314A0F10"/>
    <w:multiLevelType w:val="multilevel"/>
    <w:tmpl w:val="272E833E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spacing w:val="2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2">
    <w:nsid w:val="3C7648D4"/>
    <w:multiLevelType w:val="multilevel"/>
    <w:tmpl w:val="8306F6E4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3">
    <w:nsid w:val="3EF33C24"/>
    <w:multiLevelType w:val="multilevel"/>
    <w:tmpl w:val="E608664E"/>
    <w:styleLink w:val="WW8Num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4">
    <w:nsid w:val="3F6715F8"/>
    <w:multiLevelType w:val="multilevel"/>
    <w:tmpl w:val="0A2EFE1A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b/>
        <w:bCs/>
        <w:sz w:val="22"/>
        <w:szCs w:val="24"/>
        <w:lang w:eastAsia="ru-RU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5">
    <w:nsid w:val="47D74246"/>
    <w:multiLevelType w:val="hybridMultilevel"/>
    <w:tmpl w:val="007E3B8A"/>
    <w:lvl w:ilvl="0" w:tplc="0419000F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8319A8"/>
    <w:multiLevelType w:val="multilevel"/>
    <w:tmpl w:val="E7B0E40C"/>
    <w:lvl w:ilvl="0">
      <w:start w:val="1"/>
      <w:numFmt w:val="bullet"/>
      <w:lvlText w:val="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7">
    <w:nsid w:val="4C1E549F"/>
    <w:multiLevelType w:val="hybridMultilevel"/>
    <w:tmpl w:val="317E1A78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0828BD"/>
    <w:multiLevelType w:val="multilevel"/>
    <w:tmpl w:val="8306F6E4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9">
    <w:nsid w:val="5A524124"/>
    <w:multiLevelType w:val="hybridMultilevel"/>
    <w:tmpl w:val="ABE04F72"/>
    <w:lvl w:ilvl="0" w:tplc="0D8E690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0">
    <w:nsid w:val="5E3262BF"/>
    <w:multiLevelType w:val="multilevel"/>
    <w:tmpl w:val="0A04ACF2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1">
    <w:nsid w:val="60806B61"/>
    <w:multiLevelType w:val="multilevel"/>
    <w:tmpl w:val="D5DAA9F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32">
    <w:nsid w:val="60DA55AA"/>
    <w:multiLevelType w:val="hybridMultilevel"/>
    <w:tmpl w:val="45A2AF0E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C465AE"/>
    <w:multiLevelType w:val="hybridMultilevel"/>
    <w:tmpl w:val="2C58A070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D47351"/>
    <w:multiLevelType w:val="hybridMultilevel"/>
    <w:tmpl w:val="715EB5E4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E1207"/>
    <w:multiLevelType w:val="hybridMultilevel"/>
    <w:tmpl w:val="7FC0662A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7C3DBE"/>
    <w:multiLevelType w:val="multilevel"/>
    <w:tmpl w:val="CFE4DB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74582845"/>
    <w:multiLevelType w:val="hybridMultilevel"/>
    <w:tmpl w:val="25B4C21C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28742A"/>
    <w:multiLevelType w:val="multilevel"/>
    <w:tmpl w:val="7ACEBB3C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eastAsia="Times New Roman" w:cs="Times New Roman"/>
        <w:spacing w:val="2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9">
    <w:nsid w:val="78F04F5A"/>
    <w:multiLevelType w:val="hybridMultilevel"/>
    <w:tmpl w:val="077C7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BD7221"/>
    <w:multiLevelType w:val="hybridMultilevel"/>
    <w:tmpl w:val="6C627F22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2D3915"/>
    <w:multiLevelType w:val="multilevel"/>
    <w:tmpl w:val="53D46924"/>
    <w:lvl w:ilvl="0">
      <w:start w:val="1"/>
      <w:numFmt w:val="none"/>
      <w:suff w:val="nothing"/>
      <w:lvlText w:val=""/>
      <w:lvlJc w:val="left"/>
      <w:pPr>
        <w:ind w:left="432" w:hanging="432"/>
      </w:pPr>
      <w:rPr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  <w:b/>
        <w:bCs/>
        <w:sz w:val="22"/>
        <w:szCs w:val="22"/>
        <w:lang w:eastAsia="ru-RU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2">
    <w:nsid w:val="7FB8051F"/>
    <w:multiLevelType w:val="hybridMultilevel"/>
    <w:tmpl w:val="3730B666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9"/>
  </w:num>
  <w:num w:numId="3">
    <w:abstractNumId w:val="25"/>
  </w:num>
  <w:num w:numId="4">
    <w:abstractNumId w:val="32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31"/>
  </w:num>
  <w:num w:numId="10">
    <w:abstractNumId w:val="4"/>
  </w:num>
  <w:num w:numId="11">
    <w:abstractNumId w:val="5"/>
  </w:num>
  <w:num w:numId="12">
    <w:abstractNumId w:val="14"/>
  </w:num>
  <w:num w:numId="13">
    <w:abstractNumId w:val="13"/>
  </w:num>
  <w:num w:numId="14">
    <w:abstractNumId w:val="9"/>
  </w:num>
  <w:num w:numId="15">
    <w:abstractNumId w:val="23"/>
  </w:num>
  <w:num w:numId="16">
    <w:abstractNumId w:val="12"/>
  </w:num>
  <w:num w:numId="17">
    <w:abstractNumId w:val="20"/>
  </w:num>
  <w:num w:numId="18">
    <w:abstractNumId w:val="1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38"/>
  </w:num>
  <w:num w:numId="27">
    <w:abstractNumId w:val="24"/>
  </w:num>
  <w:num w:numId="28">
    <w:abstractNumId w:val="30"/>
  </w:num>
  <w:num w:numId="29">
    <w:abstractNumId w:val="16"/>
  </w:num>
  <w:num w:numId="30">
    <w:abstractNumId w:val="41"/>
  </w:num>
  <w:num w:numId="31">
    <w:abstractNumId w:val="36"/>
  </w:num>
  <w:num w:numId="32">
    <w:abstractNumId w:val="8"/>
  </w:num>
  <w:num w:numId="33">
    <w:abstractNumId w:val="22"/>
  </w:num>
  <w:num w:numId="34">
    <w:abstractNumId w:val="28"/>
  </w:num>
  <w:num w:numId="35">
    <w:abstractNumId w:val="29"/>
  </w:num>
  <w:num w:numId="36">
    <w:abstractNumId w:val="42"/>
  </w:num>
  <w:num w:numId="37">
    <w:abstractNumId w:val="40"/>
  </w:num>
  <w:num w:numId="38">
    <w:abstractNumId w:val="35"/>
  </w:num>
  <w:num w:numId="39">
    <w:abstractNumId w:val="26"/>
  </w:num>
  <w:num w:numId="40">
    <w:abstractNumId w:val="37"/>
  </w:num>
  <w:num w:numId="41">
    <w:abstractNumId w:val="11"/>
  </w:num>
  <w:num w:numId="42">
    <w:abstractNumId w:val="34"/>
  </w:num>
  <w:num w:numId="43">
    <w:abstractNumId w:val="19"/>
  </w:num>
  <w:num w:numId="44">
    <w:abstractNumId w:val="33"/>
  </w:num>
  <w:num w:numId="45">
    <w:abstractNumId w:val="17"/>
  </w:num>
  <w:num w:numId="46">
    <w:abstractNumId w:val="27"/>
  </w:num>
  <w:num w:numId="47">
    <w:abstractNumId w:val="15"/>
  </w:num>
  <w:num w:numId="48">
    <w:abstractNumId w:val="21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11E"/>
    <w:rsid w:val="00000BFE"/>
    <w:rsid w:val="00004234"/>
    <w:rsid w:val="0003182E"/>
    <w:rsid w:val="00031C65"/>
    <w:rsid w:val="00056CB2"/>
    <w:rsid w:val="00080D16"/>
    <w:rsid w:val="000B42AA"/>
    <w:rsid w:val="000C3B6D"/>
    <w:rsid w:val="000C7832"/>
    <w:rsid w:val="000D2C55"/>
    <w:rsid w:val="000E79C3"/>
    <w:rsid w:val="000F37C9"/>
    <w:rsid w:val="00102572"/>
    <w:rsid w:val="00114C0C"/>
    <w:rsid w:val="00133022"/>
    <w:rsid w:val="0013663A"/>
    <w:rsid w:val="0015678B"/>
    <w:rsid w:val="00157E35"/>
    <w:rsid w:val="001817C0"/>
    <w:rsid w:val="001A6FDE"/>
    <w:rsid w:val="001D5058"/>
    <w:rsid w:val="001D5D1D"/>
    <w:rsid w:val="001E6ED5"/>
    <w:rsid w:val="001F27FD"/>
    <w:rsid w:val="0020499D"/>
    <w:rsid w:val="0020529A"/>
    <w:rsid w:val="00215373"/>
    <w:rsid w:val="002454AE"/>
    <w:rsid w:val="00254D6D"/>
    <w:rsid w:val="00262F36"/>
    <w:rsid w:val="00291A36"/>
    <w:rsid w:val="00297BC0"/>
    <w:rsid w:val="002E2589"/>
    <w:rsid w:val="002F15EA"/>
    <w:rsid w:val="003359CA"/>
    <w:rsid w:val="00384FA9"/>
    <w:rsid w:val="003A3C90"/>
    <w:rsid w:val="003E4344"/>
    <w:rsid w:val="00413BC9"/>
    <w:rsid w:val="00427514"/>
    <w:rsid w:val="00430C63"/>
    <w:rsid w:val="0045544A"/>
    <w:rsid w:val="0046312B"/>
    <w:rsid w:val="0047024A"/>
    <w:rsid w:val="004831C9"/>
    <w:rsid w:val="004D563D"/>
    <w:rsid w:val="005021E6"/>
    <w:rsid w:val="0053372E"/>
    <w:rsid w:val="00537BE0"/>
    <w:rsid w:val="00567D7B"/>
    <w:rsid w:val="005B09DB"/>
    <w:rsid w:val="005E1633"/>
    <w:rsid w:val="005F1834"/>
    <w:rsid w:val="005F57AB"/>
    <w:rsid w:val="00644DFD"/>
    <w:rsid w:val="00646A83"/>
    <w:rsid w:val="00655064"/>
    <w:rsid w:val="00655540"/>
    <w:rsid w:val="00661842"/>
    <w:rsid w:val="006642D5"/>
    <w:rsid w:val="00695AC9"/>
    <w:rsid w:val="006A01FD"/>
    <w:rsid w:val="006A35EB"/>
    <w:rsid w:val="006B3E9B"/>
    <w:rsid w:val="00706D63"/>
    <w:rsid w:val="007309F2"/>
    <w:rsid w:val="00736351"/>
    <w:rsid w:val="00741E18"/>
    <w:rsid w:val="00753E9C"/>
    <w:rsid w:val="0077369D"/>
    <w:rsid w:val="00780E8B"/>
    <w:rsid w:val="00781596"/>
    <w:rsid w:val="00795F00"/>
    <w:rsid w:val="007E7254"/>
    <w:rsid w:val="007F5F28"/>
    <w:rsid w:val="00807201"/>
    <w:rsid w:val="008142D3"/>
    <w:rsid w:val="00821388"/>
    <w:rsid w:val="00823054"/>
    <w:rsid w:val="0084754F"/>
    <w:rsid w:val="0086331B"/>
    <w:rsid w:val="008911B3"/>
    <w:rsid w:val="00894B65"/>
    <w:rsid w:val="008F1F68"/>
    <w:rsid w:val="008F3EB4"/>
    <w:rsid w:val="00904B26"/>
    <w:rsid w:val="009253BA"/>
    <w:rsid w:val="00941301"/>
    <w:rsid w:val="009600DC"/>
    <w:rsid w:val="00973DC4"/>
    <w:rsid w:val="009C752E"/>
    <w:rsid w:val="009E47C9"/>
    <w:rsid w:val="009F3F17"/>
    <w:rsid w:val="00A07A98"/>
    <w:rsid w:val="00A11927"/>
    <w:rsid w:val="00A350C0"/>
    <w:rsid w:val="00A35F75"/>
    <w:rsid w:val="00A405F6"/>
    <w:rsid w:val="00A55D88"/>
    <w:rsid w:val="00A662BC"/>
    <w:rsid w:val="00A72C05"/>
    <w:rsid w:val="00A732AC"/>
    <w:rsid w:val="00A83D78"/>
    <w:rsid w:val="00AA7E3A"/>
    <w:rsid w:val="00AF0B3A"/>
    <w:rsid w:val="00AF2E3D"/>
    <w:rsid w:val="00B01A3B"/>
    <w:rsid w:val="00B06827"/>
    <w:rsid w:val="00B347F5"/>
    <w:rsid w:val="00B51406"/>
    <w:rsid w:val="00B54CA6"/>
    <w:rsid w:val="00B92F32"/>
    <w:rsid w:val="00BC6586"/>
    <w:rsid w:val="00BF0D63"/>
    <w:rsid w:val="00C43B55"/>
    <w:rsid w:val="00C46511"/>
    <w:rsid w:val="00C4793F"/>
    <w:rsid w:val="00C54C06"/>
    <w:rsid w:val="00C907DF"/>
    <w:rsid w:val="00CC70CF"/>
    <w:rsid w:val="00CE4276"/>
    <w:rsid w:val="00CF06EA"/>
    <w:rsid w:val="00D06616"/>
    <w:rsid w:val="00D07D33"/>
    <w:rsid w:val="00D21722"/>
    <w:rsid w:val="00D3416F"/>
    <w:rsid w:val="00D44F0F"/>
    <w:rsid w:val="00D7293E"/>
    <w:rsid w:val="00D8188D"/>
    <w:rsid w:val="00DA420B"/>
    <w:rsid w:val="00DA5132"/>
    <w:rsid w:val="00DC7324"/>
    <w:rsid w:val="00DD7D76"/>
    <w:rsid w:val="00DE411E"/>
    <w:rsid w:val="00E03E9B"/>
    <w:rsid w:val="00E13213"/>
    <w:rsid w:val="00E1732B"/>
    <w:rsid w:val="00E3144F"/>
    <w:rsid w:val="00E41219"/>
    <w:rsid w:val="00E70599"/>
    <w:rsid w:val="00E9049A"/>
    <w:rsid w:val="00E92326"/>
    <w:rsid w:val="00E95B92"/>
    <w:rsid w:val="00EB0C93"/>
    <w:rsid w:val="00EB5FAB"/>
    <w:rsid w:val="00EB66CB"/>
    <w:rsid w:val="00EC2D2F"/>
    <w:rsid w:val="00EC40F1"/>
    <w:rsid w:val="00EE3E79"/>
    <w:rsid w:val="00EF1524"/>
    <w:rsid w:val="00F028C8"/>
    <w:rsid w:val="00F05BE8"/>
    <w:rsid w:val="00F07CB1"/>
    <w:rsid w:val="00F308E6"/>
    <w:rsid w:val="00F47899"/>
    <w:rsid w:val="00F54E85"/>
    <w:rsid w:val="00F92034"/>
    <w:rsid w:val="00F9533C"/>
    <w:rsid w:val="00FA5963"/>
    <w:rsid w:val="00FE6907"/>
    <w:rsid w:val="00F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1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642D5"/>
    <w:pPr>
      <w:keepNext/>
      <w:numPr>
        <w:numId w:val="4"/>
      </w:numPr>
      <w:tabs>
        <w:tab w:val="left" w:pos="0"/>
      </w:tabs>
      <w:spacing w:after="0" w:line="240" w:lineRule="auto"/>
      <w:outlineLvl w:val="0"/>
    </w:pPr>
    <w:rPr>
      <w:rFonts w:ascii="Times New Roman" w:eastAsia="Times New Roman" w:hAnsi="Times New Roman"/>
      <w:shadow/>
      <w:sz w:val="20"/>
      <w:szCs w:val="20"/>
      <w:lang w:eastAsia="zh-CN"/>
    </w:rPr>
  </w:style>
  <w:style w:type="paragraph" w:styleId="20">
    <w:name w:val="heading 2"/>
    <w:basedOn w:val="a"/>
    <w:next w:val="a"/>
    <w:link w:val="21"/>
    <w:unhideWhenUsed/>
    <w:qFormat/>
    <w:rsid w:val="00DE41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qFormat/>
    <w:rsid w:val="006642D5"/>
    <w:pPr>
      <w:numPr>
        <w:numId w:val="3"/>
      </w:numPr>
      <w:tabs>
        <w:tab w:val="left" w:pos="0"/>
      </w:tabs>
      <w:spacing w:before="140" w:after="120"/>
      <w:outlineLvl w:val="2"/>
    </w:pPr>
    <w:rPr>
      <w:bCs/>
      <w:color w:val="808080"/>
    </w:rPr>
  </w:style>
  <w:style w:type="paragraph" w:styleId="5">
    <w:name w:val="heading 5"/>
    <w:basedOn w:val="a0"/>
    <w:next w:val="a1"/>
    <w:link w:val="50"/>
    <w:qFormat/>
    <w:rsid w:val="006642D5"/>
    <w:pPr>
      <w:tabs>
        <w:tab w:val="left" w:pos="0"/>
      </w:tabs>
      <w:spacing w:before="120" w:after="60"/>
      <w:outlineLvl w:val="4"/>
    </w:pPr>
    <w:rPr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rsid w:val="00DE411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1">
    <w:name w:val="Обычный (веб)1"/>
    <w:basedOn w:val="a"/>
    <w:rsid w:val="00D0661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44F0F"/>
    <w:pPr>
      <w:ind w:left="720"/>
      <w:contextualSpacing/>
    </w:pPr>
  </w:style>
  <w:style w:type="character" w:customStyle="1" w:styleId="10">
    <w:name w:val="Заголовок 1 Знак"/>
    <w:basedOn w:val="a2"/>
    <w:link w:val="1"/>
    <w:qFormat/>
    <w:rsid w:val="006642D5"/>
    <w:rPr>
      <w:rFonts w:ascii="Times New Roman" w:eastAsia="Times New Roman" w:hAnsi="Times New Roman" w:cs="Times New Roman"/>
      <w:shadow/>
      <w:sz w:val="20"/>
      <w:szCs w:val="20"/>
      <w:lang w:eastAsia="zh-CN"/>
    </w:rPr>
  </w:style>
  <w:style w:type="character" w:customStyle="1" w:styleId="30">
    <w:name w:val="Заголовок 3 Знак"/>
    <w:basedOn w:val="a2"/>
    <w:link w:val="3"/>
    <w:qFormat/>
    <w:rsid w:val="006642D5"/>
    <w:rPr>
      <w:rFonts w:ascii="Times New Roman" w:eastAsia="Times New Roman" w:hAnsi="Times New Roman" w:cs="Times New Roman"/>
      <w:b/>
      <w:bCs/>
      <w:color w:val="808080"/>
      <w:sz w:val="28"/>
      <w:szCs w:val="20"/>
      <w:lang w:eastAsia="zh-CN"/>
    </w:rPr>
  </w:style>
  <w:style w:type="character" w:customStyle="1" w:styleId="50">
    <w:name w:val="Заголовок 5 Знак"/>
    <w:basedOn w:val="a2"/>
    <w:link w:val="5"/>
    <w:rsid w:val="006642D5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6642D5"/>
  </w:style>
  <w:style w:type="character" w:customStyle="1" w:styleId="WW8Num1z0">
    <w:name w:val="WW8Num1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sid w:val="006642D5"/>
  </w:style>
  <w:style w:type="character" w:customStyle="1" w:styleId="WW8Num1z2">
    <w:name w:val="WW8Num1z2"/>
    <w:qFormat/>
    <w:rsid w:val="006642D5"/>
  </w:style>
  <w:style w:type="character" w:customStyle="1" w:styleId="WW8Num1z3">
    <w:name w:val="WW8Num1z3"/>
    <w:qFormat/>
    <w:rsid w:val="006642D5"/>
  </w:style>
  <w:style w:type="character" w:customStyle="1" w:styleId="WW8Num1z4">
    <w:name w:val="WW8Num1z4"/>
    <w:qFormat/>
    <w:rsid w:val="006642D5"/>
  </w:style>
  <w:style w:type="character" w:customStyle="1" w:styleId="WW8Num1z5">
    <w:name w:val="WW8Num1z5"/>
    <w:qFormat/>
    <w:rsid w:val="006642D5"/>
  </w:style>
  <w:style w:type="character" w:customStyle="1" w:styleId="WW8Num1z6">
    <w:name w:val="WW8Num1z6"/>
    <w:qFormat/>
    <w:rsid w:val="006642D5"/>
  </w:style>
  <w:style w:type="character" w:customStyle="1" w:styleId="WW8Num1z7">
    <w:name w:val="WW8Num1z7"/>
    <w:qFormat/>
    <w:rsid w:val="006642D5"/>
  </w:style>
  <w:style w:type="character" w:customStyle="1" w:styleId="WW8Num1z8">
    <w:name w:val="WW8Num1z8"/>
    <w:qFormat/>
    <w:rsid w:val="006642D5"/>
  </w:style>
  <w:style w:type="character" w:customStyle="1" w:styleId="WW8Num2z0">
    <w:name w:val="WW8Num2z0"/>
    <w:qFormat/>
    <w:rsid w:val="006642D5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WW8Num2z1">
    <w:name w:val="WW8Num2z1"/>
    <w:qFormat/>
    <w:rsid w:val="006642D5"/>
  </w:style>
  <w:style w:type="character" w:customStyle="1" w:styleId="WW8Num2z2">
    <w:name w:val="WW8Num2z2"/>
    <w:qFormat/>
    <w:rsid w:val="006642D5"/>
  </w:style>
  <w:style w:type="character" w:customStyle="1" w:styleId="WW8Num2z3">
    <w:name w:val="WW8Num2z3"/>
    <w:qFormat/>
    <w:rsid w:val="006642D5"/>
  </w:style>
  <w:style w:type="character" w:customStyle="1" w:styleId="WW8Num2z4">
    <w:name w:val="WW8Num2z4"/>
    <w:qFormat/>
    <w:rsid w:val="006642D5"/>
  </w:style>
  <w:style w:type="character" w:customStyle="1" w:styleId="WW8Num2z5">
    <w:name w:val="WW8Num2z5"/>
    <w:qFormat/>
    <w:rsid w:val="006642D5"/>
  </w:style>
  <w:style w:type="character" w:customStyle="1" w:styleId="WW8Num2z6">
    <w:name w:val="WW8Num2z6"/>
    <w:qFormat/>
    <w:rsid w:val="006642D5"/>
  </w:style>
  <w:style w:type="character" w:customStyle="1" w:styleId="WW8Num2z7">
    <w:name w:val="WW8Num2z7"/>
    <w:qFormat/>
    <w:rsid w:val="006642D5"/>
  </w:style>
  <w:style w:type="character" w:customStyle="1" w:styleId="WW8Num2z8">
    <w:name w:val="WW8Num2z8"/>
    <w:qFormat/>
    <w:rsid w:val="006642D5"/>
  </w:style>
  <w:style w:type="character" w:customStyle="1" w:styleId="WW8Num3z0">
    <w:name w:val="WW8Num3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3z1">
    <w:name w:val="WW8Num3z1"/>
    <w:qFormat/>
    <w:rsid w:val="006642D5"/>
  </w:style>
  <w:style w:type="character" w:customStyle="1" w:styleId="WW8Num3z2">
    <w:name w:val="WW8Num3z2"/>
    <w:qFormat/>
    <w:rsid w:val="006642D5"/>
  </w:style>
  <w:style w:type="character" w:customStyle="1" w:styleId="WW8Num3z3">
    <w:name w:val="WW8Num3z3"/>
    <w:qFormat/>
    <w:rsid w:val="006642D5"/>
  </w:style>
  <w:style w:type="character" w:customStyle="1" w:styleId="WW8Num3z4">
    <w:name w:val="WW8Num3z4"/>
    <w:qFormat/>
    <w:rsid w:val="006642D5"/>
  </w:style>
  <w:style w:type="character" w:customStyle="1" w:styleId="WW8Num3z5">
    <w:name w:val="WW8Num3z5"/>
    <w:qFormat/>
    <w:rsid w:val="006642D5"/>
  </w:style>
  <w:style w:type="character" w:customStyle="1" w:styleId="WW8Num3z6">
    <w:name w:val="WW8Num3z6"/>
    <w:qFormat/>
    <w:rsid w:val="006642D5"/>
  </w:style>
  <w:style w:type="character" w:customStyle="1" w:styleId="WW8Num3z7">
    <w:name w:val="WW8Num3z7"/>
    <w:qFormat/>
    <w:rsid w:val="006642D5"/>
  </w:style>
  <w:style w:type="character" w:customStyle="1" w:styleId="WW8Num3z8">
    <w:name w:val="WW8Num3z8"/>
    <w:qFormat/>
    <w:rsid w:val="006642D5"/>
  </w:style>
  <w:style w:type="character" w:customStyle="1" w:styleId="WW8Num4z0">
    <w:name w:val="WW8Num4z0"/>
    <w:qFormat/>
    <w:rsid w:val="006642D5"/>
    <w:rPr>
      <w:rFonts w:ascii="Times New Roman" w:hAnsi="Times New Roman" w:cs="Times New Roman"/>
      <w:b/>
      <w:bCs/>
      <w:spacing w:val="2"/>
      <w:sz w:val="24"/>
      <w:szCs w:val="24"/>
    </w:rPr>
  </w:style>
  <w:style w:type="character" w:customStyle="1" w:styleId="WW8Num4z1">
    <w:name w:val="WW8Num4z1"/>
    <w:qFormat/>
    <w:rsid w:val="006642D5"/>
  </w:style>
  <w:style w:type="character" w:customStyle="1" w:styleId="WW8Num4z2">
    <w:name w:val="WW8Num4z2"/>
    <w:qFormat/>
    <w:rsid w:val="006642D5"/>
  </w:style>
  <w:style w:type="character" w:customStyle="1" w:styleId="WW8Num4z3">
    <w:name w:val="WW8Num4z3"/>
    <w:qFormat/>
    <w:rsid w:val="006642D5"/>
  </w:style>
  <w:style w:type="character" w:customStyle="1" w:styleId="WW8Num4z4">
    <w:name w:val="WW8Num4z4"/>
    <w:qFormat/>
    <w:rsid w:val="006642D5"/>
  </w:style>
  <w:style w:type="character" w:customStyle="1" w:styleId="WW8Num4z5">
    <w:name w:val="WW8Num4z5"/>
    <w:qFormat/>
    <w:rsid w:val="006642D5"/>
  </w:style>
  <w:style w:type="character" w:customStyle="1" w:styleId="WW8Num4z6">
    <w:name w:val="WW8Num4z6"/>
    <w:qFormat/>
    <w:rsid w:val="006642D5"/>
  </w:style>
  <w:style w:type="character" w:customStyle="1" w:styleId="WW8Num4z7">
    <w:name w:val="WW8Num4z7"/>
    <w:qFormat/>
    <w:rsid w:val="006642D5"/>
  </w:style>
  <w:style w:type="character" w:customStyle="1" w:styleId="WW8Num4z8">
    <w:name w:val="WW8Num4z8"/>
    <w:qFormat/>
    <w:rsid w:val="006642D5"/>
  </w:style>
  <w:style w:type="character" w:customStyle="1" w:styleId="9">
    <w:name w:val="Основной шрифт абзаца9"/>
    <w:qFormat/>
    <w:rsid w:val="006642D5"/>
  </w:style>
  <w:style w:type="character" w:customStyle="1" w:styleId="WW8Num5z0">
    <w:name w:val="WW8Num5z0"/>
    <w:qFormat/>
    <w:rsid w:val="006642D5"/>
    <w:rPr>
      <w:rFonts w:cs="Times New Roman"/>
      <w:color w:val="000000"/>
    </w:rPr>
  </w:style>
  <w:style w:type="character" w:customStyle="1" w:styleId="WW8Num5z1">
    <w:name w:val="WW8Num5z1"/>
    <w:qFormat/>
    <w:rsid w:val="006642D5"/>
  </w:style>
  <w:style w:type="character" w:customStyle="1" w:styleId="WW8Num5z2">
    <w:name w:val="WW8Num5z2"/>
    <w:qFormat/>
    <w:rsid w:val="006642D5"/>
  </w:style>
  <w:style w:type="character" w:customStyle="1" w:styleId="WW8Num5z3">
    <w:name w:val="WW8Num5z3"/>
    <w:qFormat/>
    <w:rsid w:val="006642D5"/>
  </w:style>
  <w:style w:type="character" w:customStyle="1" w:styleId="WW8Num5z4">
    <w:name w:val="WW8Num5z4"/>
    <w:qFormat/>
    <w:rsid w:val="006642D5"/>
  </w:style>
  <w:style w:type="character" w:customStyle="1" w:styleId="WW8Num5z5">
    <w:name w:val="WW8Num5z5"/>
    <w:qFormat/>
    <w:rsid w:val="006642D5"/>
  </w:style>
  <w:style w:type="character" w:customStyle="1" w:styleId="WW8Num5z6">
    <w:name w:val="WW8Num5z6"/>
    <w:qFormat/>
    <w:rsid w:val="006642D5"/>
  </w:style>
  <w:style w:type="character" w:customStyle="1" w:styleId="WW8Num5z7">
    <w:name w:val="WW8Num5z7"/>
    <w:qFormat/>
    <w:rsid w:val="006642D5"/>
  </w:style>
  <w:style w:type="character" w:customStyle="1" w:styleId="WW8Num5z8">
    <w:name w:val="WW8Num5z8"/>
    <w:qFormat/>
    <w:rsid w:val="006642D5"/>
  </w:style>
  <w:style w:type="character" w:customStyle="1" w:styleId="WW8Num6z0">
    <w:name w:val="WW8Num6z0"/>
    <w:qFormat/>
    <w:rsid w:val="006642D5"/>
    <w:rPr>
      <w:rFonts w:ascii="Symbol" w:hAnsi="Symbol" w:cs="Symbol"/>
      <w:color w:val="000000"/>
    </w:rPr>
  </w:style>
  <w:style w:type="character" w:customStyle="1" w:styleId="WW8Num6z1">
    <w:name w:val="WW8Num6z1"/>
    <w:qFormat/>
    <w:rsid w:val="006642D5"/>
    <w:rPr>
      <w:rFonts w:ascii="Courier New" w:hAnsi="Courier New" w:cs="Courier New"/>
    </w:rPr>
  </w:style>
  <w:style w:type="character" w:customStyle="1" w:styleId="WW8Num6z2">
    <w:name w:val="WW8Num6z2"/>
    <w:qFormat/>
    <w:rsid w:val="006642D5"/>
    <w:rPr>
      <w:rFonts w:ascii="Wingdings" w:hAnsi="Wingdings" w:cs="Wingdings"/>
    </w:rPr>
  </w:style>
  <w:style w:type="character" w:customStyle="1" w:styleId="WW8Num7z0">
    <w:name w:val="WW8Num7z0"/>
    <w:qFormat/>
    <w:rsid w:val="006642D5"/>
    <w:rPr>
      <w:szCs w:val="24"/>
    </w:rPr>
  </w:style>
  <w:style w:type="character" w:customStyle="1" w:styleId="WW8Num7z1">
    <w:name w:val="WW8Num7z1"/>
    <w:qFormat/>
    <w:rsid w:val="006642D5"/>
    <w:rPr>
      <w:rFonts w:cs="Times New Roman"/>
      <w:b/>
      <w:bCs/>
      <w:sz w:val="22"/>
      <w:szCs w:val="22"/>
    </w:rPr>
  </w:style>
  <w:style w:type="character" w:customStyle="1" w:styleId="WW8Num7z2">
    <w:name w:val="WW8Num7z2"/>
    <w:qFormat/>
    <w:rsid w:val="006642D5"/>
  </w:style>
  <w:style w:type="character" w:customStyle="1" w:styleId="WW8Num7z3">
    <w:name w:val="WW8Num7z3"/>
    <w:qFormat/>
    <w:rsid w:val="006642D5"/>
  </w:style>
  <w:style w:type="character" w:customStyle="1" w:styleId="WW8Num7z4">
    <w:name w:val="WW8Num7z4"/>
    <w:qFormat/>
    <w:rsid w:val="006642D5"/>
  </w:style>
  <w:style w:type="character" w:customStyle="1" w:styleId="WW8Num7z5">
    <w:name w:val="WW8Num7z5"/>
    <w:qFormat/>
    <w:rsid w:val="006642D5"/>
  </w:style>
  <w:style w:type="character" w:customStyle="1" w:styleId="WW8Num7z6">
    <w:name w:val="WW8Num7z6"/>
    <w:qFormat/>
    <w:rsid w:val="006642D5"/>
  </w:style>
  <w:style w:type="character" w:customStyle="1" w:styleId="WW8Num7z7">
    <w:name w:val="WW8Num7z7"/>
    <w:qFormat/>
    <w:rsid w:val="006642D5"/>
  </w:style>
  <w:style w:type="character" w:customStyle="1" w:styleId="WW8Num7z8">
    <w:name w:val="WW8Num7z8"/>
    <w:qFormat/>
    <w:rsid w:val="006642D5"/>
  </w:style>
  <w:style w:type="character" w:customStyle="1" w:styleId="WW8Num8z0">
    <w:name w:val="WW8Num8z0"/>
    <w:qFormat/>
    <w:rsid w:val="006642D5"/>
  </w:style>
  <w:style w:type="character" w:customStyle="1" w:styleId="WW8Num8z1">
    <w:name w:val="WW8Num8z1"/>
    <w:qFormat/>
    <w:rsid w:val="006642D5"/>
  </w:style>
  <w:style w:type="character" w:customStyle="1" w:styleId="WW8Num8z2">
    <w:name w:val="WW8Num8z2"/>
    <w:qFormat/>
    <w:rsid w:val="006642D5"/>
  </w:style>
  <w:style w:type="character" w:customStyle="1" w:styleId="WW8Num8z3">
    <w:name w:val="WW8Num8z3"/>
    <w:qFormat/>
    <w:rsid w:val="006642D5"/>
  </w:style>
  <w:style w:type="character" w:customStyle="1" w:styleId="WW8Num8z4">
    <w:name w:val="WW8Num8z4"/>
    <w:qFormat/>
    <w:rsid w:val="006642D5"/>
  </w:style>
  <w:style w:type="character" w:customStyle="1" w:styleId="WW8Num8z5">
    <w:name w:val="WW8Num8z5"/>
    <w:qFormat/>
    <w:rsid w:val="006642D5"/>
  </w:style>
  <w:style w:type="character" w:customStyle="1" w:styleId="WW8Num8z6">
    <w:name w:val="WW8Num8z6"/>
    <w:qFormat/>
    <w:rsid w:val="006642D5"/>
  </w:style>
  <w:style w:type="character" w:customStyle="1" w:styleId="WW8Num8z7">
    <w:name w:val="WW8Num8z7"/>
    <w:qFormat/>
    <w:rsid w:val="006642D5"/>
  </w:style>
  <w:style w:type="character" w:customStyle="1" w:styleId="WW8Num8z8">
    <w:name w:val="WW8Num8z8"/>
    <w:qFormat/>
    <w:rsid w:val="006642D5"/>
  </w:style>
  <w:style w:type="character" w:customStyle="1" w:styleId="8">
    <w:name w:val="Основной шрифт абзаца8"/>
    <w:qFormat/>
    <w:rsid w:val="006642D5"/>
  </w:style>
  <w:style w:type="character" w:customStyle="1" w:styleId="7">
    <w:name w:val="Основной шрифт абзаца7"/>
    <w:qFormat/>
    <w:rsid w:val="006642D5"/>
  </w:style>
  <w:style w:type="character" w:customStyle="1" w:styleId="6">
    <w:name w:val="Основной шрифт абзаца6"/>
    <w:qFormat/>
    <w:rsid w:val="006642D5"/>
  </w:style>
  <w:style w:type="character" w:customStyle="1" w:styleId="WW8Num9z0">
    <w:name w:val="WW8Num9z0"/>
    <w:qFormat/>
    <w:rsid w:val="006642D5"/>
    <w:rPr>
      <w:szCs w:val="24"/>
    </w:rPr>
  </w:style>
  <w:style w:type="character" w:customStyle="1" w:styleId="WW8Num9z1">
    <w:name w:val="WW8Num9z1"/>
    <w:qFormat/>
    <w:rsid w:val="006642D5"/>
    <w:rPr>
      <w:b/>
      <w:bCs/>
    </w:rPr>
  </w:style>
  <w:style w:type="character" w:customStyle="1" w:styleId="WW8Num9z2">
    <w:name w:val="WW8Num9z2"/>
    <w:qFormat/>
    <w:rsid w:val="006642D5"/>
  </w:style>
  <w:style w:type="character" w:customStyle="1" w:styleId="WW8Num9z3">
    <w:name w:val="WW8Num9z3"/>
    <w:qFormat/>
    <w:rsid w:val="006642D5"/>
  </w:style>
  <w:style w:type="character" w:customStyle="1" w:styleId="WW8Num9z4">
    <w:name w:val="WW8Num9z4"/>
    <w:qFormat/>
    <w:rsid w:val="006642D5"/>
  </w:style>
  <w:style w:type="character" w:customStyle="1" w:styleId="WW8Num9z5">
    <w:name w:val="WW8Num9z5"/>
    <w:qFormat/>
    <w:rsid w:val="006642D5"/>
  </w:style>
  <w:style w:type="character" w:customStyle="1" w:styleId="WW8Num9z6">
    <w:name w:val="WW8Num9z6"/>
    <w:qFormat/>
    <w:rsid w:val="006642D5"/>
  </w:style>
  <w:style w:type="character" w:customStyle="1" w:styleId="WW8Num9z7">
    <w:name w:val="WW8Num9z7"/>
    <w:qFormat/>
    <w:rsid w:val="006642D5"/>
  </w:style>
  <w:style w:type="character" w:customStyle="1" w:styleId="WW8Num9z8">
    <w:name w:val="WW8Num9z8"/>
    <w:qFormat/>
    <w:rsid w:val="006642D5"/>
  </w:style>
  <w:style w:type="character" w:customStyle="1" w:styleId="WW8Num14z1">
    <w:name w:val="WW8Num14z1"/>
    <w:qFormat/>
    <w:rsid w:val="006642D5"/>
  </w:style>
  <w:style w:type="character" w:customStyle="1" w:styleId="WW8Num15z1">
    <w:name w:val="WW8Num15z1"/>
    <w:qFormat/>
    <w:rsid w:val="006642D5"/>
  </w:style>
  <w:style w:type="character" w:customStyle="1" w:styleId="WW8Num15z7">
    <w:name w:val="WW8Num15z7"/>
    <w:qFormat/>
    <w:rsid w:val="006642D5"/>
  </w:style>
  <w:style w:type="character" w:customStyle="1" w:styleId="WW8Num14z4">
    <w:name w:val="WW8Num14z4"/>
    <w:qFormat/>
    <w:rsid w:val="006642D5"/>
  </w:style>
  <w:style w:type="character" w:customStyle="1" w:styleId="WW8Num16z5">
    <w:name w:val="WW8Num16z5"/>
    <w:qFormat/>
    <w:rsid w:val="006642D5"/>
  </w:style>
  <w:style w:type="character" w:customStyle="1" w:styleId="WW8Num15z3">
    <w:name w:val="WW8Num15z3"/>
    <w:qFormat/>
    <w:rsid w:val="006642D5"/>
  </w:style>
  <w:style w:type="character" w:customStyle="1" w:styleId="WW8Num14z8">
    <w:name w:val="WW8Num14z8"/>
    <w:qFormat/>
    <w:rsid w:val="006642D5"/>
  </w:style>
  <w:style w:type="character" w:customStyle="1" w:styleId="WW8Num14z0">
    <w:name w:val="WW8Num14z0"/>
    <w:qFormat/>
    <w:rsid w:val="006642D5"/>
  </w:style>
  <w:style w:type="character" w:customStyle="1" w:styleId="WW8Num14z5">
    <w:name w:val="WW8Num14z5"/>
    <w:qFormat/>
    <w:rsid w:val="006642D5"/>
  </w:style>
  <w:style w:type="character" w:customStyle="1" w:styleId="WW8Num15z4">
    <w:name w:val="WW8Num15z4"/>
    <w:qFormat/>
    <w:rsid w:val="006642D5"/>
  </w:style>
  <w:style w:type="character" w:customStyle="1" w:styleId="WW8Num14z6">
    <w:name w:val="WW8Num14z6"/>
    <w:qFormat/>
    <w:rsid w:val="006642D5"/>
  </w:style>
  <w:style w:type="character" w:customStyle="1" w:styleId="22">
    <w:name w:val="Основной шрифт абзаца2"/>
    <w:qFormat/>
    <w:rsid w:val="006642D5"/>
  </w:style>
  <w:style w:type="character" w:styleId="a6">
    <w:name w:val="Hyperlink"/>
    <w:rsid w:val="006642D5"/>
    <w:rPr>
      <w:color w:val="0000FF"/>
      <w:lang w:bidi="ru-RU"/>
    </w:rPr>
  </w:style>
  <w:style w:type="character" w:customStyle="1" w:styleId="WW8Num16z6">
    <w:name w:val="WW8Num16z6"/>
    <w:qFormat/>
    <w:rsid w:val="006642D5"/>
  </w:style>
  <w:style w:type="character" w:customStyle="1" w:styleId="WW8Num15z5">
    <w:name w:val="WW8Num15z5"/>
    <w:qFormat/>
    <w:rsid w:val="006642D5"/>
  </w:style>
  <w:style w:type="character" w:customStyle="1" w:styleId="WW8Num16z4">
    <w:name w:val="WW8Num16z4"/>
    <w:qFormat/>
    <w:rsid w:val="006642D5"/>
  </w:style>
  <w:style w:type="character" w:customStyle="1" w:styleId="WW8Num14z2">
    <w:name w:val="WW8Num14z2"/>
    <w:qFormat/>
    <w:rsid w:val="006642D5"/>
  </w:style>
  <w:style w:type="character" w:customStyle="1" w:styleId="WW8Num13z6">
    <w:name w:val="WW8Num13z6"/>
    <w:qFormat/>
    <w:rsid w:val="006642D5"/>
  </w:style>
  <w:style w:type="character" w:customStyle="1" w:styleId="WW8Num15z2">
    <w:name w:val="WW8Num15z2"/>
    <w:qFormat/>
    <w:rsid w:val="006642D5"/>
  </w:style>
  <w:style w:type="character" w:customStyle="1" w:styleId="WW8Num14z7">
    <w:name w:val="WW8Num14z7"/>
    <w:qFormat/>
    <w:rsid w:val="006642D5"/>
  </w:style>
  <w:style w:type="character" w:customStyle="1" w:styleId="WW8Num16z8">
    <w:name w:val="WW8Num16z8"/>
    <w:qFormat/>
    <w:rsid w:val="006642D5"/>
  </w:style>
  <w:style w:type="character" w:customStyle="1" w:styleId="WW8Num13z8">
    <w:name w:val="WW8Num13z8"/>
    <w:qFormat/>
    <w:rsid w:val="006642D5"/>
  </w:style>
  <w:style w:type="character" w:customStyle="1" w:styleId="WW8Num15z6">
    <w:name w:val="WW8Num15z6"/>
    <w:qFormat/>
    <w:rsid w:val="006642D5"/>
  </w:style>
  <w:style w:type="character" w:customStyle="1" w:styleId="WW8Num15z0">
    <w:name w:val="WW8Num15z0"/>
    <w:qFormat/>
    <w:rsid w:val="006642D5"/>
  </w:style>
  <w:style w:type="character" w:customStyle="1" w:styleId="WW8Num16z7">
    <w:name w:val="WW8Num16z7"/>
    <w:qFormat/>
    <w:rsid w:val="006642D5"/>
  </w:style>
  <w:style w:type="character" w:customStyle="1" w:styleId="4">
    <w:name w:val="Основной шрифт абзаца4"/>
    <w:qFormat/>
    <w:rsid w:val="006642D5"/>
  </w:style>
  <w:style w:type="character" w:customStyle="1" w:styleId="WW8Num14z3">
    <w:name w:val="WW8Num14z3"/>
    <w:qFormat/>
    <w:rsid w:val="006642D5"/>
  </w:style>
  <w:style w:type="character" w:customStyle="1" w:styleId="WW8Num16z1">
    <w:name w:val="WW8Num16z1"/>
    <w:qFormat/>
    <w:rsid w:val="006642D5"/>
    <w:rPr>
      <w:b/>
      <w:bCs/>
    </w:rPr>
  </w:style>
  <w:style w:type="character" w:customStyle="1" w:styleId="WW8Num16z3">
    <w:name w:val="WW8Num16z3"/>
    <w:qFormat/>
    <w:rsid w:val="006642D5"/>
  </w:style>
  <w:style w:type="character" w:customStyle="1" w:styleId="WW8Num16z2">
    <w:name w:val="WW8Num16z2"/>
    <w:qFormat/>
    <w:rsid w:val="006642D5"/>
  </w:style>
  <w:style w:type="character" w:customStyle="1" w:styleId="WW8Num13z7">
    <w:name w:val="WW8Num13z7"/>
    <w:qFormat/>
    <w:rsid w:val="006642D5"/>
  </w:style>
  <w:style w:type="character" w:customStyle="1" w:styleId="WW8Num10z2">
    <w:name w:val="WW8Num10z2"/>
    <w:qFormat/>
    <w:rsid w:val="006642D5"/>
    <w:rPr>
      <w:rFonts w:ascii="Wingdings" w:hAnsi="Wingdings" w:cs="Wingdings"/>
    </w:rPr>
  </w:style>
  <w:style w:type="character" w:customStyle="1" w:styleId="WW8Num11z0">
    <w:name w:val="WW8Num11z0"/>
    <w:qFormat/>
    <w:rsid w:val="006642D5"/>
    <w:rPr>
      <w:color w:val="000000"/>
    </w:rPr>
  </w:style>
  <w:style w:type="character" w:customStyle="1" w:styleId="WW8Num11z1">
    <w:name w:val="WW8Num11z1"/>
    <w:qFormat/>
    <w:rsid w:val="006642D5"/>
    <w:rPr>
      <w:rFonts w:ascii="Courier New" w:hAnsi="Courier New" w:cs="Courier New"/>
    </w:rPr>
  </w:style>
  <w:style w:type="character" w:customStyle="1" w:styleId="WW8Num11z2">
    <w:name w:val="WW8Num11z2"/>
    <w:qFormat/>
    <w:rsid w:val="006642D5"/>
    <w:rPr>
      <w:rFonts w:ascii="Wingdings" w:hAnsi="Wingdings" w:cs="Wingdings"/>
    </w:rPr>
  </w:style>
  <w:style w:type="character" w:customStyle="1" w:styleId="WW8Num12z0">
    <w:name w:val="WW8Num12z0"/>
    <w:qFormat/>
    <w:rsid w:val="006642D5"/>
    <w:rPr>
      <w:color w:val="000000"/>
    </w:rPr>
  </w:style>
  <w:style w:type="character" w:customStyle="1" w:styleId="WW8Num13z2">
    <w:name w:val="WW8Num13z2"/>
    <w:qFormat/>
    <w:rsid w:val="006642D5"/>
  </w:style>
  <w:style w:type="character" w:customStyle="1" w:styleId="WW8Num13z0">
    <w:name w:val="WW8Num13z0"/>
    <w:qFormat/>
    <w:rsid w:val="006642D5"/>
  </w:style>
  <w:style w:type="character" w:customStyle="1" w:styleId="WW8Num12z1">
    <w:name w:val="WW8Num12z1"/>
    <w:qFormat/>
    <w:rsid w:val="006642D5"/>
    <w:rPr>
      <w:rFonts w:ascii="OpenSymbol" w:hAnsi="OpenSymbol" w:cs="Courier New"/>
    </w:rPr>
  </w:style>
  <w:style w:type="character" w:customStyle="1" w:styleId="WW8Num13z1">
    <w:name w:val="WW8Num13z1"/>
    <w:qFormat/>
    <w:rsid w:val="006642D5"/>
  </w:style>
  <w:style w:type="character" w:customStyle="1" w:styleId="WW8Num13z3">
    <w:name w:val="WW8Num13z3"/>
    <w:qFormat/>
    <w:rsid w:val="006642D5"/>
  </w:style>
  <w:style w:type="character" w:customStyle="1" w:styleId="WW8Num13z4">
    <w:name w:val="WW8Num13z4"/>
    <w:qFormat/>
    <w:rsid w:val="006642D5"/>
  </w:style>
  <w:style w:type="character" w:customStyle="1" w:styleId="WW8Num13z5">
    <w:name w:val="WW8Num13z5"/>
    <w:qFormat/>
    <w:rsid w:val="006642D5"/>
  </w:style>
  <w:style w:type="character" w:customStyle="1" w:styleId="51">
    <w:name w:val="Основной шрифт абзаца5"/>
    <w:qFormat/>
    <w:rsid w:val="006642D5"/>
  </w:style>
  <w:style w:type="character" w:customStyle="1" w:styleId="WW8Num10z0">
    <w:name w:val="WW8Num10z0"/>
    <w:qFormat/>
    <w:rsid w:val="006642D5"/>
    <w:rPr>
      <w:color w:val="000000"/>
    </w:rPr>
  </w:style>
  <w:style w:type="character" w:customStyle="1" w:styleId="WW8Num10z1">
    <w:name w:val="WW8Num10z1"/>
    <w:qFormat/>
    <w:rsid w:val="006642D5"/>
    <w:rPr>
      <w:rFonts w:ascii="Courier New" w:hAnsi="Courier New" w:cs="Courier New"/>
    </w:rPr>
  </w:style>
  <w:style w:type="character" w:customStyle="1" w:styleId="WW8Num15z8">
    <w:name w:val="WW8Num15z8"/>
    <w:qFormat/>
    <w:rsid w:val="006642D5"/>
  </w:style>
  <w:style w:type="character" w:customStyle="1" w:styleId="WW8Num16z0">
    <w:name w:val="WW8Num16z0"/>
    <w:qFormat/>
    <w:rsid w:val="006642D5"/>
  </w:style>
  <w:style w:type="character" w:customStyle="1" w:styleId="13">
    <w:name w:val="Основной шрифт абзаца1"/>
    <w:qFormat/>
    <w:rsid w:val="006642D5"/>
  </w:style>
  <w:style w:type="character" w:customStyle="1" w:styleId="FontStyle12">
    <w:name w:val="Font Style12"/>
    <w:qFormat/>
    <w:rsid w:val="006642D5"/>
    <w:rPr>
      <w:rFonts w:ascii="Corbel" w:hAnsi="Corbel" w:cs="Corbel"/>
      <w:spacing w:val="60"/>
      <w:sz w:val="16"/>
      <w:szCs w:val="16"/>
    </w:rPr>
  </w:style>
  <w:style w:type="character" w:customStyle="1" w:styleId="FontStyle13">
    <w:name w:val="Font Style13"/>
    <w:qFormat/>
    <w:rsid w:val="006642D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qFormat/>
    <w:rsid w:val="006642D5"/>
    <w:rPr>
      <w:rFonts w:ascii="Times New Roman" w:hAnsi="Times New Roman" w:cs="Times New Roman"/>
      <w:spacing w:val="20"/>
      <w:sz w:val="28"/>
      <w:szCs w:val="28"/>
    </w:rPr>
  </w:style>
  <w:style w:type="character" w:customStyle="1" w:styleId="31">
    <w:name w:val="Основной шрифт абзаца3"/>
    <w:qFormat/>
    <w:rsid w:val="006642D5"/>
  </w:style>
  <w:style w:type="character" w:customStyle="1" w:styleId="WW8Num12z2">
    <w:name w:val="WW8Num12z2"/>
    <w:qFormat/>
    <w:rsid w:val="006642D5"/>
  </w:style>
  <w:style w:type="character" w:customStyle="1" w:styleId="a7">
    <w:name w:val="Нижний колонтитул Знак"/>
    <w:uiPriority w:val="99"/>
    <w:qFormat/>
    <w:rsid w:val="006642D5"/>
    <w:rPr>
      <w:sz w:val="24"/>
      <w:szCs w:val="24"/>
      <w:lang w:eastAsia="zh-CN"/>
    </w:rPr>
  </w:style>
  <w:style w:type="character" w:customStyle="1" w:styleId="WW8Num12z3">
    <w:name w:val="WW8Num12z3"/>
    <w:qFormat/>
    <w:rsid w:val="006642D5"/>
  </w:style>
  <w:style w:type="character" w:customStyle="1" w:styleId="WW8Num12z4">
    <w:name w:val="WW8Num12z4"/>
    <w:qFormat/>
    <w:rsid w:val="006642D5"/>
  </w:style>
  <w:style w:type="character" w:customStyle="1" w:styleId="a8">
    <w:name w:val="Текст выноски Знак"/>
    <w:qFormat/>
    <w:rsid w:val="006642D5"/>
    <w:rPr>
      <w:color w:val="000000"/>
    </w:rPr>
  </w:style>
  <w:style w:type="character" w:customStyle="1" w:styleId="WW8Num12z5">
    <w:name w:val="WW8Num12z5"/>
    <w:qFormat/>
    <w:rsid w:val="006642D5"/>
  </w:style>
  <w:style w:type="character" w:customStyle="1" w:styleId="a9">
    <w:name w:val="Основной текст Знак"/>
    <w:qFormat/>
    <w:rsid w:val="006642D5"/>
    <w:rPr>
      <w:b/>
      <w:bCs/>
      <w:spacing w:val="120"/>
      <w:sz w:val="32"/>
      <w:szCs w:val="24"/>
      <w:lang w:eastAsia="zh-CN"/>
    </w:rPr>
  </w:style>
  <w:style w:type="character" w:customStyle="1" w:styleId="WW8Num12z6">
    <w:name w:val="WW8Num12z6"/>
    <w:qFormat/>
    <w:rsid w:val="006642D5"/>
  </w:style>
  <w:style w:type="character" w:customStyle="1" w:styleId="aa">
    <w:name w:val="Верхний колонтитул Знак"/>
    <w:qFormat/>
    <w:rsid w:val="006642D5"/>
    <w:rPr>
      <w:color w:val="000000"/>
    </w:rPr>
  </w:style>
  <w:style w:type="character" w:customStyle="1" w:styleId="WW8Num12z7">
    <w:name w:val="WW8Num12z7"/>
    <w:qFormat/>
    <w:rsid w:val="006642D5"/>
  </w:style>
  <w:style w:type="character" w:customStyle="1" w:styleId="ConsPlusNormal">
    <w:name w:val="ConsPlusNormal Знак"/>
    <w:qFormat/>
    <w:rsid w:val="006642D5"/>
    <w:rPr>
      <w:rFonts w:ascii="Arial" w:hAnsi="Arial" w:cs="Arial"/>
      <w:lang w:val="ru-RU" w:eastAsia="zh-CN" w:bidi="ar-SA"/>
    </w:rPr>
  </w:style>
  <w:style w:type="character" w:customStyle="1" w:styleId="WW8Num12z8">
    <w:name w:val="WW8Num12z8"/>
    <w:qFormat/>
    <w:rsid w:val="006642D5"/>
  </w:style>
  <w:style w:type="character" w:customStyle="1" w:styleId="ab">
    <w:name w:val="Символ нумерации"/>
    <w:qFormat/>
    <w:rsid w:val="006642D5"/>
  </w:style>
  <w:style w:type="character" w:customStyle="1" w:styleId="WW8Num17z0">
    <w:name w:val="WW8Num17z0"/>
    <w:qFormat/>
    <w:rsid w:val="006642D5"/>
  </w:style>
  <w:style w:type="character" w:customStyle="1" w:styleId="WW8Num6z3">
    <w:name w:val="WW8Num6z3"/>
    <w:qFormat/>
    <w:rsid w:val="006642D5"/>
  </w:style>
  <w:style w:type="character" w:customStyle="1" w:styleId="WW8Num17z1">
    <w:name w:val="WW8Num17z1"/>
    <w:qFormat/>
    <w:rsid w:val="006642D5"/>
  </w:style>
  <w:style w:type="character" w:customStyle="1" w:styleId="WW8Num6z4">
    <w:name w:val="WW8Num6z4"/>
    <w:qFormat/>
    <w:rsid w:val="006642D5"/>
  </w:style>
  <w:style w:type="character" w:customStyle="1" w:styleId="WW8Num17z2">
    <w:name w:val="WW8Num17z2"/>
    <w:qFormat/>
    <w:rsid w:val="006642D5"/>
  </w:style>
  <w:style w:type="character" w:customStyle="1" w:styleId="WW8Num6z5">
    <w:name w:val="WW8Num6z5"/>
    <w:qFormat/>
    <w:rsid w:val="006642D5"/>
  </w:style>
  <w:style w:type="character" w:customStyle="1" w:styleId="WW8Num17z3">
    <w:name w:val="WW8Num17z3"/>
    <w:qFormat/>
    <w:rsid w:val="006642D5"/>
  </w:style>
  <w:style w:type="character" w:customStyle="1" w:styleId="WW8Num6z6">
    <w:name w:val="WW8Num6z6"/>
    <w:qFormat/>
    <w:rsid w:val="006642D5"/>
  </w:style>
  <w:style w:type="character" w:customStyle="1" w:styleId="WW8Num17z4">
    <w:name w:val="WW8Num17z4"/>
    <w:qFormat/>
    <w:rsid w:val="006642D5"/>
  </w:style>
  <w:style w:type="character" w:customStyle="1" w:styleId="WW8Num6z7">
    <w:name w:val="WW8Num6z7"/>
    <w:qFormat/>
    <w:rsid w:val="006642D5"/>
  </w:style>
  <w:style w:type="character" w:customStyle="1" w:styleId="WW8Num17z5">
    <w:name w:val="WW8Num17z5"/>
    <w:qFormat/>
    <w:rsid w:val="006642D5"/>
  </w:style>
  <w:style w:type="character" w:customStyle="1" w:styleId="WW8Num6z8">
    <w:name w:val="WW8Num6z8"/>
    <w:qFormat/>
    <w:rsid w:val="006642D5"/>
  </w:style>
  <w:style w:type="character" w:customStyle="1" w:styleId="WW8Num17z6">
    <w:name w:val="WW8Num17z6"/>
    <w:qFormat/>
    <w:rsid w:val="006642D5"/>
  </w:style>
  <w:style w:type="character" w:customStyle="1" w:styleId="WW8Num17z7">
    <w:name w:val="WW8Num17z7"/>
    <w:qFormat/>
    <w:rsid w:val="006642D5"/>
  </w:style>
  <w:style w:type="character" w:customStyle="1" w:styleId="WW8Num17z8">
    <w:name w:val="WW8Num17z8"/>
    <w:qFormat/>
    <w:rsid w:val="006642D5"/>
  </w:style>
  <w:style w:type="character" w:customStyle="1" w:styleId="WW8Num18z0">
    <w:name w:val="WW8Num18z0"/>
    <w:qFormat/>
    <w:rsid w:val="006642D5"/>
  </w:style>
  <w:style w:type="character" w:customStyle="1" w:styleId="WW8Num18z1">
    <w:name w:val="WW8Num18z1"/>
    <w:qFormat/>
    <w:rsid w:val="006642D5"/>
  </w:style>
  <w:style w:type="character" w:customStyle="1" w:styleId="WW8Num18z2">
    <w:name w:val="WW8Num18z2"/>
    <w:qFormat/>
    <w:rsid w:val="006642D5"/>
  </w:style>
  <w:style w:type="character" w:customStyle="1" w:styleId="WW8Num18z3">
    <w:name w:val="WW8Num18z3"/>
    <w:qFormat/>
    <w:rsid w:val="006642D5"/>
  </w:style>
  <w:style w:type="character" w:customStyle="1" w:styleId="WW8Num18z4">
    <w:name w:val="WW8Num18z4"/>
    <w:qFormat/>
    <w:rsid w:val="006642D5"/>
  </w:style>
  <w:style w:type="character" w:customStyle="1" w:styleId="WW8Num18z5">
    <w:name w:val="WW8Num18z5"/>
    <w:qFormat/>
    <w:rsid w:val="006642D5"/>
  </w:style>
  <w:style w:type="character" w:customStyle="1" w:styleId="WW8Num18z6">
    <w:name w:val="WW8Num18z6"/>
    <w:qFormat/>
    <w:rsid w:val="006642D5"/>
  </w:style>
  <w:style w:type="character" w:customStyle="1" w:styleId="WW8Num18z7">
    <w:name w:val="WW8Num18z7"/>
    <w:qFormat/>
    <w:rsid w:val="006642D5"/>
  </w:style>
  <w:style w:type="character" w:customStyle="1" w:styleId="WW8Num18z8">
    <w:name w:val="WW8Num18z8"/>
    <w:qFormat/>
    <w:rsid w:val="006642D5"/>
  </w:style>
  <w:style w:type="character" w:customStyle="1" w:styleId="WW8Num19z0">
    <w:name w:val="WW8Num19z0"/>
    <w:qFormat/>
    <w:rsid w:val="006642D5"/>
    <w:rPr>
      <w:rFonts w:ascii="Symbol" w:hAnsi="Symbol" w:cs="Symbol"/>
    </w:rPr>
  </w:style>
  <w:style w:type="character" w:customStyle="1" w:styleId="WW8Num19z1">
    <w:name w:val="WW8Num19z1"/>
    <w:qFormat/>
    <w:rsid w:val="006642D5"/>
    <w:rPr>
      <w:rFonts w:ascii="Courier New" w:hAnsi="Courier New" w:cs="Courier New"/>
    </w:rPr>
  </w:style>
  <w:style w:type="character" w:customStyle="1" w:styleId="WW8Num19z2">
    <w:name w:val="WW8Num19z2"/>
    <w:qFormat/>
    <w:rsid w:val="006642D5"/>
    <w:rPr>
      <w:rFonts w:ascii="Wingdings" w:hAnsi="Wingdings" w:cs="Wingdings"/>
    </w:rPr>
  </w:style>
  <w:style w:type="character" w:customStyle="1" w:styleId="WW8Num20z0">
    <w:name w:val="WW8Num20z0"/>
    <w:qFormat/>
    <w:rsid w:val="006642D5"/>
  </w:style>
  <w:style w:type="character" w:customStyle="1" w:styleId="WW8Num20z1">
    <w:name w:val="WW8Num20z1"/>
    <w:qFormat/>
    <w:rsid w:val="006642D5"/>
  </w:style>
  <w:style w:type="character" w:customStyle="1" w:styleId="WW8Num20z2">
    <w:name w:val="WW8Num20z2"/>
    <w:qFormat/>
    <w:rsid w:val="006642D5"/>
  </w:style>
  <w:style w:type="character" w:customStyle="1" w:styleId="WW8Num20z3">
    <w:name w:val="WW8Num20z3"/>
    <w:qFormat/>
    <w:rsid w:val="006642D5"/>
  </w:style>
  <w:style w:type="character" w:customStyle="1" w:styleId="WW8Num20z4">
    <w:name w:val="WW8Num20z4"/>
    <w:qFormat/>
    <w:rsid w:val="006642D5"/>
  </w:style>
  <w:style w:type="character" w:customStyle="1" w:styleId="WW8Num20z5">
    <w:name w:val="WW8Num20z5"/>
    <w:qFormat/>
    <w:rsid w:val="006642D5"/>
  </w:style>
  <w:style w:type="character" w:customStyle="1" w:styleId="WW8Num20z6">
    <w:name w:val="WW8Num20z6"/>
    <w:qFormat/>
    <w:rsid w:val="006642D5"/>
  </w:style>
  <w:style w:type="character" w:customStyle="1" w:styleId="WW8Num20z7">
    <w:name w:val="WW8Num20z7"/>
    <w:qFormat/>
    <w:rsid w:val="006642D5"/>
  </w:style>
  <w:style w:type="character" w:customStyle="1" w:styleId="WW8Num20z8">
    <w:name w:val="WW8Num20z8"/>
    <w:qFormat/>
    <w:rsid w:val="006642D5"/>
  </w:style>
  <w:style w:type="character" w:customStyle="1" w:styleId="WW8Num21z0">
    <w:name w:val="WW8Num21z0"/>
    <w:qFormat/>
    <w:rsid w:val="006642D5"/>
    <w:rPr>
      <w:rFonts w:ascii="Times New Roman" w:hAnsi="Times New Roman" w:cs="Times New Roman"/>
    </w:rPr>
  </w:style>
  <w:style w:type="character" w:customStyle="1" w:styleId="WW8Num22z0">
    <w:name w:val="WW8Num22z0"/>
    <w:qFormat/>
    <w:rsid w:val="006642D5"/>
  </w:style>
  <w:style w:type="character" w:customStyle="1" w:styleId="WW8Num23z0">
    <w:name w:val="WW8Num23z0"/>
    <w:qFormat/>
    <w:rsid w:val="006642D5"/>
    <w:rPr>
      <w:rFonts w:ascii="Times New Roman" w:hAnsi="Times New Roman" w:cs="Times New Roman"/>
    </w:rPr>
  </w:style>
  <w:style w:type="character" w:customStyle="1" w:styleId="WW8Num24z0">
    <w:name w:val="WW8Num24z0"/>
    <w:qFormat/>
    <w:rsid w:val="006642D5"/>
    <w:rPr>
      <w:rFonts w:ascii="Times New Roman" w:hAnsi="Times New Roman" w:cs="Times New Roman"/>
    </w:rPr>
  </w:style>
  <w:style w:type="character" w:customStyle="1" w:styleId="WW8Num25z0">
    <w:name w:val="WW8Num25z0"/>
    <w:qFormat/>
    <w:rsid w:val="006642D5"/>
    <w:rPr>
      <w:rFonts w:ascii="Times New Roman" w:hAnsi="Times New Roman" w:cs="Times New Roman"/>
    </w:rPr>
  </w:style>
  <w:style w:type="character" w:customStyle="1" w:styleId="WW8Num26z0">
    <w:name w:val="WW8Num26z0"/>
    <w:qFormat/>
    <w:rsid w:val="006642D5"/>
    <w:rPr>
      <w:rFonts w:ascii="Times New Roman" w:hAnsi="Times New Roman" w:cs="Times New Roman"/>
    </w:rPr>
  </w:style>
  <w:style w:type="character" w:customStyle="1" w:styleId="WW8Num27z0">
    <w:name w:val="WW8Num27z0"/>
    <w:qFormat/>
    <w:rsid w:val="006642D5"/>
    <w:rPr>
      <w:rFonts w:ascii="Times New Roman" w:hAnsi="Times New Roman" w:cs="Times New Roman"/>
    </w:rPr>
  </w:style>
  <w:style w:type="character" w:customStyle="1" w:styleId="WW8Num28z0">
    <w:name w:val="WW8Num28z0"/>
    <w:qFormat/>
    <w:rsid w:val="006642D5"/>
    <w:rPr>
      <w:rFonts w:ascii="Times New Roman" w:hAnsi="Times New Roman" w:cs="Times New Roman"/>
    </w:rPr>
  </w:style>
  <w:style w:type="character" w:customStyle="1" w:styleId="WW8Num29z0">
    <w:name w:val="WW8Num29z0"/>
    <w:qFormat/>
    <w:rsid w:val="006642D5"/>
    <w:rPr>
      <w:rFonts w:ascii="Times New Roman" w:hAnsi="Times New Roman" w:cs="Times New Roman"/>
    </w:rPr>
  </w:style>
  <w:style w:type="character" w:customStyle="1" w:styleId="WW8Num30z0">
    <w:name w:val="WW8Num30z0"/>
    <w:qFormat/>
    <w:rsid w:val="006642D5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6642D5"/>
    <w:rPr>
      <w:rFonts w:ascii="Times New Roman" w:hAnsi="Times New Roman" w:cs="Times New Roman"/>
    </w:rPr>
  </w:style>
  <w:style w:type="character" w:customStyle="1" w:styleId="WW8NumSt20z0">
    <w:name w:val="WW8NumSt20z0"/>
    <w:qFormat/>
    <w:rsid w:val="006642D5"/>
    <w:rPr>
      <w:rFonts w:ascii="Times New Roman" w:hAnsi="Times New Roman" w:cs="Times New Roman"/>
    </w:rPr>
  </w:style>
  <w:style w:type="character" w:customStyle="1" w:styleId="WW8NumSt26z0">
    <w:name w:val="WW8NumSt26z0"/>
    <w:qFormat/>
    <w:rsid w:val="006642D5"/>
    <w:rPr>
      <w:rFonts w:ascii="Times New Roman" w:hAnsi="Times New Roman" w:cs="Times New Roman"/>
    </w:rPr>
  </w:style>
  <w:style w:type="character" w:customStyle="1" w:styleId="ac">
    <w:name w:val="Название Знак"/>
    <w:qFormat/>
    <w:rsid w:val="006642D5"/>
    <w:rPr>
      <w:b/>
      <w:sz w:val="28"/>
    </w:rPr>
  </w:style>
  <w:style w:type="character" w:customStyle="1" w:styleId="23">
    <w:name w:val="Основной текст с отступом 2 Знак"/>
    <w:qFormat/>
    <w:rsid w:val="006642D5"/>
    <w:rPr>
      <w:sz w:val="24"/>
      <w:szCs w:val="24"/>
    </w:rPr>
  </w:style>
  <w:style w:type="paragraph" w:customStyle="1" w:styleId="a0">
    <w:name w:val="Заголовок"/>
    <w:basedOn w:val="a"/>
    <w:next w:val="a1"/>
    <w:qFormat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styleId="a1">
    <w:name w:val="Body Text"/>
    <w:basedOn w:val="a"/>
    <w:link w:val="14"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120"/>
      <w:sz w:val="32"/>
      <w:szCs w:val="20"/>
      <w:lang w:eastAsia="zh-CN"/>
    </w:rPr>
  </w:style>
  <w:style w:type="character" w:customStyle="1" w:styleId="14">
    <w:name w:val="Основной текст Знак1"/>
    <w:basedOn w:val="a2"/>
    <w:link w:val="a1"/>
    <w:rsid w:val="006642D5"/>
    <w:rPr>
      <w:rFonts w:ascii="Times New Roman" w:eastAsia="Times New Roman" w:hAnsi="Times New Roman" w:cs="Times New Roman"/>
      <w:b/>
      <w:bCs/>
      <w:spacing w:val="120"/>
      <w:sz w:val="32"/>
      <w:szCs w:val="20"/>
      <w:lang w:eastAsia="zh-CN"/>
    </w:rPr>
  </w:style>
  <w:style w:type="paragraph" w:styleId="ad">
    <w:name w:val="List"/>
    <w:basedOn w:val="a1"/>
    <w:rsid w:val="006642D5"/>
    <w:rPr>
      <w:rFonts w:cs="Mangal"/>
    </w:rPr>
  </w:style>
  <w:style w:type="paragraph" w:styleId="ae">
    <w:name w:val="caption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80">
    <w:name w:val="Указатель8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70">
    <w:name w:val="Название объекта7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71">
    <w:name w:val="Указатель7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60">
    <w:name w:val="Название объекта6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61">
    <w:name w:val="Указатель6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52">
    <w:name w:val="Название объекта5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53">
    <w:name w:val="Указатель5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0">
    <w:name w:val="Название объекта4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1">
    <w:name w:val="Указатель4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styleId="af">
    <w:name w:val="Body Text Indent"/>
    <w:basedOn w:val="a"/>
    <w:link w:val="15"/>
    <w:rsid w:val="006642D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0">
    <w:name w:val="Основной текст с отступом Знак"/>
    <w:basedOn w:val="a2"/>
    <w:semiHidden/>
    <w:rsid w:val="006642D5"/>
    <w:rPr>
      <w:rFonts w:ascii="Calibri" w:eastAsia="Calibri" w:hAnsi="Calibri" w:cs="Times New Roman"/>
    </w:rPr>
  </w:style>
  <w:style w:type="paragraph" w:customStyle="1" w:styleId="ConsPlusTitle">
    <w:name w:val="ConsPlusTitle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qFormat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16">
    <w:name w:val="Название объекта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1">
    <w:name w:val="Subtitle"/>
    <w:basedOn w:val="a0"/>
    <w:next w:val="a1"/>
    <w:link w:val="af2"/>
    <w:qFormat/>
    <w:rsid w:val="006642D5"/>
    <w:pPr>
      <w:spacing w:before="60" w:after="120"/>
    </w:pPr>
    <w:rPr>
      <w:sz w:val="36"/>
      <w:szCs w:val="36"/>
    </w:rPr>
  </w:style>
  <w:style w:type="character" w:customStyle="1" w:styleId="af2">
    <w:name w:val="Подзаголовок Знак"/>
    <w:basedOn w:val="a2"/>
    <w:link w:val="af1"/>
    <w:rsid w:val="006642D5"/>
    <w:rPr>
      <w:rFonts w:ascii="Times New Roman" w:eastAsia="Times New Roman" w:hAnsi="Times New Roman" w:cs="Times New Roman"/>
      <w:b/>
      <w:sz w:val="36"/>
      <w:szCs w:val="36"/>
      <w:lang w:eastAsia="zh-CN"/>
    </w:rPr>
  </w:style>
  <w:style w:type="paragraph" w:customStyle="1" w:styleId="WW-ConsPlusCell">
    <w:name w:val="WW-ConsPlusCell"/>
    <w:next w:val="a"/>
    <w:qFormat/>
    <w:rsid w:val="006642D5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en-US" w:eastAsia="zh-CN" w:bidi="en-US"/>
    </w:rPr>
  </w:style>
  <w:style w:type="paragraph" w:styleId="af3">
    <w:name w:val="header"/>
    <w:basedOn w:val="a"/>
    <w:link w:val="17"/>
    <w:rsid w:val="006642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7">
    <w:name w:val="Верхний колонтитул Знак1"/>
    <w:basedOn w:val="a2"/>
    <w:link w:val="af3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4">
    <w:name w:val="No Spacing"/>
    <w:qFormat/>
    <w:rsid w:val="006642D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5">
    <w:name w:val="Содержимое таблицы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af6">
    <w:name w:val="Заголовок таблицы"/>
    <w:basedOn w:val="af5"/>
    <w:qFormat/>
    <w:rsid w:val="006642D5"/>
    <w:pPr>
      <w:jc w:val="center"/>
    </w:pPr>
    <w:rPr>
      <w:b/>
      <w:bCs/>
    </w:rPr>
  </w:style>
  <w:style w:type="paragraph" w:customStyle="1" w:styleId="ConsPlusCell">
    <w:name w:val="ConsPlusCell"/>
    <w:qFormat/>
    <w:rsid w:val="006642D5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2">
    <w:name w:val="Название объекта3"/>
    <w:basedOn w:val="a0"/>
    <w:next w:val="a1"/>
    <w:qFormat/>
    <w:rsid w:val="006642D5"/>
    <w:rPr>
      <w:bCs/>
      <w:sz w:val="56"/>
      <w:szCs w:val="56"/>
    </w:rPr>
  </w:style>
  <w:style w:type="paragraph" w:customStyle="1" w:styleId="18">
    <w:name w:val="Указатель1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7">
    <w:name w:val="Содержимое врезки"/>
    <w:basedOn w:val="a"/>
    <w:qFormat/>
    <w:rsid w:val="006642D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Quotations">
    <w:name w:val="Quotations"/>
    <w:basedOn w:val="a"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8">
    <w:name w:val="footer"/>
    <w:basedOn w:val="a"/>
    <w:link w:val="19"/>
    <w:uiPriority w:val="99"/>
    <w:rsid w:val="006642D5"/>
    <w:pPr>
      <w:suppressLineNumbers/>
      <w:tabs>
        <w:tab w:val="center" w:pos="4992"/>
        <w:tab w:val="right" w:pos="9984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9">
    <w:name w:val="Нижний колонтитул Знак1"/>
    <w:basedOn w:val="a2"/>
    <w:link w:val="af8"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harChar">
    <w:name w:val="Char Char"/>
    <w:basedOn w:val="a"/>
    <w:qFormat/>
    <w:rsid w:val="006642D5"/>
    <w:pPr>
      <w:widowControl w:val="0"/>
      <w:spacing w:after="0" w:line="360" w:lineRule="atLeast"/>
      <w:jc w:val="both"/>
      <w:textAlignment w:val="baseline"/>
    </w:pPr>
    <w:rPr>
      <w:rFonts w:ascii="Arial" w:eastAsia="Times New Roman" w:hAnsi="Arial" w:cs="Arial"/>
      <w:szCs w:val="20"/>
      <w:lang w:val="pl-PL" w:eastAsia="zh-CN"/>
    </w:rPr>
  </w:style>
  <w:style w:type="paragraph" w:customStyle="1" w:styleId="24">
    <w:name w:val="Указатель2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9">
    <w:name w:val="Блочная цитата"/>
    <w:basedOn w:val="a"/>
    <w:qFormat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33">
    <w:name w:val="Указатель3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a">
    <w:name w:val="Название объекта1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nsPlusNonformat">
    <w:name w:val="ConsPlusNonformat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5">
    <w:name w:val="Название объекта2"/>
    <w:basedOn w:val="a0"/>
    <w:next w:val="a1"/>
    <w:qFormat/>
    <w:rsid w:val="006642D5"/>
    <w:rPr>
      <w:bCs/>
      <w:sz w:val="56"/>
      <w:szCs w:val="56"/>
    </w:rPr>
  </w:style>
  <w:style w:type="paragraph" w:customStyle="1" w:styleId="afa">
    <w:name w:val="Стиль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b">
    <w:name w:val="Normal (Web)"/>
    <w:basedOn w:val="a"/>
    <w:qFormat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styleId="afc">
    <w:name w:val="Balloon Text"/>
    <w:basedOn w:val="a"/>
    <w:link w:val="1b"/>
    <w:qFormat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b">
    <w:name w:val="Текст выноски Знак1"/>
    <w:basedOn w:val="a2"/>
    <w:link w:val="afc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onsPlusNormal0">
    <w:name w:val="ConsPlusNormal"/>
    <w:qFormat/>
    <w:rsid w:val="006642D5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Текст1"/>
    <w:basedOn w:val="a"/>
    <w:qFormat/>
    <w:rsid w:val="006642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table" w:styleId="afd">
    <w:name w:val="Table Grid"/>
    <w:basedOn w:val="a3"/>
    <w:uiPriority w:val="59"/>
    <w:rsid w:val="0066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шрифт абзаца10"/>
    <w:rsid w:val="006642D5"/>
    <w:rPr>
      <w:rFonts w:ascii="Arial Unicode MS" w:eastAsia="Arial Unicode MS" w:hAnsi="Arial Unicode MS" w:cs="Arial Unicode MS"/>
      <w:color w:val="000000"/>
      <w:spacing w:val="0"/>
      <w:w w:val="100"/>
      <w:sz w:val="24"/>
      <w:szCs w:val="24"/>
      <w:lang w:val="ru-RU" w:bidi="ru-RU"/>
    </w:rPr>
  </w:style>
  <w:style w:type="character" w:customStyle="1" w:styleId="34">
    <w:name w:val="Основной текст (3)_"/>
    <w:qFormat/>
    <w:rsid w:val="006642D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character" w:customStyle="1" w:styleId="35">
    <w:name w:val="Основной текст (3) + Не полужирный"/>
    <w:qFormat/>
    <w:rsid w:val="006642D5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paragraph" w:customStyle="1" w:styleId="Standard">
    <w:name w:val="Standard"/>
    <w:qFormat/>
    <w:rsid w:val="006642D5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rsid w:val="006642D5"/>
    <w:pPr>
      <w:suppressAutoHyphens w:val="0"/>
      <w:autoSpaceDN w:val="0"/>
      <w:spacing w:line="240" w:lineRule="auto"/>
      <w:jc w:val="center"/>
    </w:pPr>
    <w:rPr>
      <w:b/>
      <w:color w:val="00000A"/>
      <w:kern w:val="0"/>
      <w:sz w:val="28"/>
    </w:rPr>
  </w:style>
  <w:style w:type="paragraph" w:customStyle="1" w:styleId="Textbody">
    <w:name w:val="Text body"/>
    <w:basedOn w:val="Standard"/>
    <w:rsid w:val="006642D5"/>
    <w:pPr>
      <w:suppressAutoHyphens w:val="0"/>
      <w:autoSpaceDN w:val="0"/>
      <w:spacing w:line="240" w:lineRule="auto"/>
      <w:jc w:val="center"/>
    </w:pPr>
    <w:rPr>
      <w:b/>
      <w:bCs/>
      <w:color w:val="00000A"/>
      <w:spacing w:val="120"/>
      <w:kern w:val="0"/>
      <w:sz w:val="32"/>
    </w:rPr>
  </w:style>
  <w:style w:type="paragraph" w:customStyle="1" w:styleId="Index">
    <w:name w:val="Index"/>
    <w:basedOn w:val="Standard"/>
    <w:rsid w:val="006642D5"/>
    <w:pPr>
      <w:suppressLineNumbers/>
      <w:suppressAutoHyphens w:val="0"/>
      <w:autoSpaceDN w:val="0"/>
      <w:spacing w:line="240" w:lineRule="auto"/>
    </w:pPr>
    <w:rPr>
      <w:rFonts w:cs="Mangal"/>
      <w:color w:val="00000A"/>
      <w:kern w:val="0"/>
    </w:rPr>
  </w:style>
  <w:style w:type="paragraph" w:customStyle="1" w:styleId="Textbodyindent">
    <w:name w:val="Text body indent"/>
    <w:basedOn w:val="Standard"/>
    <w:rsid w:val="006642D5"/>
    <w:pPr>
      <w:suppressAutoHyphens w:val="0"/>
      <w:autoSpaceDN w:val="0"/>
      <w:spacing w:after="120" w:line="240" w:lineRule="auto"/>
      <w:ind w:left="283"/>
    </w:pPr>
    <w:rPr>
      <w:color w:val="00000A"/>
      <w:kern w:val="0"/>
    </w:rPr>
  </w:style>
  <w:style w:type="paragraph" w:customStyle="1" w:styleId="HeaderandFooter">
    <w:name w:val="Header and Footer"/>
    <w:basedOn w:val="Standard"/>
    <w:rsid w:val="006642D5"/>
    <w:pPr>
      <w:suppressLineNumbers/>
      <w:tabs>
        <w:tab w:val="center" w:pos="4819"/>
        <w:tab w:val="right" w:pos="9638"/>
      </w:tabs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Contents">
    <w:name w:val="Table Contents"/>
    <w:basedOn w:val="Standard"/>
    <w:rsid w:val="006642D5"/>
    <w:pPr>
      <w:suppressLineNumbers/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Heading">
    <w:name w:val="Table Heading"/>
    <w:basedOn w:val="TableContents"/>
    <w:rsid w:val="006642D5"/>
    <w:pPr>
      <w:jc w:val="center"/>
    </w:pPr>
    <w:rPr>
      <w:b/>
      <w:bCs/>
    </w:rPr>
  </w:style>
  <w:style w:type="paragraph" w:customStyle="1" w:styleId="Framecontents">
    <w:name w:val="Frame contents"/>
    <w:basedOn w:val="Standard"/>
    <w:rsid w:val="006642D5"/>
    <w:pPr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Standarduser">
    <w:name w:val="Standard (user)"/>
    <w:rsid w:val="006642D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Internetlink">
    <w:name w:val="Internet link"/>
    <w:rsid w:val="006642D5"/>
    <w:rPr>
      <w:color w:val="0000FF"/>
      <w:lang w:bidi="ru-RU"/>
    </w:rPr>
  </w:style>
  <w:style w:type="character" w:customStyle="1" w:styleId="NumberingSymbols">
    <w:name w:val="Numbering Symbols"/>
    <w:rsid w:val="006642D5"/>
  </w:style>
  <w:style w:type="character" w:customStyle="1" w:styleId="ListLabel1">
    <w:name w:val="ListLabel 1"/>
    <w:qFormat/>
    <w:rsid w:val="006642D5"/>
    <w:rPr>
      <w:rFonts w:cs="Times New Roman"/>
      <w:b/>
      <w:bCs/>
      <w:sz w:val="24"/>
      <w:szCs w:val="24"/>
      <w:lang w:eastAsia="ru-RU"/>
    </w:rPr>
  </w:style>
  <w:style w:type="character" w:customStyle="1" w:styleId="ListLabel2">
    <w:name w:val="ListLabel 2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">
    <w:name w:val="ListLabel 3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">
    <w:name w:val="ListLabel 4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">
    <w:name w:val="ListLabel 5"/>
    <w:qFormat/>
    <w:rsid w:val="006642D5"/>
    <w:rPr>
      <w:rFonts w:cs="Times New Roman"/>
      <w:color w:val="000000"/>
    </w:rPr>
  </w:style>
  <w:style w:type="character" w:customStyle="1" w:styleId="ListLabel6">
    <w:name w:val="ListLabel 6"/>
    <w:qFormat/>
    <w:rsid w:val="006642D5"/>
    <w:rPr>
      <w:b w:val="0"/>
      <w:bCs w:val="0"/>
      <w:sz w:val="22"/>
      <w:szCs w:val="22"/>
    </w:rPr>
  </w:style>
  <w:style w:type="character" w:customStyle="1" w:styleId="ListLabel7">
    <w:name w:val="ListLabel 7"/>
    <w:qFormat/>
    <w:rsid w:val="006642D5"/>
    <w:rPr>
      <w:szCs w:val="24"/>
    </w:rPr>
  </w:style>
  <w:style w:type="character" w:customStyle="1" w:styleId="ListLabel8">
    <w:name w:val="ListLabel 8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">
    <w:name w:val="ListLabel 9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">
    <w:name w:val="ListLabel 10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">
    <w:name w:val="ListLabel 11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">
    <w:name w:val="ListLabel 12"/>
    <w:qFormat/>
    <w:rsid w:val="006642D5"/>
    <w:rPr>
      <w:rFonts w:cs="Times New Roman"/>
      <w:color w:val="000000"/>
    </w:rPr>
  </w:style>
  <w:style w:type="character" w:customStyle="1" w:styleId="ListLabel13">
    <w:name w:val="ListLabel 13"/>
    <w:qFormat/>
    <w:rsid w:val="006642D5"/>
    <w:rPr>
      <w:b w:val="0"/>
      <w:bCs w:val="0"/>
      <w:sz w:val="22"/>
      <w:szCs w:val="22"/>
    </w:rPr>
  </w:style>
  <w:style w:type="character" w:customStyle="1" w:styleId="ListLabel14">
    <w:name w:val="ListLabel 14"/>
    <w:qFormat/>
    <w:rsid w:val="006642D5"/>
    <w:rPr>
      <w:szCs w:val="24"/>
    </w:rPr>
  </w:style>
  <w:style w:type="character" w:customStyle="1" w:styleId="ListLabel15">
    <w:name w:val="ListLabel 15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">
    <w:name w:val="ListLabel 16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">
    <w:name w:val="ListLabel 17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">
    <w:name w:val="ListLabel 18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">
    <w:name w:val="ListLabel 19"/>
    <w:qFormat/>
    <w:rsid w:val="006642D5"/>
    <w:rPr>
      <w:rFonts w:cs="Times New Roman"/>
      <w:color w:val="000000"/>
    </w:rPr>
  </w:style>
  <w:style w:type="character" w:customStyle="1" w:styleId="ListLabel20">
    <w:name w:val="ListLabel 20"/>
    <w:qFormat/>
    <w:rsid w:val="006642D5"/>
    <w:rPr>
      <w:b w:val="0"/>
      <w:bCs w:val="0"/>
      <w:sz w:val="22"/>
      <w:szCs w:val="22"/>
    </w:rPr>
  </w:style>
  <w:style w:type="character" w:customStyle="1" w:styleId="ListLabel21">
    <w:name w:val="ListLabel 21"/>
    <w:qFormat/>
    <w:rsid w:val="006642D5"/>
    <w:rPr>
      <w:szCs w:val="24"/>
    </w:rPr>
  </w:style>
  <w:style w:type="character" w:customStyle="1" w:styleId="ListLabel22">
    <w:name w:val="ListLabel 22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3">
    <w:name w:val="ListLabel 23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4">
    <w:name w:val="ListLabel 24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5">
    <w:name w:val="ListLabel 25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6">
    <w:name w:val="ListLabel 26"/>
    <w:qFormat/>
    <w:rsid w:val="006642D5"/>
    <w:rPr>
      <w:rFonts w:cs="Times New Roman"/>
      <w:color w:val="000000"/>
    </w:rPr>
  </w:style>
  <w:style w:type="character" w:customStyle="1" w:styleId="ListLabel27">
    <w:name w:val="ListLabel 27"/>
    <w:qFormat/>
    <w:rsid w:val="006642D5"/>
    <w:rPr>
      <w:b w:val="0"/>
      <w:bCs w:val="0"/>
      <w:sz w:val="22"/>
      <w:szCs w:val="22"/>
    </w:rPr>
  </w:style>
  <w:style w:type="character" w:customStyle="1" w:styleId="ListLabel28">
    <w:name w:val="ListLabel 28"/>
    <w:qFormat/>
    <w:rsid w:val="006642D5"/>
    <w:rPr>
      <w:szCs w:val="24"/>
    </w:rPr>
  </w:style>
  <w:style w:type="character" w:customStyle="1" w:styleId="ListLabel29">
    <w:name w:val="ListLabel 29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0">
    <w:name w:val="ListLabel 30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1">
    <w:name w:val="ListLabel 31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2">
    <w:name w:val="ListLabel 32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33">
    <w:name w:val="ListLabel 33"/>
    <w:qFormat/>
    <w:rsid w:val="006642D5"/>
    <w:rPr>
      <w:rFonts w:cs="Times New Roman"/>
      <w:color w:val="000000"/>
    </w:rPr>
  </w:style>
  <w:style w:type="character" w:customStyle="1" w:styleId="ListLabel34">
    <w:name w:val="ListLabel 34"/>
    <w:qFormat/>
    <w:rsid w:val="006642D5"/>
    <w:rPr>
      <w:b w:val="0"/>
      <w:bCs w:val="0"/>
      <w:sz w:val="22"/>
      <w:szCs w:val="22"/>
    </w:rPr>
  </w:style>
  <w:style w:type="character" w:customStyle="1" w:styleId="ListLabel35">
    <w:name w:val="ListLabel 35"/>
    <w:qFormat/>
    <w:rsid w:val="006642D5"/>
    <w:rPr>
      <w:szCs w:val="24"/>
    </w:rPr>
  </w:style>
  <w:style w:type="character" w:customStyle="1" w:styleId="ListLabel36">
    <w:name w:val="ListLabel 36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7">
    <w:name w:val="ListLabel 37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8">
    <w:name w:val="ListLabel 38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9">
    <w:name w:val="ListLabel 39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0">
    <w:name w:val="ListLabel 40"/>
    <w:qFormat/>
    <w:rsid w:val="006642D5"/>
    <w:rPr>
      <w:rFonts w:cs="Times New Roman"/>
      <w:color w:val="000000"/>
    </w:rPr>
  </w:style>
  <w:style w:type="character" w:customStyle="1" w:styleId="ListLabel41">
    <w:name w:val="ListLabel 41"/>
    <w:qFormat/>
    <w:rsid w:val="006642D5"/>
    <w:rPr>
      <w:b w:val="0"/>
      <w:bCs w:val="0"/>
      <w:sz w:val="22"/>
      <w:szCs w:val="22"/>
    </w:rPr>
  </w:style>
  <w:style w:type="character" w:customStyle="1" w:styleId="ListLabel42">
    <w:name w:val="ListLabel 42"/>
    <w:qFormat/>
    <w:rsid w:val="006642D5"/>
    <w:rPr>
      <w:szCs w:val="24"/>
    </w:rPr>
  </w:style>
  <w:style w:type="character" w:customStyle="1" w:styleId="ListLabel43">
    <w:name w:val="ListLabel 43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44">
    <w:name w:val="ListLabel 4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45">
    <w:name w:val="ListLabel 4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6">
    <w:name w:val="ListLabel 4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7">
    <w:name w:val="ListLabel 47"/>
    <w:rsid w:val="006642D5"/>
    <w:rPr>
      <w:rFonts w:cs="Times New Roman"/>
      <w:color w:val="000000"/>
    </w:rPr>
  </w:style>
  <w:style w:type="character" w:customStyle="1" w:styleId="ListLabel48">
    <w:name w:val="ListLabel 48"/>
    <w:rsid w:val="006642D5"/>
    <w:rPr>
      <w:b w:val="0"/>
      <w:bCs w:val="0"/>
      <w:sz w:val="22"/>
      <w:szCs w:val="22"/>
    </w:rPr>
  </w:style>
  <w:style w:type="character" w:customStyle="1" w:styleId="ListLabel49">
    <w:name w:val="ListLabel 49"/>
    <w:rsid w:val="006642D5"/>
    <w:rPr>
      <w:szCs w:val="24"/>
    </w:rPr>
  </w:style>
  <w:style w:type="character" w:customStyle="1" w:styleId="ListLabel50">
    <w:name w:val="ListLabel 5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1">
    <w:name w:val="ListLabel 5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2">
    <w:name w:val="ListLabel 5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53">
    <w:name w:val="ListLabel 5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4">
    <w:name w:val="ListLabel 54"/>
    <w:rsid w:val="006642D5"/>
    <w:rPr>
      <w:rFonts w:cs="Times New Roman"/>
      <w:color w:val="000000"/>
    </w:rPr>
  </w:style>
  <w:style w:type="character" w:customStyle="1" w:styleId="ListLabel55">
    <w:name w:val="ListLabel 55"/>
    <w:rsid w:val="006642D5"/>
    <w:rPr>
      <w:b w:val="0"/>
      <w:bCs w:val="0"/>
      <w:sz w:val="22"/>
      <w:szCs w:val="22"/>
    </w:rPr>
  </w:style>
  <w:style w:type="character" w:customStyle="1" w:styleId="ListLabel56">
    <w:name w:val="ListLabel 56"/>
    <w:rsid w:val="006642D5"/>
    <w:rPr>
      <w:szCs w:val="24"/>
    </w:rPr>
  </w:style>
  <w:style w:type="character" w:customStyle="1" w:styleId="ListLabel57">
    <w:name w:val="ListLabel 5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8">
    <w:name w:val="ListLabel 5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9">
    <w:name w:val="ListLabel 5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0">
    <w:name w:val="ListLabel 6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1">
    <w:name w:val="ListLabel 61"/>
    <w:rsid w:val="006642D5"/>
    <w:rPr>
      <w:rFonts w:cs="Times New Roman"/>
      <w:color w:val="000000"/>
    </w:rPr>
  </w:style>
  <w:style w:type="character" w:customStyle="1" w:styleId="ListLabel62">
    <w:name w:val="ListLabel 62"/>
    <w:rsid w:val="006642D5"/>
    <w:rPr>
      <w:b w:val="0"/>
      <w:bCs w:val="0"/>
      <w:sz w:val="22"/>
      <w:szCs w:val="22"/>
    </w:rPr>
  </w:style>
  <w:style w:type="character" w:customStyle="1" w:styleId="ListLabel63">
    <w:name w:val="ListLabel 63"/>
    <w:rsid w:val="006642D5"/>
    <w:rPr>
      <w:szCs w:val="24"/>
    </w:rPr>
  </w:style>
  <w:style w:type="character" w:customStyle="1" w:styleId="ListLabel64">
    <w:name w:val="ListLabel 6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65">
    <w:name w:val="ListLabel 6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66">
    <w:name w:val="ListLabel 6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7">
    <w:name w:val="ListLabel 6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8">
    <w:name w:val="ListLabel 68"/>
    <w:rsid w:val="006642D5"/>
    <w:rPr>
      <w:rFonts w:cs="Times New Roman"/>
      <w:color w:val="000000"/>
    </w:rPr>
  </w:style>
  <w:style w:type="character" w:customStyle="1" w:styleId="ListLabel69">
    <w:name w:val="ListLabel 69"/>
    <w:rsid w:val="006642D5"/>
    <w:rPr>
      <w:b w:val="0"/>
      <w:bCs w:val="0"/>
      <w:sz w:val="22"/>
      <w:szCs w:val="22"/>
    </w:rPr>
  </w:style>
  <w:style w:type="character" w:customStyle="1" w:styleId="ListLabel70">
    <w:name w:val="ListLabel 70"/>
    <w:rsid w:val="006642D5"/>
    <w:rPr>
      <w:szCs w:val="24"/>
    </w:rPr>
  </w:style>
  <w:style w:type="character" w:customStyle="1" w:styleId="ListLabel71">
    <w:name w:val="ListLabel 7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2">
    <w:name w:val="ListLabel 7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73">
    <w:name w:val="ListLabel 7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74">
    <w:name w:val="ListLabel 7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75">
    <w:name w:val="ListLabel 75"/>
    <w:rsid w:val="006642D5"/>
    <w:rPr>
      <w:rFonts w:cs="Times New Roman"/>
      <w:color w:val="000000"/>
    </w:rPr>
  </w:style>
  <w:style w:type="character" w:customStyle="1" w:styleId="ListLabel76">
    <w:name w:val="ListLabel 76"/>
    <w:rsid w:val="006642D5"/>
    <w:rPr>
      <w:b w:val="0"/>
      <w:bCs w:val="0"/>
      <w:sz w:val="22"/>
      <w:szCs w:val="22"/>
    </w:rPr>
  </w:style>
  <w:style w:type="character" w:customStyle="1" w:styleId="ListLabel77">
    <w:name w:val="ListLabel 77"/>
    <w:rsid w:val="006642D5"/>
    <w:rPr>
      <w:szCs w:val="24"/>
    </w:rPr>
  </w:style>
  <w:style w:type="character" w:customStyle="1" w:styleId="ListLabel78">
    <w:name w:val="ListLabel 7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9">
    <w:name w:val="ListLabel 7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0">
    <w:name w:val="ListLabel 8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1">
    <w:name w:val="ListLabel 8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2">
    <w:name w:val="ListLabel 82"/>
    <w:rsid w:val="006642D5"/>
    <w:rPr>
      <w:rFonts w:cs="Times New Roman"/>
      <w:color w:val="000000"/>
    </w:rPr>
  </w:style>
  <w:style w:type="character" w:customStyle="1" w:styleId="ListLabel83">
    <w:name w:val="ListLabel 83"/>
    <w:rsid w:val="006642D5"/>
    <w:rPr>
      <w:b w:val="0"/>
      <w:bCs w:val="0"/>
      <w:sz w:val="22"/>
      <w:szCs w:val="22"/>
    </w:rPr>
  </w:style>
  <w:style w:type="character" w:customStyle="1" w:styleId="ListLabel84">
    <w:name w:val="ListLabel 84"/>
    <w:rsid w:val="006642D5"/>
    <w:rPr>
      <w:szCs w:val="24"/>
    </w:rPr>
  </w:style>
  <w:style w:type="character" w:customStyle="1" w:styleId="ListLabel85">
    <w:name w:val="ListLabel 8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86">
    <w:name w:val="ListLabel 8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7">
    <w:name w:val="ListLabel 8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8">
    <w:name w:val="ListLabel 8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9">
    <w:name w:val="ListLabel 89"/>
    <w:rsid w:val="006642D5"/>
    <w:rPr>
      <w:rFonts w:cs="Times New Roman"/>
      <w:color w:val="000000"/>
    </w:rPr>
  </w:style>
  <w:style w:type="character" w:customStyle="1" w:styleId="ListLabel90">
    <w:name w:val="ListLabel 90"/>
    <w:rsid w:val="006642D5"/>
    <w:rPr>
      <w:b w:val="0"/>
      <w:bCs w:val="0"/>
      <w:sz w:val="22"/>
      <w:szCs w:val="22"/>
    </w:rPr>
  </w:style>
  <w:style w:type="character" w:customStyle="1" w:styleId="ListLabel91">
    <w:name w:val="ListLabel 91"/>
    <w:rsid w:val="006642D5"/>
    <w:rPr>
      <w:szCs w:val="24"/>
    </w:rPr>
  </w:style>
  <w:style w:type="character" w:customStyle="1" w:styleId="ListLabel92">
    <w:name w:val="ListLabel 9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3">
    <w:name w:val="ListLabel 9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94">
    <w:name w:val="ListLabel 9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95">
    <w:name w:val="ListLabel 9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96">
    <w:name w:val="ListLabel 96"/>
    <w:rsid w:val="006642D5"/>
    <w:rPr>
      <w:rFonts w:cs="Times New Roman"/>
      <w:color w:val="000000"/>
    </w:rPr>
  </w:style>
  <w:style w:type="character" w:customStyle="1" w:styleId="ListLabel97">
    <w:name w:val="ListLabel 97"/>
    <w:rsid w:val="006642D5"/>
    <w:rPr>
      <w:b w:val="0"/>
      <w:bCs w:val="0"/>
      <w:sz w:val="22"/>
      <w:szCs w:val="22"/>
    </w:rPr>
  </w:style>
  <w:style w:type="character" w:customStyle="1" w:styleId="ListLabel98">
    <w:name w:val="ListLabel 98"/>
    <w:rsid w:val="006642D5"/>
    <w:rPr>
      <w:szCs w:val="24"/>
    </w:rPr>
  </w:style>
  <w:style w:type="character" w:customStyle="1" w:styleId="ListLabel99">
    <w:name w:val="ListLabel 9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0">
    <w:name w:val="ListLabel 10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1">
    <w:name w:val="ListLabel 10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2">
    <w:name w:val="ListLabel 10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03">
    <w:name w:val="ListLabel 103"/>
    <w:rsid w:val="006642D5"/>
    <w:rPr>
      <w:rFonts w:cs="Times New Roman"/>
      <w:color w:val="000000"/>
    </w:rPr>
  </w:style>
  <w:style w:type="character" w:customStyle="1" w:styleId="ListLabel104">
    <w:name w:val="ListLabel 104"/>
    <w:rsid w:val="006642D5"/>
    <w:rPr>
      <w:b w:val="0"/>
      <w:bCs w:val="0"/>
      <w:sz w:val="22"/>
      <w:szCs w:val="22"/>
    </w:rPr>
  </w:style>
  <w:style w:type="character" w:customStyle="1" w:styleId="ListLabel105">
    <w:name w:val="ListLabel 105"/>
    <w:rsid w:val="006642D5"/>
    <w:rPr>
      <w:szCs w:val="24"/>
    </w:rPr>
  </w:style>
  <w:style w:type="character" w:customStyle="1" w:styleId="ListLabel106">
    <w:name w:val="ListLabel 10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7">
    <w:name w:val="ListLabel 10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8">
    <w:name w:val="ListLabel 10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9">
    <w:name w:val="ListLabel 10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0">
    <w:name w:val="ListLabel 110"/>
    <w:rsid w:val="006642D5"/>
    <w:rPr>
      <w:rFonts w:cs="Times New Roman"/>
      <w:color w:val="000000"/>
    </w:rPr>
  </w:style>
  <w:style w:type="character" w:customStyle="1" w:styleId="ListLabel111">
    <w:name w:val="ListLabel 111"/>
    <w:rsid w:val="006642D5"/>
    <w:rPr>
      <w:b w:val="0"/>
      <w:bCs w:val="0"/>
      <w:sz w:val="22"/>
      <w:szCs w:val="22"/>
    </w:rPr>
  </w:style>
  <w:style w:type="character" w:customStyle="1" w:styleId="ListLabel112">
    <w:name w:val="ListLabel 112"/>
    <w:rsid w:val="006642D5"/>
    <w:rPr>
      <w:szCs w:val="24"/>
    </w:rPr>
  </w:style>
  <w:style w:type="character" w:customStyle="1" w:styleId="ListLabel113">
    <w:name w:val="ListLabel 11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14">
    <w:name w:val="ListLabel 11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15">
    <w:name w:val="ListLabel 11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6">
    <w:name w:val="ListLabel 11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7">
    <w:name w:val="ListLabel 117"/>
    <w:rsid w:val="006642D5"/>
    <w:rPr>
      <w:rFonts w:cs="Times New Roman"/>
      <w:color w:val="000000"/>
    </w:rPr>
  </w:style>
  <w:style w:type="character" w:customStyle="1" w:styleId="ListLabel118">
    <w:name w:val="ListLabel 118"/>
    <w:rsid w:val="006642D5"/>
    <w:rPr>
      <w:b w:val="0"/>
      <w:bCs w:val="0"/>
      <w:sz w:val="22"/>
      <w:szCs w:val="22"/>
    </w:rPr>
  </w:style>
  <w:style w:type="character" w:customStyle="1" w:styleId="ListLabel119">
    <w:name w:val="ListLabel 119"/>
    <w:rsid w:val="006642D5"/>
    <w:rPr>
      <w:szCs w:val="24"/>
    </w:rPr>
  </w:style>
  <w:style w:type="character" w:customStyle="1" w:styleId="ListLabel120">
    <w:name w:val="ListLabel 12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1">
    <w:name w:val="ListLabel 12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2">
    <w:name w:val="ListLabel 12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23">
    <w:name w:val="ListLabel 12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4">
    <w:name w:val="ListLabel 124"/>
    <w:rsid w:val="006642D5"/>
    <w:rPr>
      <w:rFonts w:cs="Times New Roman"/>
      <w:color w:val="000000"/>
    </w:rPr>
  </w:style>
  <w:style w:type="character" w:customStyle="1" w:styleId="ListLabel125">
    <w:name w:val="ListLabel 125"/>
    <w:rsid w:val="006642D5"/>
    <w:rPr>
      <w:b w:val="0"/>
      <w:bCs w:val="0"/>
      <w:sz w:val="22"/>
      <w:szCs w:val="22"/>
    </w:rPr>
  </w:style>
  <w:style w:type="character" w:customStyle="1" w:styleId="ListLabel126">
    <w:name w:val="ListLabel 126"/>
    <w:rsid w:val="006642D5"/>
    <w:rPr>
      <w:szCs w:val="24"/>
    </w:rPr>
  </w:style>
  <w:style w:type="character" w:customStyle="1" w:styleId="ListLabel127">
    <w:name w:val="ListLabel 12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8">
    <w:name w:val="ListLabel 12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9">
    <w:name w:val="ListLabel 12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0">
    <w:name w:val="ListLabel 13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1">
    <w:name w:val="ListLabel 131"/>
    <w:rsid w:val="006642D5"/>
    <w:rPr>
      <w:rFonts w:cs="Times New Roman"/>
      <w:color w:val="000000"/>
    </w:rPr>
  </w:style>
  <w:style w:type="character" w:customStyle="1" w:styleId="ListLabel132">
    <w:name w:val="ListLabel 132"/>
    <w:rsid w:val="006642D5"/>
    <w:rPr>
      <w:b w:val="0"/>
      <w:bCs w:val="0"/>
      <w:sz w:val="22"/>
      <w:szCs w:val="22"/>
    </w:rPr>
  </w:style>
  <w:style w:type="character" w:customStyle="1" w:styleId="ListLabel133">
    <w:name w:val="ListLabel 133"/>
    <w:rsid w:val="006642D5"/>
    <w:rPr>
      <w:szCs w:val="24"/>
    </w:rPr>
  </w:style>
  <w:style w:type="character" w:customStyle="1" w:styleId="ListLabel134">
    <w:name w:val="ListLabel 13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35">
    <w:name w:val="ListLabel 13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36">
    <w:name w:val="ListLabel 13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7">
    <w:name w:val="ListLabel 13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8">
    <w:name w:val="ListLabel 138"/>
    <w:rsid w:val="006642D5"/>
    <w:rPr>
      <w:rFonts w:cs="Times New Roman"/>
      <w:color w:val="000000"/>
    </w:rPr>
  </w:style>
  <w:style w:type="character" w:customStyle="1" w:styleId="ListLabel139">
    <w:name w:val="ListLabel 139"/>
    <w:rsid w:val="006642D5"/>
    <w:rPr>
      <w:b w:val="0"/>
      <w:bCs w:val="0"/>
      <w:sz w:val="22"/>
      <w:szCs w:val="22"/>
    </w:rPr>
  </w:style>
  <w:style w:type="character" w:customStyle="1" w:styleId="ListLabel140">
    <w:name w:val="ListLabel 140"/>
    <w:rsid w:val="006642D5"/>
    <w:rPr>
      <w:szCs w:val="24"/>
    </w:rPr>
  </w:style>
  <w:style w:type="character" w:customStyle="1" w:styleId="ListLabel141">
    <w:name w:val="ListLabel 14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2">
    <w:name w:val="ListLabel 14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43">
    <w:name w:val="ListLabel 14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44">
    <w:name w:val="ListLabel 14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45">
    <w:name w:val="ListLabel 145"/>
    <w:rsid w:val="006642D5"/>
    <w:rPr>
      <w:rFonts w:cs="Times New Roman"/>
      <w:color w:val="000000"/>
    </w:rPr>
  </w:style>
  <w:style w:type="character" w:customStyle="1" w:styleId="ListLabel146">
    <w:name w:val="ListLabel 146"/>
    <w:rsid w:val="006642D5"/>
    <w:rPr>
      <w:b w:val="0"/>
      <w:bCs w:val="0"/>
      <w:sz w:val="22"/>
      <w:szCs w:val="22"/>
    </w:rPr>
  </w:style>
  <w:style w:type="character" w:customStyle="1" w:styleId="ListLabel147">
    <w:name w:val="ListLabel 147"/>
    <w:rsid w:val="006642D5"/>
    <w:rPr>
      <w:szCs w:val="24"/>
    </w:rPr>
  </w:style>
  <w:style w:type="character" w:customStyle="1" w:styleId="ListLabel148">
    <w:name w:val="ListLabel 14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9">
    <w:name w:val="ListLabel 14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0">
    <w:name w:val="ListLabel 15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1">
    <w:name w:val="ListLabel 15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2">
    <w:name w:val="ListLabel 152"/>
    <w:rsid w:val="006642D5"/>
    <w:rPr>
      <w:rFonts w:cs="Times New Roman"/>
      <w:color w:val="000000"/>
    </w:rPr>
  </w:style>
  <w:style w:type="character" w:customStyle="1" w:styleId="ListLabel153">
    <w:name w:val="ListLabel 153"/>
    <w:rsid w:val="006642D5"/>
    <w:rPr>
      <w:b w:val="0"/>
      <w:bCs w:val="0"/>
      <w:sz w:val="22"/>
      <w:szCs w:val="22"/>
    </w:rPr>
  </w:style>
  <w:style w:type="character" w:customStyle="1" w:styleId="ListLabel154">
    <w:name w:val="ListLabel 154"/>
    <w:rsid w:val="006642D5"/>
    <w:rPr>
      <w:szCs w:val="24"/>
    </w:rPr>
  </w:style>
  <w:style w:type="character" w:customStyle="1" w:styleId="ListLabel155">
    <w:name w:val="ListLabel 15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56">
    <w:name w:val="ListLabel 15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7">
    <w:name w:val="ListLabel 15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8">
    <w:name w:val="ListLabel 15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9">
    <w:name w:val="ListLabel 159"/>
    <w:rsid w:val="006642D5"/>
    <w:rPr>
      <w:rFonts w:cs="Times New Roman"/>
      <w:color w:val="000000"/>
    </w:rPr>
  </w:style>
  <w:style w:type="character" w:customStyle="1" w:styleId="ListLabel160">
    <w:name w:val="ListLabel 160"/>
    <w:rsid w:val="006642D5"/>
    <w:rPr>
      <w:b w:val="0"/>
      <w:bCs w:val="0"/>
      <w:sz w:val="22"/>
      <w:szCs w:val="22"/>
    </w:rPr>
  </w:style>
  <w:style w:type="character" w:customStyle="1" w:styleId="ListLabel161">
    <w:name w:val="ListLabel 161"/>
    <w:rsid w:val="006642D5"/>
    <w:rPr>
      <w:szCs w:val="24"/>
    </w:rPr>
  </w:style>
  <w:style w:type="character" w:customStyle="1" w:styleId="ListLabel162">
    <w:name w:val="ListLabel 16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3">
    <w:name w:val="ListLabel 16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64">
    <w:name w:val="ListLabel 16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65">
    <w:name w:val="ListLabel 16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66">
    <w:name w:val="ListLabel 166"/>
    <w:rsid w:val="006642D5"/>
    <w:rPr>
      <w:rFonts w:cs="Times New Roman"/>
      <w:color w:val="000000"/>
    </w:rPr>
  </w:style>
  <w:style w:type="character" w:customStyle="1" w:styleId="ListLabel167">
    <w:name w:val="ListLabel 167"/>
    <w:rsid w:val="006642D5"/>
    <w:rPr>
      <w:b w:val="0"/>
      <w:bCs w:val="0"/>
      <w:sz w:val="22"/>
      <w:szCs w:val="22"/>
    </w:rPr>
  </w:style>
  <w:style w:type="character" w:customStyle="1" w:styleId="ListLabel168">
    <w:name w:val="ListLabel 168"/>
    <w:rsid w:val="006642D5"/>
    <w:rPr>
      <w:szCs w:val="24"/>
    </w:rPr>
  </w:style>
  <w:style w:type="character" w:customStyle="1" w:styleId="ListLabel169">
    <w:name w:val="ListLabel 16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0">
    <w:name w:val="ListLabel 17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1">
    <w:name w:val="ListLabel 17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2">
    <w:name w:val="ListLabel 17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73">
    <w:name w:val="ListLabel 173"/>
    <w:rsid w:val="006642D5"/>
    <w:rPr>
      <w:rFonts w:cs="Times New Roman"/>
      <w:color w:val="000000"/>
    </w:rPr>
  </w:style>
  <w:style w:type="character" w:customStyle="1" w:styleId="ListLabel174">
    <w:name w:val="ListLabel 174"/>
    <w:rsid w:val="006642D5"/>
    <w:rPr>
      <w:b w:val="0"/>
      <w:bCs w:val="0"/>
      <w:sz w:val="22"/>
      <w:szCs w:val="22"/>
    </w:rPr>
  </w:style>
  <w:style w:type="character" w:customStyle="1" w:styleId="ListLabel175">
    <w:name w:val="ListLabel 175"/>
    <w:rsid w:val="006642D5"/>
    <w:rPr>
      <w:szCs w:val="24"/>
    </w:rPr>
  </w:style>
  <w:style w:type="character" w:customStyle="1" w:styleId="ListLabel176">
    <w:name w:val="ListLabel 17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7">
    <w:name w:val="ListLabel 17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8">
    <w:name w:val="ListLabel 17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9">
    <w:name w:val="ListLabel 17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0">
    <w:name w:val="ListLabel 180"/>
    <w:rsid w:val="006642D5"/>
    <w:rPr>
      <w:rFonts w:cs="Times New Roman"/>
      <w:color w:val="000000"/>
    </w:rPr>
  </w:style>
  <w:style w:type="character" w:customStyle="1" w:styleId="ListLabel181">
    <w:name w:val="ListLabel 181"/>
    <w:rsid w:val="006642D5"/>
    <w:rPr>
      <w:b w:val="0"/>
      <w:bCs w:val="0"/>
      <w:sz w:val="22"/>
      <w:szCs w:val="22"/>
    </w:rPr>
  </w:style>
  <w:style w:type="character" w:customStyle="1" w:styleId="ListLabel182">
    <w:name w:val="ListLabel 182"/>
    <w:rsid w:val="006642D5"/>
    <w:rPr>
      <w:szCs w:val="24"/>
    </w:rPr>
  </w:style>
  <w:style w:type="character" w:customStyle="1" w:styleId="ListLabel183">
    <w:name w:val="ListLabel 18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84">
    <w:name w:val="ListLabel 18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85">
    <w:name w:val="ListLabel 18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6">
    <w:name w:val="ListLabel 18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7">
    <w:name w:val="ListLabel 187"/>
    <w:rsid w:val="006642D5"/>
    <w:rPr>
      <w:rFonts w:cs="Times New Roman"/>
      <w:color w:val="000000"/>
    </w:rPr>
  </w:style>
  <w:style w:type="character" w:customStyle="1" w:styleId="ListLabel188">
    <w:name w:val="ListLabel 188"/>
    <w:rsid w:val="006642D5"/>
    <w:rPr>
      <w:b w:val="0"/>
      <w:bCs w:val="0"/>
      <w:sz w:val="22"/>
      <w:szCs w:val="22"/>
    </w:rPr>
  </w:style>
  <w:style w:type="character" w:customStyle="1" w:styleId="ListLabel189">
    <w:name w:val="ListLabel 189"/>
    <w:rsid w:val="006642D5"/>
    <w:rPr>
      <w:szCs w:val="24"/>
    </w:rPr>
  </w:style>
  <w:style w:type="character" w:customStyle="1" w:styleId="ListLabel190">
    <w:name w:val="ListLabel 19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1">
    <w:name w:val="ListLabel 19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2">
    <w:name w:val="ListLabel 19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93">
    <w:name w:val="ListLabel 19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4">
    <w:name w:val="ListLabel 194"/>
    <w:rsid w:val="006642D5"/>
    <w:rPr>
      <w:rFonts w:cs="Times New Roman"/>
      <w:color w:val="000000"/>
    </w:rPr>
  </w:style>
  <w:style w:type="character" w:customStyle="1" w:styleId="ListLabel195">
    <w:name w:val="ListLabel 195"/>
    <w:rsid w:val="006642D5"/>
    <w:rPr>
      <w:b w:val="0"/>
      <w:bCs w:val="0"/>
      <w:sz w:val="22"/>
      <w:szCs w:val="22"/>
    </w:rPr>
  </w:style>
  <w:style w:type="character" w:customStyle="1" w:styleId="ListLabel196">
    <w:name w:val="ListLabel 196"/>
    <w:rsid w:val="006642D5"/>
    <w:rPr>
      <w:szCs w:val="24"/>
    </w:rPr>
  </w:style>
  <w:style w:type="character" w:customStyle="1" w:styleId="ListLabel197">
    <w:name w:val="ListLabel 19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8">
    <w:name w:val="ListLabel 19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9">
    <w:name w:val="ListLabel 19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0">
    <w:name w:val="ListLabel 20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1">
    <w:name w:val="ListLabel 201"/>
    <w:rsid w:val="006642D5"/>
    <w:rPr>
      <w:rFonts w:cs="Times New Roman"/>
      <w:color w:val="000000"/>
    </w:rPr>
  </w:style>
  <w:style w:type="character" w:customStyle="1" w:styleId="ListLabel202">
    <w:name w:val="ListLabel 202"/>
    <w:rsid w:val="006642D5"/>
    <w:rPr>
      <w:b w:val="0"/>
      <w:bCs w:val="0"/>
      <w:sz w:val="22"/>
      <w:szCs w:val="22"/>
    </w:rPr>
  </w:style>
  <w:style w:type="character" w:customStyle="1" w:styleId="ListLabel203">
    <w:name w:val="ListLabel 203"/>
    <w:rsid w:val="006642D5"/>
    <w:rPr>
      <w:szCs w:val="24"/>
    </w:rPr>
  </w:style>
  <w:style w:type="character" w:customStyle="1" w:styleId="ListLabel204">
    <w:name w:val="ListLabel 20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05">
    <w:name w:val="ListLabel 20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06">
    <w:name w:val="ListLabel 20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7">
    <w:name w:val="ListLabel 20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8">
    <w:name w:val="ListLabel 208"/>
    <w:rsid w:val="006642D5"/>
    <w:rPr>
      <w:rFonts w:cs="Times New Roman"/>
      <w:color w:val="000000"/>
    </w:rPr>
  </w:style>
  <w:style w:type="character" w:customStyle="1" w:styleId="ListLabel209">
    <w:name w:val="ListLabel 209"/>
    <w:rsid w:val="006642D5"/>
    <w:rPr>
      <w:b w:val="0"/>
      <w:bCs w:val="0"/>
      <w:sz w:val="22"/>
      <w:szCs w:val="22"/>
    </w:rPr>
  </w:style>
  <w:style w:type="character" w:customStyle="1" w:styleId="ListLabel210">
    <w:name w:val="ListLabel 210"/>
    <w:rsid w:val="006642D5"/>
    <w:rPr>
      <w:szCs w:val="24"/>
    </w:rPr>
  </w:style>
  <w:style w:type="character" w:customStyle="1" w:styleId="ListLabel211">
    <w:name w:val="ListLabel 21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2">
    <w:name w:val="ListLabel 21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13">
    <w:name w:val="ListLabel 21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14">
    <w:name w:val="ListLabel 21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15">
    <w:name w:val="ListLabel 215"/>
    <w:rsid w:val="006642D5"/>
    <w:rPr>
      <w:rFonts w:cs="Times New Roman"/>
      <w:color w:val="000000"/>
    </w:rPr>
  </w:style>
  <w:style w:type="character" w:customStyle="1" w:styleId="ListLabel216">
    <w:name w:val="ListLabel 216"/>
    <w:rsid w:val="006642D5"/>
    <w:rPr>
      <w:b w:val="0"/>
      <w:bCs w:val="0"/>
      <w:sz w:val="22"/>
      <w:szCs w:val="22"/>
    </w:rPr>
  </w:style>
  <w:style w:type="character" w:customStyle="1" w:styleId="ListLabel217">
    <w:name w:val="ListLabel 217"/>
    <w:rsid w:val="006642D5"/>
    <w:rPr>
      <w:szCs w:val="24"/>
    </w:rPr>
  </w:style>
  <w:style w:type="character" w:customStyle="1" w:styleId="ListLabel218">
    <w:name w:val="ListLabel 21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9">
    <w:name w:val="ListLabel 21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0">
    <w:name w:val="ListLabel 22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1">
    <w:name w:val="ListLabel 22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2">
    <w:name w:val="ListLabel 222"/>
    <w:rsid w:val="006642D5"/>
    <w:rPr>
      <w:rFonts w:cs="Times New Roman"/>
      <w:color w:val="000000"/>
    </w:rPr>
  </w:style>
  <w:style w:type="character" w:customStyle="1" w:styleId="ListLabel223">
    <w:name w:val="ListLabel 223"/>
    <w:rsid w:val="006642D5"/>
    <w:rPr>
      <w:b w:val="0"/>
      <w:bCs w:val="0"/>
      <w:sz w:val="22"/>
      <w:szCs w:val="22"/>
    </w:rPr>
  </w:style>
  <w:style w:type="character" w:customStyle="1" w:styleId="ListLabel224">
    <w:name w:val="ListLabel 224"/>
    <w:rsid w:val="006642D5"/>
    <w:rPr>
      <w:szCs w:val="24"/>
    </w:rPr>
  </w:style>
  <w:style w:type="character" w:customStyle="1" w:styleId="ListLabel225">
    <w:name w:val="ListLabel 22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26">
    <w:name w:val="ListLabel 22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7">
    <w:name w:val="ListLabel 22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8">
    <w:name w:val="ListLabel 22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9">
    <w:name w:val="ListLabel 229"/>
    <w:rsid w:val="006642D5"/>
    <w:rPr>
      <w:rFonts w:cs="Times New Roman"/>
      <w:color w:val="000000"/>
    </w:rPr>
  </w:style>
  <w:style w:type="character" w:customStyle="1" w:styleId="ListLabel230">
    <w:name w:val="ListLabel 230"/>
    <w:rsid w:val="006642D5"/>
    <w:rPr>
      <w:b w:val="0"/>
      <w:bCs w:val="0"/>
      <w:sz w:val="22"/>
      <w:szCs w:val="22"/>
    </w:rPr>
  </w:style>
  <w:style w:type="character" w:customStyle="1" w:styleId="ListLabel231">
    <w:name w:val="ListLabel 231"/>
    <w:rsid w:val="006642D5"/>
    <w:rPr>
      <w:szCs w:val="24"/>
    </w:rPr>
  </w:style>
  <w:style w:type="character" w:customStyle="1" w:styleId="ListLabel232">
    <w:name w:val="ListLabel 232"/>
    <w:rsid w:val="006642D5"/>
    <w:rPr>
      <w:rFonts w:cs="Times New Roman"/>
      <w:b/>
      <w:bCs/>
      <w:sz w:val="22"/>
      <w:szCs w:val="22"/>
      <w:lang w:eastAsia="ru-RU"/>
    </w:rPr>
  </w:style>
  <w:style w:type="numbering" w:customStyle="1" w:styleId="2">
    <w:name w:val="Нет списка2"/>
    <w:basedOn w:val="a4"/>
    <w:rsid w:val="006642D5"/>
    <w:pPr>
      <w:numPr>
        <w:numId w:val="12"/>
      </w:numPr>
    </w:pPr>
  </w:style>
  <w:style w:type="numbering" w:customStyle="1" w:styleId="WW8Num1">
    <w:name w:val="WW8Num1"/>
    <w:basedOn w:val="a4"/>
    <w:rsid w:val="006642D5"/>
    <w:pPr>
      <w:numPr>
        <w:numId w:val="13"/>
      </w:numPr>
    </w:pPr>
  </w:style>
  <w:style w:type="numbering" w:customStyle="1" w:styleId="WW8Num2">
    <w:name w:val="WW8Num2"/>
    <w:basedOn w:val="a4"/>
    <w:rsid w:val="006642D5"/>
    <w:pPr>
      <w:numPr>
        <w:numId w:val="14"/>
      </w:numPr>
    </w:pPr>
  </w:style>
  <w:style w:type="numbering" w:customStyle="1" w:styleId="WW8Num3">
    <w:name w:val="WW8Num3"/>
    <w:basedOn w:val="a4"/>
    <w:rsid w:val="006642D5"/>
    <w:pPr>
      <w:numPr>
        <w:numId w:val="15"/>
      </w:numPr>
    </w:pPr>
  </w:style>
  <w:style w:type="numbering" w:customStyle="1" w:styleId="WW8Num4">
    <w:name w:val="WW8Num4"/>
    <w:basedOn w:val="a4"/>
    <w:rsid w:val="006642D5"/>
    <w:pPr>
      <w:numPr>
        <w:numId w:val="16"/>
      </w:numPr>
    </w:pPr>
  </w:style>
  <w:style w:type="numbering" w:customStyle="1" w:styleId="WW8Num5">
    <w:name w:val="WW8Num5"/>
    <w:basedOn w:val="a4"/>
    <w:rsid w:val="006642D5"/>
    <w:pPr>
      <w:numPr>
        <w:numId w:val="17"/>
      </w:numPr>
    </w:pPr>
  </w:style>
  <w:style w:type="numbering" w:customStyle="1" w:styleId="WW8Num6">
    <w:name w:val="WW8Num6"/>
    <w:basedOn w:val="a4"/>
    <w:rsid w:val="006642D5"/>
    <w:pPr>
      <w:numPr>
        <w:numId w:val="18"/>
      </w:numPr>
    </w:pPr>
  </w:style>
  <w:style w:type="character" w:styleId="afe">
    <w:name w:val="FollowedHyperlink"/>
    <w:uiPriority w:val="99"/>
    <w:semiHidden/>
    <w:unhideWhenUsed/>
    <w:rsid w:val="006642D5"/>
    <w:rPr>
      <w:color w:val="800080"/>
      <w:u w:val="single"/>
    </w:rPr>
  </w:style>
  <w:style w:type="paragraph" w:styleId="aff">
    <w:name w:val="footnote text"/>
    <w:basedOn w:val="a"/>
    <w:link w:val="aff0"/>
    <w:semiHidden/>
    <w:unhideWhenUsed/>
    <w:rsid w:val="006642D5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1"/>
      <w:szCs w:val="21"/>
      <w:lang w:eastAsia="zh-CN"/>
    </w:rPr>
  </w:style>
  <w:style w:type="character" w:customStyle="1" w:styleId="aff0">
    <w:name w:val="Текст сноски Знак"/>
    <w:basedOn w:val="a2"/>
    <w:link w:val="aff"/>
    <w:semiHidden/>
    <w:rsid w:val="006642D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  <w:lang w:eastAsia="zh-CN"/>
    </w:rPr>
  </w:style>
  <w:style w:type="paragraph" w:customStyle="1" w:styleId="90">
    <w:name w:val="Указатель9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0">
    <w:name w:val="Указатель11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1">
    <w:name w:val="Название объекта1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Обычный (веб)1"/>
    <w:basedOn w:val="a"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1e">
    <w:name w:val="Текст выноски1"/>
    <w:basedOn w:val="a"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220">
    <w:name w:val="Основной текст с отступом 22"/>
    <w:basedOn w:val="a"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26">
    <w:name w:val="Основной текст (2)"/>
    <w:basedOn w:val="a"/>
    <w:rsid w:val="006642D5"/>
    <w:pPr>
      <w:widowControl w:val="0"/>
      <w:shd w:val="clear" w:color="auto" w:fill="FFFFFF"/>
      <w:spacing w:before="900" w:after="60" w:line="240" w:lineRule="atLeast"/>
      <w:jc w:val="both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01">
    <w:name w:val="Основной шрифт абзаца10"/>
    <w:rsid w:val="006642D5"/>
  </w:style>
  <w:style w:type="character" w:customStyle="1" w:styleId="WW8Num10z3">
    <w:name w:val="WW8Num10z3"/>
    <w:rsid w:val="006642D5"/>
  </w:style>
  <w:style w:type="character" w:customStyle="1" w:styleId="WW8Num10z4">
    <w:name w:val="WW8Num10z4"/>
    <w:rsid w:val="006642D5"/>
  </w:style>
  <w:style w:type="character" w:customStyle="1" w:styleId="WW8Num10z5">
    <w:name w:val="WW8Num10z5"/>
    <w:rsid w:val="006642D5"/>
  </w:style>
  <w:style w:type="character" w:customStyle="1" w:styleId="WW8Num10z6">
    <w:name w:val="WW8Num10z6"/>
    <w:rsid w:val="006642D5"/>
  </w:style>
  <w:style w:type="character" w:customStyle="1" w:styleId="WW8Num10z7">
    <w:name w:val="WW8Num10z7"/>
    <w:rsid w:val="006642D5"/>
  </w:style>
  <w:style w:type="character" w:customStyle="1" w:styleId="WW8Num10z8">
    <w:name w:val="WW8Num10z8"/>
    <w:rsid w:val="006642D5"/>
  </w:style>
  <w:style w:type="character" w:customStyle="1" w:styleId="WW8Num11z3">
    <w:name w:val="WW8Num11z3"/>
    <w:rsid w:val="006642D5"/>
  </w:style>
  <w:style w:type="character" w:customStyle="1" w:styleId="WW8Num11z4">
    <w:name w:val="WW8Num11z4"/>
    <w:rsid w:val="006642D5"/>
  </w:style>
  <w:style w:type="character" w:customStyle="1" w:styleId="WW8Num11z5">
    <w:name w:val="WW8Num11z5"/>
    <w:rsid w:val="006642D5"/>
  </w:style>
  <w:style w:type="character" w:customStyle="1" w:styleId="WW8Num11z6">
    <w:name w:val="WW8Num11z6"/>
    <w:rsid w:val="006642D5"/>
  </w:style>
  <w:style w:type="character" w:customStyle="1" w:styleId="WW8Num11z7">
    <w:name w:val="WW8Num11z7"/>
    <w:rsid w:val="006642D5"/>
  </w:style>
  <w:style w:type="character" w:customStyle="1" w:styleId="WW8Num11z8">
    <w:name w:val="WW8Num11z8"/>
    <w:rsid w:val="006642D5"/>
  </w:style>
  <w:style w:type="character" w:customStyle="1" w:styleId="112">
    <w:name w:val="Основной шрифт абзаца11"/>
    <w:rsid w:val="006642D5"/>
  </w:style>
  <w:style w:type="character" w:customStyle="1" w:styleId="211">
    <w:name w:val="Основной текст с отступом 2 Знак1"/>
    <w:rsid w:val="006642D5"/>
    <w:rPr>
      <w:lang w:eastAsia="zh-CN"/>
    </w:rPr>
  </w:style>
  <w:style w:type="character" w:customStyle="1" w:styleId="aff1">
    <w:name w:val="Абзац списка Знак"/>
    <w:rsid w:val="006642D5"/>
    <w:rPr>
      <w:color w:val="000000"/>
      <w:lang w:eastAsia="zh-CN"/>
    </w:rPr>
  </w:style>
  <w:style w:type="character" w:customStyle="1" w:styleId="27">
    <w:name w:val="Основной текст (2)_"/>
    <w:rsid w:val="006642D5"/>
    <w:rPr>
      <w:shd w:val="clear" w:color="auto" w:fill="FFFFFF"/>
    </w:rPr>
  </w:style>
  <w:style w:type="character" w:customStyle="1" w:styleId="aff2">
    <w:name w:val="Сноска_"/>
    <w:rsid w:val="006642D5"/>
    <w:rPr>
      <w:b/>
      <w:bCs/>
      <w:sz w:val="21"/>
      <w:szCs w:val="21"/>
      <w:shd w:val="clear" w:color="auto" w:fill="FFFFFF"/>
    </w:rPr>
  </w:style>
  <w:style w:type="character" w:customStyle="1" w:styleId="2100">
    <w:name w:val="Основной текст (2) + 10"/>
    <w:rsid w:val="006642D5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vertAlign w:val="baseline"/>
      <w:lang w:val="ru-RU" w:bidi="ar-SA"/>
    </w:rPr>
  </w:style>
  <w:style w:type="character" w:customStyle="1" w:styleId="15">
    <w:name w:val="Основной текст с отступом Знак1"/>
    <w:link w:val="af"/>
    <w:locked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13">
    <w:name w:val="Нет списка11"/>
    <w:next w:val="a4"/>
    <w:uiPriority w:val="99"/>
    <w:semiHidden/>
    <w:unhideWhenUsed/>
    <w:rsid w:val="006642D5"/>
  </w:style>
  <w:style w:type="character" w:customStyle="1" w:styleId="-">
    <w:name w:val="Интернет-ссылка"/>
    <w:rsid w:val="006642D5"/>
    <w:rPr>
      <w:color w:val="0000FF"/>
      <w:lang w:bidi="ru-RU"/>
    </w:rPr>
  </w:style>
  <w:style w:type="paragraph" w:styleId="aff3">
    <w:name w:val="Title"/>
    <w:basedOn w:val="a"/>
    <w:link w:val="1f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character" w:customStyle="1" w:styleId="1f">
    <w:name w:val="Название Знак1"/>
    <w:basedOn w:val="a2"/>
    <w:link w:val="aff3"/>
    <w:rsid w:val="006642D5"/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styleId="1f0">
    <w:name w:val="index 1"/>
    <w:basedOn w:val="a"/>
    <w:next w:val="a"/>
    <w:autoRedefine/>
    <w:uiPriority w:val="99"/>
    <w:semiHidden/>
    <w:unhideWhenUsed/>
    <w:rsid w:val="006642D5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f4">
    <w:name w:val="index heading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numbering" w:customStyle="1" w:styleId="WW8Num11">
    <w:name w:val="WW8Num11"/>
    <w:rsid w:val="006642D5"/>
  </w:style>
  <w:style w:type="numbering" w:customStyle="1" w:styleId="WW8Num21">
    <w:name w:val="WW8Num21"/>
    <w:rsid w:val="006642D5"/>
  </w:style>
  <w:style w:type="numbering" w:customStyle="1" w:styleId="WW8Num31">
    <w:name w:val="WW8Num31"/>
    <w:rsid w:val="006642D5"/>
  </w:style>
  <w:style w:type="numbering" w:customStyle="1" w:styleId="WW8Num41">
    <w:name w:val="WW8Num41"/>
    <w:rsid w:val="006642D5"/>
  </w:style>
  <w:style w:type="numbering" w:customStyle="1" w:styleId="WW8Num51">
    <w:name w:val="WW8Num51"/>
    <w:rsid w:val="006642D5"/>
  </w:style>
  <w:style w:type="numbering" w:customStyle="1" w:styleId="WW8Num61">
    <w:name w:val="WW8Num61"/>
    <w:rsid w:val="006642D5"/>
  </w:style>
  <w:style w:type="character" w:styleId="aff5">
    <w:name w:val="Strong"/>
    <w:basedOn w:val="a2"/>
    <w:uiPriority w:val="22"/>
    <w:qFormat/>
    <w:rsid w:val="004631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1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642D5"/>
    <w:pPr>
      <w:keepNext/>
      <w:numPr>
        <w:numId w:val="4"/>
      </w:numPr>
      <w:tabs>
        <w:tab w:val="left" w:pos="0"/>
      </w:tabs>
      <w:spacing w:after="0" w:line="240" w:lineRule="auto"/>
      <w:outlineLvl w:val="0"/>
    </w:pPr>
    <w:rPr>
      <w:rFonts w:ascii="Times New Roman" w:eastAsia="Times New Roman" w:hAnsi="Times New Roman"/>
      <w:shadow/>
      <w:sz w:val="20"/>
      <w:szCs w:val="20"/>
      <w:lang w:eastAsia="zh-CN"/>
    </w:rPr>
  </w:style>
  <w:style w:type="paragraph" w:styleId="20">
    <w:name w:val="heading 2"/>
    <w:basedOn w:val="a"/>
    <w:next w:val="a"/>
    <w:link w:val="21"/>
    <w:unhideWhenUsed/>
    <w:qFormat/>
    <w:rsid w:val="00DE41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qFormat/>
    <w:rsid w:val="006642D5"/>
    <w:pPr>
      <w:numPr>
        <w:numId w:val="3"/>
      </w:numPr>
      <w:tabs>
        <w:tab w:val="left" w:pos="0"/>
      </w:tabs>
      <w:spacing w:before="140" w:after="120"/>
      <w:outlineLvl w:val="2"/>
    </w:pPr>
    <w:rPr>
      <w:bCs/>
      <w:color w:val="808080"/>
    </w:rPr>
  </w:style>
  <w:style w:type="paragraph" w:styleId="5">
    <w:name w:val="heading 5"/>
    <w:basedOn w:val="a0"/>
    <w:next w:val="a1"/>
    <w:link w:val="50"/>
    <w:qFormat/>
    <w:rsid w:val="006642D5"/>
    <w:pPr>
      <w:tabs>
        <w:tab w:val="left" w:pos="0"/>
      </w:tabs>
      <w:spacing w:before="120" w:after="60"/>
      <w:outlineLvl w:val="4"/>
    </w:pPr>
    <w:rPr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rsid w:val="00DE411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1">
    <w:name w:val="Обычный (веб)1"/>
    <w:basedOn w:val="a"/>
    <w:rsid w:val="00D0661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44F0F"/>
    <w:pPr>
      <w:ind w:left="720"/>
      <w:contextualSpacing/>
    </w:pPr>
  </w:style>
  <w:style w:type="character" w:customStyle="1" w:styleId="10">
    <w:name w:val="Заголовок 1 Знак"/>
    <w:basedOn w:val="a2"/>
    <w:link w:val="1"/>
    <w:qFormat/>
    <w:rsid w:val="006642D5"/>
    <w:rPr>
      <w:rFonts w:ascii="Times New Roman" w:eastAsia="Times New Roman" w:hAnsi="Times New Roman" w:cs="Times New Roman"/>
      <w:shadow/>
      <w:sz w:val="20"/>
      <w:szCs w:val="20"/>
      <w:lang w:eastAsia="zh-CN"/>
    </w:rPr>
  </w:style>
  <w:style w:type="character" w:customStyle="1" w:styleId="30">
    <w:name w:val="Заголовок 3 Знак"/>
    <w:basedOn w:val="a2"/>
    <w:link w:val="3"/>
    <w:qFormat/>
    <w:rsid w:val="006642D5"/>
    <w:rPr>
      <w:rFonts w:ascii="Times New Roman" w:eastAsia="Times New Roman" w:hAnsi="Times New Roman" w:cs="Times New Roman"/>
      <w:b/>
      <w:bCs/>
      <w:color w:val="808080"/>
      <w:sz w:val="28"/>
      <w:szCs w:val="20"/>
      <w:lang w:eastAsia="zh-CN"/>
    </w:rPr>
  </w:style>
  <w:style w:type="character" w:customStyle="1" w:styleId="50">
    <w:name w:val="Заголовок 5 Знак"/>
    <w:basedOn w:val="a2"/>
    <w:link w:val="5"/>
    <w:rsid w:val="006642D5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6642D5"/>
  </w:style>
  <w:style w:type="character" w:customStyle="1" w:styleId="WW8Num1z0">
    <w:name w:val="WW8Num1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sid w:val="006642D5"/>
  </w:style>
  <w:style w:type="character" w:customStyle="1" w:styleId="WW8Num1z2">
    <w:name w:val="WW8Num1z2"/>
    <w:qFormat/>
    <w:rsid w:val="006642D5"/>
  </w:style>
  <w:style w:type="character" w:customStyle="1" w:styleId="WW8Num1z3">
    <w:name w:val="WW8Num1z3"/>
    <w:qFormat/>
    <w:rsid w:val="006642D5"/>
  </w:style>
  <w:style w:type="character" w:customStyle="1" w:styleId="WW8Num1z4">
    <w:name w:val="WW8Num1z4"/>
    <w:qFormat/>
    <w:rsid w:val="006642D5"/>
  </w:style>
  <w:style w:type="character" w:customStyle="1" w:styleId="WW8Num1z5">
    <w:name w:val="WW8Num1z5"/>
    <w:qFormat/>
    <w:rsid w:val="006642D5"/>
  </w:style>
  <w:style w:type="character" w:customStyle="1" w:styleId="WW8Num1z6">
    <w:name w:val="WW8Num1z6"/>
    <w:qFormat/>
    <w:rsid w:val="006642D5"/>
  </w:style>
  <w:style w:type="character" w:customStyle="1" w:styleId="WW8Num1z7">
    <w:name w:val="WW8Num1z7"/>
    <w:qFormat/>
    <w:rsid w:val="006642D5"/>
  </w:style>
  <w:style w:type="character" w:customStyle="1" w:styleId="WW8Num1z8">
    <w:name w:val="WW8Num1z8"/>
    <w:qFormat/>
    <w:rsid w:val="006642D5"/>
  </w:style>
  <w:style w:type="character" w:customStyle="1" w:styleId="WW8Num2z0">
    <w:name w:val="WW8Num2z0"/>
    <w:qFormat/>
    <w:rsid w:val="006642D5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WW8Num2z1">
    <w:name w:val="WW8Num2z1"/>
    <w:qFormat/>
    <w:rsid w:val="006642D5"/>
  </w:style>
  <w:style w:type="character" w:customStyle="1" w:styleId="WW8Num2z2">
    <w:name w:val="WW8Num2z2"/>
    <w:qFormat/>
    <w:rsid w:val="006642D5"/>
  </w:style>
  <w:style w:type="character" w:customStyle="1" w:styleId="WW8Num2z3">
    <w:name w:val="WW8Num2z3"/>
    <w:qFormat/>
    <w:rsid w:val="006642D5"/>
  </w:style>
  <w:style w:type="character" w:customStyle="1" w:styleId="WW8Num2z4">
    <w:name w:val="WW8Num2z4"/>
    <w:qFormat/>
    <w:rsid w:val="006642D5"/>
  </w:style>
  <w:style w:type="character" w:customStyle="1" w:styleId="WW8Num2z5">
    <w:name w:val="WW8Num2z5"/>
    <w:qFormat/>
    <w:rsid w:val="006642D5"/>
  </w:style>
  <w:style w:type="character" w:customStyle="1" w:styleId="WW8Num2z6">
    <w:name w:val="WW8Num2z6"/>
    <w:qFormat/>
    <w:rsid w:val="006642D5"/>
  </w:style>
  <w:style w:type="character" w:customStyle="1" w:styleId="WW8Num2z7">
    <w:name w:val="WW8Num2z7"/>
    <w:qFormat/>
    <w:rsid w:val="006642D5"/>
  </w:style>
  <w:style w:type="character" w:customStyle="1" w:styleId="WW8Num2z8">
    <w:name w:val="WW8Num2z8"/>
    <w:qFormat/>
    <w:rsid w:val="006642D5"/>
  </w:style>
  <w:style w:type="character" w:customStyle="1" w:styleId="WW8Num3z0">
    <w:name w:val="WW8Num3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3z1">
    <w:name w:val="WW8Num3z1"/>
    <w:qFormat/>
    <w:rsid w:val="006642D5"/>
  </w:style>
  <w:style w:type="character" w:customStyle="1" w:styleId="WW8Num3z2">
    <w:name w:val="WW8Num3z2"/>
    <w:qFormat/>
    <w:rsid w:val="006642D5"/>
  </w:style>
  <w:style w:type="character" w:customStyle="1" w:styleId="WW8Num3z3">
    <w:name w:val="WW8Num3z3"/>
    <w:qFormat/>
    <w:rsid w:val="006642D5"/>
  </w:style>
  <w:style w:type="character" w:customStyle="1" w:styleId="WW8Num3z4">
    <w:name w:val="WW8Num3z4"/>
    <w:qFormat/>
    <w:rsid w:val="006642D5"/>
  </w:style>
  <w:style w:type="character" w:customStyle="1" w:styleId="WW8Num3z5">
    <w:name w:val="WW8Num3z5"/>
    <w:qFormat/>
    <w:rsid w:val="006642D5"/>
  </w:style>
  <w:style w:type="character" w:customStyle="1" w:styleId="WW8Num3z6">
    <w:name w:val="WW8Num3z6"/>
    <w:qFormat/>
    <w:rsid w:val="006642D5"/>
  </w:style>
  <w:style w:type="character" w:customStyle="1" w:styleId="WW8Num3z7">
    <w:name w:val="WW8Num3z7"/>
    <w:qFormat/>
    <w:rsid w:val="006642D5"/>
  </w:style>
  <w:style w:type="character" w:customStyle="1" w:styleId="WW8Num3z8">
    <w:name w:val="WW8Num3z8"/>
    <w:qFormat/>
    <w:rsid w:val="006642D5"/>
  </w:style>
  <w:style w:type="character" w:customStyle="1" w:styleId="WW8Num4z0">
    <w:name w:val="WW8Num4z0"/>
    <w:qFormat/>
    <w:rsid w:val="006642D5"/>
    <w:rPr>
      <w:rFonts w:ascii="Times New Roman" w:hAnsi="Times New Roman" w:cs="Times New Roman"/>
      <w:b/>
      <w:bCs/>
      <w:spacing w:val="2"/>
      <w:sz w:val="24"/>
      <w:szCs w:val="24"/>
    </w:rPr>
  </w:style>
  <w:style w:type="character" w:customStyle="1" w:styleId="WW8Num4z1">
    <w:name w:val="WW8Num4z1"/>
    <w:qFormat/>
    <w:rsid w:val="006642D5"/>
  </w:style>
  <w:style w:type="character" w:customStyle="1" w:styleId="WW8Num4z2">
    <w:name w:val="WW8Num4z2"/>
    <w:qFormat/>
    <w:rsid w:val="006642D5"/>
  </w:style>
  <w:style w:type="character" w:customStyle="1" w:styleId="WW8Num4z3">
    <w:name w:val="WW8Num4z3"/>
    <w:qFormat/>
    <w:rsid w:val="006642D5"/>
  </w:style>
  <w:style w:type="character" w:customStyle="1" w:styleId="WW8Num4z4">
    <w:name w:val="WW8Num4z4"/>
    <w:qFormat/>
    <w:rsid w:val="006642D5"/>
  </w:style>
  <w:style w:type="character" w:customStyle="1" w:styleId="WW8Num4z5">
    <w:name w:val="WW8Num4z5"/>
    <w:qFormat/>
    <w:rsid w:val="006642D5"/>
  </w:style>
  <w:style w:type="character" w:customStyle="1" w:styleId="WW8Num4z6">
    <w:name w:val="WW8Num4z6"/>
    <w:qFormat/>
    <w:rsid w:val="006642D5"/>
  </w:style>
  <w:style w:type="character" w:customStyle="1" w:styleId="WW8Num4z7">
    <w:name w:val="WW8Num4z7"/>
    <w:qFormat/>
    <w:rsid w:val="006642D5"/>
  </w:style>
  <w:style w:type="character" w:customStyle="1" w:styleId="WW8Num4z8">
    <w:name w:val="WW8Num4z8"/>
    <w:qFormat/>
    <w:rsid w:val="006642D5"/>
  </w:style>
  <w:style w:type="character" w:customStyle="1" w:styleId="9">
    <w:name w:val="Основной шрифт абзаца9"/>
    <w:qFormat/>
    <w:rsid w:val="006642D5"/>
  </w:style>
  <w:style w:type="character" w:customStyle="1" w:styleId="WW8Num5z0">
    <w:name w:val="WW8Num5z0"/>
    <w:qFormat/>
    <w:rsid w:val="006642D5"/>
    <w:rPr>
      <w:rFonts w:cs="Times New Roman"/>
      <w:color w:val="000000"/>
    </w:rPr>
  </w:style>
  <w:style w:type="character" w:customStyle="1" w:styleId="WW8Num5z1">
    <w:name w:val="WW8Num5z1"/>
    <w:qFormat/>
    <w:rsid w:val="006642D5"/>
  </w:style>
  <w:style w:type="character" w:customStyle="1" w:styleId="WW8Num5z2">
    <w:name w:val="WW8Num5z2"/>
    <w:qFormat/>
    <w:rsid w:val="006642D5"/>
  </w:style>
  <w:style w:type="character" w:customStyle="1" w:styleId="WW8Num5z3">
    <w:name w:val="WW8Num5z3"/>
    <w:qFormat/>
    <w:rsid w:val="006642D5"/>
  </w:style>
  <w:style w:type="character" w:customStyle="1" w:styleId="WW8Num5z4">
    <w:name w:val="WW8Num5z4"/>
    <w:qFormat/>
    <w:rsid w:val="006642D5"/>
  </w:style>
  <w:style w:type="character" w:customStyle="1" w:styleId="WW8Num5z5">
    <w:name w:val="WW8Num5z5"/>
    <w:qFormat/>
    <w:rsid w:val="006642D5"/>
  </w:style>
  <w:style w:type="character" w:customStyle="1" w:styleId="WW8Num5z6">
    <w:name w:val="WW8Num5z6"/>
    <w:qFormat/>
    <w:rsid w:val="006642D5"/>
  </w:style>
  <w:style w:type="character" w:customStyle="1" w:styleId="WW8Num5z7">
    <w:name w:val="WW8Num5z7"/>
    <w:qFormat/>
    <w:rsid w:val="006642D5"/>
  </w:style>
  <w:style w:type="character" w:customStyle="1" w:styleId="WW8Num5z8">
    <w:name w:val="WW8Num5z8"/>
    <w:qFormat/>
    <w:rsid w:val="006642D5"/>
  </w:style>
  <w:style w:type="character" w:customStyle="1" w:styleId="WW8Num6z0">
    <w:name w:val="WW8Num6z0"/>
    <w:qFormat/>
    <w:rsid w:val="006642D5"/>
    <w:rPr>
      <w:rFonts w:ascii="Symbol" w:hAnsi="Symbol" w:cs="Symbol"/>
      <w:color w:val="000000"/>
    </w:rPr>
  </w:style>
  <w:style w:type="character" w:customStyle="1" w:styleId="WW8Num6z1">
    <w:name w:val="WW8Num6z1"/>
    <w:qFormat/>
    <w:rsid w:val="006642D5"/>
    <w:rPr>
      <w:rFonts w:ascii="Courier New" w:hAnsi="Courier New" w:cs="Courier New"/>
    </w:rPr>
  </w:style>
  <w:style w:type="character" w:customStyle="1" w:styleId="WW8Num6z2">
    <w:name w:val="WW8Num6z2"/>
    <w:qFormat/>
    <w:rsid w:val="006642D5"/>
    <w:rPr>
      <w:rFonts w:ascii="Wingdings" w:hAnsi="Wingdings" w:cs="Wingdings"/>
    </w:rPr>
  </w:style>
  <w:style w:type="character" w:customStyle="1" w:styleId="WW8Num7z0">
    <w:name w:val="WW8Num7z0"/>
    <w:qFormat/>
    <w:rsid w:val="006642D5"/>
    <w:rPr>
      <w:szCs w:val="24"/>
    </w:rPr>
  </w:style>
  <w:style w:type="character" w:customStyle="1" w:styleId="WW8Num7z1">
    <w:name w:val="WW8Num7z1"/>
    <w:qFormat/>
    <w:rsid w:val="006642D5"/>
    <w:rPr>
      <w:rFonts w:cs="Times New Roman"/>
      <w:b/>
      <w:bCs/>
      <w:sz w:val="22"/>
      <w:szCs w:val="22"/>
    </w:rPr>
  </w:style>
  <w:style w:type="character" w:customStyle="1" w:styleId="WW8Num7z2">
    <w:name w:val="WW8Num7z2"/>
    <w:qFormat/>
    <w:rsid w:val="006642D5"/>
  </w:style>
  <w:style w:type="character" w:customStyle="1" w:styleId="WW8Num7z3">
    <w:name w:val="WW8Num7z3"/>
    <w:qFormat/>
    <w:rsid w:val="006642D5"/>
  </w:style>
  <w:style w:type="character" w:customStyle="1" w:styleId="WW8Num7z4">
    <w:name w:val="WW8Num7z4"/>
    <w:qFormat/>
    <w:rsid w:val="006642D5"/>
  </w:style>
  <w:style w:type="character" w:customStyle="1" w:styleId="WW8Num7z5">
    <w:name w:val="WW8Num7z5"/>
    <w:qFormat/>
    <w:rsid w:val="006642D5"/>
  </w:style>
  <w:style w:type="character" w:customStyle="1" w:styleId="WW8Num7z6">
    <w:name w:val="WW8Num7z6"/>
    <w:qFormat/>
    <w:rsid w:val="006642D5"/>
  </w:style>
  <w:style w:type="character" w:customStyle="1" w:styleId="WW8Num7z7">
    <w:name w:val="WW8Num7z7"/>
    <w:qFormat/>
    <w:rsid w:val="006642D5"/>
  </w:style>
  <w:style w:type="character" w:customStyle="1" w:styleId="WW8Num7z8">
    <w:name w:val="WW8Num7z8"/>
    <w:qFormat/>
    <w:rsid w:val="006642D5"/>
  </w:style>
  <w:style w:type="character" w:customStyle="1" w:styleId="WW8Num8z0">
    <w:name w:val="WW8Num8z0"/>
    <w:qFormat/>
    <w:rsid w:val="006642D5"/>
  </w:style>
  <w:style w:type="character" w:customStyle="1" w:styleId="WW8Num8z1">
    <w:name w:val="WW8Num8z1"/>
    <w:qFormat/>
    <w:rsid w:val="006642D5"/>
  </w:style>
  <w:style w:type="character" w:customStyle="1" w:styleId="WW8Num8z2">
    <w:name w:val="WW8Num8z2"/>
    <w:qFormat/>
    <w:rsid w:val="006642D5"/>
  </w:style>
  <w:style w:type="character" w:customStyle="1" w:styleId="WW8Num8z3">
    <w:name w:val="WW8Num8z3"/>
    <w:qFormat/>
    <w:rsid w:val="006642D5"/>
  </w:style>
  <w:style w:type="character" w:customStyle="1" w:styleId="WW8Num8z4">
    <w:name w:val="WW8Num8z4"/>
    <w:qFormat/>
    <w:rsid w:val="006642D5"/>
  </w:style>
  <w:style w:type="character" w:customStyle="1" w:styleId="WW8Num8z5">
    <w:name w:val="WW8Num8z5"/>
    <w:qFormat/>
    <w:rsid w:val="006642D5"/>
  </w:style>
  <w:style w:type="character" w:customStyle="1" w:styleId="WW8Num8z6">
    <w:name w:val="WW8Num8z6"/>
    <w:qFormat/>
    <w:rsid w:val="006642D5"/>
  </w:style>
  <w:style w:type="character" w:customStyle="1" w:styleId="WW8Num8z7">
    <w:name w:val="WW8Num8z7"/>
    <w:qFormat/>
    <w:rsid w:val="006642D5"/>
  </w:style>
  <w:style w:type="character" w:customStyle="1" w:styleId="WW8Num8z8">
    <w:name w:val="WW8Num8z8"/>
    <w:qFormat/>
    <w:rsid w:val="006642D5"/>
  </w:style>
  <w:style w:type="character" w:customStyle="1" w:styleId="8">
    <w:name w:val="Основной шрифт абзаца8"/>
    <w:qFormat/>
    <w:rsid w:val="006642D5"/>
  </w:style>
  <w:style w:type="character" w:customStyle="1" w:styleId="7">
    <w:name w:val="Основной шрифт абзаца7"/>
    <w:qFormat/>
    <w:rsid w:val="006642D5"/>
  </w:style>
  <w:style w:type="character" w:customStyle="1" w:styleId="6">
    <w:name w:val="Основной шрифт абзаца6"/>
    <w:qFormat/>
    <w:rsid w:val="006642D5"/>
  </w:style>
  <w:style w:type="character" w:customStyle="1" w:styleId="WW8Num9z0">
    <w:name w:val="WW8Num9z0"/>
    <w:qFormat/>
    <w:rsid w:val="006642D5"/>
    <w:rPr>
      <w:szCs w:val="24"/>
    </w:rPr>
  </w:style>
  <w:style w:type="character" w:customStyle="1" w:styleId="WW8Num9z1">
    <w:name w:val="WW8Num9z1"/>
    <w:qFormat/>
    <w:rsid w:val="006642D5"/>
    <w:rPr>
      <w:b/>
      <w:bCs/>
    </w:rPr>
  </w:style>
  <w:style w:type="character" w:customStyle="1" w:styleId="WW8Num9z2">
    <w:name w:val="WW8Num9z2"/>
    <w:qFormat/>
    <w:rsid w:val="006642D5"/>
  </w:style>
  <w:style w:type="character" w:customStyle="1" w:styleId="WW8Num9z3">
    <w:name w:val="WW8Num9z3"/>
    <w:qFormat/>
    <w:rsid w:val="006642D5"/>
  </w:style>
  <w:style w:type="character" w:customStyle="1" w:styleId="WW8Num9z4">
    <w:name w:val="WW8Num9z4"/>
    <w:qFormat/>
    <w:rsid w:val="006642D5"/>
  </w:style>
  <w:style w:type="character" w:customStyle="1" w:styleId="WW8Num9z5">
    <w:name w:val="WW8Num9z5"/>
    <w:qFormat/>
    <w:rsid w:val="006642D5"/>
  </w:style>
  <w:style w:type="character" w:customStyle="1" w:styleId="WW8Num9z6">
    <w:name w:val="WW8Num9z6"/>
    <w:qFormat/>
    <w:rsid w:val="006642D5"/>
  </w:style>
  <w:style w:type="character" w:customStyle="1" w:styleId="WW8Num9z7">
    <w:name w:val="WW8Num9z7"/>
    <w:qFormat/>
    <w:rsid w:val="006642D5"/>
  </w:style>
  <w:style w:type="character" w:customStyle="1" w:styleId="WW8Num9z8">
    <w:name w:val="WW8Num9z8"/>
    <w:qFormat/>
    <w:rsid w:val="006642D5"/>
  </w:style>
  <w:style w:type="character" w:customStyle="1" w:styleId="WW8Num14z1">
    <w:name w:val="WW8Num14z1"/>
    <w:qFormat/>
    <w:rsid w:val="006642D5"/>
  </w:style>
  <w:style w:type="character" w:customStyle="1" w:styleId="WW8Num15z1">
    <w:name w:val="WW8Num15z1"/>
    <w:qFormat/>
    <w:rsid w:val="006642D5"/>
  </w:style>
  <w:style w:type="character" w:customStyle="1" w:styleId="WW8Num15z7">
    <w:name w:val="WW8Num15z7"/>
    <w:qFormat/>
    <w:rsid w:val="006642D5"/>
  </w:style>
  <w:style w:type="character" w:customStyle="1" w:styleId="WW8Num14z4">
    <w:name w:val="WW8Num14z4"/>
    <w:qFormat/>
    <w:rsid w:val="006642D5"/>
  </w:style>
  <w:style w:type="character" w:customStyle="1" w:styleId="WW8Num16z5">
    <w:name w:val="WW8Num16z5"/>
    <w:qFormat/>
    <w:rsid w:val="006642D5"/>
  </w:style>
  <w:style w:type="character" w:customStyle="1" w:styleId="WW8Num15z3">
    <w:name w:val="WW8Num15z3"/>
    <w:qFormat/>
    <w:rsid w:val="006642D5"/>
  </w:style>
  <w:style w:type="character" w:customStyle="1" w:styleId="WW8Num14z8">
    <w:name w:val="WW8Num14z8"/>
    <w:qFormat/>
    <w:rsid w:val="006642D5"/>
  </w:style>
  <w:style w:type="character" w:customStyle="1" w:styleId="WW8Num14z0">
    <w:name w:val="WW8Num14z0"/>
    <w:qFormat/>
    <w:rsid w:val="006642D5"/>
  </w:style>
  <w:style w:type="character" w:customStyle="1" w:styleId="WW8Num14z5">
    <w:name w:val="WW8Num14z5"/>
    <w:qFormat/>
    <w:rsid w:val="006642D5"/>
  </w:style>
  <w:style w:type="character" w:customStyle="1" w:styleId="WW8Num15z4">
    <w:name w:val="WW8Num15z4"/>
    <w:qFormat/>
    <w:rsid w:val="006642D5"/>
  </w:style>
  <w:style w:type="character" w:customStyle="1" w:styleId="WW8Num14z6">
    <w:name w:val="WW8Num14z6"/>
    <w:qFormat/>
    <w:rsid w:val="006642D5"/>
  </w:style>
  <w:style w:type="character" w:customStyle="1" w:styleId="22">
    <w:name w:val="Основной шрифт абзаца2"/>
    <w:qFormat/>
    <w:rsid w:val="006642D5"/>
  </w:style>
  <w:style w:type="character" w:styleId="a6">
    <w:name w:val="Hyperlink"/>
    <w:rsid w:val="006642D5"/>
    <w:rPr>
      <w:color w:val="0000FF"/>
      <w:lang w:bidi="ru-RU"/>
    </w:rPr>
  </w:style>
  <w:style w:type="character" w:customStyle="1" w:styleId="WW8Num16z6">
    <w:name w:val="WW8Num16z6"/>
    <w:qFormat/>
    <w:rsid w:val="006642D5"/>
  </w:style>
  <w:style w:type="character" w:customStyle="1" w:styleId="WW8Num15z5">
    <w:name w:val="WW8Num15z5"/>
    <w:qFormat/>
    <w:rsid w:val="006642D5"/>
  </w:style>
  <w:style w:type="character" w:customStyle="1" w:styleId="WW8Num16z4">
    <w:name w:val="WW8Num16z4"/>
    <w:qFormat/>
    <w:rsid w:val="006642D5"/>
  </w:style>
  <w:style w:type="character" w:customStyle="1" w:styleId="WW8Num14z2">
    <w:name w:val="WW8Num14z2"/>
    <w:qFormat/>
    <w:rsid w:val="006642D5"/>
  </w:style>
  <w:style w:type="character" w:customStyle="1" w:styleId="WW8Num13z6">
    <w:name w:val="WW8Num13z6"/>
    <w:qFormat/>
    <w:rsid w:val="006642D5"/>
  </w:style>
  <w:style w:type="character" w:customStyle="1" w:styleId="WW8Num15z2">
    <w:name w:val="WW8Num15z2"/>
    <w:qFormat/>
    <w:rsid w:val="006642D5"/>
  </w:style>
  <w:style w:type="character" w:customStyle="1" w:styleId="WW8Num14z7">
    <w:name w:val="WW8Num14z7"/>
    <w:qFormat/>
    <w:rsid w:val="006642D5"/>
  </w:style>
  <w:style w:type="character" w:customStyle="1" w:styleId="WW8Num16z8">
    <w:name w:val="WW8Num16z8"/>
    <w:qFormat/>
    <w:rsid w:val="006642D5"/>
  </w:style>
  <w:style w:type="character" w:customStyle="1" w:styleId="WW8Num13z8">
    <w:name w:val="WW8Num13z8"/>
    <w:qFormat/>
    <w:rsid w:val="006642D5"/>
  </w:style>
  <w:style w:type="character" w:customStyle="1" w:styleId="WW8Num15z6">
    <w:name w:val="WW8Num15z6"/>
    <w:qFormat/>
    <w:rsid w:val="006642D5"/>
  </w:style>
  <w:style w:type="character" w:customStyle="1" w:styleId="WW8Num15z0">
    <w:name w:val="WW8Num15z0"/>
    <w:qFormat/>
    <w:rsid w:val="006642D5"/>
  </w:style>
  <w:style w:type="character" w:customStyle="1" w:styleId="WW8Num16z7">
    <w:name w:val="WW8Num16z7"/>
    <w:qFormat/>
    <w:rsid w:val="006642D5"/>
  </w:style>
  <w:style w:type="character" w:customStyle="1" w:styleId="4">
    <w:name w:val="Основной шрифт абзаца4"/>
    <w:qFormat/>
    <w:rsid w:val="006642D5"/>
  </w:style>
  <w:style w:type="character" w:customStyle="1" w:styleId="WW8Num14z3">
    <w:name w:val="WW8Num14z3"/>
    <w:qFormat/>
    <w:rsid w:val="006642D5"/>
  </w:style>
  <w:style w:type="character" w:customStyle="1" w:styleId="WW8Num16z1">
    <w:name w:val="WW8Num16z1"/>
    <w:qFormat/>
    <w:rsid w:val="006642D5"/>
    <w:rPr>
      <w:b/>
      <w:bCs/>
    </w:rPr>
  </w:style>
  <w:style w:type="character" w:customStyle="1" w:styleId="WW8Num16z3">
    <w:name w:val="WW8Num16z3"/>
    <w:qFormat/>
    <w:rsid w:val="006642D5"/>
  </w:style>
  <w:style w:type="character" w:customStyle="1" w:styleId="WW8Num16z2">
    <w:name w:val="WW8Num16z2"/>
    <w:qFormat/>
    <w:rsid w:val="006642D5"/>
  </w:style>
  <w:style w:type="character" w:customStyle="1" w:styleId="WW8Num13z7">
    <w:name w:val="WW8Num13z7"/>
    <w:qFormat/>
    <w:rsid w:val="006642D5"/>
  </w:style>
  <w:style w:type="character" w:customStyle="1" w:styleId="WW8Num10z2">
    <w:name w:val="WW8Num10z2"/>
    <w:qFormat/>
    <w:rsid w:val="006642D5"/>
    <w:rPr>
      <w:rFonts w:ascii="Wingdings" w:hAnsi="Wingdings" w:cs="Wingdings"/>
    </w:rPr>
  </w:style>
  <w:style w:type="character" w:customStyle="1" w:styleId="WW8Num11z0">
    <w:name w:val="WW8Num11z0"/>
    <w:qFormat/>
    <w:rsid w:val="006642D5"/>
    <w:rPr>
      <w:color w:val="000000"/>
    </w:rPr>
  </w:style>
  <w:style w:type="character" w:customStyle="1" w:styleId="WW8Num11z1">
    <w:name w:val="WW8Num11z1"/>
    <w:qFormat/>
    <w:rsid w:val="006642D5"/>
    <w:rPr>
      <w:rFonts w:ascii="Courier New" w:hAnsi="Courier New" w:cs="Courier New"/>
    </w:rPr>
  </w:style>
  <w:style w:type="character" w:customStyle="1" w:styleId="WW8Num11z2">
    <w:name w:val="WW8Num11z2"/>
    <w:qFormat/>
    <w:rsid w:val="006642D5"/>
    <w:rPr>
      <w:rFonts w:ascii="Wingdings" w:hAnsi="Wingdings" w:cs="Wingdings"/>
    </w:rPr>
  </w:style>
  <w:style w:type="character" w:customStyle="1" w:styleId="WW8Num12z0">
    <w:name w:val="WW8Num12z0"/>
    <w:qFormat/>
    <w:rsid w:val="006642D5"/>
    <w:rPr>
      <w:color w:val="000000"/>
    </w:rPr>
  </w:style>
  <w:style w:type="character" w:customStyle="1" w:styleId="WW8Num13z2">
    <w:name w:val="WW8Num13z2"/>
    <w:qFormat/>
    <w:rsid w:val="006642D5"/>
  </w:style>
  <w:style w:type="character" w:customStyle="1" w:styleId="WW8Num13z0">
    <w:name w:val="WW8Num13z0"/>
    <w:qFormat/>
    <w:rsid w:val="006642D5"/>
  </w:style>
  <w:style w:type="character" w:customStyle="1" w:styleId="WW8Num12z1">
    <w:name w:val="WW8Num12z1"/>
    <w:qFormat/>
    <w:rsid w:val="006642D5"/>
    <w:rPr>
      <w:rFonts w:ascii="OpenSymbol" w:hAnsi="OpenSymbol" w:cs="Courier New"/>
    </w:rPr>
  </w:style>
  <w:style w:type="character" w:customStyle="1" w:styleId="WW8Num13z1">
    <w:name w:val="WW8Num13z1"/>
    <w:qFormat/>
    <w:rsid w:val="006642D5"/>
  </w:style>
  <w:style w:type="character" w:customStyle="1" w:styleId="WW8Num13z3">
    <w:name w:val="WW8Num13z3"/>
    <w:qFormat/>
    <w:rsid w:val="006642D5"/>
  </w:style>
  <w:style w:type="character" w:customStyle="1" w:styleId="WW8Num13z4">
    <w:name w:val="WW8Num13z4"/>
    <w:qFormat/>
    <w:rsid w:val="006642D5"/>
  </w:style>
  <w:style w:type="character" w:customStyle="1" w:styleId="WW8Num13z5">
    <w:name w:val="WW8Num13z5"/>
    <w:qFormat/>
    <w:rsid w:val="006642D5"/>
  </w:style>
  <w:style w:type="character" w:customStyle="1" w:styleId="51">
    <w:name w:val="Основной шрифт абзаца5"/>
    <w:qFormat/>
    <w:rsid w:val="006642D5"/>
  </w:style>
  <w:style w:type="character" w:customStyle="1" w:styleId="WW8Num10z0">
    <w:name w:val="WW8Num10z0"/>
    <w:qFormat/>
    <w:rsid w:val="006642D5"/>
    <w:rPr>
      <w:color w:val="000000"/>
    </w:rPr>
  </w:style>
  <w:style w:type="character" w:customStyle="1" w:styleId="WW8Num10z1">
    <w:name w:val="WW8Num10z1"/>
    <w:qFormat/>
    <w:rsid w:val="006642D5"/>
    <w:rPr>
      <w:rFonts w:ascii="Courier New" w:hAnsi="Courier New" w:cs="Courier New"/>
    </w:rPr>
  </w:style>
  <w:style w:type="character" w:customStyle="1" w:styleId="WW8Num15z8">
    <w:name w:val="WW8Num15z8"/>
    <w:qFormat/>
    <w:rsid w:val="006642D5"/>
  </w:style>
  <w:style w:type="character" w:customStyle="1" w:styleId="WW8Num16z0">
    <w:name w:val="WW8Num16z0"/>
    <w:qFormat/>
    <w:rsid w:val="006642D5"/>
  </w:style>
  <w:style w:type="character" w:customStyle="1" w:styleId="13">
    <w:name w:val="Основной шрифт абзаца1"/>
    <w:qFormat/>
    <w:rsid w:val="006642D5"/>
  </w:style>
  <w:style w:type="character" w:customStyle="1" w:styleId="FontStyle12">
    <w:name w:val="Font Style12"/>
    <w:qFormat/>
    <w:rsid w:val="006642D5"/>
    <w:rPr>
      <w:rFonts w:ascii="Corbel" w:hAnsi="Corbel" w:cs="Corbel"/>
      <w:spacing w:val="60"/>
      <w:sz w:val="16"/>
      <w:szCs w:val="16"/>
    </w:rPr>
  </w:style>
  <w:style w:type="character" w:customStyle="1" w:styleId="FontStyle13">
    <w:name w:val="Font Style13"/>
    <w:qFormat/>
    <w:rsid w:val="006642D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qFormat/>
    <w:rsid w:val="006642D5"/>
    <w:rPr>
      <w:rFonts w:ascii="Times New Roman" w:hAnsi="Times New Roman" w:cs="Times New Roman"/>
      <w:spacing w:val="20"/>
      <w:sz w:val="28"/>
      <w:szCs w:val="28"/>
    </w:rPr>
  </w:style>
  <w:style w:type="character" w:customStyle="1" w:styleId="31">
    <w:name w:val="Основной шрифт абзаца3"/>
    <w:qFormat/>
    <w:rsid w:val="006642D5"/>
  </w:style>
  <w:style w:type="character" w:customStyle="1" w:styleId="WW8Num12z2">
    <w:name w:val="WW8Num12z2"/>
    <w:qFormat/>
    <w:rsid w:val="006642D5"/>
  </w:style>
  <w:style w:type="character" w:customStyle="1" w:styleId="a7">
    <w:name w:val="Нижний колонтитул Знак"/>
    <w:uiPriority w:val="99"/>
    <w:qFormat/>
    <w:rsid w:val="006642D5"/>
    <w:rPr>
      <w:sz w:val="24"/>
      <w:szCs w:val="24"/>
      <w:lang w:eastAsia="zh-CN"/>
    </w:rPr>
  </w:style>
  <w:style w:type="character" w:customStyle="1" w:styleId="WW8Num12z3">
    <w:name w:val="WW8Num12z3"/>
    <w:qFormat/>
    <w:rsid w:val="006642D5"/>
  </w:style>
  <w:style w:type="character" w:customStyle="1" w:styleId="WW8Num12z4">
    <w:name w:val="WW8Num12z4"/>
    <w:qFormat/>
    <w:rsid w:val="006642D5"/>
  </w:style>
  <w:style w:type="character" w:customStyle="1" w:styleId="a8">
    <w:name w:val="Текст выноски Знак"/>
    <w:qFormat/>
    <w:rsid w:val="006642D5"/>
    <w:rPr>
      <w:color w:val="000000"/>
    </w:rPr>
  </w:style>
  <w:style w:type="character" w:customStyle="1" w:styleId="WW8Num12z5">
    <w:name w:val="WW8Num12z5"/>
    <w:qFormat/>
    <w:rsid w:val="006642D5"/>
  </w:style>
  <w:style w:type="character" w:customStyle="1" w:styleId="a9">
    <w:name w:val="Основной текст Знак"/>
    <w:qFormat/>
    <w:rsid w:val="006642D5"/>
    <w:rPr>
      <w:b/>
      <w:bCs/>
      <w:spacing w:val="120"/>
      <w:sz w:val="32"/>
      <w:szCs w:val="24"/>
      <w:lang w:eastAsia="zh-CN"/>
    </w:rPr>
  </w:style>
  <w:style w:type="character" w:customStyle="1" w:styleId="WW8Num12z6">
    <w:name w:val="WW8Num12z6"/>
    <w:qFormat/>
    <w:rsid w:val="006642D5"/>
  </w:style>
  <w:style w:type="character" w:customStyle="1" w:styleId="aa">
    <w:name w:val="Верхний колонтитул Знак"/>
    <w:qFormat/>
    <w:rsid w:val="006642D5"/>
    <w:rPr>
      <w:color w:val="000000"/>
    </w:rPr>
  </w:style>
  <w:style w:type="character" w:customStyle="1" w:styleId="WW8Num12z7">
    <w:name w:val="WW8Num12z7"/>
    <w:qFormat/>
    <w:rsid w:val="006642D5"/>
  </w:style>
  <w:style w:type="character" w:customStyle="1" w:styleId="ConsPlusNormal">
    <w:name w:val="ConsPlusNormal Знак"/>
    <w:qFormat/>
    <w:rsid w:val="006642D5"/>
    <w:rPr>
      <w:rFonts w:ascii="Arial" w:hAnsi="Arial" w:cs="Arial"/>
      <w:lang w:val="ru-RU" w:eastAsia="zh-CN" w:bidi="ar-SA"/>
    </w:rPr>
  </w:style>
  <w:style w:type="character" w:customStyle="1" w:styleId="WW8Num12z8">
    <w:name w:val="WW8Num12z8"/>
    <w:qFormat/>
    <w:rsid w:val="006642D5"/>
  </w:style>
  <w:style w:type="character" w:customStyle="1" w:styleId="ab">
    <w:name w:val="Символ нумерации"/>
    <w:qFormat/>
    <w:rsid w:val="006642D5"/>
  </w:style>
  <w:style w:type="character" w:customStyle="1" w:styleId="WW8Num17z0">
    <w:name w:val="WW8Num17z0"/>
    <w:qFormat/>
    <w:rsid w:val="006642D5"/>
  </w:style>
  <w:style w:type="character" w:customStyle="1" w:styleId="WW8Num6z3">
    <w:name w:val="WW8Num6z3"/>
    <w:qFormat/>
    <w:rsid w:val="006642D5"/>
  </w:style>
  <w:style w:type="character" w:customStyle="1" w:styleId="WW8Num17z1">
    <w:name w:val="WW8Num17z1"/>
    <w:qFormat/>
    <w:rsid w:val="006642D5"/>
  </w:style>
  <w:style w:type="character" w:customStyle="1" w:styleId="WW8Num6z4">
    <w:name w:val="WW8Num6z4"/>
    <w:qFormat/>
    <w:rsid w:val="006642D5"/>
  </w:style>
  <w:style w:type="character" w:customStyle="1" w:styleId="WW8Num17z2">
    <w:name w:val="WW8Num17z2"/>
    <w:qFormat/>
    <w:rsid w:val="006642D5"/>
  </w:style>
  <w:style w:type="character" w:customStyle="1" w:styleId="WW8Num6z5">
    <w:name w:val="WW8Num6z5"/>
    <w:qFormat/>
    <w:rsid w:val="006642D5"/>
  </w:style>
  <w:style w:type="character" w:customStyle="1" w:styleId="WW8Num17z3">
    <w:name w:val="WW8Num17z3"/>
    <w:qFormat/>
    <w:rsid w:val="006642D5"/>
  </w:style>
  <w:style w:type="character" w:customStyle="1" w:styleId="WW8Num6z6">
    <w:name w:val="WW8Num6z6"/>
    <w:qFormat/>
    <w:rsid w:val="006642D5"/>
  </w:style>
  <w:style w:type="character" w:customStyle="1" w:styleId="WW8Num17z4">
    <w:name w:val="WW8Num17z4"/>
    <w:qFormat/>
    <w:rsid w:val="006642D5"/>
  </w:style>
  <w:style w:type="character" w:customStyle="1" w:styleId="WW8Num6z7">
    <w:name w:val="WW8Num6z7"/>
    <w:qFormat/>
    <w:rsid w:val="006642D5"/>
  </w:style>
  <w:style w:type="character" w:customStyle="1" w:styleId="WW8Num17z5">
    <w:name w:val="WW8Num17z5"/>
    <w:qFormat/>
    <w:rsid w:val="006642D5"/>
  </w:style>
  <w:style w:type="character" w:customStyle="1" w:styleId="WW8Num6z8">
    <w:name w:val="WW8Num6z8"/>
    <w:qFormat/>
    <w:rsid w:val="006642D5"/>
  </w:style>
  <w:style w:type="character" w:customStyle="1" w:styleId="WW8Num17z6">
    <w:name w:val="WW8Num17z6"/>
    <w:qFormat/>
    <w:rsid w:val="006642D5"/>
  </w:style>
  <w:style w:type="character" w:customStyle="1" w:styleId="WW8Num17z7">
    <w:name w:val="WW8Num17z7"/>
    <w:qFormat/>
    <w:rsid w:val="006642D5"/>
  </w:style>
  <w:style w:type="character" w:customStyle="1" w:styleId="WW8Num17z8">
    <w:name w:val="WW8Num17z8"/>
    <w:qFormat/>
    <w:rsid w:val="006642D5"/>
  </w:style>
  <w:style w:type="character" w:customStyle="1" w:styleId="WW8Num18z0">
    <w:name w:val="WW8Num18z0"/>
    <w:qFormat/>
    <w:rsid w:val="006642D5"/>
  </w:style>
  <w:style w:type="character" w:customStyle="1" w:styleId="WW8Num18z1">
    <w:name w:val="WW8Num18z1"/>
    <w:qFormat/>
    <w:rsid w:val="006642D5"/>
  </w:style>
  <w:style w:type="character" w:customStyle="1" w:styleId="WW8Num18z2">
    <w:name w:val="WW8Num18z2"/>
    <w:qFormat/>
    <w:rsid w:val="006642D5"/>
  </w:style>
  <w:style w:type="character" w:customStyle="1" w:styleId="WW8Num18z3">
    <w:name w:val="WW8Num18z3"/>
    <w:qFormat/>
    <w:rsid w:val="006642D5"/>
  </w:style>
  <w:style w:type="character" w:customStyle="1" w:styleId="WW8Num18z4">
    <w:name w:val="WW8Num18z4"/>
    <w:qFormat/>
    <w:rsid w:val="006642D5"/>
  </w:style>
  <w:style w:type="character" w:customStyle="1" w:styleId="WW8Num18z5">
    <w:name w:val="WW8Num18z5"/>
    <w:qFormat/>
    <w:rsid w:val="006642D5"/>
  </w:style>
  <w:style w:type="character" w:customStyle="1" w:styleId="WW8Num18z6">
    <w:name w:val="WW8Num18z6"/>
    <w:qFormat/>
    <w:rsid w:val="006642D5"/>
  </w:style>
  <w:style w:type="character" w:customStyle="1" w:styleId="WW8Num18z7">
    <w:name w:val="WW8Num18z7"/>
    <w:qFormat/>
    <w:rsid w:val="006642D5"/>
  </w:style>
  <w:style w:type="character" w:customStyle="1" w:styleId="WW8Num18z8">
    <w:name w:val="WW8Num18z8"/>
    <w:qFormat/>
    <w:rsid w:val="006642D5"/>
  </w:style>
  <w:style w:type="character" w:customStyle="1" w:styleId="WW8Num19z0">
    <w:name w:val="WW8Num19z0"/>
    <w:qFormat/>
    <w:rsid w:val="006642D5"/>
    <w:rPr>
      <w:rFonts w:ascii="Symbol" w:hAnsi="Symbol" w:cs="Symbol"/>
    </w:rPr>
  </w:style>
  <w:style w:type="character" w:customStyle="1" w:styleId="WW8Num19z1">
    <w:name w:val="WW8Num19z1"/>
    <w:qFormat/>
    <w:rsid w:val="006642D5"/>
    <w:rPr>
      <w:rFonts w:ascii="Courier New" w:hAnsi="Courier New" w:cs="Courier New"/>
    </w:rPr>
  </w:style>
  <w:style w:type="character" w:customStyle="1" w:styleId="WW8Num19z2">
    <w:name w:val="WW8Num19z2"/>
    <w:qFormat/>
    <w:rsid w:val="006642D5"/>
    <w:rPr>
      <w:rFonts w:ascii="Wingdings" w:hAnsi="Wingdings" w:cs="Wingdings"/>
    </w:rPr>
  </w:style>
  <w:style w:type="character" w:customStyle="1" w:styleId="WW8Num20z0">
    <w:name w:val="WW8Num20z0"/>
    <w:qFormat/>
    <w:rsid w:val="006642D5"/>
  </w:style>
  <w:style w:type="character" w:customStyle="1" w:styleId="WW8Num20z1">
    <w:name w:val="WW8Num20z1"/>
    <w:qFormat/>
    <w:rsid w:val="006642D5"/>
  </w:style>
  <w:style w:type="character" w:customStyle="1" w:styleId="WW8Num20z2">
    <w:name w:val="WW8Num20z2"/>
    <w:qFormat/>
    <w:rsid w:val="006642D5"/>
  </w:style>
  <w:style w:type="character" w:customStyle="1" w:styleId="WW8Num20z3">
    <w:name w:val="WW8Num20z3"/>
    <w:qFormat/>
    <w:rsid w:val="006642D5"/>
  </w:style>
  <w:style w:type="character" w:customStyle="1" w:styleId="WW8Num20z4">
    <w:name w:val="WW8Num20z4"/>
    <w:qFormat/>
    <w:rsid w:val="006642D5"/>
  </w:style>
  <w:style w:type="character" w:customStyle="1" w:styleId="WW8Num20z5">
    <w:name w:val="WW8Num20z5"/>
    <w:qFormat/>
    <w:rsid w:val="006642D5"/>
  </w:style>
  <w:style w:type="character" w:customStyle="1" w:styleId="WW8Num20z6">
    <w:name w:val="WW8Num20z6"/>
    <w:qFormat/>
    <w:rsid w:val="006642D5"/>
  </w:style>
  <w:style w:type="character" w:customStyle="1" w:styleId="WW8Num20z7">
    <w:name w:val="WW8Num20z7"/>
    <w:qFormat/>
    <w:rsid w:val="006642D5"/>
  </w:style>
  <w:style w:type="character" w:customStyle="1" w:styleId="WW8Num20z8">
    <w:name w:val="WW8Num20z8"/>
    <w:qFormat/>
    <w:rsid w:val="006642D5"/>
  </w:style>
  <w:style w:type="character" w:customStyle="1" w:styleId="WW8Num21z0">
    <w:name w:val="WW8Num21z0"/>
    <w:qFormat/>
    <w:rsid w:val="006642D5"/>
    <w:rPr>
      <w:rFonts w:ascii="Times New Roman" w:hAnsi="Times New Roman" w:cs="Times New Roman"/>
    </w:rPr>
  </w:style>
  <w:style w:type="character" w:customStyle="1" w:styleId="WW8Num22z0">
    <w:name w:val="WW8Num22z0"/>
    <w:qFormat/>
    <w:rsid w:val="006642D5"/>
  </w:style>
  <w:style w:type="character" w:customStyle="1" w:styleId="WW8Num23z0">
    <w:name w:val="WW8Num23z0"/>
    <w:qFormat/>
    <w:rsid w:val="006642D5"/>
    <w:rPr>
      <w:rFonts w:ascii="Times New Roman" w:hAnsi="Times New Roman" w:cs="Times New Roman"/>
    </w:rPr>
  </w:style>
  <w:style w:type="character" w:customStyle="1" w:styleId="WW8Num24z0">
    <w:name w:val="WW8Num24z0"/>
    <w:qFormat/>
    <w:rsid w:val="006642D5"/>
    <w:rPr>
      <w:rFonts w:ascii="Times New Roman" w:hAnsi="Times New Roman" w:cs="Times New Roman"/>
    </w:rPr>
  </w:style>
  <w:style w:type="character" w:customStyle="1" w:styleId="WW8Num25z0">
    <w:name w:val="WW8Num25z0"/>
    <w:qFormat/>
    <w:rsid w:val="006642D5"/>
    <w:rPr>
      <w:rFonts w:ascii="Times New Roman" w:hAnsi="Times New Roman" w:cs="Times New Roman"/>
    </w:rPr>
  </w:style>
  <w:style w:type="character" w:customStyle="1" w:styleId="WW8Num26z0">
    <w:name w:val="WW8Num26z0"/>
    <w:qFormat/>
    <w:rsid w:val="006642D5"/>
    <w:rPr>
      <w:rFonts w:ascii="Times New Roman" w:hAnsi="Times New Roman" w:cs="Times New Roman"/>
    </w:rPr>
  </w:style>
  <w:style w:type="character" w:customStyle="1" w:styleId="WW8Num27z0">
    <w:name w:val="WW8Num27z0"/>
    <w:qFormat/>
    <w:rsid w:val="006642D5"/>
    <w:rPr>
      <w:rFonts w:ascii="Times New Roman" w:hAnsi="Times New Roman" w:cs="Times New Roman"/>
    </w:rPr>
  </w:style>
  <w:style w:type="character" w:customStyle="1" w:styleId="WW8Num28z0">
    <w:name w:val="WW8Num28z0"/>
    <w:qFormat/>
    <w:rsid w:val="006642D5"/>
    <w:rPr>
      <w:rFonts w:ascii="Times New Roman" w:hAnsi="Times New Roman" w:cs="Times New Roman"/>
    </w:rPr>
  </w:style>
  <w:style w:type="character" w:customStyle="1" w:styleId="WW8Num29z0">
    <w:name w:val="WW8Num29z0"/>
    <w:qFormat/>
    <w:rsid w:val="006642D5"/>
    <w:rPr>
      <w:rFonts w:ascii="Times New Roman" w:hAnsi="Times New Roman" w:cs="Times New Roman"/>
    </w:rPr>
  </w:style>
  <w:style w:type="character" w:customStyle="1" w:styleId="WW8Num30z0">
    <w:name w:val="WW8Num30z0"/>
    <w:qFormat/>
    <w:rsid w:val="006642D5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6642D5"/>
    <w:rPr>
      <w:rFonts w:ascii="Times New Roman" w:hAnsi="Times New Roman" w:cs="Times New Roman"/>
    </w:rPr>
  </w:style>
  <w:style w:type="character" w:customStyle="1" w:styleId="WW8NumSt20z0">
    <w:name w:val="WW8NumSt20z0"/>
    <w:qFormat/>
    <w:rsid w:val="006642D5"/>
    <w:rPr>
      <w:rFonts w:ascii="Times New Roman" w:hAnsi="Times New Roman" w:cs="Times New Roman"/>
    </w:rPr>
  </w:style>
  <w:style w:type="character" w:customStyle="1" w:styleId="WW8NumSt26z0">
    <w:name w:val="WW8NumSt26z0"/>
    <w:qFormat/>
    <w:rsid w:val="006642D5"/>
    <w:rPr>
      <w:rFonts w:ascii="Times New Roman" w:hAnsi="Times New Roman" w:cs="Times New Roman"/>
    </w:rPr>
  </w:style>
  <w:style w:type="character" w:customStyle="1" w:styleId="ac">
    <w:name w:val="Название Знак"/>
    <w:qFormat/>
    <w:rsid w:val="006642D5"/>
    <w:rPr>
      <w:b/>
      <w:sz w:val="28"/>
    </w:rPr>
  </w:style>
  <w:style w:type="character" w:customStyle="1" w:styleId="23">
    <w:name w:val="Основной текст с отступом 2 Знак"/>
    <w:qFormat/>
    <w:rsid w:val="006642D5"/>
    <w:rPr>
      <w:sz w:val="24"/>
      <w:szCs w:val="24"/>
    </w:rPr>
  </w:style>
  <w:style w:type="paragraph" w:customStyle="1" w:styleId="a0">
    <w:name w:val="Заголовок"/>
    <w:basedOn w:val="a"/>
    <w:next w:val="a1"/>
    <w:qFormat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styleId="a1">
    <w:name w:val="Body Text"/>
    <w:basedOn w:val="a"/>
    <w:link w:val="14"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120"/>
      <w:sz w:val="32"/>
      <w:szCs w:val="20"/>
      <w:lang w:eastAsia="zh-CN"/>
    </w:rPr>
  </w:style>
  <w:style w:type="character" w:customStyle="1" w:styleId="14">
    <w:name w:val="Основной текст Знак1"/>
    <w:basedOn w:val="a2"/>
    <w:link w:val="a1"/>
    <w:rsid w:val="006642D5"/>
    <w:rPr>
      <w:rFonts w:ascii="Times New Roman" w:eastAsia="Times New Roman" w:hAnsi="Times New Roman" w:cs="Times New Roman"/>
      <w:b/>
      <w:bCs/>
      <w:spacing w:val="120"/>
      <w:sz w:val="32"/>
      <w:szCs w:val="20"/>
      <w:lang w:eastAsia="zh-CN"/>
    </w:rPr>
  </w:style>
  <w:style w:type="paragraph" w:styleId="ad">
    <w:name w:val="List"/>
    <w:basedOn w:val="a1"/>
    <w:rsid w:val="006642D5"/>
    <w:rPr>
      <w:rFonts w:cs="Mangal"/>
    </w:rPr>
  </w:style>
  <w:style w:type="paragraph" w:styleId="ae">
    <w:name w:val="caption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80">
    <w:name w:val="Указатель8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70">
    <w:name w:val="Название объекта7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71">
    <w:name w:val="Указатель7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60">
    <w:name w:val="Название объекта6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61">
    <w:name w:val="Указатель6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52">
    <w:name w:val="Название объекта5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53">
    <w:name w:val="Указатель5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0">
    <w:name w:val="Название объекта4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1">
    <w:name w:val="Указатель4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styleId="af">
    <w:name w:val="Body Text Indent"/>
    <w:basedOn w:val="a"/>
    <w:link w:val="15"/>
    <w:rsid w:val="006642D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0">
    <w:name w:val="Основной текст с отступом Знак"/>
    <w:basedOn w:val="a2"/>
    <w:semiHidden/>
    <w:rsid w:val="006642D5"/>
    <w:rPr>
      <w:rFonts w:ascii="Calibri" w:eastAsia="Calibri" w:hAnsi="Calibri" w:cs="Times New Roman"/>
    </w:rPr>
  </w:style>
  <w:style w:type="paragraph" w:customStyle="1" w:styleId="ConsPlusTitle">
    <w:name w:val="ConsPlusTitle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qFormat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16">
    <w:name w:val="Название объекта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1">
    <w:name w:val="Subtitle"/>
    <w:basedOn w:val="a0"/>
    <w:next w:val="a1"/>
    <w:link w:val="af2"/>
    <w:qFormat/>
    <w:rsid w:val="006642D5"/>
    <w:pPr>
      <w:spacing w:before="60" w:after="120"/>
    </w:pPr>
    <w:rPr>
      <w:sz w:val="36"/>
      <w:szCs w:val="36"/>
    </w:rPr>
  </w:style>
  <w:style w:type="character" w:customStyle="1" w:styleId="af2">
    <w:name w:val="Подзаголовок Знак"/>
    <w:basedOn w:val="a2"/>
    <w:link w:val="af1"/>
    <w:rsid w:val="006642D5"/>
    <w:rPr>
      <w:rFonts w:ascii="Times New Roman" w:eastAsia="Times New Roman" w:hAnsi="Times New Roman" w:cs="Times New Roman"/>
      <w:b/>
      <w:sz w:val="36"/>
      <w:szCs w:val="36"/>
      <w:lang w:eastAsia="zh-CN"/>
    </w:rPr>
  </w:style>
  <w:style w:type="paragraph" w:customStyle="1" w:styleId="WW-ConsPlusCell">
    <w:name w:val="WW-ConsPlusCell"/>
    <w:next w:val="a"/>
    <w:qFormat/>
    <w:rsid w:val="006642D5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en-US" w:eastAsia="zh-CN" w:bidi="en-US"/>
    </w:rPr>
  </w:style>
  <w:style w:type="paragraph" w:styleId="af3">
    <w:name w:val="header"/>
    <w:basedOn w:val="a"/>
    <w:link w:val="17"/>
    <w:rsid w:val="006642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7">
    <w:name w:val="Верхний колонтитул Знак1"/>
    <w:basedOn w:val="a2"/>
    <w:link w:val="af3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4">
    <w:name w:val="No Spacing"/>
    <w:qFormat/>
    <w:rsid w:val="006642D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5">
    <w:name w:val="Содержимое таблицы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af6">
    <w:name w:val="Заголовок таблицы"/>
    <w:basedOn w:val="af5"/>
    <w:qFormat/>
    <w:rsid w:val="006642D5"/>
    <w:pPr>
      <w:jc w:val="center"/>
    </w:pPr>
    <w:rPr>
      <w:b/>
      <w:bCs/>
    </w:rPr>
  </w:style>
  <w:style w:type="paragraph" w:customStyle="1" w:styleId="ConsPlusCell">
    <w:name w:val="ConsPlusCell"/>
    <w:qFormat/>
    <w:rsid w:val="006642D5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2">
    <w:name w:val="Название объекта3"/>
    <w:basedOn w:val="a0"/>
    <w:next w:val="a1"/>
    <w:qFormat/>
    <w:rsid w:val="006642D5"/>
    <w:rPr>
      <w:bCs/>
      <w:sz w:val="56"/>
      <w:szCs w:val="56"/>
    </w:rPr>
  </w:style>
  <w:style w:type="paragraph" w:customStyle="1" w:styleId="18">
    <w:name w:val="Указатель1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7">
    <w:name w:val="Содержимое врезки"/>
    <w:basedOn w:val="a"/>
    <w:qFormat/>
    <w:rsid w:val="006642D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Quotations">
    <w:name w:val="Quotations"/>
    <w:basedOn w:val="a"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8">
    <w:name w:val="footer"/>
    <w:basedOn w:val="a"/>
    <w:link w:val="19"/>
    <w:uiPriority w:val="99"/>
    <w:rsid w:val="006642D5"/>
    <w:pPr>
      <w:suppressLineNumbers/>
      <w:tabs>
        <w:tab w:val="center" w:pos="4992"/>
        <w:tab w:val="right" w:pos="9984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9">
    <w:name w:val="Нижний колонтитул Знак1"/>
    <w:basedOn w:val="a2"/>
    <w:link w:val="af8"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harChar">
    <w:name w:val="Char Char"/>
    <w:basedOn w:val="a"/>
    <w:qFormat/>
    <w:rsid w:val="006642D5"/>
    <w:pPr>
      <w:widowControl w:val="0"/>
      <w:spacing w:after="0" w:line="360" w:lineRule="atLeast"/>
      <w:jc w:val="both"/>
      <w:textAlignment w:val="baseline"/>
    </w:pPr>
    <w:rPr>
      <w:rFonts w:ascii="Arial" w:eastAsia="Times New Roman" w:hAnsi="Arial" w:cs="Arial"/>
      <w:szCs w:val="20"/>
      <w:lang w:val="pl-PL" w:eastAsia="zh-CN"/>
    </w:rPr>
  </w:style>
  <w:style w:type="paragraph" w:customStyle="1" w:styleId="24">
    <w:name w:val="Указатель2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9">
    <w:name w:val="Блочная цитата"/>
    <w:basedOn w:val="a"/>
    <w:qFormat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33">
    <w:name w:val="Указатель3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a">
    <w:name w:val="Название объекта1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nsPlusNonformat">
    <w:name w:val="ConsPlusNonformat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5">
    <w:name w:val="Название объекта2"/>
    <w:basedOn w:val="a0"/>
    <w:next w:val="a1"/>
    <w:qFormat/>
    <w:rsid w:val="006642D5"/>
    <w:rPr>
      <w:bCs/>
      <w:sz w:val="56"/>
      <w:szCs w:val="56"/>
    </w:rPr>
  </w:style>
  <w:style w:type="paragraph" w:customStyle="1" w:styleId="afa">
    <w:name w:val="Стиль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b">
    <w:name w:val="Normal (Web)"/>
    <w:basedOn w:val="a"/>
    <w:qFormat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styleId="afc">
    <w:name w:val="Balloon Text"/>
    <w:basedOn w:val="a"/>
    <w:link w:val="1b"/>
    <w:qFormat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b">
    <w:name w:val="Текст выноски Знак1"/>
    <w:basedOn w:val="a2"/>
    <w:link w:val="afc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onsPlusNormal0">
    <w:name w:val="ConsPlusNormal"/>
    <w:qFormat/>
    <w:rsid w:val="006642D5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Текст1"/>
    <w:basedOn w:val="a"/>
    <w:qFormat/>
    <w:rsid w:val="006642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table" w:styleId="afd">
    <w:name w:val="Table Grid"/>
    <w:basedOn w:val="a3"/>
    <w:uiPriority w:val="59"/>
    <w:rsid w:val="0066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шрифт абзаца10"/>
    <w:rsid w:val="006642D5"/>
    <w:rPr>
      <w:rFonts w:ascii="Arial Unicode MS" w:eastAsia="Arial Unicode MS" w:hAnsi="Arial Unicode MS" w:cs="Arial Unicode MS"/>
      <w:color w:val="000000"/>
      <w:spacing w:val="0"/>
      <w:w w:val="100"/>
      <w:sz w:val="24"/>
      <w:szCs w:val="24"/>
      <w:lang w:val="ru-RU" w:bidi="ru-RU"/>
    </w:rPr>
  </w:style>
  <w:style w:type="character" w:customStyle="1" w:styleId="34">
    <w:name w:val="Основной текст (3)_"/>
    <w:qFormat/>
    <w:rsid w:val="006642D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character" w:customStyle="1" w:styleId="35">
    <w:name w:val="Основной текст (3) + Не полужирный"/>
    <w:qFormat/>
    <w:rsid w:val="006642D5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paragraph" w:customStyle="1" w:styleId="Standard">
    <w:name w:val="Standard"/>
    <w:qFormat/>
    <w:rsid w:val="006642D5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rsid w:val="006642D5"/>
    <w:pPr>
      <w:suppressAutoHyphens w:val="0"/>
      <w:autoSpaceDN w:val="0"/>
      <w:spacing w:line="240" w:lineRule="auto"/>
      <w:jc w:val="center"/>
    </w:pPr>
    <w:rPr>
      <w:b/>
      <w:color w:val="00000A"/>
      <w:kern w:val="0"/>
      <w:sz w:val="28"/>
    </w:rPr>
  </w:style>
  <w:style w:type="paragraph" w:customStyle="1" w:styleId="Textbody">
    <w:name w:val="Text body"/>
    <w:basedOn w:val="Standard"/>
    <w:rsid w:val="006642D5"/>
    <w:pPr>
      <w:suppressAutoHyphens w:val="0"/>
      <w:autoSpaceDN w:val="0"/>
      <w:spacing w:line="240" w:lineRule="auto"/>
      <w:jc w:val="center"/>
    </w:pPr>
    <w:rPr>
      <w:b/>
      <w:bCs/>
      <w:color w:val="00000A"/>
      <w:spacing w:val="120"/>
      <w:kern w:val="0"/>
      <w:sz w:val="32"/>
    </w:rPr>
  </w:style>
  <w:style w:type="paragraph" w:customStyle="1" w:styleId="Index">
    <w:name w:val="Index"/>
    <w:basedOn w:val="Standard"/>
    <w:rsid w:val="006642D5"/>
    <w:pPr>
      <w:suppressLineNumbers/>
      <w:suppressAutoHyphens w:val="0"/>
      <w:autoSpaceDN w:val="0"/>
      <w:spacing w:line="240" w:lineRule="auto"/>
    </w:pPr>
    <w:rPr>
      <w:rFonts w:cs="Mangal"/>
      <w:color w:val="00000A"/>
      <w:kern w:val="0"/>
    </w:rPr>
  </w:style>
  <w:style w:type="paragraph" w:customStyle="1" w:styleId="Textbodyindent">
    <w:name w:val="Text body indent"/>
    <w:basedOn w:val="Standard"/>
    <w:rsid w:val="006642D5"/>
    <w:pPr>
      <w:suppressAutoHyphens w:val="0"/>
      <w:autoSpaceDN w:val="0"/>
      <w:spacing w:after="120" w:line="240" w:lineRule="auto"/>
      <w:ind w:left="283"/>
    </w:pPr>
    <w:rPr>
      <w:color w:val="00000A"/>
      <w:kern w:val="0"/>
    </w:rPr>
  </w:style>
  <w:style w:type="paragraph" w:customStyle="1" w:styleId="HeaderandFooter">
    <w:name w:val="Header and Footer"/>
    <w:basedOn w:val="Standard"/>
    <w:rsid w:val="006642D5"/>
    <w:pPr>
      <w:suppressLineNumbers/>
      <w:tabs>
        <w:tab w:val="center" w:pos="4819"/>
        <w:tab w:val="right" w:pos="9638"/>
      </w:tabs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Contents">
    <w:name w:val="Table Contents"/>
    <w:basedOn w:val="Standard"/>
    <w:rsid w:val="006642D5"/>
    <w:pPr>
      <w:suppressLineNumbers/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Heading">
    <w:name w:val="Table Heading"/>
    <w:basedOn w:val="TableContents"/>
    <w:rsid w:val="006642D5"/>
    <w:pPr>
      <w:jc w:val="center"/>
    </w:pPr>
    <w:rPr>
      <w:b/>
      <w:bCs/>
    </w:rPr>
  </w:style>
  <w:style w:type="paragraph" w:customStyle="1" w:styleId="Framecontents">
    <w:name w:val="Frame contents"/>
    <w:basedOn w:val="Standard"/>
    <w:rsid w:val="006642D5"/>
    <w:pPr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Standarduser">
    <w:name w:val="Standard (user)"/>
    <w:rsid w:val="006642D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Internetlink">
    <w:name w:val="Internet link"/>
    <w:rsid w:val="006642D5"/>
    <w:rPr>
      <w:color w:val="0000FF"/>
      <w:lang w:bidi="ru-RU"/>
    </w:rPr>
  </w:style>
  <w:style w:type="character" w:customStyle="1" w:styleId="NumberingSymbols">
    <w:name w:val="Numbering Symbols"/>
    <w:rsid w:val="006642D5"/>
  </w:style>
  <w:style w:type="character" w:customStyle="1" w:styleId="ListLabel1">
    <w:name w:val="ListLabel 1"/>
    <w:qFormat/>
    <w:rsid w:val="006642D5"/>
    <w:rPr>
      <w:rFonts w:cs="Times New Roman"/>
      <w:b/>
      <w:bCs/>
      <w:sz w:val="24"/>
      <w:szCs w:val="24"/>
      <w:lang w:eastAsia="ru-RU"/>
    </w:rPr>
  </w:style>
  <w:style w:type="character" w:customStyle="1" w:styleId="ListLabel2">
    <w:name w:val="ListLabel 2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">
    <w:name w:val="ListLabel 3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">
    <w:name w:val="ListLabel 4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">
    <w:name w:val="ListLabel 5"/>
    <w:qFormat/>
    <w:rsid w:val="006642D5"/>
    <w:rPr>
      <w:rFonts w:cs="Times New Roman"/>
      <w:color w:val="000000"/>
    </w:rPr>
  </w:style>
  <w:style w:type="character" w:customStyle="1" w:styleId="ListLabel6">
    <w:name w:val="ListLabel 6"/>
    <w:qFormat/>
    <w:rsid w:val="006642D5"/>
    <w:rPr>
      <w:b w:val="0"/>
      <w:bCs w:val="0"/>
      <w:sz w:val="22"/>
      <w:szCs w:val="22"/>
    </w:rPr>
  </w:style>
  <w:style w:type="character" w:customStyle="1" w:styleId="ListLabel7">
    <w:name w:val="ListLabel 7"/>
    <w:qFormat/>
    <w:rsid w:val="006642D5"/>
    <w:rPr>
      <w:szCs w:val="24"/>
    </w:rPr>
  </w:style>
  <w:style w:type="character" w:customStyle="1" w:styleId="ListLabel8">
    <w:name w:val="ListLabel 8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">
    <w:name w:val="ListLabel 9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">
    <w:name w:val="ListLabel 10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">
    <w:name w:val="ListLabel 11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">
    <w:name w:val="ListLabel 12"/>
    <w:qFormat/>
    <w:rsid w:val="006642D5"/>
    <w:rPr>
      <w:rFonts w:cs="Times New Roman"/>
      <w:color w:val="000000"/>
    </w:rPr>
  </w:style>
  <w:style w:type="character" w:customStyle="1" w:styleId="ListLabel13">
    <w:name w:val="ListLabel 13"/>
    <w:qFormat/>
    <w:rsid w:val="006642D5"/>
    <w:rPr>
      <w:b w:val="0"/>
      <w:bCs w:val="0"/>
      <w:sz w:val="22"/>
      <w:szCs w:val="22"/>
    </w:rPr>
  </w:style>
  <w:style w:type="character" w:customStyle="1" w:styleId="ListLabel14">
    <w:name w:val="ListLabel 14"/>
    <w:qFormat/>
    <w:rsid w:val="006642D5"/>
    <w:rPr>
      <w:szCs w:val="24"/>
    </w:rPr>
  </w:style>
  <w:style w:type="character" w:customStyle="1" w:styleId="ListLabel15">
    <w:name w:val="ListLabel 15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">
    <w:name w:val="ListLabel 16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">
    <w:name w:val="ListLabel 17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">
    <w:name w:val="ListLabel 18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">
    <w:name w:val="ListLabel 19"/>
    <w:qFormat/>
    <w:rsid w:val="006642D5"/>
    <w:rPr>
      <w:rFonts w:cs="Times New Roman"/>
      <w:color w:val="000000"/>
    </w:rPr>
  </w:style>
  <w:style w:type="character" w:customStyle="1" w:styleId="ListLabel20">
    <w:name w:val="ListLabel 20"/>
    <w:qFormat/>
    <w:rsid w:val="006642D5"/>
    <w:rPr>
      <w:b w:val="0"/>
      <w:bCs w:val="0"/>
      <w:sz w:val="22"/>
      <w:szCs w:val="22"/>
    </w:rPr>
  </w:style>
  <w:style w:type="character" w:customStyle="1" w:styleId="ListLabel21">
    <w:name w:val="ListLabel 21"/>
    <w:qFormat/>
    <w:rsid w:val="006642D5"/>
    <w:rPr>
      <w:szCs w:val="24"/>
    </w:rPr>
  </w:style>
  <w:style w:type="character" w:customStyle="1" w:styleId="ListLabel22">
    <w:name w:val="ListLabel 22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3">
    <w:name w:val="ListLabel 23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4">
    <w:name w:val="ListLabel 24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5">
    <w:name w:val="ListLabel 25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6">
    <w:name w:val="ListLabel 26"/>
    <w:qFormat/>
    <w:rsid w:val="006642D5"/>
    <w:rPr>
      <w:rFonts w:cs="Times New Roman"/>
      <w:color w:val="000000"/>
    </w:rPr>
  </w:style>
  <w:style w:type="character" w:customStyle="1" w:styleId="ListLabel27">
    <w:name w:val="ListLabel 27"/>
    <w:qFormat/>
    <w:rsid w:val="006642D5"/>
    <w:rPr>
      <w:b w:val="0"/>
      <w:bCs w:val="0"/>
      <w:sz w:val="22"/>
      <w:szCs w:val="22"/>
    </w:rPr>
  </w:style>
  <w:style w:type="character" w:customStyle="1" w:styleId="ListLabel28">
    <w:name w:val="ListLabel 28"/>
    <w:qFormat/>
    <w:rsid w:val="006642D5"/>
    <w:rPr>
      <w:szCs w:val="24"/>
    </w:rPr>
  </w:style>
  <w:style w:type="character" w:customStyle="1" w:styleId="ListLabel29">
    <w:name w:val="ListLabel 29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0">
    <w:name w:val="ListLabel 30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1">
    <w:name w:val="ListLabel 31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2">
    <w:name w:val="ListLabel 32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33">
    <w:name w:val="ListLabel 33"/>
    <w:qFormat/>
    <w:rsid w:val="006642D5"/>
    <w:rPr>
      <w:rFonts w:cs="Times New Roman"/>
      <w:color w:val="000000"/>
    </w:rPr>
  </w:style>
  <w:style w:type="character" w:customStyle="1" w:styleId="ListLabel34">
    <w:name w:val="ListLabel 34"/>
    <w:qFormat/>
    <w:rsid w:val="006642D5"/>
    <w:rPr>
      <w:b w:val="0"/>
      <w:bCs w:val="0"/>
      <w:sz w:val="22"/>
      <w:szCs w:val="22"/>
    </w:rPr>
  </w:style>
  <w:style w:type="character" w:customStyle="1" w:styleId="ListLabel35">
    <w:name w:val="ListLabel 35"/>
    <w:qFormat/>
    <w:rsid w:val="006642D5"/>
    <w:rPr>
      <w:szCs w:val="24"/>
    </w:rPr>
  </w:style>
  <w:style w:type="character" w:customStyle="1" w:styleId="ListLabel36">
    <w:name w:val="ListLabel 36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7">
    <w:name w:val="ListLabel 37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8">
    <w:name w:val="ListLabel 38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9">
    <w:name w:val="ListLabel 39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0">
    <w:name w:val="ListLabel 40"/>
    <w:qFormat/>
    <w:rsid w:val="006642D5"/>
    <w:rPr>
      <w:rFonts w:cs="Times New Roman"/>
      <w:color w:val="000000"/>
    </w:rPr>
  </w:style>
  <w:style w:type="character" w:customStyle="1" w:styleId="ListLabel41">
    <w:name w:val="ListLabel 41"/>
    <w:qFormat/>
    <w:rsid w:val="006642D5"/>
    <w:rPr>
      <w:b w:val="0"/>
      <w:bCs w:val="0"/>
      <w:sz w:val="22"/>
      <w:szCs w:val="22"/>
    </w:rPr>
  </w:style>
  <w:style w:type="character" w:customStyle="1" w:styleId="ListLabel42">
    <w:name w:val="ListLabel 42"/>
    <w:qFormat/>
    <w:rsid w:val="006642D5"/>
    <w:rPr>
      <w:szCs w:val="24"/>
    </w:rPr>
  </w:style>
  <w:style w:type="character" w:customStyle="1" w:styleId="ListLabel43">
    <w:name w:val="ListLabel 43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44">
    <w:name w:val="ListLabel 4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45">
    <w:name w:val="ListLabel 4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6">
    <w:name w:val="ListLabel 4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7">
    <w:name w:val="ListLabel 47"/>
    <w:rsid w:val="006642D5"/>
    <w:rPr>
      <w:rFonts w:cs="Times New Roman"/>
      <w:color w:val="000000"/>
    </w:rPr>
  </w:style>
  <w:style w:type="character" w:customStyle="1" w:styleId="ListLabel48">
    <w:name w:val="ListLabel 48"/>
    <w:rsid w:val="006642D5"/>
    <w:rPr>
      <w:b w:val="0"/>
      <w:bCs w:val="0"/>
      <w:sz w:val="22"/>
      <w:szCs w:val="22"/>
    </w:rPr>
  </w:style>
  <w:style w:type="character" w:customStyle="1" w:styleId="ListLabel49">
    <w:name w:val="ListLabel 49"/>
    <w:rsid w:val="006642D5"/>
    <w:rPr>
      <w:szCs w:val="24"/>
    </w:rPr>
  </w:style>
  <w:style w:type="character" w:customStyle="1" w:styleId="ListLabel50">
    <w:name w:val="ListLabel 5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1">
    <w:name w:val="ListLabel 5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2">
    <w:name w:val="ListLabel 5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53">
    <w:name w:val="ListLabel 5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4">
    <w:name w:val="ListLabel 54"/>
    <w:rsid w:val="006642D5"/>
    <w:rPr>
      <w:rFonts w:cs="Times New Roman"/>
      <w:color w:val="000000"/>
    </w:rPr>
  </w:style>
  <w:style w:type="character" w:customStyle="1" w:styleId="ListLabel55">
    <w:name w:val="ListLabel 55"/>
    <w:rsid w:val="006642D5"/>
    <w:rPr>
      <w:b w:val="0"/>
      <w:bCs w:val="0"/>
      <w:sz w:val="22"/>
      <w:szCs w:val="22"/>
    </w:rPr>
  </w:style>
  <w:style w:type="character" w:customStyle="1" w:styleId="ListLabel56">
    <w:name w:val="ListLabel 56"/>
    <w:rsid w:val="006642D5"/>
    <w:rPr>
      <w:szCs w:val="24"/>
    </w:rPr>
  </w:style>
  <w:style w:type="character" w:customStyle="1" w:styleId="ListLabel57">
    <w:name w:val="ListLabel 5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8">
    <w:name w:val="ListLabel 5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9">
    <w:name w:val="ListLabel 5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0">
    <w:name w:val="ListLabel 6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1">
    <w:name w:val="ListLabel 61"/>
    <w:rsid w:val="006642D5"/>
    <w:rPr>
      <w:rFonts w:cs="Times New Roman"/>
      <w:color w:val="000000"/>
    </w:rPr>
  </w:style>
  <w:style w:type="character" w:customStyle="1" w:styleId="ListLabel62">
    <w:name w:val="ListLabel 62"/>
    <w:rsid w:val="006642D5"/>
    <w:rPr>
      <w:b w:val="0"/>
      <w:bCs w:val="0"/>
      <w:sz w:val="22"/>
      <w:szCs w:val="22"/>
    </w:rPr>
  </w:style>
  <w:style w:type="character" w:customStyle="1" w:styleId="ListLabel63">
    <w:name w:val="ListLabel 63"/>
    <w:rsid w:val="006642D5"/>
    <w:rPr>
      <w:szCs w:val="24"/>
    </w:rPr>
  </w:style>
  <w:style w:type="character" w:customStyle="1" w:styleId="ListLabel64">
    <w:name w:val="ListLabel 6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65">
    <w:name w:val="ListLabel 6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66">
    <w:name w:val="ListLabel 6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7">
    <w:name w:val="ListLabel 6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8">
    <w:name w:val="ListLabel 68"/>
    <w:rsid w:val="006642D5"/>
    <w:rPr>
      <w:rFonts w:cs="Times New Roman"/>
      <w:color w:val="000000"/>
    </w:rPr>
  </w:style>
  <w:style w:type="character" w:customStyle="1" w:styleId="ListLabel69">
    <w:name w:val="ListLabel 69"/>
    <w:rsid w:val="006642D5"/>
    <w:rPr>
      <w:b w:val="0"/>
      <w:bCs w:val="0"/>
      <w:sz w:val="22"/>
      <w:szCs w:val="22"/>
    </w:rPr>
  </w:style>
  <w:style w:type="character" w:customStyle="1" w:styleId="ListLabel70">
    <w:name w:val="ListLabel 70"/>
    <w:rsid w:val="006642D5"/>
    <w:rPr>
      <w:szCs w:val="24"/>
    </w:rPr>
  </w:style>
  <w:style w:type="character" w:customStyle="1" w:styleId="ListLabel71">
    <w:name w:val="ListLabel 7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2">
    <w:name w:val="ListLabel 7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73">
    <w:name w:val="ListLabel 7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74">
    <w:name w:val="ListLabel 7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75">
    <w:name w:val="ListLabel 75"/>
    <w:rsid w:val="006642D5"/>
    <w:rPr>
      <w:rFonts w:cs="Times New Roman"/>
      <w:color w:val="000000"/>
    </w:rPr>
  </w:style>
  <w:style w:type="character" w:customStyle="1" w:styleId="ListLabel76">
    <w:name w:val="ListLabel 76"/>
    <w:rsid w:val="006642D5"/>
    <w:rPr>
      <w:b w:val="0"/>
      <w:bCs w:val="0"/>
      <w:sz w:val="22"/>
      <w:szCs w:val="22"/>
    </w:rPr>
  </w:style>
  <w:style w:type="character" w:customStyle="1" w:styleId="ListLabel77">
    <w:name w:val="ListLabel 77"/>
    <w:rsid w:val="006642D5"/>
    <w:rPr>
      <w:szCs w:val="24"/>
    </w:rPr>
  </w:style>
  <w:style w:type="character" w:customStyle="1" w:styleId="ListLabel78">
    <w:name w:val="ListLabel 7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9">
    <w:name w:val="ListLabel 7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0">
    <w:name w:val="ListLabel 8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1">
    <w:name w:val="ListLabel 8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2">
    <w:name w:val="ListLabel 82"/>
    <w:rsid w:val="006642D5"/>
    <w:rPr>
      <w:rFonts w:cs="Times New Roman"/>
      <w:color w:val="000000"/>
    </w:rPr>
  </w:style>
  <w:style w:type="character" w:customStyle="1" w:styleId="ListLabel83">
    <w:name w:val="ListLabel 83"/>
    <w:rsid w:val="006642D5"/>
    <w:rPr>
      <w:b w:val="0"/>
      <w:bCs w:val="0"/>
      <w:sz w:val="22"/>
      <w:szCs w:val="22"/>
    </w:rPr>
  </w:style>
  <w:style w:type="character" w:customStyle="1" w:styleId="ListLabel84">
    <w:name w:val="ListLabel 84"/>
    <w:rsid w:val="006642D5"/>
    <w:rPr>
      <w:szCs w:val="24"/>
    </w:rPr>
  </w:style>
  <w:style w:type="character" w:customStyle="1" w:styleId="ListLabel85">
    <w:name w:val="ListLabel 8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86">
    <w:name w:val="ListLabel 8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7">
    <w:name w:val="ListLabel 8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8">
    <w:name w:val="ListLabel 8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9">
    <w:name w:val="ListLabel 89"/>
    <w:rsid w:val="006642D5"/>
    <w:rPr>
      <w:rFonts w:cs="Times New Roman"/>
      <w:color w:val="000000"/>
    </w:rPr>
  </w:style>
  <w:style w:type="character" w:customStyle="1" w:styleId="ListLabel90">
    <w:name w:val="ListLabel 90"/>
    <w:rsid w:val="006642D5"/>
    <w:rPr>
      <w:b w:val="0"/>
      <w:bCs w:val="0"/>
      <w:sz w:val="22"/>
      <w:szCs w:val="22"/>
    </w:rPr>
  </w:style>
  <w:style w:type="character" w:customStyle="1" w:styleId="ListLabel91">
    <w:name w:val="ListLabel 91"/>
    <w:rsid w:val="006642D5"/>
    <w:rPr>
      <w:szCs w:val="24"/>
    </w:rPr>
  </w:style>
  <w:style w:type="character" w:customStyle="1" w:styleId="ListLabel92">
    <w:name w:val="ListLabel 9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3">
    <w:name w:val="ListLabel 9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94">
    <w:name w:val="ListLabel 9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95">
    <w:name w:val="ListLabel 9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96">
    <w:name w:val="ListLabel 96"/>
    <w:rsid w:val="006642D5"/>
    <w:rPr>
      <w:rFonts w:cs="Times New Roman"/>
      <w:color w:val="000000"/>
    </w:rPr>
  </w:style>
  <w:style w:type="character" w:customStyle="1" w:styleId="ListLabel97">
    <w:name w:val="ListLabel 97"/>
    <w:rsid w:val="006642D5"/>
    <w:rPr>
      <w:b w:val="0"/>
      <w:bCs w:val="0"/>
      <w:sz w:val="22"/>
      <w:szCs w:val="22"/>
    </w:rPr>
  </w:style>
  <w:style w:type="character" w:customStyle="1" w:styleId="ListLabel98">
    <w:name w:val="ListLabel 98"/>
    <w:rsid w:val="006642D5"/>
    <w:rPr>
      <w:szCs w:val="24"/>
    </w:rPr>
  </w:style>
  <w:style w:type="character" w:customStyle="1" w:styleId="ListLabel99">
    <w:name w:val="ListLabel 9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0">
    <w:name w:val="ListLabel 10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1">
    <w:name w:val="ListLabel 10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2">
    <w:name w:val="ListLabel 10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03">
    <w:name w:val="ListLabel 103"/>
    <w:rsid w:val="006642D5"/>
    <w:rPr>
      <w:rFonts w:cs="Times New Roman"/>
      <w:color w:val="000000"/>
    </w:rPr>
  </w:style>
  <w:style w:type="character" w:customStyle="1" w:styleId="ListLabel104">
    <w:name w:val="ListLabel 104"/>
    <w:rsid w:val="006642D5"/>
    <w:rPr>
      <w:b w:val="0"/>
      <w:bCs w:val="0"/>
      <w:sz w:val="22"/>
      <w:szCs w:val="22"/>
    </w:rPr>
  </w:style>
  <w:style w:type="character" w:customStyle="1" w:styleId="ListLabel105">
    <w:name w:val="ListLabel 105"/>
    <w:rsid w:val="006642D5"/>
    <w:rPr>
      <w:szCs w:val="24"/>
    </w:rPr>
  </w:style>
  <w:style w:type="character" w:customStyle="1" w:styleId="ListLabel106">
    <w:name w:val="ListLabel 10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7">
    <w:name w:val="ListLabel 10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8">
    <w:name w:val="ListLabel 10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9">
    <w:name w:val="ListLabel 10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0">
    <w:name w:val="ListLabel 110"/>
    <w:rsid w:val="006642D5"/>
    <w:rPr>
      <w:rFonts w:cs="Times New Roman"/>
      <w:color w:val="000000"/>
    </w:rPr>
  </w:style>
  <w:style w:type="character" w:customStyle="1" w:styleId="ListLabel111">
    <w:name w:val="ListLabel 111"/>
    <w:rsid w:val="006642D5"/>
    <w:rPr>
      <w:b w:val="0"/>
      <w:bCs w:val="0"/>
      <w:sz w:val="22"/>
      <w:szCs w:val="22"/>
    </w:rPr>
  </w:style>
  <w:style w:type="character" w:customStyle="1" w:styleId="ListLabel112">
    <w:name w:val="ListLabel 112"/>
    <w:rsid w:val="006642D5"/>
    <w:rPr>
      <w:szCs w:val="24"/>
    </w:rPr>
  </w:style>
  <w:style w:type="character" w:customStyle="1" w:styleId="ListLabel113">
    <w:name w:val="ListLabel 11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14">
    <w:name w:val="ListLabel 11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15">
    <w:name w:val="ListLabel 11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6">
    <w:name w:val="ListLabel 11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7">
    <w:name w:val="ListLabel 117"/>
    <w:rsid w:val="006642D5"/>
    <w:rPr>
      <w:rFonts w:cs="Times New Roman"/>
      <w:color w:val="000000"/>
    </w:rPr>
  </w:style>
  <w:style w:type="character" w:customStyle="1" w:styleId="ListLabel118">
    <w:name w:val="ListLabel 118"/>
    <w:rsid w:val="006642D5"/>
    <w:rPr>
      <w:b w:val="0"/>
      <w:bCs w:val="0"/>
      <w:sz w:val="22"/>
      <w:szCs w:val="22"/>
    </w:rPr>
  </w:style>
  <w:style w:type="character" w:customStyle="1" w:styleId="ListLabel119">
    <w:name w:val="ListLabel 119"/>
    <w:rsid w:val="006642D5"/>
    <w:rPr>
      <w:szCs w:val="24"/>
    </w:rPr>
  </w:style>
  <w:style w:type="character" w:customStyle="1" w:styleId="ListLabel120">
    <w:name w:val="ListLabel 12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1">
    <w:name w:val="ListLabel 12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2">
    <w:name w:val="ListLabel 12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23">
    <w:name w:val="ListLabel 12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4">
    <w:name w:val="ListLabel 124"/>
    <w:rsid w:val="006642D5"/>
    <w:rPr>
      <w:rFonts w:cs="Times New Roman"/>
      <w:color w:val="000000"/>
    </w:rPr>
  </w:style>
  <w:style w:type="character" w:customStyle="1" w:styleId="ListLabel125">
    <w:name w:val="ListLabel 125"/>
    <w:rsid w:val="006642D5"/>
    <w:rPr>
      <w:b w:val="0"/>
      <w:bCs w:val="0"/>
      <w:sz w:val="22"/>
      <w:szCs w:val="22"/>
    </w:rPr>
  </w:style>
  <w:style w:type="character" w:customStyle="1" w:styleId="ListLabel126">
    <w:name w:val="ListLabel 126"/>
    <w:rsid w:val="006642D5"/>
    <w:rPr>
      <w:szCs w:val="24"/>
    </w:rPr>
  </w:style>
  <w:style w:type="character" w:customStyle="1" w:styleId="ListLabel127">
    <w:name w:val="ListLabel 12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8">
    <w:name w:val="ListLabel 12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9">
    <w:name w:val="ListLabel 12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0">
    <w:name w:val="ListLabel 13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1">
    <w:name w:val="ListLabel 131"/>
    <w:rsid w:val="006642D5"/>
    <w:rPr>
      <w:rFonts w:cs="Times New Roman"/>
      <w:color w:val="000000"/>
    </w:rPr>
  </w:style>
  <w:style w:type="character" w:customStyle="1" w:styleId="ListLabel132">
    <w:name w:val="ListLabel 132"/>
    <w:rsid w:val="006642D5"/>
    <w:rPr>
      <w:b w:val="0"/>
      <w:bCs w:val="0"/>
      <w:sz w:val="22"/>
      <w:szCs w:val="22"/>
    </w:rPr>
  </w:style>
  <w:style w:type="character" w:customStyle="1" w:styleId="ListLabel133">
    <w:name w:val="ListLabel 133"/>
    <w:rsid w:val="006642D5"/>
    <w:rPr>
      <w:szCs w:val="24"/>
    </w:rPr>
  </w:style>
  <w:style w:type="character" w:customStyle="1" w:styleId="ListLabel134">
    <w:name w:val="ListLabel 13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35">
    <w:name w:val="ListLabel 13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36">
    <w:name w:val="ListLabel 13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7">
    <w:name w:val="ListLabel 13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8">
    <w:name w:val="ListLabel 138"/>
    <w:rsid w:val="006642D5"/>
    <w:rPr>
      <w:rFonts w:cs="Times New Roman"/>
      <w:color w:val="000000"/>
    </w:rPr>
  </w:style>
  <w:style w:type="character" w:customStyle="1" w:styleId="ListLabel139">
    <w:name w:val="ListLabel 139"/>
    <w:rsid w:val="006642D5"/>
    <w:rPr>
      <w:b w:val="0"/>
      <w:bCs w:val="0"/>
      <w:sz w:val="22"/>
      <w:szCs w:val="22"/>
    </w:rPr>
  </w:style>
  <w:style w:type="character" w:customStyle="1" w:styleId="ListLabel140">
    <w:name w:val="ListLabel 140"/>
    <w:rsid w:val="006642D5"/>
    <w:rPr>
      <w:szCs w:val="24"/>
    </w:rPr>
  </w:style>
  <w:style w:type="character" w:customStyle="1" w:styleId="ListLabel141">
    <w:name w:val="ListLabel 14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2">
    <w:name w:val="ListLabel 14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43">
    <w:name w:val="ListLabel 14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44">
    <w:name w:val="ListLabel 14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45">
    <w:name w:val="ListLabel 145"/>
    <w:rsid w:val="006642D5"/>
    <w:rPr>
      <w:rFonts w:cs="Times New Roman"/>
      <w:color w:val="000000"/>
    </w:rPr>
  </w:style>
  <w:style w:type="character" w:customStyle="1" w:styleId="ListLabel146">
    <w:name w:val="ListLabel 146"/>
    <w:rsid w:val="006642D5"/>
    <w:rPr>
      <w:b w:val="0"/>
      <w:bCs w:val="0"/>
      <w:sz w:val="22"/>
      <w:szCs w:val="22"/>
    </w:rPr>
  </w:style>
  <w:style w:type="character" w:customStyle="1" w:styleId="ListLabel147">
    <w:name w:val="ListLabel 147"/>
    <w:rsid w:val="006642D5"/>
    <w:rPr>
      <w:szCs w:val="24"/>
    </w:rPr>
  </w:style>
  <w:style w:type="character" w:customStyle="1" w:styleId="ListLabel148">
    <w:name w:val="ListLabel 14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9">
    <w:name w:val="ListLabel 14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0">
    <w:name w:val="ListLabel 15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1">
    <w:name w:val="ListLabel 15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2">
    <w:name w:val="ListLabel 152"/>
    <w:rsid w:val="006642D5"/>
    <w:rPr>
      <w:rFonts w:cs="Times New Roman"/>
      <w:color w:val="000000"/>
    </w:rPr>
  </w:style>
  <w:style w:type="character" w:customStyle="1" w:styleId="ListLabel153">
    <w:name w:val="ListLabel 153"/>
    <w:rsid w:val="006642D5"/>
    <w:rPr>
      <w:b w:val="0"/>
      <w:bCs w:val="0"/>
      <w:sz w:val="22"/>
      <w:szCs w:val="22"/>
    </w:rPr>
  </w:style>
  <w:style w:type="character" w:customStyle="1" w:styleId="ListLabel154">
    <w:name w:val="ListLabel 154"/>
    <w:rsid w:val="006642D5"/>
    <w:rPr>
      <w:szCs w:val="24"/>
    </w:rPr>
  </w:style>
  <w:style w:type="character" w:customStyle="1" w:styleId="ListLabel155">
    <w:name w:val="ListLabel 15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56">
    <w:name w:val="ListLabel 15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7">
    <w:name w:val="ListLabel 15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8">
    <w:name w:val="ListLabel 15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9">
    <w:name w:val="ListLabel 159"/>
    <w:rsid w:val="006642D5"/>
    <w:rPr>
      <w:rFonts w:cs="Times New Roman"/>
      <w:color w:val="000000"/>
    </w:rPr>
  </w:style>
  <w:style w:type="character" w:customStyle="1" w:styleId="ListLabel160">
    <w:name w:val="ListLabel 160"/>
    <w:rsid w:val="006642D5"/>
    <w:rPr>
      <w:b w:val="0"/>
      <w:bCs w:val="0"/>
      <w:sz w:val="22"/>
      <w:szCs w:val="22"/>
    </w:rPr>
  </w:style>
  <w:style w:type="character" w:customStyle="1" w:styleId="ListLabel161">
    <w:name w:val="ListLabel 161"/>
    <w:rsid w:val="006642D5"/>
    <w:rPr>
      <w:szCs w:val="24"/>
    </w:rPr>
  </w:style>
  <w:style w:type="character" w:customStyle="1" w:styleId="ListLabel162">
    <w:name w:val="ListLabel 16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3">
    <w:name w:val="ListLabel 16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64">
    <w:name w:val="ListLabel 16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65">
    <w:name w:val="ListLabel 16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66">
    <w:name w:val="ListLabel 166"/>
    <w:rsid w:val="006642D5"/>
    <w:rPr>
      <w:rFonts w:cs="Times New Roman"/>
      <w:color w:val="000000"/>
    </w:rPr>
  </w:style>
  <w:style w:type="character" w:customStyle="1" w:styleId="ListLabel167">
    <w:name w:val="ListLabel 167"/>
    <w:rsid w:val="006642D5"/>
    <w:rPr>
      <w:b w:val="0"/>
      <w:bCs w:val="0"/>
      <w:sz w:val="22"/>
      <w:szCs w:val="22"/>
    </w:rPr>
  </w:style>
  <w:style w:type="character" w:customStyle="1" w:styleId="ListLabel168">
    <w:name w:val="ListLabel 168"/>
    <w:rsid w:val="006642D5"/>
    <w:rPr>
      <w:szCs w:val="24"/>
    </w:rPr>
  </w:style>
  <w:style w:type="character" w:customStyle="1" w:styleId="ListLabel169">
    <w:name w:val="ListLabel 16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0">
    <w:name w:val="ListLabel 17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1">
    <w:name w:val="ListLabel 17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2">
    <w:name w:val="ListLabel 17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73">
    <w:name w:val="ListLabel 173"/>
    <w:rsid w:val="006642D5"/>
    <w:rPr>
      <w:rFonts w:cs="Times New Roman"/>
      <w:color w:val="000000"/>
    </w:rPr>
  </w:style>
  <w:style w:type="character" w:customStyle="1" w:styleId="ListLabel174">
    <w:name w:val="ListLabel 174"/>
    <w:rsid w:val="006642D5"/>
    <w:rPr>
      <w:b w:val="0"/>
      <w:bCs w:val="0"/>
      <w:sz w:val="22"/>
      <w:szCs w:val="22"/>
    </w:rPr>
  </w:style>
  <w:style w:type="character" w:customStyle="1" w:styleId="ListLabel175">
    <w:name w:val="ListLabel 175"/>
    <w:rsid w:val="006642D5"/>
    <w:rPr>
      <w:szCs w:val="24"/>
    </w:rPr>
  </w:style>
  <w:style w:type="character" w:customStyle="1" w:styleId="ListLabel176">
    <w:name w:val="ListLabel 17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7">
    <w:name w:val="ListLabel 17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8">
    <w:name w:val="ListLabel 17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9">
    <w:name w:val="ListLabel 17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0">
    <w:name w:val="ListLabel 180"/>
    <w:rsid w:val="006642D5"/>
    <w:rPr>
      <w:rFonts w:cs="Times New Roman"/>
      <w:color w:val="000000"/>
    </w:rPr>
  </w:style>
  <w:style w:type="character" w:customStyle="1" w:styleId="ListLabel181">
    <w:name w:val="ListLabel 181"/>
    <w:rsid w:val="006642D5"/>
    <w:rPr>
      <w:b w:val="0"/>
      <w:bCs w:val="0"/>
      <w:sz w:val="22"/>
      <w:szCs w:val="22"/>
    </w:rPr>
  </w:style>
  <w:style w:type="character" w:customStyle="1" w:styleId="ListLabel182">
    <w:name w:val="ListLabel 182"/>
    <w:rsid w:val="006642D5"/>
    <w:rPr>
      <w:szCs w:val="24"/>
    </w:rPr>
  </w:style>
  <w:style w:type="character" w:customStyle="1" w:styleId="ListLabel183">
    <w:name w:val="ListLabel 18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84">
    <w:name w:val="ListLabel 18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85">
    <w:name w:val="ListLabel 18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6">
    <w:name w:val="ListLabel 18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7">
    <w:name w:val="ListLabel 187"/>
    <w:rsid w:val="006642D5"/>
    <w:rPr>
      <w:rFonts w:cs="Times New Roman"/>
      <w:color w:val="000000"/>
    </w:rPr>
  </w:style>
  <w:style w:type="character" w:customStyle="1" w:styleId="ListLabel188">
    <w:name w:val="ListLabel 188"/>
    <w:rsid w:val="006642D5"/>
    <w:rPr>
      <w:b w:val="0"/>
      <w:bCs w:val="0"/>
      <w:sz w:val="22"/>
      <w:szCs w:val="22"/>
    </w:rPr>
  </w:style>
  <w:style w:type="character" w:customStyle="1" w:styleId="ListLabel189">
    <w:name w:val="ListLabel 189"/>
    <w:rsid w:val="006642D5"/>
    <w:rPr>
      <w:szCs w:val="24"/>
    </w:rPr>
  </w:style>
  <w:style w:type="character" w:customStyle="1" w:styleId="ListLabel190">
    <w:name w:val="ListLabel 19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1">
    <w:name w:val="ListLabel 19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2">
    <w:name w:val="ListLabel 19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93">
    <w:name w:val="ListLabel 19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4">
    <w:name w:val="ListLabel 194"/>
    <w:rsid w:val="006642D5"/>
    <w:rPr>
      <w:rFonts w:cs="Times New Roman"/>
      <w:color w:val="000000"/>
    </w:rPr>
  </w:style>
  <w:style w:type="character" w:customStyle="1" w:styleId="ListLabel195">
    <w:name w:val="ListLabel 195"/>
    <w:rsid w:val="006642D5"/>
    <w:rPr>
      <w:b w:val="0"/>
      <w:bCs w:val="0"/>
      <w:sz w:val="22"/>
      <w:szCs w:val="22"/>
    </w:rPr>
  </w:style>
  <w:style w:type="character" w:customStyle="1" w:styleId="ListLabel196">
    <w:name w:val="ListLabel 196"/>
    <w:rsid w:val="006642D5"/>
    <w:rPr>
      <w:szCs w:val="24"/>
    </w:rPr>
  </w:style>
  <w:style w:type="character" w:customStyle="1" w:styleId="ListLabel197">
    <w:name w:val="ListLabel 19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8">
    <w:name w:val="ListLabel 19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9">
    <w:name w:val="ListLabel 19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0">
    <w:name w:val="ListLabel 20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1">
    <w:name w:val="ListLabel 201"/>
    <w:rsid w:val="006642D5"/>
    <w:rPr>
      <w:rFonts w:cs="Times New Roman"/>
      <w:color w:val="000000"/>
    </w:rPr>
  </w:style>
  <w:style w:type="character" w:customStyle="1" w:styleId="ListLabel202">
    <w:name w:val="ListLabel 202"/>
    <w:rsid w:val="006642D5"/>
    <w:rPr>
      <w:b w:val="0"/>
      <w:bCs w:val="0"/>
      <w:sz w:val="22"/>
      <w:szCs w:val="22"/>
    </w:rPr>
  </w:style>
  <w:style w:type="character" w:customStyle="1" w:styleId="ListLabel203">
    <w:name w:val="ListLabel 203"/>
    <w:rsid w:val="006642D5"/>
    <w:rPr>
      <w:szCs w:val="24"/>
    </w:rPr>
  </w:style>
  <w:style w:type="character" w:customStyle="1" w:styleId="ListLabel204">
    <w:name w:val="ListLabel 20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05">
    <w:name w:val="ListLabel 20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06">
    <w:name w:val="ListLabel 20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7">
    <w:name w:val="ListLabel 20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8">
    <w:name w:val="ListLabel 208"/>
    <w:rsid w:val="006642D5"/>
    <w:rPr>
      <w:rFonts w:cs="Times New Roman"/>
      <w:color w:val="000000"/>
    </w:rPr>
  </w:style>
  <w:style w:type="character" w:customStyle="1" w:styleId="ListLabel209">
    <w:name w:val="ListLabel 209"/>
    <w:rsid w:val="006642D5"/>
    <w:rPr>
      <w:b w:val="0"/>
      <w:bCs w:val="0"/>
      <w:sz w:val="22"/>
      <w:szCs w:val="22"/>
    </w:rPr>
  </w:style>
  <w:style w:type="character" w:customStyle="1" w:styleId="ListLabel210">
    <w:name w:val="ListLabel 210"/>
    <w:rsid w:val="006642D5"/>
    <w:rPr>
      <w:szCs w:val="24"/>
    </w:rPr>
  </w:style>
  <w:style w:type="character" w:customStyle="1" w:styleId="ListLabel211">
    <w:name w:val="ListLabel 21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2">
    <w:name w:val="ListLabel 21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13">
    <w:name w:val="ListLabel 21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14">
    <w:name w:val="ListLabel 21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15">
    <w:name w:val="ListLabel 215"/>
    <w:rsid w:val="006642D5"/>
    <w:rPr>
      <w:rFonts w:cs="Times New Roman"/>
      <w:color w:val="000000"/>
    </w:rPr>
  </w:style>
  <w:style w:type="character" w:customStyle="1" w:styleId="ListLabel216">
    <w:name w:val="ListLabel 216"/>
    <w:rsid w:val="006642D5"/>
    <w:rPr>
      <w:b w:val="0"/>
      <w:bCs w:val="0"/>
      <w:sz w:val="22"/>
      <w:szCs w:val="22"/>
    </w:rPr>
  </w:style>
  <w:style w:type="character" w:customStyle="1" w:styleId="ListLabel217">
    <w:name w:val="ListLabel 217"/>
    <w:rsid w:val="006642D5"/>
    <w:rPr>
      <w:szCs w:val="24"/>
    </w:rPr>
  </w:style>
  <w:style w:type="character" w:customStyle="1" w:styleId="ListLabel218">
    <w:name w:val="ListLabel 21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9">
    <w:name w:val="ListLabel 21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0">
    <w:name w:val="ListLabel 22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1">
    <w:name w:val="ListLabel 22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2">
    <w:name w:val="ListLabel 222"/>
    <w:rsid w:val="006642D5"/>
    <w:rPr>
      <w:rFonts w:cs="Times New Roman"/>
      <w:color w:val="000000"/>
    </w:rPr>
  </w:style>
  <w:style w:type="character" w:customStyle="1" w:styleId="ListLabel223">
    <w:name w:val="ListLabel 223"/>
    <w:rsid w:val="006642D5"/>
    <w:rPr>
      <w:b w:val="0"/>
      <w:bCs w:val="0"/>
      <w:sz w:val="22"/>
      <w:szCs w:val="22"/>
    </w:rPr>
  </w:style>
  <w:style w:type="character" w:customStyle="1" w:styleId="ListLabel224">
    <w:name w:val="ListLabel 224"/>
    <w:rsid w:val="006642D5"/>
    <w:rPr>
      <w:szCs w:val="24"/>
    </w:rPr>
  </w:style>
  <w:style w:type="character" w:customStyle="1" w:styleId="ListLabel225">
    <w:name w:val="ListLabel 22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26">
    <w:name w:val="ListLabel 22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7">
    <w:name w:val="ListLabel 22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8">
    <w:name w:val="ListLabel 22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9">
    <w:name w:val="ListLabel 229"/>
    <w:rsid w:val="006642D5"/>
    <w:rPr>
      <w:rFonts w:cs="Times New Roman"/>
      <w:color w:val="000000"/>
    </w:rPr>
  </w:style>
  <w:style w:type="character" w:customStyle="1" w:styleId="ListLabel230">
    <w:name w:val="ListLabel 230"/>
    <w:rsid w:val="006642D5"/>
    <w:rPr>
      <w:b w:val="0"/>
      <w:bCs w:val="0"/>
      <w:sz w:val="22"/>
      <w:szCs w:val="22"/>
    </w:rPr>
  </w:style>
  <w:style w:type="character" w:customStyle="1" w:styleId="ListLabel231">
    <w:name w:val="ListLabel 231"/>
    <w:rsid w:val="006642D5"/>
    <w:rPr>
      <w:szCs w:val="24"/>
    </w:rPr>
  </w:style>
  <w:style w:type="character" w:customStyle="1" w:styleId="ListLabel232">
    <w:name w:val="ListLabel 232"/>
    <w:rsid w:val="006642D5"/>
    <w:rPr>
      <w:rFonts w:cs="Times New Roman"/>
      <w:b/>
      <w:bCs/>
      <w:sz w:val="22"/>
      <w:szCs w:val="22"/>
      <w:lang w:eastAsia="ru-RU"/>
    </w:rPr>
  </w:style>
  <w:style w:type="numbering" w:customStyle="1" w:styleId="2">
    <w:name w:val="Нет списка2"/>
    <w:basedOn w:val="a4"/>
    <w:rsid w:val="006642D5"/>
    <w:pPr>
      <w:numPr>
        <w:numId w:val="12"/>
      </w:numPr>
    </w:pPr>
  </w:style>
  <w:style w:type="numbering" w:customStyle="1" w:styleId="WW8Num1">
    <w:name w:val="WW8Num1"/>
    <w:basedOn w:val="a4"/>
    <w:rsid w:val="006642D5"/>
    <w:pPr>
      <w:numPr>
        <w:numId w:val="13"/>
      </w:numPr>
    </w:pPr>
  </w:style>
  <w:style w:type="numbering" w:customStyle="1" w:styleId="WW8Num2">
    <w:name w:val="WW8Num2"/>
    <w:basedOn w:val="a4"/>
    <w:rsid w:val="006642D5"/>
    <w:pPr>
      <w:numPr>
        <w:numId w:val="14"/>
      </w:numPr>
    </w:pPr>
  </w:style>
  <w:style w:type="numbering" w:customStyle="1" w:styleId="WW8Num3">
    <w:name w:val="WW8Num3"/>
    <w:basedOn w:val="a4"/>
    <w:rsid w:val="006642D5"/>
    <w:pPr>
      <w:numPr>
        <w:numId w:val="15"/>
      </w:numPr>
    </w:pPr>
  </w:style>
  <w:style w:type="numbering" w:customStyle="1" w:styleId="WW8Num4">
    <w:name w:val="WW8Num4"/>
    <w:basedOn w:val="a4"/>
    <w:rsid w:val="006642D5"/>
    <w:pPr>
      <w:numPr>
        <w:numId w:val="16"/>
      </w:numPr>
    </w:pPr>
  </w:style>
  <w:style w:type="numbering" w:customStyle="1" w:styleId="WW8Num5">
    <w:name w:val="WW8Num5"/>
    <w:basedOn w:val="a4"/>
    <w:rsid w:val="006642D5"/>
    <w:pPr>
      <w:numPr>
        <w:numId w:val="17"/>
      </w:numPr>
    </w:pPr>
  </w:style>
  <w:style w:type="numbering" w:customStyle="1" w:styleId="WW8Num6">
    <w:name w:val="WW8Num6"/>
    <w:basedOn w:val="a4"/>
    <w:rsid w:val="006642D5"/>
    <w:pPr>
      <w:numPr>
        <w:numId w:val="18"/>
      </w:numPr>
    </w:pPr>
  </w:style>
  <w:style w:type="character" w:styleId="afe">
    <w:name w:val="FollowedHyperlink"/>
    <w:uiPriority w:val="99"/>
    <w:semiHidden/>
    <w:unhideWhenUsed/>
    <w:rsid w:val="006642D5"/>
    <w:rPr>
      <w:color w:val="800080"/>
      <w:u w:val="single"/>
    </w:rPr>
  </w:style>
  <w:style w:type="paragraph" w:styleId="aff">
    <w:name w:val="footnote text"/>
    <w:basedOn w:val="a"/>
    <w:link w:val="aff0"/>
    <w:semiHidden/>
    <w:unhideWhenUsed/>
    <w:rsid w:val="006642D5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1"/>
      <w:szCs w:val="21"/>
      <w:lang w:eastAsia="zh-CN"/>
    </w:rPr>
  </w:style>
  <w:style w:type="character" w:customStyle="1" w:styleId="aff0">
    <w:name w:val="Текст сноски Знак"/>
    <w:basedOn w:val="a2"/>
    <w:link w:val="aff"/>
    <w:semiHidden/>
    <w:rsid w:val="006642D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  <w:lang w:eastAsia="zh-CN"/>
    </w:rPr>
  </w:style>
  <w:style w:type="paragraph" w:customStyle="1" w:styleId="90">
    <w:name w:val="Указатель9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0">
    <w:name w:val="Указатель11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1">
    <w:name w:val="Название объекта1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Обычный (веб)1"/>
    <w:basedOn w:val="a"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1e">
    <w:name w:val="Текст выноски1"/>
    <w:basedOn w:val="a"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220">
    <w:name w:val="Основной текст с отступом 22"/>
    <w:basedOn w:val="a"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26">
    <w:name w:val="Основной текст (2)"/>
    <w:basedOn w:val="a"/>
    <w:rsid w:val="006642D5"/>
    <w:pPr>
      <w:widowControl w:val="0"/>
      <w:shd w:val="clear" w:color="auto" w:fill="FFFFFF"/>
      <w:spacing w:before="900" w:after="60" w:line="240" w:lineRule="atLeast"/>
      <w:jc w:val="both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01">
    <w:name w:val="Основной шрифт абзаца10"/>
    <w:rsid w:val="006642D5"/>
  </w:style>
  <w:style w:type="character" w:customStyle="1" w:styleId="WW8Num10z3">
    <w:name w:val="WW8Num10z3"/>
    <w:rsid w:val="006642D5"/>
  </w:style>
  <w:style w:type="character" w:customStyle="1" w:styleId="WW8Num10z4">
    <w:name w:val="WW8Num10z4"/>
    <w:rsid w:val="006642D5"/>
  </w:style>
  <w:style w:type="character" w:customStyle="1" w:styleId="WW8Num10z5">
    <w:name w:val="WW8Num10z5"/>
    <w:rsid w:val="006642D5"/>
  </w:style>
  <w:style w:type="character" w:customStyle="1" w:styleId="WW8Num10z6">
    <w:name w:val="WW8Num10z6"/>
    <w:rsid w:val="006642D5"/>
  </w:style>
  <w:style w:type="character" w:customStyle="1" w:styleId="WW8Num10z7">
    <w:name w:val="WW8Num10z7"/>
    <w:rsid w:val="006642D5"/>
  </w:style>
  <w:style w:type="character" w:customStyle="1" w:styleId="WW8Num10z8">
    <w:name w:val="WW8Num10z8"/>
    <w:rsid w:val="006642D5"/>
  </w:style>
  <w:style w:type="character" w:customStyle="1" w:styleId="WW8Num11z3">
    <w:name w:val="WW8Num11z3"/>
    <w:rsid w:val="006642D5"/>
  </w:style>
  <w:style w:type="character" w:customStyle="1" w:styleId="WW8Num11z4">
    <w:name w:val="WW8Num11z4"/>
    <w:rsid w:val="006642D5"/>
  </w:style>
  <w:style w:type="character" w:customStyle="1" w:styleId="WW8Num11z5">
    <w:name w:val="WW8Num11z5"/>
    <w:rsid w:val="006642D5"/>
  </w:style>
  <w:style w:type="character" w:customStyle="1" w:styleId="WW8Num11z6">
    <w:name w:val="WW8Num11z6"/>
    <w:rsid w:val="006642D5"/>
  </w:style>
  <w:style w:type="character" w:customStyle="1" w:styleId="WW8Num11z7">
    <w:name w:val="WW8Num11z7"/>
    <w:rsid w:val="006642D5"/>
  </w:style>
  <w:style w:type="character" w:customStyle="1" w:styleId="WW8Num11z8">
    <w:name w:val="WW8Num11z8"/>
    <w:rsid w:val="006642D5"/>
  </w:style>
  <w:style w:type="character" w:customStyle="1" w:styleId="112">
    <w:name w:val="Основной шрифт абзаца11"/>
    <w:rsid w:val="006642D5"/>
  </w:style>
  <w:style w:type="character" w:customStyle="1" w:styleId="211">
    <w:name w:val="Основной текст с отступом 2 Знак1"/>
    <w:rsid w:val="006642D5"/>
    <w:rPr>
      <w:lang w:eastAsia="zh-CN"/>
    </w:rPr>
  </w:style>
  <w:style w:type="character" w:customStyle="1" w:styleId="aff1">
    <w:name w:val="Абзац списка Знак"/>
    <w:rsid w:val="006642D5"/>
    <w:rPr>
      <w:color w:val="000000"/>
      <w:lang w:eastAsia="zh-CN"/>
    </w:rPr>
  </w:style>
  <w:style w:type="character" w:customStyle="1" w:styleId="27">
    <w:name w:val="Основной текст (2)_"/>
    <w:rsid w:val="006642D5"/>
    <w:rPr>
      <w:shd w:val="clear" w:color="auto" w:fill="FFFFFF"/>
    </w:rPr>
  </w:style>
  <w:style w:type="character" w:customStyle="1" w:styleId="aff2">
    <w:name w:val="Сноска_"/>
    <w:rsid w:val="006642D5"/>
    <w:rPr>
      <w:b/>
      <w:bCs/>
      <w:sz w:val="21"/>
      <w:szCs w:val="21"/>
      <w:shd w:val="clear" w:color="auto" w:fill="FFFFFF"/>
    </w:rPr>
  </w:style>
  <w:style w:type="character" w:customStyle="1" w:styleId="2100">
    <w:name w:val="Основной текст (2) + 10"/>
    <w:rsid w:val="006642D5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vertAlign w:val="baseline"/>
      <w:lang w:val="ru-RU" w:bidi="ar-SA"/>
    </w:rPr>
  </w:style>
  <w:style w:type="character" w:customStyle="1" w:styleId="15">
    <w:name w:val="Основной текст с отступом Знак1"/>
    <w:link w:val="af"/>
    <w:locked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13">
    <w:name w:val="Нет списка11"/>
    <w:next w:val="a4"/>
    <w:uiPriority w:val="99"/>
    <w:semiHidden/>
    <w:unhideWhenUsed/>
    <w:rsid w:val="006642D5"/>
  </w:style>
  <w:style w:type="character" w:customStyle="1" w:styleId="-">
    <w:name w:val="Интернет-ссылка"/>
    <w:rsid w:val="006642D5"/>
    <w:rPr>
      <w:color w:val="0000FF"/>
      <w:lang w:bidi="ru-RU"/>
    </w:rPr>
  </w:style>
  <w:style w:type="paragraph" w:styleId="aff3">
    <w:name w:val="Title"/>
    <w:basedOn w:val="a"/>
    <w:link w:val="1f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character" w:customStyle="1" w:styleId="1f">
    <w:name w:val="Название Знак1"/>
    <w:basedOn w:val="a2"/>
    <w:link w:val="aff3"/>
    <w:rsid w:val="006642D5"/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styleId="1f0">
    <w:name w:val="index 1"/>
    <w:basedOn w:val="a"/>
    <w:next w:val="a"/>
    <w:autoRedefine/>
    <w:uiPriority w:val="99"/>
    <w:semiHidden/>
    <w:unhideWhenUsed/>
    <w:rsid w:val="006642D5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f4">
    <w:name w:val="index heading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numbering" w:customStyle="1" w:styleId="WW8Num11">
    <w:name w:val="WW8Num11"/>
    <w:rsid w:val="006642D5"/>
  </w:style>
  <w:style w:type="numbering" w:customStyle="1" w:styleId="WW8Num21">
    <w:name w:val="WW8Num21"/>
    <w:rsid w:val="006642D5"/>
  </w:style>
  <w:style w:type="numbering" w:customStyle="1" w:styleId="WW8Num31">
    <w:name w:val="WW8Num31"/>
    <w:rsid w:val="006642D5"/>
  </w:style>
  <w:style w:type="numbering" w:customStyle="1" w:styleId="WW8Num41">
    <w:name w:val="WW8Num41"/>
    <w:rsid w:val="006642D5"/>
  </w:style>
  <w:style w:type="numbering" w:customStyle="1" w:styleId="WW8Num51">
    <w:name w:val="WW8Num51"/>
    <w:rsid w:val="006642D5"/>
  </w:style>
  <w:style w:type="numbering" w:customStyle="1" w:styleId="WW8Num61">
    <w:name w:val="WW8Num61"/>
    <w:rsid w:val="006642D5"/>
  </w:style>
  <w:style w:type="character" w:styleId="aff5">
    <w:name w:val="Strong"/>
    <w:basedOn w:val="a2"/>
    <w:uiPriority w:val="22"/>
    <w:qFormat/>
    <w:rsid w:val="004631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9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18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6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34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2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47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17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5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33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8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6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0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9" Type="http://schemas.openxmlformats.org/officeDocument/2006/relationships/footer" Target="footer1.xml"/><Relationship Id="rId41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4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32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7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0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45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3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28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36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31" Type="http://schemas.openxmlformats.org/officeDocument/2006/relationships/footer" Target="footer3.xml"/><Relationship Id="rId44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2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27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30" Type="http://schemas.openxmlformats.org/officeDocument/2006/relationships/footer" Target="footer2.xml"/><Relationship Id="rId35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3" Type="http://schemas.openxmlformats.org/officeDocument/2006/relationships/hyperlink" Target="file:///\\192.168.1.98\Efremova.AA\Desktop\&#1056;&#1072;&#1073;&#1086;&#1090;&#1072;%20&#1087;&#1086;%20&#1055;&#1055;&#1042;&#1054;%20422\&#1055;&#1088;&#1080;&#1082;&#1072;&#1079;%20&#1052;&#1069;&#1056;%20&#1086;&#1090;%2026.12.2012%20&#8470;%20817.docx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FCF0A-D5EF-41EC-8273-254B2EA4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26881</Words>
  <Characters>153228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2023-05-04T12:51:00Z</cp:lastPrinted>
  <dcterms:created xsi:type="dcterms:W3CDTF">2023-05-04T12:57:00Z</dcterms:created>
  <dcterms:modified xsi:type="dcterms:W3CDTF">2023-05-17T13:29:00Z</dcterms:modified>
</cp:coreProperties>
</file>