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3F" w:rsidRDefault="00AD7F3F" w:rsidP="00AD7F3F">
      <w:pPr>
        <w:tabs>
          <w:tab w:val="left" w:pos="4140"/>
        </w:tabs>
        <w:suppressAutoHyphens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AD7F3F" w:rsidRPr="009A7B22" w:rsidRDefault="00AD7F3F" w:rsidP="00AD7F3F">
      <w:pPr>
        <w:suppressAutoHyphens/>
        <w:spacing w:line="220" w:lineRule="auto"/>
        <w:jc w:val="both"/>
        <w:rPr>
          <w:spacing w:val="120"/>
          <w:sz w:val="16"/>
          <w:szCs w:val="16"/>
        </w:rPr>
      </w:pPr>
    </w:p>
    <w:p w:rsidR="00AD7F3F" w:rsidRPr="000B7740" w:rsidRDefault="00AD7F3F" w:rsidP="00AD7F3F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AD7F3F" w:rsidRDefault="00AD7F3F" w:rsidP="00AD7F3F">
      <w:pPr>
        <w:pStyle w:val="a3"/>
        <w:suppressAutoHyphens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AD7F3F" w:rsidRPr="006C1A5F" w:rsidRDefault="00AD7F3F" w:rsidP="00AD7F3F">
      <w:pPr>
        <w:pStyle w:val="a3"/>
        <w:suppressAutoHyphens/>
        <w:rPr>
          <w:sz w:val="16"/>
          <w:szCs w:val="16"/>
        </w:rPr>
      </w:pPr>
    </w:p>
    <w:p w:rsidR="00AD7F3F" w:rsidRDefault="00AD7F3F" w:rsidP="00AD7F3F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D7F3F" w:rsidRDefault="00AD7F3F" w:rsidP="00AD7F3F">
      <w:pPr>
        <w:pStyle w:val="a3"/>
        <w:suppressAutoHyphens/>
        <w:jc w:val="left"/>
        <w:rPr>
          <w:sz w:val="16"/>
          <w:szCs w:val="16"/>
        </w:rPr>
      </w:pPr>
    </w:p>
    <w:p w:rsidR="00AD7F3F" w:rsidRPr="00D07FE9" w:rsidRDefault="00205D03" w:rsidP="00AD7F3F">
      <w:pPr>
        <w:pStyle w:val="a3"/>
        <w:suppressAutoHyphens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05</w:t>
      </w:r>
      <w:r w:rsidR="00AD7F3F" w:rsidRPr="00D07FE9">
        <w:rPr>
          <w:b w:val="0"/>
          <w:spacing w:val="0"/>
          <w:sz w:val="26"/>
          <w:szCs w:val="26"/>
        </w:rPr>
        <w:t>.</w:t>
      </w:r>
      <w:r w:rsidR="00AD7F3F">
        <w:rPr>
          <w:b w:val="0"/>
          <w:spacing w:val="0"/>
          <w:sz w:val="26"/>
          <w:szCs w:val="26"/>
        </w:rPr>
        <w:t>0</w:t>
      </w:r>
      <w:r>
        <w:rPr>
          <w:b w:val="0"/>
          <w:spacing w:val="0"/>
          <w:sz w:val="26"/>
          <w:szCs w:val="26"/>
        </w:rPr>
        <w:t>8</w:t>
      </w:r>
      <w:r w:rsidR="00AD7F3F" w:rsidRPr="00D07FE9">
        <w:rPr>
          <w:b w:val="0"/>
          <w:spacing w:val="0"/>
          <w:sz w:val="26"/>
          <w:szCs w:val="26"/>
        </w:rPr>
        <w:t>.2019 года</w:t>
      </w:r>
      <w:r w:rsidR="00AD7F3F" w:rsidRPr="00D07FE9">
        <w:rPr>
          <w:b w:val="0"/>
          <w:spacing w:val="0"/>
          <w:sz w:val="26"/>
          <w:szCs w:val="26"/>
        </w:rPr>
        <w:tab/>
      </w:r>
      <w:r w:rsidR="00AD7F3F" w:rsidRPr="00D07FE9">
        <w:rPr>
          <w:b w:val="0"/>
          <w:spacing w:val="0"/>
          <w:sz w:val="26"/>
          <w:szCs w:val="26"/>
        </w:rPr>
        <w:tab/>
        <w:t xml:space="preserve">                                                        </w:t>
      </w:r>
      <w:r w:rsidR="00AD7F3F">
        <w:rPr>
          <w:b w:val="0"/>
          <w:spacing w:val="0"/>
          <w:sz w:val="26"/>
          <w:szCs w:val="26"/>
        </w:rPr>
        <w:t xml:space="preserve">                                №</w:t>
      </w:r>
      <w:r>
        <w:rPr>
          <w:b w:val="0"/>
          <w:spacing w:val="0"/>
          <w:sz w:val="26"/>
          <w:szCs w:val="26"/>
        </w:rPr>
        <w:t xml:space="preserve"> 756</w:t>
      </w:r>
    </w:p>
    <w:p w:rsidR="00AD7F3F" w:rsidRPr="00D07FE9" w:rsidRDefault="00AD7F3F" w:rsidP="00AD7F3F">
      <w:pPr>
        <w:pStyle w:val="a3"/>
        <w:suppressAutoHyphens/>
        <w:rPr>
          <w:b w:val="0"/>
          <w:spacing w:val="0"/>
          <w:sz w:val="26"/>
          <w:szCs w:val="26"/>
        </w:rPr>
      </w:pPr>
      <w:r w:rsidRPr="00D07FE9">
        <w:rPr>
          <w:b w:val="0"/>
          <w:spacing w:val="0"/>
          <w:sz w:val="26"/>
          <w:szCs w:val="26"/>
        </w:rPr>
        <w:t>г. Никольск</w:t>
      </w:r>
    </w:p>
    <w:p w:rsidR="00AD7F3F" w:rsidRDefault="00AD7F3F" w:rsidP="00AD7F3F">
      <w:pPr>
        <w:pStyle w:val="a3"/>
        <w:suppressAutoHyphens/>
        <w:rPr>
          <w:b w:val="0"/>
          <w:spacing w:val="0"/>
          <w:sz w:val="24"/>
        </w:rPr>
      </w:pPr>
    </w:p>
    <w:p w:rsidR="00AD7F3F" w:rsidRPr="00AD7F3F" w:rsidRDefault="00AD7F3F" w:rsidP="00AD7F3F">
      <w:pPr>
        <w:suppressAutoHyphens/>
        <w:jc w:val="both"/>
        <w:rPr>
          <w:sz w:val="26"/>
          <w:szCs w:val="26"/>
        </w:rPr>
      </w:pPr>
      <w:r w:rsidRPr="00AD7F3F">
        <w:rPr>
          <w:sz w:val="26"/>
          <w:szCs w:val="26"/>
        </w:rPr>
        <w:t>«Об утверждении Порядка осуществления</w:t>
      </w:r>
    </w:p>
    <w:p w:rsidR="00AD7F3F" w:rsidRPr="00AD7F3F" w:rsidRDefault="00AD7F3F" w:rsidP="00AD7F3F">
      <w:pPr>
        <w:suppressAutoHyphens/>
        <w:jc w:val="both"/>
        <w:rPr>
          <w:sz w:val="26"/>
          <w:szCs w:val="26"/>
        </w:rPr>
      </w:pPr>
      <w:r w:rsidRPr="00AD7F3F">
        <w:rPr>
          <w:sz w:val="26"/>
          <w:szCs w:val="26"/>
        </w:rPr>
        <w:t xml:space="preserve">бюджетных инвестиций в объекты </w:t>
      </w:r>
      <w:proofErr w:type="gramStart"/>
      <w:r w:rsidRPr="00AD7F3F">
        <w:rPr>
          <w:sz w:val="26"/>
          <w:szCs w:val="26"/>
        </w:rPr>
        <w:t>капитального</w:t>
      </w:r>
      <w:proofErr w:type="gramEnd"/>
    </w:p>
    <w:p w:rsidR="00AD7F3F" w:rsidRPr="00AD7F3F" w:rsidRDefault="00AD7F3F" w:rsidP="00AD7F3F">
      <w:pPr>
        <w:suppressAutoHyphens/>
        <w:jc w:val="both"/>
        <w:rPr>
          <w:sz w:val="26"/>
          <w:szCs w:val="26"/>
        </w:rPr>
      </w:pPr>
      <w:r w:rsidRPr="00AD7F3F">
        <w:rPr>
          <w:sz w:val="26"/>
          <w:szCs w:val="26"/>
        </w:rPr>
        <w:t>строительства муниципальной собственности</w:t>
      </w:r>
    </w:p>
    <w:p w:rsidR="00AD7F3F" w:rsidRPr="00AD7F3F" w:rsidRDefault="00AD7F3F" w:rsidP="00AD7F3F">
      <w:pPr>
        <w:suppressAutoHyphens/>
        <w:jc w:val="both"/>
        <w:rPr>
          <w:sz w:val="26"/>
          <w:szCs w:val="26"/>
        </w:rPr>
      </w:pPr>
      <w:r w:rsidRPr="00AD7F3F">
        <w:rPr>
          <w:sz w:val="26"/>
          <w:szCs w:val="26"/>
        </w:rPr>
        <w:t xml:space="preserve">района и приобретение объектов недвижимого </w:t>
      </w:r>
    </w:p>
    <w:p w:rsidR="00AD7F3F" w:rsidRPr="00AD7F3F" w:rsidRDefault="00AD7F3F" w:rsidP="00AD7F3F">
      <w:pPr>
        <w:suppressAutoHyphens/>
        <w:jc w:val="both"/>
        <w:rPr>
          <w:sz w:val="26"/>
          <w:szCs w:val="26"/>
        </w:rPr>
      </w:pPr>
      <w:r w:rsidRPr="00AD7F3F">
        <w:rPr>
          <w:sz w:val="26"/>
          <w:szCs w:val="26"/>
        </w:rPr>
        <w:t>имущества в муниципальную собственность района»</w:t>
      </w:r>
    </w:p>
    <w:p w:rsidR="00AD7F3F" w:rsidRPr="00AD7F3F" w:rsidRDefault="00AD7F3F" w:rsidP="00AD7F3F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AD7F3F" w:rsidRPr="00AD7F3F" w:rsidRDefault="00C8097F" w:rsidP="00AD7F3F">
      <w:pPr>
        <w:pStyle w:val="ConsPlusTitlePag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D7F3F">
          <w:rPr>
            <w:rFonts w:ascii="Times New Roman" w:hAnsi="Times New Roman" w:cs="Times New Roman"/>
            <w:sz w:val="26"/>
            <w:szCs w:val="26"/>
          </w:rPr>
          <w:t>статьей 79</w:t>
        </w:r>
      </w:hyperlink>
      <w:r w:rsidR="00AD7F3F" w:rsidRPr="00AD7F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</w:t>
      </w:r>
      <w:r w:rsidRPr="00AD7F3F">
        <w:rPr>
          <w:rFonts w:ascii="Times New Roman" w:hAnsi="Times New Roman" w:cs="Times New Roman"/>
          <w:sz w:val="26"/>
          <w:szCs w:val="26"/>
        </w:rPr>
        <w:t xml:space="preserve">Федерации администрация </w:t>
      </w:r>
      <w:r w:rsidR="00AD7F3F" w:rsidRPr="00AD7F3F">
        <w:rPr>
          <w:rFonts w:ascii="Times New Roman" w:hAnsi="Times New Roman" w:cs="Times New Roman"/>
          <w:sz w:val="26"/>
          <w:szCs w:val="26"/>
        </w:rPr>
        <w:t xml:space="preserve">Никольского муниципального </w:t>
      </w:r>
      <w:r w:rsidRPr="00AD7F3F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AD7F3F" w:rsidRPr="00AD7F3F" w:rsidRDefault="00AD7F3F" w:rsidP="00AD7F3F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C8097F" w:rsidRDefault="00AD7F3F" w:rsidP="00AD7F3F">
      <w:pPr>
        <w:pStyle w:val="ConsPlusTitlePage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ПОСТАНОВЛЯЕТ</w:t>
      </w:r>
      <w:r w:rsidR="00C8097F" w:rsidRPr="00AD7F3F">
        <w:rPr>
          <w:rFonts w:ascii="Times New Roman" w:hAnsi="Times New Roman" w:cs="Times New Roman"/>
          <w:sz w:val="26"/>
          <w:szCs w:val="26"/>
        </w:rPr>
        <w:t>:</w:t>
      </w:r>
    </w:p>
    <w:p w:rsidR="00205D03" w:rsidRPr="00AD7F3F" w:rsidRDefault="00205D03" w:rsidP="00AD7F3F">
      <w:pPr>
        <w:pStyle w:val="ConsPlusTitlePage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AD7F3F" w:rsidRPr="00AD7F3F" w:rsidRDefault="00C8097F" w:rsidP="00AD7F3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1" w:history="1">
        <w:r w:rsidRPr="00AD7F3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D7F3F">
        <w:rPr>
          <w:rFonts w:ascii="Times New Roman" w:hAnsi="Times New Roman" w:cs="Times New Roman"/>
          <w:sz w:val="26"/>
          <w:szCs w:val="26"/>
        </w:rPr>
        <w:t xml:space="preserve"> осуществления бюджетных инвестиций в объекты капитального строительства муниципальной собственности района и приобретение объектов недвижимого имущества в муниципальную собственность район</w:t>
      </w:r>
      <w:r w:rsidR="00AD7F3F" w:rsidRPr="00AD7F3F">
        <w:rPr>
          <w:rFonts w:ascii="Times New Roman" w:hAnsi="Times New Roman" w:cs="Times New Roman"/>
          <w:sz w:val="26"/>
          <w:szCs w:val="26"/>
        </w:rPr>
        <w:t xml:space="preserve">а, </w:t>
      </w:r>
      <w:proofErr w:type="gramStart"/>
      <w:r w:rsidR="00AD7F3F" w:rsidRPr="00AD7F3F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AD7F3F" w:rsidRPr="00AD7F3F">
        <w:rPr>
          <w:rFonts w:ascii="Times New Roman" w:hAnsi="Times New Roman" w:cs="Times New Roman"/>
          <w:sz w:val="26"/>
          <w:szCs w:val="26"/>
        </w:rPr>
        <w:t xml:space="preserve"> № 1 к настоящему постановлению.</w:t>
      </w:r>
    </w:p>
    <w:p w:rsidR="00AD7F3F" w:rsidRDefault="00C8097F" w:rsidP="00AD7F3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 xml:space="preserve">2. </w:t>
      </w:r>
      <w:r w:rsidR="00AD7F3F" w:rsidRPr="00AD7F3F">
        <w:rPr>
          <w:rFonts w:ascii="Times New Roman" w:hAnsi="Times New Roman" w:cs="Times New Roman"/>
          <w:sz w:val="26"/>
          <w:szCs w:val="26"/>
        </w:rPr>
        <w:t>Настоящее постановление вступает в</w:t>
      </w:r>
      <w:r w:rsidR="00AD7F3F">
        <w:rPr>
          <w:rFonts w:ascii="Times New Roman" w:hAnsi="Times New Roman" w:cs="Times New Roman"/>
          <w:sz w:val="26"/>
          <w:szCs w:val="26"/>
        </w:rPr>
        <w:t xml:space="preserve"> силу после официального опубли</w:t>
      </w:r>
      <w:r w:rsidR="00AD7F3F" w:rsidRPr="00AD7F3F">
        <w:rPr>
          <w:rFonts w:ascii="Times New Roman" w:hAnsi="Times New Roman" w:cs="Times New Roman"/>
          <w:sz w:val="26"/>
          <w:szCs w:val="26"/>
        </w:rPr>
        <w:t>кования в районной газете «Авангард», подлежит размещению на официальном сайте администрации Никольского муниципального района в информационно-</w:t>
      </w:r>
      <w:r w:rsidR="00AD7F3F" w:rsidRPr="00AD7F3F">
        <w:rPr>
          <w:rFonts w:ascii="Times New Roman" w:hAnsi="Times New Roman" w:cs="Times New Roman"/>
          <w:sz w:val="26"/>
          <w:szCs w:val="26"/>
        </w:rPr>
        <w:softHyphen/>
        <w:t>телекоммуникационной сети «Интернет»</w:t>
      </w:r>
      <w:r w:rsidR="00AD7F3F">
        <w:rPr>
          <w:rFonts w:ascii="Times New Roman" w:hAnsi="Times New Roman" w:cs="Times New Roman"/>
          <w:sz w:val="26"/>
          <w:szCs w:val="26"/>
        </w:rPr>
        <w:t>.</w:t>
      </w:r>
    </w:p>
    <w:p w:rsidR="00AD7F3F" w:rsidRDefault="00AD7F3F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205D03" w:rsidRDefault="00205D03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205D03" w:rsidRDefault="00205D03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AD7F3F" w:rsidRDefault="00AD7F3F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</w:p>
    <w:p w:rsidR="00AD7F3F" w:rsidRPr="00AD7F3F" w:rsidRDefault="00AD7F3F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Никольского муниципального района                                                      </w:t>
      </w:r>
      <w:r w:rsidR="00205D03">
        <w:rPr>
          <w:rFonts w:ascii="Times New Roman" w:hAnsi="Times New Roman" w:cs="Times New Roman"/>
          <w:sz w:val="26"/>
          <w:szCs w:val="26"/>
        </w:rPr>
        <w:t xml:space="preserve">А.Н. </w:t>
      </w:r>
      <w:r>
        <w:rPr>
          <w:rFonts w:ascii="Times New Roman" w:hAnsi="Times New Roman" w:cs="Times New Roman"/>
          <w:sz w:val="26"/>
          <w:szCs w:val="26"/>
        </w:rPr>
        <w:t xml:space="preserve">Баданина </w:t>
      </w:r>
    </w:p>
    <w:p w:rsidR="00C8097F" w:rsidRPr="00AD7F3F" w:rsidRDefault="00C8097F" w:rsidP="00AD7F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64A86" w:rsidRPr="00AD7F3F" w:rsidRDefault="00764A86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64A86" w:rsidRPr="00AD7F3F" w:rsidRDefault="00764A86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64A86" w:rsidRPr="00AD7F3F" w:rsidRDefault="00764A86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64A86" w:rsidRPr="00AD7F3F" w:rsidRDefault="00764A86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64A86" w:rsidRPr="00AD7F3F" w:rsidRDefault="00764A86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64A86" w:rsidRPr="00AD7F3F" w:rsidRDefault="00764A86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097F" w:rsidRPr="00AD7F3F" w:rsidRDefault="00C8097F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097F" w:rsidRPr="00AD7F3F" w:rsidRDefault="00C8097F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097F" w:rsidRPr="00AD7F3F" w:rsidRDefault="00C8097F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097F" w:rsidRPr="00AD7F3F" w:rsidRDefault="00C8097F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097F" w:rsidRDefault="00C809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4A86" w:rsidRDefault="00764A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5D03" w:rsidRDefault="00205D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097F" w:rsidRPr="00AD7F3F" w:rsidRDefault="00AD7F3F" w:rsidP="00AD7F3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764A86" w:rsidRPr="00AD7F3F" w:rsidRDefault="00AD7F3F" w:rsidP="00AD7F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 xml:space="preserve">к </w:t>
      </w:r>
      <w:r w:rsidR="00764A86" w:rsidRPr="00AD7F3F">
        <w:rPr>
          <w:rFonts w:ascii="Times New Roman" w:hAnsi="Times New Roman" w:cs="Times New Roman"/>
          <w:sz w:val="26"/>
          <w:szCs w:val="26"/>
        </w:rPr>
        <w:t>п</w:t>
      </w:r>
      <w:r w:rsidRPr="00AD7F3F">
        <w:rPr>
          <w:rFonts w:ascii="Times New Roman" w:hAnsi="Times New Roman" w:cs="Times New Roman"/>
          <w:sz w:val="26"/>
          <w:szCs w:val="26"/>
        </w:rPr>
        <w:t>остановлению</w:t>
      </w:r>
      <w:r w:rsidR="00764A86" w:rsidRPr="00AD7F3F">
        <w:rPr>
          <w:rFonts w:ascii="Times New Roman" w:hAnsi="Times New Roman" w:cs="Times New Roman"/>
          <w:sz w:val="26"/>
          <w:szCs w:val="26"/>
        </w:rPr>
        <w:t xml:space="preserve"> а</w:t>
      </w:r>
      <w:r w:rsidR="00C8097F" w:rsidRPr="00AD7F3F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C8097F" w:rsidRPr="00AD7F3F" w:rsidRDefault="00C8097F" w:rsidP="00AD7F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Никольского</w:t>
      </w:r>
      <w:r w:rsidR="00764A86" w:rsidRPr="00AD7F3F">
        <w:rPr>
          <w:rFonts w:ascii="Times New Roman" w:hAnsi="Times New Roman" w:cs="Times New Roman"/>
          <w:sz w:val="26"/>
          <w:szCs w:val="26"/>
        </w:rPr>
        <w:t xml:space="preserve"> </w:t>
      </w:r>
      <w:r w:rsidRPr="00AD7F3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C8097F" w:rsidRPr="00AD7F3F" w:rsidRDefault="00C8097F" w:rsidP="00AD7F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 xml:space="preserve">от  </w:t>
      </w:r>
      <w:r w:rsidR="00205D03">
        <w:rPr>
          <w:rFonts w:ascii="Times New Roman" w:hAnsi="Times New Roman" w:cs="Times New Roman"/>
          <w:sz w:val="26"/>
          <w:szCs w:val="26"/>
        </w:rPr>
        <w:t>05.08.</w:t>
      </w:r>
      <w:r w:rsidRPr="00AD7F3F">
        <w:rPr>
          <w:rFonts w:ascii="Times New Roman" w:hAnsi="Times New Roman" w:cs="Times New Roman"/>
          <w:sz w:val="26"/>
          <w:szCs w:val="26"/>
        </w:rPr>
        <w:t xml:space="preserve">2019 г. N </w:t>
      </w:r>
      <w:r w:rsidR="00205D03">
        <w:rPr>
          <w:rFonts w:ascii="Times New Roman" w:hAnsi="Times New Roman" w:cs="Times New Roman"/>
          <w:sz w:val="26"/>
          <w:szCs w:val="26"/>
        </w:rPr>
        <w:t>756</w:t>
      </w:r>
    </w:p>
    <w:p w:rsidR="00C8097F" w:rsidRPr="00AD7F3F" w:rsidRDefault="00C8097F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097F" w:rsidRPr="00AD7F3F" w:rsidRDefault="00C8097F" w:rsidP="00AD7F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AD7F3F">
        <w:rPr>
          <w:rFonts w:ascii="Times New Roman" w:hAnsi="Times New Roman" w:cs="Times New Roman"/>
          <w:sz w:val="26"/>
          <w:szCs w:val="26"/>
        </w:rPr>
        <w:t>ПОРЯДОК</w:t>
      </w:r>
    </w:p>
    <w:p w:rsidR="00C8097F" w:rsidRPr="00AD7F3F" w:rsidRDefault="00C8097F" w:rsidP="00AD7F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ОСУЩЕСТВЛЕНИЯ БЮДЖЕТНЫХ ИНВЕСТИЦИЙ В ОБЪЕКТЫ</w:t>
      </w:r>
    </w:p>
    <w:p w:rsidR="00C8097F" w:rsidRPr="00AD7F3F" w:rsidRDefault="00C8097F" w:rsidP="00AD7F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КАПИТАЛЬНОГО СТРОИТЕЛЬСТВА МУНИЦИПАЛЬНОЙ СОБСТВЕННОСТИ</w:t>
      </w:r>
      <w:r w:rsidR="00764A86" w:rsidRPr="00AD7F3F">
        <w:rPr>
          <w:rFonts w:ascii="Times New Roman" w:hAnsi="Times New Roman" w:cs="Times New Roman"/>
          <w:sz w:val="26"/>
          <w:szCs w:val="26"/>
        </w:rPr>
        <w:t xml:space="preserve"> </w:t>
      </w:r>
      <w:r w:rsidRPr="00AD7F3F">
        <w:rPr>
          <w:rFonts w:ascii="Times New Roman" w:hAnsi="Times New Roman" w:cs="Times New Roman"/>
          <w:sz w:val="26"/>
          <w:szCs w:val="26"/>
        </w:rPr>
        <w:t>РАЙОНА И ПРИОБРЕТЕНИЕ ОБЪЕКТОВ НЕДВИЖИМОГО ИМУЩЕСТВА</w:t>
      </w:r>
      <w:r w:rsidR="00764A86" w:rsidRPr="00AD7F3F">
        <w:rPr>
          <w:rFonts w:ascii="Times New Roman" w:hAnsi="Times New Roman" w:cs="Times New Roman"/>
          <w:sz w:val="26"/>
          <w:szCs w:val="26"/>
        </w:rPr>
        <w:t xml:space="preserve"> </w:t>
      </w:r>
      <w:r w:rsidRPr="00AD7F3F">
        <w:rPr>
          <w:rFonts w:ascii="Times New Roman" w:hAnsi="Times New Roman" w:cs="Times New Roman"/>
          <w:sz w:val="26"/>
          <w:szCs w:val="26"/>
        </w:rPr>
        <w:t>В МУНИЦИПАЛЬНУЮ СОБСТВЕННОСТЬ РАЙОНА (ДАЛЕЕ - ПОРЯДОК)</w:t>
      </w:r>
    </w:p>
    <w:p w:rsidR="00C8097F" w:rsidRPr="00AD7F3F" w:rsidRDefault="00C8097F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097F" w:rsidRPr="00AD7F3F" w:rsidRDefault="00C8097F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D7F3F">
        <w:rPr>
          <w:rFonts w:ascii="Times New Roman" w:hAnsi="Times New Roman" w:cs="Times New Roman"/>
          <w:sz w:val="26"/>
          <w:szCs w:val="26"/>
        </w:rPr>
        <w:t>Настоящий Порядок устанавливает процедуру осуществления бюджетных инвестиций в объекты капитального строительства муниципальной собственности Никольского муниципального района (далее - объекты капитального строительства) и приобретение объектов недвижимого имущества в муниципальную собственность Никольского муниципального района за счет средств районного бюджета, в том числе порядок принятия решения о подготовке и реализации бюджетных инвестиций в объекты капитального строительства муниципальной собственности района и приобретение объектов недвижимого имущества</w:t>
      </w:r>
      <w:proofErr w:type="gramEnd"/>
      <w:r w:rsidRPr="00AD7F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7F3F">
        <w:rPr>
          <w:rFonts w:ascii="Times New Roman" w:hAnsi="Times New Roman" w:cs="Times New Roman"/>
          <w:sz w:val="26"/>
          <w:szCs w:val="26"/>
        </w:rPr>
        <w:t>в муниципальную собственность района, условия передачи администрацией района бюджетным и автономным учреждениям района (далее - учреждения), муниципальным унитарным предприятиям района (далее - предприятия) полномочий муниципального заказчика по заключению и исполнению от имени Никольского муниципального района муниципальных контрактов от лица администрации района в соответствии с настоящим Порядком, а также порядок заключения соглашений о передаче указанных полномочий.</w:t>
      </w:r>
      <w:proofErr w:type="gramEnd"/>
    </w:p>
    <w:p w:rsidR="00C8097F" w:rsidRPr="00AD7F3F" w:rsidRDefault="00C8097F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  <w:r w:rsidRPr="00AD7F3F">
        <w:rPr>
          <w:rFonts w:ascii="Times New Roman" w:hAnsi="Times New Roman" w:cs="Times New Roman"/>
          <w:sz w:val="26"/>
          <w:szCs w:val="26"/>
        </w:rPr>
        <w:t>2. Настоящий порядок не распространяется на осуществление бюджетных инвестиций в объекты капитального строительства муниципальной собственности в соответствии с концессионными соглашениями.</w:t>
      </w:r>
    </w:p>
    <w:p w:rsidR="006802AA" w:rsidRPr="00AD7F3F" w:rsidRDefault="006802AA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3. Целями осуществления бюджетных инвестиций в соответствии с настоящим Порядком являются:</w:t>
      </w:r>
    </w:p>
    <w:p w:rsidR="006802AA" w:rsidRPr="00AD7F3F" w:rsidRDefault="006802AA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3.1. Строительство (реконструкция, в том числе с элементами реставрации, техническое перевооружение) объектов капитального строительства;</w:t>
      </w:r>
    </w:p>
    <w:p w:rsidR="006802AA" w:rsidRPr="00AD7F3F" w:rsidRDefault="006802AA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3.2. Приобретение объектов недвижимого имущества в муниципальную собственность района</w:t>
      </w:r>
    </w:p>
    <w:p w:rsidR="006802AA" w:rsidRPr="00AD7F3F" w:rsidRDefault="006802AA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>4. Отбор объектов капитального строительства, в строительство, реконструкцию, техническое перевооружение которых необходимо осуществлять инвестиции, производится с учетом:</w:t>
      </w:r>
    </w:p>
    <w:p w:rsidR="006802AA" w:rsidRPr="00AD7F3F" w:rsidRDefault="006802AA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>а) приоритетов и целей развития Никольског</w:t>
      </w:r>
      <w:r w:rsidR="00205D03">
        <w:rPr>
          <w:rFonts w:eastAsiaTheme="minorHAnsi"/>
          <w:sz w:val="26"/>
          <w:szCs w:val="26"/>
          <w:lang w:eastAsia="en-US"/>
        </w:rPr>
        <w:t>о</w:t>
      </w:r>
      <w:r w:rsidRPr="00AD7F3F">
        <w:rPr>
          <w:rFonts w:eastAsiaTheme="minorHAnsi"/>
          <w:sz w:val="26"/>
          <w:szCs w:val="26"/>
          <w:lang w:eastAsia="en-US"/>
        </w:rPr>
        <w:t xml:space="preserve"> муниципального района исходя из прогнозов и программ социально-экономического развития Никольского муниципального района на среднесрочный и долгосрочный периоды, а также документов территориального планирования Никольского муниципального района;</w:t>
      </w:r>
    </w:p>
    <w:p w:rsidR="006802AA" w:rsidRPr="00AD7F3F" w:rsidRDefault="006802AA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>б) оценки эффективности использования средств районного бюджета, направляемых на капитальные вложения.</w:t>
      </w:r>
    </w:p>
    <w:p w:rsidR="006802AA" w:rsidRPr="00AD7F3F" w:rsidRDefault="006802AA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5. Бюджетные инвестиции в объекты капитального строительства и приобретение объектов недвижимого имущества в муниципальную собственность района (далее - бюджетные инвестиции) осуществляются в рамках реализации основных мероприятий муниципальных программ района.</w:t>
      </w:r>
    </w:p>
    <w:p w:rsidR="006802AA" w:rsidRPr="00AD7F3F" w:rsidRDefault="006802AA" w:rsidP="00AD7F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802AA" w:rsidRPr="00AD7F3F" w:rsidRDefault="006802AA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lastRenderedPageBreak/>
        <w:t>6.Структурное подразделение администрации Никольского муниципального района (далее - инициатор) готовит проект решения и согласовывает его с заместителем Главы администрации, курирующим соответствующие вопросы.</w:t>
      </w:r>
    </w:p>
    <w:p w:rsidR="006802AA" w:rsidRPr="00AD7F3F" w:rsidRDefault="006802AA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>7. Проект решения администрации района готовится в форме постановления администрации Никольского муниципального района.</w:t>
      </w:r>
    </w:p>
    <w:p w:rsidR="006802AA" w:rsidRPr="00AD7F3F" w:rsidRDefault="006802AA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>В проект решения может быть включено несколько объектов капитального строительства.</w:t>
      </w:r>
    </w:p>
    <w:p w:rsidR="006802AA" w:rsidRPr="00AD7F3F" w:rsidRDefault="006802AA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>8. Проект решения должен содержать следующую информацию в отношении каждого объекта капитального строительства:</w:t>
      </w:r>
    </w:p>
    <w:p w:rsidR="006802AA" w:rsidRPr="00AD7F3F" w:rsidRDefault="00A8544E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>а)</w:t>
      </w:r>
      <w:r w:rsidR="00205D03">
        <w:rPr>
          <w:rFonts w:eastAsiaTheme="minorHAnsi"/>
          <w:sz w:val="26"/>
          <w:szCs w:val="26"/>
          <w:lang w:eastAsia="en-US"/>
        </w:rPr>
        <w:t xml:space="preserve"> </w:t>
      </w:r>
      <w:r w:rsidR="006802AA" w:rsidRPr="00AD7F3F">
        <w:rPr>
          <w:rFonts w:eastAsiaTheme="minorHAnsi"/>
          <w:sz w:val="26"/>
          <w:szCs w:val="26"/>
          <w:lang w:eastAsia="en-US"/>
        </w:rPr>
        <w:t>наименование объекта;</w:t>
      </w:r>
    </w:p>
    <w:p w:rsidR="006802AA" w:rsidRPr="00AD7F3F" w:rsidRDefault="00A8544E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>б)</w:t>
      </w:r>
      <w:r w:rsidR="00205D03">
        <w:rPr>
          <w:rFonts w:eastAsiaTheme="minorHAnsi"/>
          <w:sz w:val="26"/>
          <w:szCs w:val="26"/>
          <w:lang w:eastAsia="en-US"/>
        </w:rPr>
        <w:t xml:space="preserve"> </w:t>
      </w:r>
      <w:r w:rsidR="006802AA" w:rsidRPr="00AD7F3F">
        <w:rPr>
          <w:rFonts w:eastAsiaTheme="minorHAnsi"/>
          <w:sz w:val="26"/>
          <w:szCs w:val="26"/>
          <w:lang w:eastAsia="en-US"/>
        </w:rPr>
        <w:t>направление инвестирования (приобретение, строительство, реконструкция);</w:t>
      </w:r>
    </w:p>
    <w:p w:rsidR="006802AA" w:rsidRPr="00AD7F3F" w:rsidRDefault="00A8544E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 xml:space="preserve">в) </w:t>
      </w:r>
      <w:r w:rsidR="006802AA" w:rsidRPr="00AD7F3F">
        <w:rPr>
          <w:rFonts w:eastAsiaTheme="minorHAnsi"/>
          <w:sz w:val="26"/>
          <w:szCs w:val="26"/>
          <w:lang w:eastAsia="en-US"/>
        </w:rPr>
        <w:t>наименования главного распорядителя средств районного бюджета и муниципального заказчика;</w:t>
      </w:r>
    </w:p>
    <w:p w:rsidR="006802AA" w:rsidRPr="00AD7F3F" w:rsidRDefault="00A8544E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>г)</w:t>
      </w:r>
      <w:r w:rsidR="00205D03">
        <w:rPr>
          <w:rFonts w:eastAsiaTheme="minorHAnsi"/>
          <w:sz w:val="26"/>
          <w:szCs w:val="26"/>
          <w:lang w:eastAsia="en-US"/>
        </w:rPr>
        <w:t xml:space="preserve"> </w:t>
      </w:r>
      <w:r w:rsidR="006802AA" w:rsidRPr="00AD7F3F">
        <w:rPr>
          <w:rFonts w:eastAsiaTheme="minorHAnsi"/>
          <w:sz w:val="26"/>
          <w:szCs w:val="26"/>
          <w:lang w:eastAsia="en-US"/>
        </w:rPr>
        <w:t>основные характеристики объекта;</w:t>
      </w:r>
    </w:p>
    <w:p w:rsidR="006802AA" w:rsidRPr="00AD7F3F" w:rsidRDefault="00A8544E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D7F3F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AD7F3F">
        <w:rPr>
          <w:rFonts w:eastAsiaTheme="minorHAnsi"/>
          <w:sz w:val="26"/>
          <w:szCs w:val="26"/>
          <w:lang w:eastAsia="en-US"/>
        </w:rPr>
        <w:t>)</w:t>
      </w:r>
      <w:r w:rsidR="00205D03">
        <w:rPr>
          <w:rFonts w:eastAsiaTheme="minorHAnsi"/>
          <w:sz w:val="26"/>
          <w:szCs w:val="26"/>
          <w:lang w:eastAsia="en-US"/>
        </w:rPr>
        <w:t xml:space="preserve"> </w:t>
      </w:r>
      <w:r w:rsidR="006802AA" w:rsidRPr="00AD7F3F">
        <w:rPr>
          <w:rFonts w:eastAsiaTheme="minorHAnsi"/>
          <w:sz w:val="26"/>
          <w:szCs w:val="26"/>
          <w:lang w:eastAsia="en-US"/>
        </w:rPr>
        <w:t>срок ввода в эксплуатацию (в действие) объекта капитального строительства;</w:t>
      </w:r>
    </w:p>
    <w:p w:rsidR="006802AA" w:rsidRPr="00AD7F3F" w:rsidRDefault="00A8544E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D7F3F">
        <w:rPr>
          <w:rFonts w:eastAsiaTheme="minorHAnsi"/>
          <w:sz w:val="26"/>
          <w:szCs w:val="26"/>
          <w:lang w:eastAsia="en-US"/>
        </w:rPr>
        <w:t>е)</w:t>
      </w:r>
      <w:r w:rsidR="00205D03">
        <w:rPr>
          <w:rFonts w:eastAsiaTheme="minorHAnsi"/>
          <w:sz w:val="26"/>
          <w:szCs w:val="26"/>
          <w:lang w:eastAsia="en-US"/>
        </w:rPr>
        <w:t xml:space="preserve"> </w:t>
      </w:r>
      <w:r w:rsidR="006802AA" w:rsidRPr="00AD7F3F">
        <w:rPr>
          <w:rFonts w:eastAsiaTheme="minorHAnsi"/>
          <w:sz w:val="26"/>
          <w:szCs w:val="26"/>
          <w:lang w:eastAsia="en-US"/>
        </w:rPr>
        <w:t>сметную стоимость объекта капитального строительства (при наличии утвержденной проектной документации) или предполагаемую (предельную)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</w:t>
      </w:r>
      <w:proofErr w:type="gramEnd"/>
      <w:r w:rsidR="006802AA" w:rsidRPr="00AD7F3F">
        <w:rPr>
          <w:rFonts w:eastAsiaTheme="minorHAnsi"/>
          <w:sz w:val="26"/>
          <w:szCs w:val="26"/>
          <w:lang w:eastAsia="en-US"/>
        </w:rPr>
        <w:t xml:space="preserve"> (в случае строительства, реконструкции объекта);</w:t>
      </w:r>
    </w:p>
    <w:p w:rsidR="006802AA" w:rsidRPr="00AD7F3F" w:rsidRDefault="00A8544E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>10)</w:t>
      </w:r>
      <w:r w:rsidR="00205D03">
        <w:rPr>
          <w:rFonts w:eastAsiaTheme="minorHAnsi"/>
          <w:sz w:val="26"/>
          <w:szCs w:val="26"/>
          <w:lang w:eastAsia="en-US"/>
        </w:rPr>
        <w:t xml:space="preserve"> </w:t>
      </w:r>
      <w:r w:rsidR="006802AA" w:rsidRPr="00AD7F3F">
        <w:rPr>
          <w:rFonts w:eastAsiaTheme="minorHAnsi"/>
          <w:sz w:val="26"/>
          <w:szCs w:val="26"/>
          <w:lang w:eastAsia="en-US"/>
        </w:rPr>
        <w:t>коммерческое предложение и (или) результаты независимой оценки стоимости объекта (в случае приобретения объекта);</w:t>
      </w:r>
    </w:p>
    <w:p w:rsidR="006802AA" w:rsidRPr="00AD7F3F" w:rsidRDefault="00A8544E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>11)</w:t>
      </w:r>
      <w:r w:rsidR="00205D03">
        <w:rPr>
          <w:rFonts w:eastAsiaTheme="minorHAnsi"/>
          <w:sz w:val="26"/>
          <w:szCs w:val="26"/>
          <w:lang w:eastAsia="en-US"/>
        </w:rPr>
        <w:t xml:space="preserve"> </w:t>
      </w:r>
      <w:r w:rsidR="006802AA" w:rsidRPr="00AD7F3F">
        <w:rPr>
          <w:rFonts w:eastAsiaTheme="minorHAnsi"/>
          <w:sz w:val="26"/>
          <w:szCs w:val="26"/>
          <w:lang w:eastAsia="en-US"/>
        </w:rPr>
        <w:t>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по годам.</w:t>
      </w:r>
    </w:p>
    <w:p w:rsidR="006802AA" w:rsidRPr="00AD7F3F" w:rsidRDefault="006802AA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 xml:space="preserve">9. В случае если реализацию инвестиций в объект планируется осуществлять в текущем финансовом году </w:t>
      </w:r>
      <w:proofErr w:type="gramStart"/>
      <w:r w:rsidRPr="00AD7F3F">
        <w:rPr>
          <w:rFonts w:eastAsiaTheme="minorHAnsi"/>
          <w:sz w:val="26"/>
          <w:szCs w:val="26"/>
          <w:lang w:eastAsia="en-US"/>
        </w:rPr>
        <w:t>или</w:t>
      </w:r>
      <w:proofErr w:type="gramEnd"/>
      <w:r w:rsidRPr="00AD7F3F">
        <w:rPr>
          <w:rFonts w:eastAsiaTheme="minorHAnsi"/>
          <w:sz w:val="26"/>
          <w:szCs w:val="26"/>
          <w:lang w:eastAsia="en-US"/>
        </w:rPr>
        <w:t xml:space="preserve"> начиная с очередного финансового года (если проект решения не согласован в установленном порядке до момента внесения администрацией района проекта решения о бюджете на очередной финансовый год и плановый период), инициатор к проекту постановления администрации района прикладывает документы, определяющие источник реализации данного решения.</w:t>
      </w:r>
    </w:p>
    <w:p w:rsidR="006802AA" w:rsidRPr="00AD7F3F" w:rsidRDefault="006802AA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>10. Проект постановления администрации района согласовывается с соответствующими структурными подразделениями администрации района на предмет:</w:t>
      </w:r>
    </w:p>
    <w:p w:rsidR="006802AA" w:rsidRPr="00AD7F3F" w:rsidRDefault="006802AA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>оценки влияния на совершенствование системы оказания государственных и муниципальных услуг гражданам;</w:t>
      </w:r>
    </w:p>
    <w:p w:rsidR="006802AA" w:rsidRPr="00AD7F3F" w:rsidRDefault="006802AA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>оценки влияния создания объекта на комплексное развитие территории с учетом взаимной увязки этого объекта с иными объектами капитального строительства муниципальной собственности, строительство которых осуществляется либо планируется осуществить на соответствующей территории на основании документов территориального планирования муниципального образования;</w:t>
      </w:r>
    </w:p>
    <w:p w:rsidR="006802AA" w:rsidRPr="00AD7F3F" w:rsidRDefault="006802AA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lastRenderedPageBreak/>
        <w:t>оценки влияния функционирования создаваемого объекта на совершенствование системы оказания государственных и муниципальных услуг гражданам;</w:t>
      </w:r>
    </w:p>
    <w:p w:rsidR="006802AA" w:rsidRPr="00AD7F3F" w:rsidRDefault="006802AA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>эффективности использования средств районного бюджета;</w:t>
      </w:r>
    </w:p>
    <w:p w:rsidR="006802AA" w:rsidRPr="00AD7F3F" w:rsidRDefault="006802AA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>оценки возможностей финансового обеспечения за счет средств районного бюджета.</w:t>
      </w:r>
    </w:p>
    <w:p w:rsidR="006802AA" w:rsidRPr="00AD7F3F" w:rsidRDefault="006802AA" w:rsidP="00AD7F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F3F">
        <w:rPr>
          <w:rFonts w:eastAsiaTheme="minorHAnsi"/>
          <w:sz w:val="26"/>
          <w:szCs w:val="26"/>
          <w:lang w:eastAsia="en-US"/>
        </w:rPr>
        <w:t>11. При наличии положительных заключений соответствующих структурных подразделений администрации района проект постановления администрации района направляется на подписание в соответствии с инструкцией по делопроизводству администрации района.</w:t>
      </w:r>
    </w:p>
    <w:p w:rsidR="00C8097F" w:rsidRPr="00AD7F3F" w:rsidRDefault="00A8544E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12</w:t>
      </w:r>
      <w:r w:rsidR="00C8097F" w:rsidRPr="00AD7F3F">
        <w:rPr>
          <w:rFonts w:ascii="Times New Roman" w:hAnsi="Times New Roman" w:cs="Times New Roman"/>
          <w:sz w:val="26"/>
          <w:szCs w:val="26"/>
        </w:rPr>
        <w:t xml:space="preserve">. Расходы, связанные с бюджетными инвестициями, осуществляются в порядке, установленном бюджетным законодательством, на основании гражданско-правовых договоров (далее - муниципальные контракты), заключенных в целях, указанных в </w:t>
      </w:r>
      <w:hyperlink w:anchor="P38" w:history="1">
        <w:r w:rsidR="00C8097F" w:rsidRPr="00AD7F3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AD7F3F">
        <w:rPr>
          <w:rFonts w:ascii="Times New Roman" w:hAnsi="Times New Roman" w:cs="Times New Roman"/>
          <w:sz w:val="26"/>
          <w:szCs w:val="26"/>
        </w:rPr>
        <w:t>3</w:t>
      </w:r>
      <w:r w:rsidR="00C8097F" w:rsidRPr="00AD7F3F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C8097F" w:rsidRPr="00AD7F3F" w:rsidRDefault="00A8544E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12</w:t>
      </w:r>
      <w:r w:rsidR="00C8097F" w:rsidRPr="00AD7F3F">
        <w:rPr>
          <w:rFonts w:ascii="Times New Roman" w:hAnsi="Times New Roman" w:cs="Times New Roman"/>
          <w:sz w:val="26"/>
          <w:szCs w:val="26"/>
        </w:rPr>
        <w:t>.</w:t>
      </w:r>
      <w:r w:rsidRPr="00AD7F3F">
        <w:rPr>
          <w:rFonts w:ascii="Times New Roman" w:hAnsi="Times New Roman" w:cs="Times New Roman"/>
          <w:sz w:val="26"/>
          <w:szCs w:val="26"/>
        </w:rPr>
        <w:t>1</w:t>
      </w:r>
      <w:r w:rsidR="00C8097F" w:rsidRPr="00AD7F3F">
        <w:rPr>
          <w:rFonts w:ascii="Times New Roman" w:hAnsi="Times New Roman" w:cs="Times New Roman"/>
          <w:sz w:val="26"/>
          <w:szCs w:val="26"/>
        </w:rPr>
        <w:t xml:space="preserve"> администрацией района - муниципальным заказчиком являющимся получателем средств районного бюджета;</w:t>
      </w:r>
    </w:p>
    <w:p w:rsidR="00C8097F" w:rsidRPr="00AD7F3F" w:rsidRDefault="00A8544E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AD7F3F">
        <w:rPr>
          <w:rFonts w:ascii="Times New Roman" w:hAnsi="Times New Roman" w:cs="Times New Roman"/>
          <w:sz w:val="26"/>
          <w:szCs w:val="26"/>
        </w:rPr>
        <w:t>12</w:t>
      </w:r>
      <w:r w:rsidR="00C8097F" w:rsidRPr="00AD7F3F">
        <w:rPr>
          <w:rFonts w:ascii="Times New Roman" w:hAnsi="Times New Roman" w:cs="Times New Roman"/>
          <w:sz w:val="26"/>
          <w:szCs w:val="26"/>
        </w:rPr>
        <w:t>.</w:t>
      </w:r>
      <w:r w:rsidRPr="00AD7F3F">
        <w:rPr>
          <w:rFonts w:ascii="Times New Roman" w:hAnsi="Times New Roman" w:cs="Times New Roman"/>
          <w:sz w:val="26"/>
          <w:szCs w:val="26"/>
        </w:rPr>
        <w:t>2.</w:t>
      </w:r>
      <w:r w:rsidR="00C8097F" w:rsidRPr="00AD7F3F">
        <w:rPr>
          <w:rFonts w:ascii="Times New Roman" w:hAnsi="Times New Roman" w:cs="Times New Roman"/>
          <w:sz w:val="26"/>
          <w:szCs w:val="26"/>
        </w:rPr>
        <w:t xml:space="preserve"> учреждениями, предприятиями, которым администрация района, осуществляющая функции и полномочия учредителя учреждений или права собственника имущества предприятий, являющаяся муниципальным заказчиком, передала в соответствии с настоящим Порядком свои полномочия муниципального заказчика по заключению и исполнению от имени Никольского муниципального района муниципальных контрактов от лица администрации района.</w:t>
      </w:r>
    </w:p>
    <w:p w:rsidR="00C8097F" w:rsidRPr="00AD7F3F" w:rsidRDefault="00A8544E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13</w:t>
      </w:r>
      <w:r w:rsidR="00C8097F" w:rsidRPr="00AD7F3F">
        <w:rPr>
          <w:rFonts w:ascii="Times New Roman" w:hAnsi="Times New Roman" w:cs="Times New Roman"/>
          <w:sz w:val="26"/>
          <w:szCs w:val="26"/>
        </w:rPr>
        <w:t>. Муниципальные контракты заключаются и оплачиваются в пределах лимитов бюджетных обязательств, доведенных администрации района как получателю средств районного бюджета, в пределах средств, предусмотренных в бюджете района на соответствующий финансовый год и плановый период.</w:t>
      </w:r>
    </w:p>
    <w:p w:rsidR="00C8097F" w:rsidRPr="00AD7F3F" w:rsidRDefault="00A8544E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14</w:t>
      </w:r>
      <w:r w:rsidR="00C8097F" w:rsidRPr="00AD7F3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8097F" w:rsidRPr="00AD7F3F">
        <w:rPr>
          <w:rFonts w:ascii="Times New Roman" w:hAnsi="Times New Roman" w:cs="Times New Roman"/>
          <w:sz w:val="26"/>
          <w:szCs w:val="26"/>
        </w:rPr>
        <w:t>Созданные в результате осуществления бюджетных инвестиций объекты капитального строительства и объекты недвижимого имущества, приобретенные в муниципальную собственность района и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учреждениями,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</w:t>
      </w:r>
      <w:proofErr w:type="gramEnd"/>
      <w:r w:rsidR="00C8097F" w:rsidRPr="00AD7F3F">
        <w:rPr>
          <w:rFonts w:ascii="Times New Roman" w:hAnsi="Times New Roman" w:cs="Times New Roman"/>
          <w:sz w:val="26"/>
          <w:szCs w:val="26"/>
        </w:rPr>
        <w:t xml:space="preserve"> предприятий, а также уставного фонда предприятий, основанных на праве хозяйственного ведения, либо включаются в состав муниципальной казны района.</w:t>
      </w:r>
    </w:p>
    <w:p w:rsidR="00C8097F" w:rsidRPr="00AD7F3F" w:rsidRDefault="00A8544E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15</w:t>
      </w:r>
      <w:r w:rsidR="00C8097F" w:rsidRPr="00AD7F3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8097F" w:rsidRPr="00AD7F3F">
        <w:rPr>
          <w:rFonts w:ascii="Times New Roman" w:hAnsi="Times New Roman" w:cs="Times New Roman"/>
          <w:sz w:val="26"/>
          <w:szCs w:val="26"/>
        </w:rPr>
        <w:t xml:space="preserve">В целях осуществления бюджетных инвестиций в соответствии с </w:t>
      </w:r>
      <w:hyperlink w:anchor="P46" w:history="1">
        <w:r w:rsidR="00C8097F" w:rsidRPr="00AD7F3F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Pr="00AD7F3F">
          <w:rPr>
            <w:rFonts w:ascii="Times New Roman" w:hAnsi="Times New Roman" w:cs="Times New Roman"/>
            <w:sz w:val="26"/>
            <w:szCs w:val="26"/>
          </w:rPr>
          <w:t>12</w:t>
        </w:r>
        <w:r w:rsidR="00C8097F" w:rsidRPr="00AD7F3F">
          <w:rPr>
            <w:rFonts w:ascii="Times New Roman" w:hAnsi="Times New Roman" w:cs="Times New Roman"/>
            <w:sz w:val="26"/>
            <w:szCs w:val="26"/>
          </w:rPr>
          <w:t xml:space="preserve">.2 пункта </w:t>
        </w:r>
      </w:hyperlink>
      <w:r w:rsidRPr="00AD7F3F">
        <w:rPr>
          <w:rFonts w:ascii="Times New Roman" w:hAnsi="Times New Roman" w:cs="Times New Roman"/>
          <w:sz w:val="26"/>
          <w:szCs w:val="26"/>
        </w:rPr>
        <w:t>12</w:t>
      </w:r>
      <w:r w:rsidR="00C8097F" w:rsidRPr="00AD7F3F">
        <w:rPr>
          <w:rFonts w:ascii="Times New Roman" w:hAnsi="Times New Roman" w:cs="Times New Roman"/>
          <w:sz w:val="26"/>
          <w:szCs w:val="26"/>
        </w:rPr>
        <w:t xml:space="preserve"> настоящего Порядка на основании решения, указанного в </w:t>
      </w:r>
      <w:hyperlink w:anchor="P57" w:history="1">
        <w:r w:rsidR="00C8097F" w:rsidRPr="00AD7F3F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AD7F3F">
        <w:rPr>
          <w:rFonts w:ascii="Times New Roman" w:hAnsi="Times New Roman" w:cs="Times New Roman"/>
          <w:sz w:val="26"/>
          <w:szCs w:val="26"/>
        </w:rPr>
        <w:t>7</w:t>
      </w:r>
      <w:r w:rsidR="00C8097F" w:rsidRPr="00AD7F3F">
        <w:rPr>
          <w:rFonts w:ascii="Times New Roman" w:hAnsi="Times New Roman" w:cs="Times New Roman"/>
          <w:sz w:val="26"/>
          <w:szCs w:val="26"/>
        </w:rPr>
        <w:t xml:space="preserve"> настоящего Порядка, администрацией района с учреждениями, предприятиями заключаются соглашения о передаче полномочий муниципального заказчика по заключению и исполнению от имени Никольского муниципального района муниципальных контрактов от лица администрации района (далее - Соглашение).</w:t>
      </w:r>
      <w:proofErr w:type="gramEnd"/>
    </w:p>
    <w:p w:rsidR="00C8097F" w:rsidRPr="00AD7F3F" w:rsidRDefault="00C8097F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1</w:t>
      </w:r>
      <w:r w:rsidR="00A8544E" w:rsidRPr="00AD7F3F">
        <w:rPr>
          <w:rFonts w:ascii="Times New Roman" w:hAnsi="Times New Roman" w:cs="Times New Roman"/>
          <w:sz w:val="26"/>
          <w:szCs w:val="26"/>
        </w:rPr>
        <w:t>6</w:t>
      </w:r>
      <w:r w:rsidRPr="00AD7F3F">
        <w:rPr>
          <w:rFonts w:ascii="Times New Roman" w:hAnsi="Times New Roman" w:cs="Times New Roman"/>
          <w:sz w:val="26"/>
          <w:szCs w:val="26"/>
        </w:rPr>
        <w:t xml:space="preserve">. Соглашение должно соответствовать положениям, установленные </w:t>
      </w:r>
      <w:hyperlink r:id="rId6" w:history="1">
        <w:r w:rsidRPr="00AD7F3F">
          <w:rPr>
            <w:rFonts w:ascii="Times New Roman" w:hAnsi="Times New Roman" w:cs="Times New Roman"/>
            <w:sz w:val="26"/>
            <w:szCs w:val="26"/>
          </w:rPr>
          <w:t>статьей 79</w:t>
        </w:r>
      </w:hyperlink>
      <w:r w:rsidRPr="00AD7F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C8097F" w:rsidRPr="00AD7F3F" w:rsidRDefault="00C8097F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Соглашение может быть заключено в отношении нескольких объектов капитального строительства или объектов недвижимого имущества, приобретаемых в муниципальную собственность района.</w:t>
      </w:r>
    </w:p>
    <w:p w:rsidR="00C8097F" w:rsidRPr="00AD7F3F" w:rsidRDefault="00C8097F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2"/>
      <w:bookmarkEnd w:id="3"/>
      <w:r w:rsidRPr="00AD7F3F">
        <w:rPr>
          <w:rFonts w:ascii="Times New Roman" w:hAnsi="Times New Roman" w:cs="Times New Roman"/>
          <w:sz w:val="26"/>
          <w:szCs w:val="26"/>
        </w:rPr>
        <w:t>1</w:t>
      </w:r>
      <w:r w:rsidR="00A8544E" w:rsidRPr="00AD7F3F">
        <w:rPr>
          <w:rFonts w:ascii="Times New Roman" w:hAnsi="Times New Roman" w:cs="Times New Roman"/>
          <w:sz w:val="26"/>
          <w:szCs w:val="26"/>
        </w:rPr>
        <w:t>7</w:t>
      </w:r>
      <w:r w:rsidRPr="00AD7F3F">
        <w:rPr>
          <w:rFonts w:ascii="Times New Roman" w:hAnsi="Times New Roman" w:cs="Times New Roman"/>
          <w:sz w:val="26"/>
          <w:szCs w:val="26"/>
        </w:rPr>
        <w:t>. Условиями передачи полномочий муниципального заказчика являются:</w:t>
      </w:r>
    </w:p>
    <w:p w:rsidR="00C8097F" w:rsidRPr="00AD7F3F" w:rsidRDefault="00C8097F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1</w:t>
      </w:r>
      <w:r w:rsidR="00A8544E" w:rsidRPr="00AD7F3F">
        <w:rPr>
          <w:rFonts w:ascii="Times New Roman" w:hAnsi="Times New Roman" w:cs="Times New Roman"/>
          <w:sz w:val="26"/>
          <w:szCs w:val="26"/>
        </w:rPr>
        <w:t>7</w:t>
      </w:r>
      <w:r w:rsidRPr="00AD7F3F">
        <w:rPr>
          <w:rFonts w:ascii="Times New Roman" w:hAnsi="Times New Roman" w:cs="Times New Roman"/>
          <w:sz w:val="26"/>
          <w:szCs w:val="26"/>
        </w:rPr>
        <w:t xml:space="preserve">.1. соответствие целей осуществления бюджетных инвестиций целям и </w:t>
      </w:r>
      <w:r w:rsidRPr="00AD7F3F">
        <w:rPr>
          <w:rFonts w:ascii="Times New Roman" w:hAnsi="Times New Roman" w:cs="Times New Roman"/>
          <w:sz w:val="26"/>
          <w:szCs w:val="26"/>
        </w:rPr>
        <w:lastRenderedPageBreak/>
        <w:t>видам деятельности учреждения, предприятия, предусмотренным их уставом;</w:t>
      </w:r>
    </w:p>
    <w:p w:rsidR="00C8097F" w:rsidRPr="00AD7F3F" w:rsidRDefault="00C8097F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1</w:t>
      </w:r>
      <w:r w:rsidR="00A8544E" w:rsidRPr="00AD7F3F">
        <w:rPr>
          <w:rFonts w:ascii="Times New Roman" w:hAnsi="Times New Roman" w:cs="Times New Roman"/>
          <w:sz w:val="26"/>
          <w:szCs w:val="26"/>
        </w:rPr>
        <w:t>7</w:t>
      </w:r>
      <w:r w:rsidRPr="00AD7F3F">
        <w:rPr>
          <w:rFonts w:ascii="Times New Roman" w:hAnsi="Times New Roman" w:cs="Times New Roman"/>
          <w:sz w:val="26"/>
          <w:szCs w:val="26"/>
        </w:rPr>
        <w:t>.2. отсутствие в отношении учреждения процедуры ликвидации, а в отношении предприятия - процедуры несостоятельности (банкротства) или ликвидации;</w:t>
      </w:r>
    </w:p>
    <w:p w:rsidR="00C8097F" w:rsidRPr="00AD7F3F" w:rsidRDefault="00C8097F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1</w:t>
      </w:r>
      <w:r w:rsidR="00A8544E" w:rsidRPr="00AD7F3F">
        <w:rPr>
          <w:rFonts w:ascii="Times New Roman" w:hAnsi="Times New Roman" w:cs="Times New Roman"/>
          <w:sz w:val="26"/>
          <w:szCs w:val="26"/>
        </w:rPr>
        <w:t>7</w:t>
      </w:r>
      <w:r w:rsidRPr="00AD7F3F">
        <w:rPr>
          <w:rFonts w:ascii="Times New Roman" w:hAnsi="Times New Roman" w:cs="Times New Roman"/>
          <w:sz w:val="26"/>
          <w:szCs w:val="26"/>
        </w:rPr>
        <w:t>.3. отсутствие предприятия в утвержденном Представительным Собранием района прогнозном плане (программе) приватизации имущества района;</w:t>
      </w:r>
    </w:p>
    <w:p w:rsidR="00C8097F" w:rsidRPr="00AD7F3F" w:rsidRDefault="00C8097F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1</w:t>
      </w:r>
      <w:r w:rsidR="00A8544E" w:rsidRPr="00AD7F3F">
        <w:rPr>
          <w:rFonts w:ascii="Times New Roman" w:hAnsi="Times New Roman" w:cs="Times New Roman"/>
          <w:sz w:val="26"/>
          <w:szCs w:val="26"/>
        </w:rPr>
        <w:t>7</w:t>
      </w:r>
      <w:r w:rsidRPr="00AD7F3F">
        <w:rPr>
          <w:rFonts w:ascii="Times New Roman" w:hAnsi="Times New Roman" w:cs="Times New Roman"/>
          <w:sz w:val="26"/>
          <w:szCs w:val="26"/>
        </w:rPr>
        <w:t>.4. осуществление учреждением, предприятием закупок товаров, работ, услуг в единой информационной системе в сфере закупок товаров, работ, услуг для обеспечения муниципальных нужд.</w:t>
      </w:r>
    </w:p>
    <w:p w:rsidR="00C8097F" w:rsidRPr="00AD7F3F" w:rsidRDefault="00C8097F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7"/>
      <w:bookmarkEnd w:id="4"/>
      <w:r w:rsidRPr="00AD7F3F">
        <w:rPr>
          <w:rFonts w:ascii="Times New Roman" w:hAnsi="Times New Roman" w:cs="Times New Roman"/>
          <w:sz w:val="26"/>
          <w:szCs w:val="26"/>
        </w:rPr>
        <w:t>1</w:t>
      </w:r>
      <w:r w:rsidR="00A8544E" w:rsidRPr="00AD7F3F">
        <w:rPr>
          <w:rFonts w:ascii="Times New Roman" w:hAnsi="Times New Roman" w:cs="Times New Roman"/>
          <w:sz w:val="26"/>
          <w:szCs w:val="26"/>
        </w:rPr>
        <w:t>8</w:t>
      </w:r>
      <w:r w:rsidRPr="00AD7F3F">
        <w:rPr>
          <w:rFonts w:ascii="Times New Roman" w:hAnsi="Times New Roman" w:cs="Times New Roman"/>
          <w:sz w:val="26"/>
          <w:szCs w:val="26"/>
        </w:rPr>
        <w:t xml:space="preserve">. При наличии условий, указанных в </w:t>
      </w:r>
      <w:hyperlink w:anchor="P52" w:history="1">
        <w:r w:rsidRPr="00AD7F3F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AD7F3F">
        <w:rPr>
          <w:rFonts w:ascii="Times New Roman" w:hAnsi="Times New Roman" w:cs="Times New Roman"/>
          <w:sz w:val="26"/>
          <w:szCs w:val="26"/>
        </w:rPr>
        <w:t xml:space="preserve"> настоящего Порядка, администрация района принимает решение о передаче на безвозмездной основе полномочий муниципального заказчика по заключению и исполнению муниципальных контрактов. Решение, указанное в абзаце первом пункта 12 настоящего Порядка, принимается в форме постановления администрации района.</w:t>
      </w:r>
    </w:p>
    <w:p w:rsidR="00C8097F" w:rsidRPr="00AD7F3F" w:rsidRDefault="00C8097F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1</w:t>
      </w:r>
      <w:r w:rsidR="00A8544E" w:rsidRPr="00AD7F3F">
        <w:rPr>
          <w:rFonts w:ascii="Times New Roman" w:hAnsi="Times New Roman" w:cs="Times New Roman"/>
          <w:sz w:val="26"/>
          <w:szCs w:val="26"/>
        </w:rPr>
        <w:t>9</w:t>
      </w:r>
      <w:r w:rsidRPr="00AD7F3F">
        <w:rPr>
          <w:rFonts w:ascii="Times New Roman" w:hAnsi="Times New Roman" w:cs="Times New Roman"/>
          <w:sz w:val="26"/>
          <w:szCs w:val="26"/>
        </w:rPr>
        <w:t>. Администрация района осуществляет подготовку проекта Соглашения и обеспечивает его заключение с учреждением, предприятием в срок не позднее 30 календарных дней со дня принятия решения о передаче полномочий.</w:t>
      </w:r>
    </w:p>
    <w:p w:rsidR="00C8097F" w:rsidRPr="00AD7F3F" w:rsidRDefault="00A8544E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20</w:t>
      </w:r>
      <w:r w:rsidR="00C8097F" w:rsidRPr="00AD7F3F">
        <w:rPr>
          <w:rFonts w:ascii="Times New Roman" w:hAnsi="Times New Roman" w:cs="Times New Roman"/>
          <w:sz w:val="26"/>
          <w:szCs w:val="26"/>
        </w:rPr>
        <w:t>. Операции с бюджетными инвестициями осуществляются в порядке, установленном бюджетным законодательством, и отражаются на открытых в Финансовом управлении</w:t>
      </w:r>
      <w:r w:rsidR="001C0CF2" w:rsidRPr="00AD7F3F">
        <w:rPr>
          <w:rFonts w:ascii="Times New Roman" w:hAnsi="Times New Roman" w:cs="Times New Roman"/>
          <w:sz w:val="26"/>
          <w:szCs w:val="26"/>
        </w:rPr>
        <w:t xml:space="preserve"> Никольского муниципального</w:t>
      </w:r>
      <w:r w:rsidR="00C8097F" w:rsidRPr="00AD7F3F">
        <w:rPr>
          <w:rFonts w:ascii="Times New Roman" w:hAnsi="Times New Roman" w:cs="Times New Roman"/>
          <w:sz w:val="26"/>
          <w:szCs w:val="26"/>
        </w:rPr>
        <w:t xml:space="preserve"> района лицевых счетах:</w:t>
      </w:r>
    </w:p>
    <w:p w:rsidR="00C8097F" w:rsidRPr="00AD7F3F" w:rsidRDefault="00A8544E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21</w:t>
      </w:r>
      <w:r w:rsidR="00C8097F" w:rsidRPr="00AD7F3F">
        <w:rPr>
          <w:rFonts w:ascii="Times New Roman" w:hAnsi="Times New Roman" w:cs="Times New Roman"/>
          <w:sz w:val="26"/>
          <w:szCs w:val="26"/>
        </w:rPr>
        <w:t>.1. получателя бюджетных средств - в случае заключения муниципальных контрактов администрацией района;</w:t>
      </w:r>
    </w:p>
    <w:p w:rsidR="00C8097F" w:rsidRPr="00AD7F3F" w:rsidRDefault="00A8544E" w:rsidP="00AD7F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22</w:t>
      </w:r>
      <w:r w:rsidR="00C8097F" w:rsidRPr="00AD7F3F">
        <w:rPr>
          <w:rFonts w:ascii="Times New Roman" w:hAnsi="Times New Roman" w:cs="Times New Roman"/>
          <w:sz w:val="26"/>
          <w:szCs w:val="26"/>
        </w:rPr>
        <w:t>.2. для учета операций по переданным полномочиям получателя бюджетных средств - в случае заключения учреждениями и предприятиями муниципальных контрактов от имени администрации района.</w:t>
      </w:r>
    </w:p>
    <w:p w:rsidR="00C8097F" w:rsidRPr="00AD7F3F" w:rsidRDefault="00C8097F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097F" w:rsidRPr="00C8097F" w:rsidRDefault="00C809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7A0" w:rsidRPr="00C8097F" w:rsidRDefault="009D47A0">
      <w:pPr>
        <w:rPr>
          <w:sz w:val="28"/>
          <w:szCs w:val="28"/>
        </w:rPr>
      </w:pPr>
    </w:p>
    <w:sectPr w:rsidR="009D47A0" w:rsidRPr="00C8097F" w:rsidSect="00C809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7F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704B3"/>
    <w:rsid w:val="00070DDF"/>
    <w:rsid w:val="00071BE1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0CF2"/>
    <w:rsid w:val="001C2A15"/>
    <w:rsid w:val="001C7321"/>
    <w:rsid w:val="001D2CE4"/>
    <w:rsid w:val="001D42FF"/>
    <w:rsid w:val="001D5494"/>
    <w:rsid w:val="001D5F5C"/>
    <w:rsid w:val="001D617F"/>
    <w:rsid w:val="00204E9D"/>
    <w:rsid w:val="00205D03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1329"/>
    <w:rsid w:val="002E3228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90A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2AA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64A86"/>
    <w:rsid w:val="00774FA2"/>
    <w:rsid w:val="007750FF"/>
    <w:rsid w:val="00775346"/>
    <w:rsid w:val="00777FA3"/>
    <w:rsid w:val="00780577"/>
    <w:rsid w:val="007810DF"/>
    <w:rsid w:val="007817F7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0D2E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44E"/>
    <w:rsid w:val="00A8593A"/>
    <w:rsid w:val="00A92D85"/>
    <w:rsid w:val="00A96D21"/>
    <w:rsid w:val="00AA2D3D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D7F3F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6B23"/>
    <w:rsid w:val="00B971A2"/>
    <w:rsid w:val="00BA1DDE"/>
    <w:rsid w:val="00BA4375"/>
    <w:rsid w:val="00BA7E8A"/>
    <w:rsid w:val="00BB0909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097F"/>
    <w:rsid w:val="00C820F9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A16B3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764A86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sz w:val="24"/>
      <w:szCs w:val="24"/>
    </w:rPr>
  </w:style>
  <w:style w:type="paragraph" w:styleId="a3">
    <w:name w:val="Body Text"/>
    <w:basedOn w:val="a"/>
    <w:link w:val="a4"/>
    <w:rsid w:val="00AD7F3F"/>
    <w:pPr>
      <w:jc w:val="center"/>
    </w:pPr>
    <w:rPr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AD7F3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879768051563098362D13F1BF10F97E6F3B680BCAAE22F9DF30DC8EDC803B77E86FACED53D5E2763B20844DBF3E424ED75F2621B7866FN9XFG" TargetMode="External"/><Relationship Id="rId5" Type="http://schemas.openxmlformats.org/officeDocument/2006/relationships/hyperlink" Target="consultantplus://offline/ref=64B879768051563098362D13F1BF10F97E6F3B680BCAAE22F9DF30DC8EDC803B77E86FAEE452D7EC2A61308004E8315E4CCE41233FB4N8XF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АхуноваОВ</cp:lastModifiedBy>
  <cp:revision>6</cp:revision>
  <cp:lastPrinted>2019-08-13T11:34:00Z</cp:lastPrinted>
  <dcterms:created xsi:type="dcterms:W3CDTF">2019-07-22T06:23:00Z</dcterms:created>
  <dcterms:modified xsi:type="dcterms:W3CDTF">2019-08-13T11:34:00Z</dcterms:modified>
</cp:coreProperties>
</file>