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0A4866" w:rsidRPr="000A4866">
        <w:rPr>
          <w:sz w:val="26"/>
          <w:szCs w:val="26"/>
        </w:rPr>
        <w:t>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образования"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0A4866">
        <w:rPr>
          <w:color w:val="000000" w:themeColor="text1"/>
          <w:sz w:val="26"/>
          <w:szCs w:val="26"/>
        </w:rPr>
        <w:t>06.03</w:t>
      </w:r>
      <w:r w:rsidR="007C23F5">
        <w:rPr>
          <w:color w:val="000000" w:themeColor="text1"/>
          <w:sz w:val="26"/>
          <w:szCs w:val="26"/>
        </w:rPr>
        <w:t>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0A4866">
        <w:rPr>
          <w:color w:val="000000" w:themeColor="text1"/>
          <w:sz w:val="26"/>
          <w:szCs w:val="26"/>
        </w:rPr>
        <w:t>183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Pr="000A4866" w:rsidRDefault="00554727" w:rsidP="00554727">
      <w:pPr>
        <w:ind w:firstLine="851"/>
        <w:jc w:val="both"/>
        <w:rPr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0A4866" w:rsidRPr="000A4866">
        <w:rPr>
          <w:sz w:val="26"/>
          <w:szCs w:val="26"/>
        </w:rPr>
        <w:t>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образования"</w:t>
      </w:r>
      <w:r w:rsidR="000A4866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0A4866">
        <w:rPr>
          <w:color w:val="000000" w:themeColor="text1"/>
          <w:sz w:val="26"/>
          <w:szCs w:val="26"/>
        </w:rPr>
        <w:t>06.03.2019</w:t>
      </w:r>
      <w:r w:rsidR="000A4866" w:rsidRPr="00D876E7">
        <w:rPr>
          <w:color w:val="000000" w:themeColor="text1"/>
          <w:sz w:val="26"/>
          <w:szCs w:val="26"/>
        </w:rPr>
        <w:t xml:space="preserve"> №</w:t>
      </w:r>
      <w:r w:rsidR="000A4866">
        <w:rPr>
          <w:color w:val="000000" w:themeColor="text1"/>
          <w:sz w:val="26"/>
          <w:szCs w:val="26"/>
        </w:rPr>
        <w:t>183</w:t>
      </w:r>
      <w:r w:rsidR="00D46BCE" w:rsidRPr="000A4866">
        <w:rPr>
          <w:sz w:val="26"/>
          <w:szCs w:val="26"/>
        </w:rPr>
        <w:t>, следующие изменения:</w:t>
      </w:r>
    </w:p>
    <w:p w:rsidR="00F50D10" w:rsidRPr="00F50D10" w:rsidRDefault="000A4866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1.1. абзац 6</w:t>
      </w:r>
      <w:r w:rsidR="00F50D10" w:rsidRPr="000A4866">
        <w:rPr>
          <w:sz w:val="26"/>
          <w:szCs w:val="26"/>
        </w:rPr>
        <w:t xml:space="preserve"> пункта 2.</w:t>
      </w:r>
      <w:r>
        <w:rPr>
          <w:sz w:val="26"/>
          <w:szCs w:val="26"/>
        </w:rPr>
        <w:t>6</w:t>
      </w:r>
      <w:r w:rsidR="00F50D10" w:rsidRPr="000A4866">
        <w:rPr>
          <w:sz w:val="26"/>
          <w:szCs w:val="26"/>
        </w:rPr>
        <w:t xml:space="preserve"> дополнить словами и цифрами</w:t>
      </w:r>
      <w:r w:rsidR="00F50D10" w:rsidRPr="00F50D10">
        <w:rPr>
          <w:color w:val="000000" w:themeColor="text1"/>
          <w:sz w:val="26"/>
          <w:szCs w:val="26"/>
        </w:rPr>
        <w:t>: «(далее – Закон №210-ФЗ)»;</w:t>
      </w:r>
    </w:p>
    <w:p w:rsid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 xml:space="preserve">1.2. в абзаце </w:t>
      </w:r>
      <w:r w:rsidR="000A4866">
        <w:rPr>
          <w:color w:val="000000" w:themeColor="text1"/>
          <w:sz w:val="26"/>
          <w:szCs w:val="26"/>
        </w:rPr>
        <w:t>3</w:t>
      </w:r>
      <w:r w:rsidRPr="00F50D10">
        <w:rPr>
          <w:color w:val="000000" w:themeColor="text1"/>
          <w:sz w:val="26"/>
          <w:szCs w:val="26"/>
        </w:rPr>
        <w:t xml:space="preserve"> пункта 2.</w:t>
      </w:r>
      <w:r>
        <w:rPr>
          <w:color w:val="000000" w:themeColor="text1"/>
          <w:sz w:val="26"/>
          <w:szCs w:val="26"/>
        </w:rPr>
        <w:t>7.</w:t>
      </w:r>
      <w:r w:rsidR="000A4866">
        <w:rPr>
          <w:color w:val="000000" w:themeColor="text1"/>
          <w:sz w:val="26"/>
          <w:szCs w:val="26"/>
        </w:rPr>
        <w:t>5</w:t>
      </w:r>
      <w:r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</w:t>
      </w:r>
      <w:r w:rsidR="000A4866">
        <w:rPr>
          <w:color w:val="000000" w:themeColor="text1"/>
          <w:sz w:val="26"/>
          <w:szCs w:val="26"/>
        </w:rPr>
        <w:t xml:space="preserve"> (с последующими изменениями)</w:t>
      </w:r>
      <w:r w:rsidRPr="00F50D10">
        <w:rPr>
          <w:color w:val="000000" w:themeColor="text1"/>
          <w:sz w:val="26"/>
          <w:szCs w:val="26"/>
        </w:rPr>
        <w:t>» заменить словами и цифрами «Закона №210-ФЗ»;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AD35E5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</w:t>
      </w:r>
      <w:r w:rsidRPr="00D876E7">
        <w:rPr>
          <w:color w:val="000000" w:themeColor="text1"/>
          <w:sz w:val="26"/>
          <w:szCs w:val="26"/>
        </w:rPr>
        <w:lastRenderedPageBreak/>
        <w:t xml:space="preserve">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</w:t>
      </w:r>
      <w:r w:rsidR="004A466B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МОО (или его руководителя, должностного лица, работника), </w:t>
      </w:r>
      <w:r w:rsidR="008364A3">
        <w:rPr>
          <w:color w:val="000000" w:themeColor="text1"/>
          <w:sz w:val="26"/>
          <w:szCs w:val="26"/>
        </w:rPr>
        <w:t>М</w:t>
      </w:r>
      <w:r w:rsidR="000A4866">
        <w:rPr>
          <w:color w:val="000000" w:themeColor="text1"/>
          <w:sz w:val="26"/>
          <w:szCs w:val="26"/>
        </w:rPr>
        <w:t>БУ «МФЦ Никольского муниципального района»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Pr="00D876E7">
        <w:rPr>
          <w:color w:val="000000" w:themeColor="text1"/>
          <w:sz w:val="26"/>
          <w:szCs w:val="26"/>
        </w:rPr>
        <w:t>,</w:t>
      </w:r>
      <w:r w:rsidR="0072179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 w:rsidR="00721797">
        <w:rPr>
          <w:color w:val="000000" w:themeColor="text1"/>
          <w:sz w:val="26"/>
          <w:szCs w:val="26"/>
        </w:rPr>
        <w:t xml:space="preserve"> (</w:t>
      </w:r>
      <w:r w:rsidRPr="00D876E7">
        <w:rPr>
          <w:color w:val="000000" w:themeColor="text1"/>
          <w:sz w:val="26"/>
          <w:szCs w:val="26"/>
        </w:rPr>
        <w:t>или их работников</w:t>
      </w:r>
      <w:r w:rsidR="00721797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D876E7">
        <w:rPr>
          <w:color w:val="000000" w:themeColor="text1"/>
          <w:sz w:val="26"/>
          <w:szCs w:val="26"/>
        </w:rPr>
        <w:t xml:space="preserve"> таких исправлений;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876E7">
        <w:rPr>
          <w:color w:val="000000" w:themeColor="text1"/>
          <w:sz w:val="26"/>
          <w:szCs w:val="26"/>
        </w:rPr>
        <w:lastRenderedPageBreak/>
        <w:t>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</w:t>
      </w:r>
      <w:proofErr w:type="gramEnd"/>
      <w:r w:rsidRPr="00D876E7">
        <w:rPr>
          <w:color w:val="000000" w:themeColor="text1"/>
          <w:sz w:val="26"/>
          <w:szCs w:val="26"/>
        </w:rPr>
        <w:t xml:space="preserve">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</w:t>
      </w:r>
      <w:r w:rsidR="008A15A5">
        <w:rPr>
          <w:color w:val="000000" w:themeColor="text1"/>
          <w:sz w:val="26"/>
          <w:szCs w:val="26"/>
        </w:rPr>
        <w:t>в администрацию Никольского муниципального района либо</w:t>
      </w:r>
      <w:r w:rsidR="008A15A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 </w:t>
      </w:r>
      <w:r w:rsidR="004A466B">
        <w:rPr>
          <w:color w:val="000000" w:themeColor="text1"/>
          <w:sz w:val="26"/>
          <w:szCs w:val="26"/>
        </w:rPr>
        <w:t xml:space="preserve">Управление образования, </w:t>
      </w:r>
      <w:r w:rsidR="008A15A5">
        <w:rPr>
          <w:color w:val="000000" w:themeColor="text1"/>
          <w:sz w:val="26"/>
          <w:szCs w:val="26"/>
        </w:rPr>
        <w:t>либ</w:t>
      </w:r>
      <w:r w:rsidR="004A466B">
        <w:rPr>
          <w:color w:val="000000" w:themeColor="text1"/>
          <w:sz w:val="26"/>
          <w:szCs w:val="26"/>
        </w:rPr>
        <w:t>о в МОО,</w:t>
      </w:r>
      <w:r w:rsidRPr="00D876E7">
        <w:rPr>
          <w:color w:val="000000" w:themeColor="text1"/>
          <w:sz w:val="26"/>
          <w:szCs w:val="26"/>
        </w:rPr>
        <w:t xml:space="preserve"> либо в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721797">
        <w:rPr>
          <w:color w:val="000000" w:themeColor="text1"/>
          <w:sz w:val="26"/>
          <w:szCs w:val="26"/>
        </w:rPr>
        <w:t xml:space="preserve">либо </w:t>
      </w:r>
      <w:r w:rsidRPr="00D876E7">
        <w:rPr>
          <w:color w:val="000000" w:themeColor="text1"/>
          <w:sz w:val="26"/>
          <w:szCs w:val="26"/>
        </w:rPr>
        <w:t xml:space="preserve">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 w:rsidR="004A466B">
        <w:rPr>
          <w:color w:val="000000" w:themeColor="text1"/>
          <w:sz w:val="26"/>
          <w:szCs w:val="26"/>
        </w:rPr>
        <w:t>начальника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 w:rsidR="004A466B">
        <w:rPr>
          <w:color w:val="000000" w:themeColor="text1"/>
          <w:sz w:val="26"/>
          <w:szCs w:val="26"/>
        </w:rPr>
        <w:t xml:space="preserve">руководителю администрации </w:t>
      </w: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района. </w:t>
      </w:r>
    </w:p>
    <w:p w:rsidR="004A466B" w:rsidRDefault="004A466B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="00721797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работников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руководителей МОО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 xml:space="preserve">работников МОО </w:t>
      </w:r>
      <w:r w:rsidRPr="00D876E7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руководителям МОО</w:t>
      </w:r>
      <w:r w:rsidRPr="00D876E7">
        <w:rPr>
          <w:color w:val="000000" w:themeColor="text1"/>
          <w:sz w:val="26"/>
          <w:szCs w:val="26"/>
        </w:rPr>
        <w:t>.</w:t>
      </w:r>
    </w:p>
    <w:p w:rsidR="00721797" w:rsidRDefault="00721797" w:rsidP="0072179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руководителю этого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05A1D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170E91" w:rsidRPr="00705A1D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МОО (или его руководителя, должностного лица, работника), МБУ «МФЦ Никольского муниципального района» (или его руководителя, должностного лица, работника) </w:t>
      </w:r>
      <w:r w:rsidRPr="00705A1D">
        <w:rPr>
          <w:color w:val="000000" w:themeColor="text1"/>
          <w:sz w:val="26"/>
          <w:szCs w:val="26"/>
        </w:rPr>
        <w:t xml:space="preserve">может быть направлена по почте, через </w:t>
      </w:r>
      <w:r w:rsidR="000A4866" w:rsidRPr="00705A1D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705A1D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</w:t>
      </w:r>
      <w:r w:rsidRPr="00705A1D">
        <w:rPr>
          <w:color w:val="000000" w:themeColor="text1"/>
          <w:sz w:val="26"/>
          <w:szCs w:val="26"/>
        </w:rPr>
        <w:lastRenderedPageBreak/>
        <w:t>официальног</w:t>
      </w:r>
      <w:r w:rsidR="000A4866" w:rsidRPr="00705A1D">
        <w:rPr>
          <w:color w:val="000000" w:themeColor="text1"/>
          <w:sz w:val="26"/>
          <w:szCs w:val="26"/>
        </w:rPr>
        <w:t xml:space="preserve">о сайта </w:t>
      </w:r>
      <w:r w:rsidR="00705A1D" w:rsidRPr="00705A1D">
        <w:rPr>
          <w:color w:val="000000" w:themeColor="text1"/>
          <w:sz w:val="26"/>
          <w:szCs w:val="26"/>
        </w:rPr>
        <w:t>Управления образования</w:t>
      </w:r>
      <w:r w:rsidR="000A4866" w:rsidRPr="00705A1D">
        <w:rPr>
          <w:color w:val="000000" w:themeColor="text1"/>
          <w:sz w:val="26"/>
          <w:szCs w:val="26"/>
        </w:rPr>
        <w:t>,</w:t>
      </w:r>
      <w:r w:rsidRPr="00705A1D">
        <w:rPr>
          <w:color w:val="000000" w:themeColor="text1"/>
          <w:sz w:val="26"/>
          <w:szCs w:val="26"/>
        </w:rPr>
        <w:t xml:space="preserve"> портала либо </w:t>
      </w:r>
      <w:r w:rsidR="000A4866" w:rsidRPr="00705A1D">
        <w:rPr>
          <w:color w:val="000000" w:themeColor="text1"/>
          <w:sz w:val="26"/>
          <w:szCs w:val="26"/>
        </w:rPr>
        <w:t>государственной информационной системы «Портал</w:t>
      </w:r>
      <w:proofErr w:type="gramEnd"/>
      <w:r w:rsidR="000A4866" w:rsidRPr="00705A1D">
        <w:rPr>
          <w:color w:val="000000" w:themeColor="text1"/>
          <w:sz w:val="26"/>
          <w:szCs w:val="26"/>
        </w:rPr>
        <w:t xml:space="preserve"> государственных и муниципальных услуг (функций) Вологодской области»</w:t>
      </w:r>
      <w:r w:rsidRPr="00705A1D">
        <w:rPr>
          <w:color w:val="000000" w:themeColor="text1"/>
          <w:sz w:val="26"/>
          <w:szCs w:val="26"/>
        </w:rPr>
        <w:t xml:space="preserve">, а также может быть </w:t>
      </w:r>
      <w:proofErr w:type="gramStart"/>
      <w:r w:rsidRPr="00705A1D">
        <w:rPr>
          <w:color w:val="000000" w:themeColor="text1"/>
          <w:sz w:val="26"/>
          <w:szCs w:val="26"/>
        </w:rPr>
        <w:t>принята</w:t>
      </w:r>
      <w:proofErr w:type="gramEnd"/>
      <w:r w:rsidRPr="00705A1D">
        <w:rPr>
          <w:color w:val="000000" w:themeColor="text1"/>
          <w:sz w:val="26"/>
          <w:szCs w:val="26"/>
        </w:rPr>
        <w:t xml:space="preserve"> при личном приеме заявителя.</w:t>
      </w:r>
      <w:r w:rsidRPr="00D876E7">
        <w:rPr>
          <w:color w:val="000000" w:themeColor="text1"/>
          <w:sz w:val="26"/>
          <w:szCs w:val="26"/>
        </w:rPr>
        <w:t xml:space="preserve">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0A4866" w:rsidRPr="00D876E7">
        <w:rPr>
          <w:color w:val="000000" w:themeColor="text1"/>
          <w:sz w:val="26"/>
          <w:szCs w:val="26"/>
        </w:rPr>
        <w:t xml:space="preserve">портала либо </w:t>
      </w:r>
      <w:r w:rsidR="000A4866" w:rsidRPr="000A4866">
        <w:rPr>
          <w:color w:val="000000" w:themeColor="text1"/>
          <w:sz w:val="26"/>
          <w:szCs w:val="26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0A4866" w:rsidRPr="00D876E7">
        <w:rPr>
          <w:color w:val="000000" w:themeColor="text1"/>
          <w:sz w:val="26"/>
          <w:szCs w:val="26"/>
        </w:rPr>
        <w:t xml:space="preserve">портала либо </w:t>
      </w:r>
      <w:r w:rsidR="000A4866" w:rsidRPr="000A4866">
        <w:rPr>
          <w:color w:val="000000" w:themeColor="text1"/>
          <w:sz w:val="26"/>
          <w:szCs w:val="26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</w:t>
      </w:r>
      <w:r w:rsidR="00705A1D">
        <w:rPr>
          <w:color w:val="000000" w:themeColor="text1"/>
          <w:sz w:val="26"/>
          <w:szCs w:val="26"/>
        </w:rPr>
        <w:t>Управления образования, либо МОО,</w:t>
      </w:r>
      <w:r w:rsidRPr="00D876E7">
        <w:rPr>
          <w:color w:val="000000" w:themeColor="text1"/>
          <w:sz w:val="26"/>
          <w:szCs w:val="26"/>
        </w:rPr>
        <w:t xml:space="preserve"> либо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</w:t>
      </w:r>
      <w:r w:rsidR="004555CA">
        <w:rPr>
          <w:color w:val="000000" w:themeColor="text1"/>
          <w:sz w:val="26"/>
          <w:szCs w:val="26"/>
        </w:rPr>
        <w:t>Управления образования (или его руководителя, должностного лица, муниципального служащего, работника), МОО (или его руководителя, должностного лица, работника), МБУ «МФЦ Никольского муниципального района»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4555CA">
        <w:rPr>
          <w:color w:val="000000" w:themeColor="text1"/>
          <w:sz w:val="26"/>
          <w:szCs w:val="26"/>
        </w:rPr>
        <w:t>Управления образования (или его руководителя, должностного лица, муниципального служащего, работника), МОО (или его руководителя, должностного лица, работника), МБУ «МФЦ Никольского муниципального района»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4555CA">
        <w:rPr>
          <w:color w:val="000000" w:themeColor="text1"/>
          <w:sz w:val="26"/>
          <w:szCs w:val="26"/>
        </w:rPr>
        <w:t>Управления образования (или его руководителя, должностного лица, муниципального служащего, работника), МОО (или его руководителя, должностного лица, работника), МБУ «МФЦ Никольского муниципального района»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Заявителем могут быть </w:t>
      </w:r>
      <w:r w:rsidRPr="00D876E7">
        <w:rPr>
          <w:color w:val="000000" w:themeColor="text1"/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>. На стадии досудебного обжалования действий (бездействия)</w:t>
      </w:r>
      <w:r w:rsidR="004555CA" w:rsidRPr="004555CA">
        <w:rPr>
          <w:color w:val="000000" w:themeColor="text1"/>
          <w:sz w:val="26"/>
          <w:szCs w:val="26"/>
        </w:rPr>
        <w:t xml:space="preserve"> </w:t>
      </w:r>
      <w:r w:rsidR="004555CA">
        <w:rPr>
          <w:color w:val="000000" w:themeColor="text1"/>
          <w:sz w:val="26"/>
          <w:szCs w:val="26"/>
        </w:rPr>
        <w:t>Управления образования (или его руководителя, должностного лица, муниципального служащего, работника), МОО (или его руководителя, должностного лица, работника), МБУ «МФЦ Никольского муниципального района»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705A1D">
        <w:rPr>
          <w:color w:val="000000" w:themeColor="text1"/>
          <w:sz w:val="26"/>
          <w:szCs w:val="26"/>
        </w:rPr>
        <w:t>Управление образования, в МОО</w:t>
      </w:r>
      <w:r w:rsidRPr="00D876E7">
        <w:rPr>
          <w:color w:val="000000" w:themeColor="text1"/>
          <w:sz w:val="26"/>
          <w:szCs w:val="26"/>
        </w:rPr>
        <w:t xml:space="preserve">, в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</w:t>
      </w:r>
      <w:r w:rsidR="00705A1D">
        <w:rPr>
          <w:color w:val="000000" w:themeColor="text1"/>
          <w:sz w:val="26"/>
          <w:szCs w:val="26"/>
        </w:rPr>
        <w:t>Управления образования, МОО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</w:t>
      </w:r>
      <w:proofErr w:type="gramEnd"/>
      <w:r w:rsidRPr="00D876E7">
        <w:rPr>
          <w:color w:val="000000" w:themeColor="text1"/>
          <w:sz w:val="26"/>
          <w:szCs w:val="26"/>
        </w:rPr>
        <w:t xml:space="preserve"> </w:t>
      </w:r>
      <w:proofErr w:type="gramStart"/>
      <w:r w:rsidRPr="00D876E7">
        <w:rPr>
          <w:color w:val="000000" w:themeColor="text1"/>
          <w:sz w:val="26"/>
          <w:szCs w:val="26"/>
        </w:rPr>
        <w:t>исправлении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705A1D">
        <w:rPr>
          <w:color w:val="000000" w:themeColor="text1"/>
          <w:sz w:val="26"/>
          <w:szCs w:val="26"/>
        </w:rPr>
        <w:t>Управлением образования, МОО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0A4866">
        <w:rPr>
          <w:color w:val="000000" w:themeColor="text1"/>
          <w:sz w:val="26"/>
          <w:szCs w:val="26"/>
        </w:rPr>
        <w:t>МБУ «МФЦ Никольского муниципального района»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A486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0E91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55CA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068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66B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8F7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A1D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1797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167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364A3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15A5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43F7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4BE4-0BE2-4077-A04A-4EE0C65D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44</cp:revision>
  <cp:lastPrinted>2020-07-09T11:14:00Z</cp:lastPrinted>
  <dcterms:created xsi:type="dcterms:W3CDTF">2020-06-23T12:55:00Z</dcterms:created>
  <dcterms:modified xsi:type="dcterms:W3CDTF">2020-07-09T12:18:00Z</dcterms:modified>
</cp:coreProperties>
</file>