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>административный регламент предоставления муниципальной услуги по государственной регистрации заявлений о проведении общественной экологической экспертизы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93709A" w:rsidRPr="00D876E7">
        <w:rPr>
          <w:color w:val="000000" w:themeColor="text1"/>
          <w:sz w:val="26"/>
          <w:szCs w:val="26"/>
        </w:rPr>
        <w:t>14.12.2016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93709A" w:rsidRPr="00D876E7">
        <w:rPr>
          <w:color w:val="000000" w:themeColor="text1"/>
          <w:sz w:val="26"/>
          <w:szCs w:val="26"/>
        </w:rPr>
        <w:t>958</w:t>
      </w:r>
      <w:r w:rsidR="0003216B" w:rsidRPr="00D876E7">
        <w:rPr>
          <w:color w:val="000000" w:themeColor="text1"/>
          <w:sz w:val="26"/>
          <w:szCs w:val="26"/>
        </w:rPr>
        <w:t xml:space="preserve"> 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E22909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B723B5">
        <w:rPr>
          <w:color w:val="000000" w:themeColor="text1"/>
          <w:sz w:val="26"/>
          <w:szCs w:val="26"/>
        </w:rPr>
        <w:t>Внести в а</w:t>
      </w:r>
      <w:r w:rsidR="000C1DC9" w:rsidRPr="00D876E7">
        <w:rPr>
          <w:color w:val="000000" w:themeColor="text1"/>
          <w:sz w:val="26"/>
          <w:szCs w:val="26"/>
        </w:rPr>
        <w:t>дминистративн</w:t>
      </w:r>
      <w:r w:rsidR="00B723B5">
        <w:rPr>
          <w:color w:val="000000" w:themeColor="text1"/>
          <w:sz w:val="26"/>
          <w:szCs w:val="26"/>
        </w:rPr>
        <w:t>ый</w:t>
      </w:r>
      <w:r w:rsidR="000C1DC9" w:rsidRPr="00D876E7">
        <w:rPr>
          <w:color w:val="000000" w:themeColor="text1"/>
          <w:sz w:val="26"/>
          <w:szCs w:val="26"/>
        </w:rPr>
        <w:t xml:space="preserve"> регламент </w:t>
      </w:r>
      <w:r w:rsidR="0093709A" w:rsidRPr="00D876E7">
        <w:rPr>
          <w:sz w:val="26"/>
          <w:szCs w:val="26"/>
        </w:rPr>
        <w:t>предоставления муниципальной услуги по государственной регистрации заявлений о проведении общественной экологической экспертизы</w:t>
      </w:r>
      <w:r w:rsidR="0093709A" w:rsidRPr="00D876E7">
        <w:rPr>
          <w:color w:val="000000" w:themeColor="text1"/>
          <w:sz w:val="26"/>
          <w:szCs w:val="26"/>
        </w:rPr>
        <w:t>, утвержденн</w:t>
      </w:r>
      <w:r w:rsidR="00B723B5">
        <w:rPr>
          <w:color w:val="000000" w:themeColor="text1"/>
          <w:sz w:val="26"/>
          <w:szCs w:val="26"/>
        </w:rPr>
        <w:t>ый</w:t>
      </w:r>
      <w:r w:rsidR="0093709A" w:rsidRPr="00D876E7">
        <w:rPr>
          <w:color w:val="000000" w:themeColor="text1"/>
          <w:sz w:val="26"/>
          <w:szCs w:val="26"/>
        </w:rPr>
        <w:t xml:space="preserve"> постановлением администрации Никольского муниципального района от 14.12.2016 №958</w:t>
      </w:r>
      <w:r w:rsidR="00263D33" w:rsidRPr="00D876E7">
        <w:rPr>
          <w:color w:val="000000" w:themeColor="text1"/>
          <w:sz w:val="26"/>
          <w:szCs w:val="26"/>
        </w:rPr>
        <w:t xml:space="preserve">,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Pr="00D876E7">
        <w:rPr>
          <w:color w:val="000000" w:themeColor="text1"/>
          <w:sz w:val="26"/>
          <w:szCs w:val="26"/>
        </w:rPr>
        <w:t>:</w:t>
      </w:r>
    </w:p>
    <w:p w:rsidR="00B723B5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2 пункта 2.5 дополнить словами и цифрами: «(далее – Закон №210-ФЗ)»;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 р</w:t>
      </w:r>
      <w:r w:rsidRPr="00D876E7">
        <w:rPr>
          <w:color w:val="000000" w:themeColor="text1"/>
          <w:sz w:val="26"/>
          <w:szCs w:val="26"/>
        </w:rPr>
        <w:t>аздел 5</w:t>
      </w:r>
      <w:r w:rsidRPr="00EC3D60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изложить в следующей редакции:</w:t>
      </w:r>
    </w:p>
    <w:p w:rsidR="00B723B5" w:rsidRPr="00D876E7" w:rsidRDefault="00B723B5" w:rsidP="00B723B5">
      <w:pPr>
        <w:ind w:firstLine="851"/>
        <w:jc w:val="center"/>
        <w:rPr>
          <w:color w:val="000000" w:themeColor="text1"/>
          <w:sz w:val="26"/>
          <w:szCs w:val="26"/>
        </w:rPr>
      </w:pPr>
    </w:p>
    <w:p w:rsidR="00B723B5" w:rsidRPr="00D876E7" w:rsidRDefault="00B723B5" w:rsidP="00B723B5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D876E7">
        <w:rPr>
          <w:color w:val="000000" w:themeColor="text1"/>
          <w:sz w:val="26"/>
          <w:szCs w:val="26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5D3FD5">
        <w:rPr>
          <w:color w:val="000000" w:themeColor="text1"/>
          <w:sz w:val="26"/>
          <w:szCs w:val="26"/>
        </w:rPr>
        <w:t>МФЦ</w:t>
      </w:r>
      <w:r w:rsidR="005D3FD5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Pr="00D876E7">
        <w:rPr>
          <w:color w:val="000000" w:themeColor="text1"/>
          <w:sz w:val="26"/>
          <w:szCs w:val="26"/>
        </w:rPr>
        <w:lastRenderedPageBreak/>
        <w:t xml:space="preserve">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5F7E6F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5F7E6F" w:rsidRDefault="005F7E6F" w:rsidP="005F7E6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5F7E6F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5F7E6F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 w:rsidR="005D3FD5">
        <w:rPr>
          <w:color w:val="000000" w:themeColor="text1"/>
          <w:sz w:val="26"/>
          <w:szCs w:val="26"/>
        </w:rPr>
        <w:t>МФЦ</w:t>
      </w:r>
      <w:r w:rsidR="005D3FD5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или должностному лицу, уполномоченному нормативным правовым актом Вологодской области. 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>, с использованием информационно-телекоммуникационной сети «Интернет», официального сайта Уполномоченного органа, портала государственных и муниципальных услуг либо портала государственных и муниципальных услуг</w:t>
      </w:r>
      <w:r w:rsidR="001D6D66">
        <w:rPr>
          <w:color w:val="000000" w:themeColor="text1"/>
          <w:sz w:val="26"/>
          <w:szCs w:val="26"/>
        </w:rPr>
        <w:t xml:space="preserve">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5D3FD5">
        <w:rPr>
          <w:color w:val="000000" w:themeColor="text1"/>
          <w:sz w:val="26"/>
          <w:szCs w:val="26"/>
        </w:rPr>
        <w:t>МФЦ</w:t>
      </w:r>
      <w:r w:rsidR="005D3FD5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>, портала государственных и муниципальных услуг либо портала государственных и муниципальных услуг</w:t>
      </w:r>
      <w:r w:rsidR="001D6D66">
        <w:rPr>
          <w:color w:val="000000" w:themeColor="text1"/>
          <w:sz w:val="26"/>
          <w:szCs w:val="26"/>
        </w:rPr>
        <w:t xml:space="preserve">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портала государственных и муниципальных услуг либо портала государственных и муниципальных услуг</w:t>
      </w:r>
      <w:r w:rsidR="001D6D66">
        <w:rPr>
          <w:color w:val="000000" w:themeColor="text1"/>
          <w:sz w:val="26"/>
          <w:szCs w:val="26"/>
        </w:rPr>
        <w:t xml:space="preserve"> области</w:t>
      </w:r>
      <w:r w:rsidRPr="00D876E7">
        <w:rPr>
          <w:color w:val="000000" w:themeColor="text1"/>
          <w:sz w:val="26"/>
          <w:szCs w:val="26"/>
        </w:rPr>
        <w:t>, а также может быть принята при личном приеме заявителя.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B723B5" w:rsidRPr="00D876E7" w:rsidRDefault="001D6D66" w:rsidP="00B723B5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5.5</w:t>
      </w:r>
      <w:r w:rsidR="00B723B5" w:rsidRPr="00D876E7">
        <w:rPr>
          <w:color w:val="000000" w:themeColor="text1"/>
          <w:sz w:val="26"/>
          <w:szCs w:val="26"/>
        </w:rPr>
        <w:t>. Жалоба должна содержать: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 xml:space="preserve">1) наименование Уполномоченного органа, должностного лица Уполномоченного органа, муниципального служащего,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1D6D66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1D6D66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5D3FD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1D6D66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1D6D66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1D6D66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1D6D66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1D6D66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1D6D66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5D3FD5">
        <w:rPr>
          <w:color w:val="000000" w:themeColor="text1"/>
          <w:sz w:val="26"/>
          <w:szCs w:val="26"/>
        </w:rPr>
        <w:t>МФЦ</w:t>
      </w:r>
      <w:r w:rsidR="005D3FD5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1D6D66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23B5" w:rsidRPr="00D876E7" w:rsidRDefault="00B723B5" w:rsidP="00B723B5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1D6D66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1B0069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1B0069">
        <w:rPr>
          <w:color w:val="000000" w:themeColor="text1"/>
          <w:sz w:val="26"/>
          <w:szCs w:val="26"/>
        </w:rPr>
        <w:t>Признать утратившими силу пункты 1.17-1.20 постановления администрации Никольского муниципального района от 20.04.2020 №336 «</w:t>
      </w:r>
      <w:r w:rsidR="001B0069" w:rsidRPr="001B0069">
        <w:rPr>
          <w:color w:val="000000" w:themeColor="text1"/>
          <w:sz w:val="26"/>
          <w:szCs w:val="26"/>
        </w:rPr>
        <w:t>О внесении изменений в административный регламент предоставления  муниципальной услуги по государственной регистрации заявлений о проведении общественной экологической экспертизы</w:t>
      </w:r>
      <w:r w:rsidR="001B0069">
        <w:rPr>
          <w:color w:val="000000" w:themeColor="text1"/>
          <w:sz w:val="26"/>
          <w:szCs w:val="26"/>
        </w:rPr>
        <w:t>».</w:t>
      </w:r>
    </w:p>
    <w:p w:rsidR="00554727" w:rsidRDefault="001B0069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37C82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069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6D66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CA9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164E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0EDE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3FD5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5F7E6F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2A23"/>
    <w:rsid w:val="007B3B1A"/>
    <w:rsid w:val="007B48EF"/>
    <w:rsid w:val="007B4E88"/>
    <w:rsid w:val="007B74DC"/>
    <w:rsid w:val="007C1D6B"/>
    <w:rsid w:val="007C26E3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596C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0A9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23B5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62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0D2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22909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7E51-0CD4-4F60-99FF-97F58B18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31</cp:revision>
  <cp:lastPrinted>2020-07-13T07:39:00Z</cp:lastPrinted>
  <dcterms:created xsi:type="dcterms:W3CDTF">2020-06-23T12:55:00Z</dcterms:created>
  <dcterms:modified xsi:type="dcterms:W3CDTF">2020-07-13T07:40:00Z</dcterms:modified>
</cp:coreProperties>
</file>