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36" w:rsidRPr="00033036" w:rsidRDefault="00033036" w:rsidP="00033036">
      <w:pPr>
        <w:tabs>
          <w:tab w:val="left" w:pos="41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303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1669F" w:rsidRPr="00F84537" w:rsidRDefault="0011669F" w:rsidP="0011669F">
      <w:pPr>
        <w:tabs>
          <w:tab w:val="left" w:pos="4140"/>
        </w:tabs>
        <w:jc w:val="center"/>
        <w:rPr>
          <w:rFonts w:ascii="Calibri" w:hAnsi="Calibri"/>
          <w:sz w:val="24"/>
          <w:szCs w:val="24"/>
        </w:rPr>
      </w:pPr>
      <w:r w:rsidRPr="00F84537">
        <w:rPr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37">
        <w:rPr>
          <w:sz w:val="24"/>
          <w:szCs w:val="24"/>
        </w:rPr>
        <w:t xml:space="preserve">                                                         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 xml:space="preserve">АДМИНИСТРАЦИЯ НИКОЛЬСКОГО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МУНИЦИПАЛЬНОГО РАЙОНА</w:t>
      </w:r>
    </w:p>
    <w:p w:rsidR="0011669F" w:rsidRPr="00F84537" w:rsidRDefault="0011669F" w:rsidP="0011669F">
      <w:pPr>
        <w:pStyle w:val="aa"/>
        <w:rPr>
          <w:sz w:val="24"/>
        </w:rPr>
      </w:pP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ПОСТАНОВЛЕНИЕ</w:t>
      </w:r>
    </w:p>
    <w:p w:rsidR="0011669F" w:rsidRPr="00F84537" w:rsidRDefault="0011669F" w:rsidP="0011669F">
      <w:pPr>
        <w:pStyle w:val="aa"/>
        <w:ind w:firstLine="709"/>
        <w:jc w:val="left"/>
        <w:rPr>
          <w:sz w:val="24"/>
        </w:rPr>
      </w:pPr>
    </w:p>
    <w:p w:rsidR="0011669F" w:rsidRPr="00E926DE" w:rsidRDefault="009825EA" w:rsidP="004C15AA">
      <w:pPr>
        <w:pStyle w:val="aa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 xml:space="preserve">«___» __________ </w:t>
      </w:r>
      <w:r w:rsidR="00335EC6">
        <w:rPr>
          <w:b w:val="0"/>
          <w:spacing w:val="0"/>
          <w:sz w:val="25"/>
          <w:szCs w:val="25"/>
        </w:rPr>
        <w:t>201</w:t>
      </w:r>
      <w:r>
        <w:rPr>
          <w:b w:val="0"/>
          <w:spacing w:val="0"/>
          <w:sz w:val="25"/>
          <w:szCs w:val="25"/>
        </w:rPr>
        <w:t>7</w:t>
      </w:r>
      <w:r w:rsidR="0011669F" w:rsidRPr="00E926DE">
        <w:rPr>
          <w:b w:val="0"/>
          <w:spacing w:val="0"/>
          <w:sz w:val="25"/>
          <w:szCs w:val="25"/>
        </w:rPr>
        <w:t xml:space="preserve"> года</w:t>
      </w:r>
      <w:r w:rsidR="0011669F" w:rsidRPr="00E926DE">
        <w:rPr>
          <w:b w:val="0"/>
          <w:spacing w:val="0"/>
          <w:sz w:val="25"/>
          <w:szCs w:val="25"/>
        </w:rPr>
        <w:tab/>
      </w:r>
      <w:r w:rsidR="0011669F" w:rsidRPr="00E926DE">
        <w:rPr>
          <w:b w:val="0"/>
          <w:spacing w:val="0"/>
          <w:sz w:val="25"/>
          <w:szCs w:val="25"/>
        </w:rPr>
        <w:tab/>
        <w:t xml:space="preserve">              </w:t>
      </w:r>
      <w:r w:rsidR="004C15AA" w:rsidRPr="00E926DE">
        <w:rPr>
          <w:b w:val="0"/>
          <w:spacing w:val="0"/>
          <w:sz w:val="25"/>
          <w:szCs w:val="25"/>
        </w:rPr>
        <w:t xml:space="preserve">                           </w:t>
      </w:r>
      <w:r w:rsidR="0011669F" w:rsidRPr="00E926DE">
        <w:rPr>
          <w:b w:val="0"/>
          <w:spacing w:val="0"/>
          <w:sz w:val="25"/>
          <w:szCs w:val="25"/>
        </w:rPr>
        <w:t xml:space="preserve">                                          № </w:t>
      </w:r>
      <w:r>
        <w:rPr>
          <w:b w:val="0"/>
          <w:spacing w:val="0"/>
          <w:sz w:val="25"/>
          <w:szCs w:val="25"/>
        </w:rPr>
        <w:t>___</w:t>
      </w:r>
    </w:p>
    <w:p w:rsidR="0011669F" w:rsidRPr="00E926DE" w:rsidRDefault="0011669F" w:rsidP="0011669F">
      <w:pPr>
        <w:pStyle w:val="aa"/>
        <w:rPr>
          <w:b w:val="0"/>
          <w:spacing w:val="0"/>
          <w:sz w:val="25"/>
          <w:szCs w:val="25"/>
        </w:rPr>
      </w:pPr>
      <w:r w:rsidRPr="00E926DE">
        <w:rPr>
          <w:b w:val="0"/>
          <w:spacing w:val="0"/>
          <w:sz w:val="25"/>
          <w:szCs w:val="25"/>
        </w:rPr>
        <w:t>г. Никольск</w:t>
      </w:r>
    </w:p>
    <w:p w:rsidR="0011669F" w:rsidRPr="003C7D02" w:rsidRDefault="0011669F" w:rsidP="0011669F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3C7D02" w:rsidRDefault="0011669F" w:rsidP="004C15A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3C7D02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4C15AA" w:rsidRPr="003C7D02">
        <w:rPr>
          <w:rFonts w:ascii="Times New Roman" w:hAnsi="Times New Roman" w:cs="Times New Roman"/>
          <w:sz w:val="25"/>
          <w:szCs w:val="25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</w:p>
    <w:p w:rsidR="004C15AA" w:rsidRPr="003C7D02" w:rsidRDefault="004C15AA" w:rsidP="00AE675B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3C7D02" w:rsidRDefault="009825EA" w:rsidP="003C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соответствии с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Федеральн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ым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закон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ом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Pr="003C7D02">
        <w:rPr>
          <w:rFonts w:ascii="Times New Roman" w:hAnsi="Times New Roman" w:cs="Times New Roman"/>
          <w:sz w:val="25"/>
          <w:szCs w:val="25"/>
        </w:rPr>
        <w:t xml:space="preserve">статьей 13.3 Федерального закона от 26 декабря 2008 года </w:t>
      </w:r>
      <w:hyperlink r:id="rId5" w:history="1">
        <w:r w:rsidRPr="003C7D02">
          <w:rPr>
            <w:rFonts w:ascii="Times New Roman" w:hAnsi="Times New Roman" w:cs="Times New Roman"/>
            <w:sz w:val="25"/>
            <w:szCs w:val="25"/>
            <w:shd w:val="clear" w:color="auto" w:fill="FFFFFF" w:themeFill="background1"/>
          </w:rPr>
          <w:t>№ 294-ФЗ</w:t>
        </w:r>
      </w:hyperlink>
      <w:r w:rsidRPr="003C7D02">
        <w:rPr>
          <w:rFonts w:ascii="Times New Roman" w:hAnsi="Times New Roman" w:cs="Times New Roman"/>
          <w:sz w:val="25"/>
          <w:szCs w:val="25"/>
        </w:rPr>
        <w:t xml:space="preserve"> «О защите прав юридических лиц и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индивидуальных предпринимателей при осуществлении государственного контроля (надзора) и муниципального контроля»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постановлением Правительства Российской Федерации от 28.04.2015 года № 415 «О Правилах формирования и ведения единого реестра проверок», </w:t>
      </w:r>
      <w:r w:rsidR="003C7D02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области», </w:t>
      </w:r>
      <w:r w:rsidRPr="003C7D02">
        <w:rPr>
          <w:rFonts w:ascii="Times New Roman" w:hAnsi="Times New Roman" w:cs="Times New Roman"/>
          <w:sz w:val="25"/>
          <w:szCs w:val="25"/>
        </w:rPr>
        <w:t>руководствуясь статьей 33 Устава Никольского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муниципального района, администрация Никольского муниципального района</w:t>
      </w:r>
      <w:r w:rsidR="0011669F" w:rsidRPr="003C7D02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11669F" w:rsidRPr="003C7D02" w:rsidRDefault="0011669F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11669F" w:rsidRPr="003C7D02" w:rsidRDefault="0011669F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1539B9" w:rsidRPr="003C7D02" w:rsidRDefault="001539B9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8B066D" w:rsidRPr="003C7D02" w:rsidRDefault="0011669F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3C7D0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24EA" w:rsidRPr="003C7D02">
        <w:rPr>
          <w:rFonts w:ascii="Times New Roman" w:hAnsi="Times New Roman" w:cs="Times New Roman"/>
          <w:bCs/>
          <w:sz w:val="25"/>
          <w:szCs w:val="25"/>
        </w:rPr>
        <w:t xml:space="preserve">Внести в </w:t>
      </w:r>
      <w:r w:rsidR="004C15AA" w:rsidRPr="003C7D02">
        <w:rPr>
          <w:rFonts w:ascii="Times New Roman" w:hAnsi="Times New Roman" w:cs="Times New Roman"/>
          <w:sz w:val="25"/>
          <w:szCs w:val="25"/>
        </w:rPr>
        <w:t>Административн</w:t>
      </w:r>
      <w:r w:rsidR="006524EA" w:rsidRPr="003C7D02">
        <w:rPr>
          <w:rFonts w:ascii="Times New Roman" w:hAnsi="Times New Roman" w:cs="Times New Roman"/>
          <w:sz w:val="25"/>
          <w:szCs w:val="25"/>
        </w:rPr>
        <w:t>ый</w:t>
      </w:r>
      <w:r w:rsidR="004C15AA" w:rsidRPr="003C7D02">
        <w:rPr>
          <w:rFonts w:ascii="Times New Roman" w:hAnsi="Times New Roman" w:cs="Times New Roman"/>
          <w:sz w:val="25"/>
          <w:szCs w:val="25"/>
        </w:rPr>
        <w:t xml:space="preserve">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</w:t>
      </w:r>
      <w:r w:rsidR="009D02F1" w:rsidRPr="003C7D02">
        <w:rPr>
          <w:rFonts w:ascii="Times New Roman" w:hAnsi="Times New Roman" w:cs="Times New Roman"/>
          <w:sz w:val="25"/>
          <w:szCs w:val="25"/>
        </w:rPr>
        <w:t xml:space="preserve">561 </w:t>
      </w:r>
      <w:r w:rsidR="006524EA" w:rsidRPr="003C7D02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DB0DC8" w:rsidRPr="003C7D02" w:rsidRDefault="009825EA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1.1. </w:t>
      </w:r>
      <w:r w:rsidR="00DB0DC8" w:rsidRPr="003C7D02">
        <w:rPr>
          <w:rFonts w:ascii="Times New Roman" w:hAnsi="Times New Roman" w:cs="Times New Roman"/>
          <w:sz w:val="25"/>
          <w:szCs w:val="25"/>
        </w:rPr>
        <w:t>По тексту слова «Глава района» в соответствующем падеже заменить словами «руководитель органа муниципального земельного контроля»</w:t>
      </w:r>
      <w:r w:rsidR="000E4105">
        <w:rPr>
          <w:rFonts w:ascii="Times New Roman" w:hAnsi="Times New Roman" w:cs="Times New Roman"/>
          <w:sz w:val="25"/>
          <w:szCs w:val="25"/>
        </w:rPr>
        <w:t xml:space="preserve"> в соответствующем падеже</w:t>
      </w:r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</w:p>
    <w:p w:rsidR="009825EA" w:rsidRPr="003C7D02" w:rsidRDefault="00DB0DC8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1.2. </w:t>
      </w:r>
      <w:r w:rsidR="009825EA" w:rsidRPr="003C7D02">
        <w:rPr>
          <w:rFonts w:ascii="Times New Roman" w:hAnsi="Times New Roman" w:cs="Times New Roman"/>
          <w:sz w:val="25"/>
          <w:szCs w:val="25"/>
        </w:rPr>
        <w:t>В пункте 1.3:</w:t>
      </w:r>
    </w:p>
    <w:p w:rsidR="009825EA" w:rsidRPr="003C7D02" w:rsidRDefault="009825EA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дополнить абзацем 12 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постановление Правительства Российской Федерации от 28.04.2015 года № 415 «О Правилах формирования и ведения единого реестра проверок»</w:t>
      </w: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;»</w:t>
      </w:r>
      <w:proofErr w:type="gramEnd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;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абзацы 12-18 считать соответственно абзацами 13-19.</w:t>
      </w:r>
    </w:p>
    <w:p w:rsidR="00427527" w:rsidRPr="003C7D02" w:rsidRDefault="00DB0DC8" w:rsidP="004275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1.3. </w:t>
      </w:r>
      <w:r w:rsidR="00427527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В пункте 1.4 слова «объектов земельных отношений» заменить словами «земель, земельных участков, частей земельных участков (далее - объектов земельных отношений)».</w:t>
      </w:r>
    </w:p>
    <w:p w:rsidR="009825EA" w:rsidRPr="003C7D02" w:rsidRDefault="00427527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1.4.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Подпункт 1.5.2 дополнить пунктом 19 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«19) </w:t>
      </w:r>
      <w:r w:rsidRPr="003C7D02">
        <w:rPr>
          <w:rFonts w:ascii="Times New Roman" w:hAnsi="Times New Roman" w:cs="Times New Roman"/>
          <w:sz w:val="25"/>
          <w:szCs w:val="25"/>
        </w:rPr>
        <w:t>осуществлять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проверок» (далее – Правила)</w:t>
      </w:r>
      <w:proofErr w:type="gramStart"/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  <w:r w:rsidRPr="003C7D02">
        <w:rPr>
          <w:rFonts w:ascii="Times New Roman" w:hAnsi="Times New Roman" w:cs="Times New Roman"/>
          <w:sz w:val="25"/>
          <w:szCs w:val="25"/>
        </w:rPr>
        <w:t>»</w:t>
      </w:r>
      <w:proofErr w:type="gramEnd"/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</w:p>
    <w:p w:rsidR="003C7D02" w:rsidRPr="003C7D02" w:rsidRDefault="00DB0DC8" w:rsidP="003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sz w:val="25"/>
          <w:szCs w:val="25"/>
        </w:rPr>
        <w:t>5</w:t>
      </w:r>
      <w:r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="003C7D02" w:rsidRPr="003C7D02">
        <w:rPr>
          <w:rFonts w:ascii="Times New Roman" w:hAnsi="Times New Roman" w:cs="Times New Roman"/>
          <w:sz w:val="25"/>
          <w:szCs w:val="25"/>
        </w:rPr>
        <w:t>Абзац 5 подпункта 2.2 изложить в новой редакции:</w:t>
      </w:r>
    </w:p>
    <w:p w:rsidR="003C7D02" w:rsidRPr="003C7D02" w:rsidRDefault="003C7D02" w:rsidP="003C7D0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органами государственного земельного надзора в </w:t>
      </w:r>
      <w:hyperlink r:id="rId6" w:history="1">
        <w:r w:rsidRPr="003C7D02">
          <w:rPr>
            <w:rFonts w:ascii="Times New Roman" w:eastAsiaTheme="minorHAnsi" w:hAnsi="Times New Roman" w:cs="Times New Roman"/>
            <w:color w:val="000000" w:themeColor="text1"/>
            <w:sz w:val="25"/>
            <w:szCs w:val="25"/>
            <w:lang w:eastAsia="en-US"/>
          </w:rPr>
          <w:t>порядке</w:t>
        </w:r>
      </w:hyperlink>
      <w:r w:rsidRPr="003C7D0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,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установленном Постановлением Правительства РФ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27527" w:rsidRPr="003C7D02" w:rsidRDefault="003C7D02" w:rsidP="0042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1.6. </w:t>
      </w:r>
      <w:r w:rsidR="00427527" w:rsidRPr="003C7D02">
        <w:rPr>
          <w:rFonts w:ascii="Times New Roman" w:hAnsi="Times New Roman" w:cs="Times New Roman"/>
          <w:sz w:val="25"/>
          <w:szCs w:val="25"/>
        </w:rPr>
        <w:t>Подпункт 3.3.2 дополнить пунктом 5 следующего содержания:</w:t>
      </w:r>
    </w:p>
    <w:p w:rsidR="00427527" w:rsidRPr="003C7D02" w:rsidRDefault="00427527" w:rsidP="0042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«5) поступление в орган муниципального земельного контроля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нарушении имущественных прав Российской Федерации, субъектов Российской Федерации, муниципальных образований, юридических лиц, граждан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.".</w:t>
      </w:r>
      <w:proofErr w:type="gramEnd"/>
    </w:p>
    <w:p w:rsidR="00DB0DC8" w:rsidRPr="003C7D02" w:rsidRDefault="00427527" w:rsidP="0098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sz w:val="25"/>
          <w:szCs w:val="25"/>
        </w:rPr>
        <w:t>7</w:t>
      </w:r>
      <w:r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="00DB0DC8" w:rsidRPr="003C7D02">
        <w:rPr>
          <w:rFonts w:ascii="Times New Roman" w:hAnsi="Times New Roman" w:cs="Times New Roman"/>
          <w:sz w:val="25"/>
          <w:szCs w:val="25"/>
        </w:rPr>
        <w:t>В</w:t>
      </w:r>
      <w:r w:rsidR="00DB0DC8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подпункте 3.3.7 слова «</w:t>
      </w:r>
      <w:r w:rsidR="00DB0DC8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(при его отсутствии первого заместителя Главы района)» заменить словами «(при его отсутствии – заместителя руководителя органа муниципального </w:t>
      </w:r>
      <w:r w:rsidR="006E035B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земельного </w:t>
      </w:r>
      <w:r w:rsidR="00DB0DC8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контроля)».</w:t>
      </w:r>
    </w:p>
    <w:p w:rsidR="009825EA" w:rsidRPr="003C7D02" w:rsidRDefault="00DB0DC8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1.</w:t>
      </w:r>
      <w:r w:rsidR="003C7D02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8</w:t>
      </w:r>
      <w:r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Дополнить подпунктом 3.3.10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vertAlign w:val="superscript"/>
          <w:lang w:eastAsia="en-US"/>
        </w:rPr>
        <w:t xml:space="preserve">1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«3.3.10</w:t>
      </w:r>
      <w:r w:rsidRPr="003C7D02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3C7D02">
        <w:rPr>
          <w:rFonts w:ascii="Times New Roman" w:hAnsi="Times New Roman" w:cs="Times New Roman"/>
          <w:sz w:val="25"/>
          <w:szCs w:val="25"/>
        </w:rPr>
        <w:t>. Специалист органа муниципального земельного контроля, уполномоченный на внесение информации в единый реестр проверок, при организации и проведении плановых проверок, осуществляет внесение в единый реестр проверок:</w:t>
      </w:r>
    </w:p>
    <w:p w:rsidR="00924819" w:rsidRPr="003C7D02" w:rsidRDefault="009825EA" w:rsidP="009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информации о проверке, указанной в подпунктах «а» - «в» пункта 13 Правил не позднее 3 рабочих дней со дня издания распоряжения о проведении проверки</w:t>
      </w:r>
      <w:r w:rsidR="00924819" w:rsidRPr="003C7D02">
        <w:rPr>
          <w:rFonts w:ascii="Times New Roman" w:hAnsi="Times New Roman" w:cs="Times New Roman"/>
          <w:sz w:val="25"/>
          <w:szCs w:val="25"/>
        </w:rPr>
        <w:t>, за исключением внеплановых проверок по основаниям, указанным в пункте 2 подпункта 3.3.2 и подпункте 3.4.3 настоящего административного регламента;</w:t>
      </w:r>
    </w:p>
    <w:p w:rsidR="00080849" w:rsidRPr="003C7D02" w:rsidRDefault="00080849" w:rsidP="00080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информации о проверке, указанной в подпунктах «а» - «в» пункта 13 Правил в отношении внеплановых проверок по основаниям, указанным в </w:t>
      </w:r>
      <w:proofErr w:type="spellStart"/>
      <w:proofErr w:type="gramStart"/>
      <w:r w:rsidRPr="003C7D02">
        <w:rPr>
          <w:rFonts w:ascii="Times New Roman" w:hAnsi="Times New Roman" w:cs="Times New Roman"/>
          <w:sz w:val="25"/>
          <w:szCs w:val="25"/>
        </w:rPr>
        <w:t>в</w:t>
      </w:r>
      <w:proofErr w:type="spellEnd"/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пункте 2 подпункта 3.3.2 и подпункте 3.4.3 настоящего административного регламента,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5 рабочих дней со дня начала проведения проверки;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информации об уведомлении проверяемого лица о проведении проверки, указанной в подпункте «г» пункта 13 Правил</w:t>
      </w:r>
      <w:r w:rsidRPr="003C7D02">
        <w:rPr>
          <w:rFonts w:ascii="Times New Roman" w:hAnsi="Times New Roman" w:cs="Times New Roman"/>
          <w:sz w:val="25"/>
          <w:szCs w:val="25"/>
        </w:rPr>
        <w:t xml:space="preserve"> не позднее дня направления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проверяемому лицу уведомления о проведении проверки. 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Специалист органа муниципального земельного контроля, уполномоченный на внесение информации в единый реестр проверок, определяется распоряжением органа муниципального земельного контроля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131F8B" w:rsidRPr="003C7D02" w:rsidRDefault="00DB0DC8" w:rsidP="00131F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bCs/>
          <w:sz w:val="25"/>
          <w:szCs w:val="25"/>
        </w:rPr>
        <w:t>9</w:t>
      </w:r>
      <w:r w:rsidRPr="003C7D0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1F8B" w:rsidRPr="003C7D02">
        <w:rPr>
          <w:rFonts w:ascii="Times New Roman" w:hAnsi="Times New Roman" w:cs="Times New Roman"/>
          <w:bCs/>
          <w:sz w:val="25"/>
          <w:szCs w:val="25"/>
        </w:rPr>
        <w:t>Подпункт 3.5.6 абзацем 2 следующего содержания:</w:t>
      </w:r>
    </w:p>
    <w:p w:rsidR="00131F8B" w:rsidRPr="003C7D02" w:rsidRDefault="00131F8B" w:rsidP="0013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При проведении проверки должностные лица органа муниципального земельного контроля не вправе </w:t>
      </w:r>
      <w:r w:rsidRPr="003C7D02">
        <w:rPr>
          <w:rFonts w:ascii="Times New Roman" w:hAnsi="Times New Roman" w:cs="Times New Roman"/>
          <w:sz w:val="25"/>
          <w:szCs w:val="25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3C7D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предусмотренному </w:t>
      </w:r>
      <w:hyperlink r:id="rId7" w:history="1">
        <w:r w:rsidRPr="003C7D02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подпунктом «б» пункта 2 части 2 статьи 10</w:t>
        </w:r>
      </w:hyperlink>
      <w:r w:rsidRPr="003C7D02">
        <w:rPr>
          <w:rFonts w:ascii="Times New Roman" w:hAnsi="Times New Roman" w:cs="Times New Roman"/>
          <w:sz w:val="25"/>
          <w:szCs w:val="25"/>
        </w:rPr>
        <w:t xml:space="preserve"> Федерального закона № 294-ФЗ, а также в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случаях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надлежащего уведомления собственников земельных участков, землепользователей, землевладельцев и арендаторов земельных участков.».</w:t>
      </w:r>
    </w:p>
    <w:p w:rsidR="002C388F" w:rsidRPr="003C7D02" w:rsidRDefault="002C388F" w:rsidP="002C38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bCs/>
          <w:sz w:val="25"/>
          <w:szCs w:val="25"/>
        </w:rPr>
        <w:t>10</w:t>
      </w:r>
      <w:r w:rsidRPr="003C7D02">
        <w:rPr>
          <w:rFonts w:ascii="Times New Roman" w:hAnsi="Times New Roman" w:cs="Times New Roman"/>
          <w:bCs/>
          <w:sz w:val="25"/>
          <w:szCs w:val="25"/>
        </w:rPr>
        <w:t>. Подпункт 3.5.9 изложить в новой редакции:</w:t>
      </w:r>
    </w:p>
    <w:p w:rsidR="002C388F" w:rsidRPr="003C7D02" w:rsidRDefault="002C388F" w:rsidP="002C38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 xml:space="preserve">«3.5.9.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Результаты проверки оформляются </w:t>
      </w:r>
      <w:hyperlink r:id="rId8" w:history="1">
        <w:r w:rsidRPr="003C7D02">
          <w:rPr>
            <w:rFonts w:ascii="Times New Roman" w:eastAsiaTheme="minorHAnsi" w:hAnsi="Times New Roman" w:cs="Times New Roman"/>
            <w:color w:val="000000" w:themeColor="text1"/>
            <w:sz w:val="25"/>
            <w:szCs w:val="25"/>
            <w:lang w:eastAsia="en-US"/>
          </w:rPr>
          <w:t>актом</w:t>
        </w:r>
      </w:hyperlink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проверки объекта земельных отношений по форме согласно приложению к закону Вологодской области от 12.02.2015 года № 3580-ОЗ «О порядке осуществления муниципального земельного контроля на территории Вологодской области»».</w:t>
      </w:r>
    </w:p>
    <w:p w:rsidR="009825EA" w:rsidRPr="003C7D02" w:rsidRDefault="002C388F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3C7D02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11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2E789A" w:rsidRPr="003C7D02">
        <w:rPr>
          <w:rFonts w:ascii="Times New Roman" w:hAnsi="Times New Roman" w:cs="Times New Roman"/>
          <w:bCs/>
          <w:sz w:val="25"/>
          <w:szCs w:val="25"/>
        </w:rPr>
        <w:t>Дополнить подпунктом 3.5.23 следующего содержания:</w:t>
      </w:r>
    </w:p>
    <w:p w:rsidR="00DB3545" w:rsidRPr="003C7D02" w:rsidRDefault="00861FAC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hAnsi="Times New Roman" w:cs="Times New Roman"/>
          <w:sz w:val="25"/>
          <w:szCs w:val="25"/>
        </w:rPr>
        <w:t>Специалист органа муниципального земельного контроля, уполномоченный на внесение информации в единый реестр проверок, при организации и проведении проверок, осуществляет внесение в единый реестр проверок</w:t>
      </w:r>
      <w:r w:rsidR="00DB3545" w:rsidRPr="003C7D02">
        <w:rPr>
          <w:rFonts w:ascii="Times New Roman" w:hAnsi="Times New Roman" w:cs="Times New Roman"/>
          <w:sz w:val="25"/>
          <w:szCs w:val="25"/>
        </w:rPr>
        <w:t>:</w:t>
      </w:r>
    </w:p>
    <w:p w:rsidR="009825EA" w:rsidRPr="003C7D02" w:rsidRDefault="00861FAC" w:rsidP="0003303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lastRenderedPageBreak/>
        <w:t>информации о результатах проверки, указанной в подпункте «</w:t>
      </w:r>
      <w:proofErr w:type="spellStart"/>
      <w:r w:rsidRPr="003C7D02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3C7D02">
        <w:rPr>
          <w:rFonts w:ascii="Times New Roman" w:hAnsi="Times New Roman" w:cs="Times New Roman"/>
          <w:sz w:val="25"/>
          <w:szCs w:val="25"/>
        </w:rPr>
        <w:t xml:space="preserve">» пункта 13 Правил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10 рабочих</w:t>
      </w:r>
      <w:r w:rsidR="00DB3545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дней со дня окончания проверки;</w:t>
      </w:r>
    </w:p>
    <w:p w:rsidR="00DB3545" w:rsidRPr="003C7D02" w:rsidRDefault="00DB3545" w:rsidP="00DB35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информации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о мерах, принятых по результатам проверки</w:t>
      </w:r>
      <w:r w:rsidRPr="003C7D02">
        <w:rPr>
          <w:rFonts w:ascii="Times New Roman" w:hAnsi="Times New Roman" w:cs="Times New Roman"/>
          <w:sz w:val="25"/>
          <w:szCs w:val="25"/>
        </w:rPr>
        <w:t xml:space="preserve">, указанной в подпункте «е» пункта 13 Правил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5 рабочих дней со дня поступления такой информации в орган муниципального контроля</w:t>
      </w: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.».</w:t>
      </w:r>
      <w:proofErr w:type="gramEnd"/>
    </w:p>
    <w:p w:rsidR="00E926DE" w:rsidRPr="003C7D02" w:rsidRDefault="008C707C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2</w:t>
      </w:r>
      <w:r w:rsidR="0011669F"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Pr="003C7D02"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r w:rsidR="00DB0DC8" w:rsidRPr="003C7D02">
        <w:rPr>
          <w:rFonts w:ascii="Times New Roman" w:hAnsi="Times New Roman" w:cs="Times New Roman"/>
          <w:sz w:val="25"/>
          <w:szCs w:val="25"/>
        </w:rPr>
        <w:t xml:space="preserve">вступает в силу после официального опубликования в районной газете «Авангард» и </w:t>
      </w:r>
      <w:r w:rsidR="00033036" w:rsidRPr="003C7D02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3C7D02" w:rsidRDefault="00DB0DC8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Временно </w:t>
      </w:r>
      <w:proofErr w:type="gramStart"/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исполняющий</w:t>
      </w:r>
      <w:proofErr w:type="gramEnd"/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полномочия</w:t>
      </w:r>
    </w:p>
    <w:p w:rsidR="00DB0DC8" w:rsidRPr="003C7D02" w:rsidRDefault="00DB0DC8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руководителя администрации</w:t>
      </w:r>
    </w:p>
    <w:p w:rsidR="00DB0DC8" w:rsidRPr="003C7D02" w:rsidRDefault="00DB0DC8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Никольского муниципального района</w:t>
      </w:r>
      <w:r w:rsidRPr="003C7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</w:t>
      </w: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А.Н. </w:t>
      </w:r>
      <w:proofErr w:type="spellStart"/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Баданина</w:t>
      </w:r>
      <w:proofErr w:type="spellEnd"/>
    </w:p>
    <w:sectPr w:rsidR="00DB0DC8" w:rsidRPr="003C7D02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B"/>
    <w:rsid w:val="00001E61"/>
    <w:rsid w:val="000166AE"/>
    <w:rsid w:val="00033036"/>
    <w:rsid w:val="000445BB"/>
    <w:rsid w:val="00076E99"/>
    <w:rsid w:val="00080849"/>
    <w:rsid w:val="000831D2"/>
    <w:rsid w:val="000860EE"/>
    <w:rsid w:val="00093271"/>
    <w:rsid w:val="00096DAF"/>
    <w:rsid w:val="000C407C"/>
    <w:rsid w:val="000C439C"/>
    <w:rsid w:val="000E4105"/>
    <w:rsid w:val="00101E8A"/>
    <w:rsid w:val="00105741"/>
    <w:rsid w:val="0011669F"/>
    <w:rsid w:val="00131F8B"/>
    <w:rsid w:val="001539B9"/>
    <w:rsid w:val="001A32BE"/>
    <w:rsid w:val="001A435C"/>
    <w:rsid w:val="001A511B"/>
    <w:rsid w:val="001A5A44"/>
    <w:rsid w:val="001C2CA2"/>
    <w:rsid w:val="001E09AD"/>
    <w:rsid w:val="001E2C5B"/>
    <w:rsid w:val="00205B41"/>
    <w:rsid w:val="002608AF"/>
    <w:rsid w:val="00264924"/>
    <w:rsid w:val="002674C6"/>
    <w:rsid w:val="00290109"/>
    <w:rsid w:val="002A713F"/>
    <w:rsid w:val="002B4484"/>
    <w:rsid w:val="002C388F"/>
    <w:rsid w:val="002D72F9"/>
    <w:rsid w:val="002E0F80"/>
    <w:rsid w:val="002E789A"/>
    <w:rsid w:val="002F2FFD"/>
    <w:rsid w:val="00307F40"/>
    <w:rsid w:val="00335EC6"/>
    <w:rsid w:val="00356178"/>
    <w:rsid w:val="0036140B"/>
    <w:rsid w:val="003742EA"/>
    <w:rsid w:val="003873AD"/>
    <w:rsid w:val="00397315"/>
    <w:rsid w:val="003A4D7B"/>
    <w:rsid w:val="003A6E2B"/>
    <w:rsid w:val="003B6149"/>
    <w:rsid w:val="003C3266"/>
    <w:rsid w:val="003C7D02"/>
    <w:rsid w:val="003D19B9"/>
    <w:rsid w:val="00402E25"/>
    <w:rsid w:val="0041687B"/>
    <w:rsid w:val="00422AC3"/>
    <w:rsid w:val="004251C9"/>
    <w:rsid w:val="00427527"/>
    <w:rsid w:val="0043124C"/>
    <w:rsid w:val="00431482"/>
    <w:rsid w:val="00432645"/>
    <w:rsid w:val="004368FE"/>
    <w:rsid w:val="004809F2"/>
    <w:rsid w:val="004C15AA"/>
    <w:rsid w:val="004C1743"/>
    <w:rsid w:val="004C6695"/>
    <w:rsid w:val="004E1B70"/>
    <w:rsid w:val="0051098E"/>
    <w:rsid w:val="00532EF2"/>
    <w:rsid w:val="005373C0"/>
    <w:rsid w:val="005647A9"/>
    <w:rsid w:val="005833AE"/>
    <w:rsid w:val="00592F04"/>
    <w:rsid w:val="005A67BA"/>
    <w:rsid w:val="005C2F9C"/>
    <w:rsid w:val="005D056E"/>
    <w:rsid w:val="005D5B19"/>
    <w:rsid w:val="005E74B8"/>
    <w:rsid w:val="006322A5"/>
    <w:rsid w:val="006514F9"/>
    <w:rsid w:val="006524EA"/>
    <w:rsid w:val="006822AF"/>
    <w:rsid w:val="006B2EFE"/>
    <w:rsid w:val="006C48C3"/>
    <w:rsid w:val="006D3C60"/>
    <w:rsid w:val="006E035B"/>
    <w:rsid w:val="006E33EE"/>
    <w:rsid w:val="00702BF6"/>
    <w:rsid w:val="00776A32"/>
    <w:rsid w:val="0079614C"/>
    <w:rsid w:val="007C66DD"/>
    <w:rsid w:val="00810E91"/>
    <w:rsid w:val="008273F5"/>
    <w:rsid w:val="0083171A"/>
    <w:rsid w:val="0083465F"/>
    <w:rsid w:val="00840CA4"/>
    <w:rsid w:val="00861FAC"/>
    <w:rsid w:val="00874862"/>
    <w:rsid w:val="00880302"/>
    <w:rsid w:val="00884E3C"/>
    <w:rsid w:val="0088563E"/>
    <w:rsid w:val="00895E32"/>
    <w:rsid w:val="008B066D"/>
    <w:rsid w:val="008B319A"/>
    <w:rsid w:val="008C707C"/>
    <w:rsid w:val="008C78FE"/>
    <w:rsid w:val="008D42B4"/>
    <w:rsid w:val="008E0241"/>
    <w:rsid w:val="009004BF"/>
    <w:rsid w:val="00902609"/>
    <w:rsid w:val="00904922"/>
    <w:rsid w:val="0090656D"/>
    <w:rsid w:val="00917DB5"/>
    <w:rsid w:val="00924819"/>
    <w:rsid w:val="00944812"/>
    <w:rsid w:val="0096049C"/>
    <w:rsid w:val="00961403"/>
    <w:rsid w:val="009825EA"/>
    <w:rsid w:val="009A007E"/>
    <w:rsid w:val="009A607A"/>
    <w:rsid w:val="009B3173"/>
    <w:rsid w:val="009C4AFF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2CFA"/>
    <w:rsid w:val="00A47483"/>
    <w:rsid w:val="00A90C1F"/>
    <w:rsid w:val="00AB24EE"/>
    <w:rsid w:val="00AB4336"/>
    <w:rsid w:val="00AC0A87"/>
    <w:rsid w:val="00AC1580"/>
    <w:rsid w:val="00AE675B"/>
    <w:rsid w:val="00B021E4"/>
    <w:rsid w:val="00B0403C"/>
    <w:rsid w:val="00B21F6F"/>
    <w:rsid w:val="00B24447"/>
    <w:rsid w:val="00B47A51"/>
    <w:rsid w:val="00B56FE3"/>
    <w:rsid w:val="00B6377D"/>
    <w:rsid w:val="00BA5287"/>
    <w:rsid w:val="00BA5727"/>
    <w:rsid w:val="00BA6FD6"/>
    <w:rsid w:val="00C04E27"/>
    <w:rsid w:val="00C10EB2"/>
    <w:rsid w:val="00C1577E"/>
    <w:rsid w:val="00C23FBF"/>
    <w:rsid w:val="00C55E85"/>
    <w:rsid w:val="00C64880"/>
    <w:rsid w:val="00C64C4F"/>
    <w:rsid w:val="00C72D1B"/>
    <w:rsid w:val="00CA0DB4"/>
    <w:rsid w:val="00CB534B"/>
    <w:rsid w:val="00CC09AF"/>
    <w:rsid w:val="00CC5884"/>
    <w:rsid w:val="00CD09E4"/>
    <w:rsid w:val="00D20386"/>
    <w:rsid w:val="00D20F15"/>
    <w:rsid w:val="00D21875"/>
    <w:rsid w:val="00D4006B"/>
    <w:rsid w:val="00D47590"/>
    <w:rsid w:val="00D53D64"/>
    <w:rsid w:val="00D77E34"/>
    <w:rsid w:val="00DA2F19"/>
    <w:rsid w:val="00DB0DC8"/>
    <w:rsid w:val="00DB1426"/>
    <w:rsid w:val="00DB3545"/>
    <w:rsid w:val="00DD0876"/>
    <w:rsid w:val="00DD1721"/>
    <w:rsid w:val="00DD1905"/>
    <w:rsid w:val="00E271A6"/>
    <w:rsid w:val="00E3008A"/>
    <w:rsid w:val="00E3706F"/>
    <w:rsid w:val="00E4658B"/>
    <w:rsid w:val="00E53BD6"/>
    <w:rsid w:val="00E5648D"/>
    <w:rsid w:val="00E713B6"/>
    <w:rsid w:val="00E76AEB"/>
    <w:rsid w:val="00E926DE"/>
    <w:rsid w:val="00E933BF"/>
    <w:rsid w:val="00E968CB"/>
    <w:rsid w:val="00EA33DB"/>
    <w:rsid w:val="00EB7906"/>
    <w:rsid w:val="00EF5D76"/>
    <w:rsid w:val="00F122B6"/>
    <w:rsid w:val="00F22447"/>
    <w:rsid w:val="00F22CC9"/>
    <w:rsid w:val="00F375F2"/>
    <w:rsid w:val="00F418B4"/>
    <w:rsid w:val="00F554F8"/>
    <w:rsid w:val="00F60B65"/>
    <w:rsid w:val="00F65EF3"/>
    <w:rsid w:val="00F74BF5"/>
    <w:rsid w:val="00F77161"/>
    <w:rsid w:val="00F84537"/>
    <w:rsid w:val="00FC1626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46A89BAA8213F3399F0086BDB5FE6C7D6306FD82C827B0C3B9273B9C59EB43CC106651C4FFE3F39536AF6S3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9AB51368A67DFE475971B38AF788B8B0D1832D0AB455A0957C7625F615BD447C58E54270FB689o9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EF54F8ECB5CF7E68E5B1D3174A9E036F079D85903EFF6701F0ED27AAF239CC177EAA1DD32C9E47BxFM" TargetMode="External"/><Relationship Id="rId5" Type="http://schemas.openxmlformats.org/officeDocument/2006/relationships/hyperlink" Target="consultantplus://offline/ref=DE31EBF216F92A46B3B745E1F643374E15F5FDCF286469657B5C4642C157EBB333E4002DSE0E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ПолеваяМА</cp:lastModifiedBy>
  <cp:revision>67</cp:revision>
  <cp:lastPrinted>2017-07-20T12:53:00Z</cp:lastPrinted>
  <dcterms:created xsi:type="dcterms:W3CDTF">2015-07-14T07:42:00Z</dcterms:created>
  <dcterms:modified xsi:type="dcterms:W3CDTF">2017-07-21T06:11:00Z</dcterms:modified>
</cp:coreProperties>
</file>