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1" w:rsidRDefault="005F30B1" w:rsidP="005F30B1">
      <w:pPr>
        <w:tabs>
          <w:tab w:val="left" w:pos="4140"/>
          <w:tab w:val="left" w:pos="8119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5F30B1" w:rsidRPr="009A7B22" w:rsidRDefault="005F30B1" w:rsidP="005F30B1">
      <w:pPr>
        <w:spacing w:line="220" w:lineRule="auto"/>
        <w:jc w:val="both"/>
        <w:rPr>
          <w:spacing w:val="120"/>
          <w:sz w:val="16"/>
          <w:szCs w:val="16"/>
        </w:rPr>
      </w:pPr>
    </w:p>
    <w:p w:rsidR="005F30B1" w:rsidRPr="000B7740" w:rsidRDefault="005F30B1" w:rsidP="005F30B1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5F30B1" w:rsidRDefault="005F30B1" w:rsidP="005F30B1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5F30B1" w:rsidRPr="006C1A5F" w:rsidRDefault="005F30B1" w:rsidP="005F30B1">
      <w:pPr>
        <w:pStyle w:val="a4"/>
        <w:rPr>
          <w:sz w:val="16"/>
          <w:szCs w:val="16"/>
        </w:rPr>
      </w:pPr>
    </w:p>
    <w:p w:rsidR="005F30B1" w:rsidRDefault="005F30B1" w:rsidP="005F30B1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30B1" w:rsidRPr="000B7740" w:rsidRDefault="005F30B1" w:rsidP="005F30B1">
      <w:pPr>
        <w:pStyle w:val="a4"/>
        <w:rPr>
          <w:sz w:val="28"/>
          <w:szCs w:val="28"/>
        </w:rPr>
      </w:pPr>
    </w:p>
    <w:p w:rsidR="005F30B1" w:rsidRPr="00BD45DB" w:rsidRDefault="005F30B1" w:rsidP="005F30B1">
      <w:pPr>
        <w:pStyle w:val="a4"/>
        <w:jc w:val="left"/>
        <w:rPr>
          <w:sz w:val="26"/>
          <w:szCs w:val="26"/>
        </w:rPr>
      </w:pPr>
    </w:p>
    <w:p w:rsidR="005F30B1" w:rsidRPr="00BD45DB" w:rsidRDefault="005F30B1" w:rsidP="005F30B1">
      <w:pPr>
        <w:pStyle w:val="a4"/>
        <w:jc w:val="left"/>
        <w:rPr>
          <w:b w:val="0"/>
          <w:spacing w:val="0"/>
          <w:sz w:val="26"/>
          <w:szCs w:val="26"/>
        </w:rPr>
      </w:pPr>
      <w:r w:rsidRPr="00BD45DB">
        <w:rPr>
          <w:b w:val="0"/>
          <w:spacing w:val="0"/>
          <w:sz w:val="26"/>
          <w:szCs w:val="26"/>
        </w:rPr>
        <w:t>_</w:t>
      </w:r>
      <w:r>
        <w:rPr>
          <w:b w:val="0"/>
          <w:spacing w:val="0"/>
          <w:sz w:val="26"/>
          <w:szCs w:val="26"/>
        </w:rPr>
        <w:t>__</w:t>
      </w:r>
      <w:r w:rsidRPr="00BD45DB">
        <w:rPr>
          <w:b w:val="0"/>
          <w:spacing w:val="0"/>
          <w:sz w:val="26"/>
          <w:szCs w:val="26"/>
        </w:rPr>
        <w:t>_._</w:t>
      </w:r>
      <w:r>
        <w:rPr>
          <w:b w:val="0"/>
          <w:spacing w:val="0"/>
          <w:sz w:val="26"/>
          <w:szCs w:val="26"/>
        </w:rPr>
        <w:t>_________</w:t>
      </w:r>
      <w:r w:rsidRPr="00BD45DB">
        <w:rPr>
          <w:b w:val="0"/>
          <w:spacing w:val="0"/>
          <w:sz w:val="26"/>
          <w:szCs w:val="26"/>
        </w:rPr>
        <w:t>_.201</w:t>
      </w:r>
      <w:r>
        <w:rPr>
          <w:b w:val="0"/>
          <w:spacing w:val="0"/>
          <w:sz w:val="26"/>
          <w:szCs w:val="26"/>
        </w:rPr>
        <w:t>9</w:t>
      </w:r>
      <w:r w:rsidRPr="00BD45DB">
        <w:rPr>
          <w:b w:val="0"/>
          <w:spacing w:val="0"/>
          <w:sz w:val="26"/>
          <w:szCs w:val="26"/>
        </w:rPr>
        <w:t xml:space="preserve"> года</w:t>
      </w:r>
      <w:r w:rsidRPr="00BD45DB">
        <w:rPr>
          <w:b w:val="0"/>
          <w:spacing w:val="0"/>
          <w:sz w:val="26"/>
          <w:szCs w:val="26"/>
        </w:rPr>
        <w:tab/>
      </w:r>
      <w:r w:rsidRPr="00BD45DB">
        <w:rPr>
          <w:b w:val="0"/>
          <w:spacing w:val="0"/>
          <w:sz w:val="26"/>
          <w:szCs w:val="26"/>
        </w:rPr>
        <w:tab/>
        <w:t xml:space="preserve">                             </w:t>
      </w:r>
      <w:r>
        <w:rPr>
          <w:b w:val="0"/>
          <w:spacing w:val="0"/>
          <w:sz w:val="26"/>
          <w:szCs w:val="26"/>
        </w:rPr>
        <w:t xml:space="preserve">                             </w:t>
      </w:r>
      <w:r w:rsidRPr="00BD45DB">
        <w:rPr>
          <w:b w:val="0"/>
          <w:spacing w:val="0"/>
          <w:sz w:val="26"/>
          <w:szCs w:val="26"/>
        </w:rPr>
        <w:t xml:space="preserve"> № </w:t>
      </w:r>
      <w:r>
        <w:rPr>
          <w:b w:val="0"/>
          <w:spacing w:val="0"/>
          <w:sz w:val="26"/>
          <w:szCs w:val="26"/>
        </w:rPr>
        <w:t>___________</w:t>
      </w:r>
    </w:p>
    <w:p w:rsidR="005F30B1" w:rsidRPr="00BD45DB" w:rsidRDefault="005F30B1" w:rsidP="005F30B1">
      <w:pPr>
        <w:pStyle w:val="a4"/>
        <w:rPr>
          <w:b w:val="0"/>
          <w:spacing w:val="0"/>
          <w:sz w:val="26"/>
          <w:szCs w:val="26"/>
        </w:rPr>
      </w:pPr>
      <w:r w:rsidRPr="00BD45DB">
        <w:rPr>
          <w:b w:val="0"/>
          <w:spacing w:val="0"/>
          <w:sz w:val="26"/>
          <w:szCs w:val="26"/>
        </w:rPr>
        <w:t>г. Никольск</w:t>
      </w:r>
    </w:p>
    <w:p w:rsidR="005F30B1" w:rsidRDefault="005F30B1" w:rsidP="005F30B1">
      <w:pPr>
        <w:pStyle w:val="a4"/>
        <w:rPr>
          <w:b w:val="0"/>
          <w:spacing w:val="0"/>
          <w:sz w:val="24"/>
        </w:rPr>
      </w:pPr>
    </w:p>
    <w:p w:rsidR="005F30B1" w:rsidRDefault="005F30B1" w:rsidP="005F30B1">
      <w:pPr>
        <w:pStyle w:val="a4"/>
        <w:rPr>
          <w:b w:val="0"/>
          <w:spacing w:val="0"/>
          <w:sz w:val="24"/>
        </w:rPr>
      </w:pPr>
    </w:p>
    <w:p w:rsidR="005F30B1" w:rsidRPr="00BD45DB" w:rsidRDefault="005F30B1" w:rsidP="005F30B1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 утверждении муниципальной программы</w:t>
      </w:r>
      <w:r w:rsidRPr="00BD45DB">
        <w:rPr>
          <w:color w:val="000000"/>
          <w:sz w:val="26"/>
          <w:szCs w:val="26"/>
          <w:lang w:bidi="ru-RU"/>
        </w:rPr>
        <w:t xml:space="preserve"> «Энергосбережение и</w:t>
      </w:r>
      <w:r>
        <w:rPr>
          <w:color w:val="000000"/>
          <w:sz w:val="26"/>
          <w:szCs w:val="26"/>
          <w:lang w:bidi="ru-RU"/>
        </w:rPr>
        <w:t xml:space="preserve"> развитие жилищно-коммунального </w:t>
      </w:r>
      <w:r w:rsidRPr="00BD45DB">
        <w:rPr>
          <w:color w:val="000000"/>
          <w:sz w:val="26"/>
          <w:szCs w:val="26"/>
          <w:lang w:bidi="ru-RU"/>
        </w:rPr>
        <w:t>хозяйства Никольского муниципального района на</w:t>
      </w:r>
      <w:r>
        <w:rPr>
          <w:color w:val="000000"/>
          <w:sz w:val="26"/>
          <w:szCs w:val="26"/>
          <w:lang w:bidi="ru-RU"/>
        </w:rPr>
        <w:t xml:space="preserve"> </w:t>
      </w:r>
      <w:r w:rsidRPr="00BD45DB">
        <w:rPr>
          <w:color w:val="000000"/>
          <w:sz w:val="26"/>
          <w:szCs w:val="26"/>
          <w:lang w:bidi="ru-RU"/>
        </w:rPr>
        <w:t>20</w:t>
      </w:r>
      <w:r>
        <w:rPr>
          <w:color w:val="000000"/>
          <w:sz w:val="26"/>
          <w:szCs w:val="26"/>
          <w:lang w:bidi="ru-RU"/>
        </w:rPr>
        <w:t>20</w:t>
      </w:r>
      <w:r w:rsidRPr="00BD45DB">
        <w:rPr>
          <w:color w:val="000000"/>
          <w:sz w:val="26"/>
          <w:szCs w:val="26"/>
          <w:lang w:bidi="ru-RU"/>
        </w:rPr>
        <w:t>-202</w:t>
      </w:r>
      <w:r>
        <w:rPr>
          <w:color w:val="000000"/>
          <w:sz w:val="26"/>
          <w:szCs w:val="26"/>
          <w:lang w:bidi="ru-RU"/>
        </w:rPr>
        <w:t>5 годы»</w:t>
      </w:r>
    </w:p>
    <w:p w:rsidR="000B6B51" w:rsidRDefault="000B6B51" w:rsidP="000B6B51">
      <w:pPr>
        <w:pStyle w:val="22"/>
        <w:shd w:val="clear" w:color="auto" w:fill="auto"/>
        <w:spacing w:after="275" w:line="276" w:lineRule="auto"/>
        <w:ind w:firstLine="660"/>
        <w:rPr>
          <w:color w:val="000000"/>
          <w:sz w:val="26"/>
          <w:szCs w:val="26"/>
          <w:lang w:bidi="ru-RU"/>
        </w:rPr>
      </w:pPr>
    </w:p>
    <w:p w:rsidR="005F30B1" w:rsidRPr="000B6B51" w:rsidRDefault="005F30B1" w:rsidP="000B6B51">
      <w:pPr>
        <w:pStyle w:val="22"/>
        <w:shd w:val="clear" w:color="auto" w:fill="auto"/>
        <w:spacing w:after="275" w:line="276" w:lineRule="auto"/>
        <w:ind w:firstLine="660"/>
        <w:rPr>
          <w:sz w:val="26"/>
          <w:szCs w:val="26"/>
        </w:rPr>
      </w:pPr>
      <w:proofErr w:type="gramStart"/>
      <w:r w:rsidRPr="000B6B51">
        <w:rPr>
          <w:color w:val="000000"/>
          <w:sz w:val="26"/>
          <w:szCs w:val="26"/>
          <w:lang w:bidi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Решения представительного собрания Никольского муниципального района Вологодской области от 14 декабря 2018 года №  102 «Об утверждении</w:t>
      </w:r>
      <w:proofErr w:type="gramEnd"/>
      <w:r w:rsidRPr="000B6B51">
        <w:rPr>
          <w:color w:val="000000"/>
          <w:sz w:val="26"/>
          <w:szCs w:val="26"/>
          <w:lang w:bidi="ru-RU"/>
        </w:rPr>
        <w:t xml:space="preserve"> Стратегии социально-экономического развития Никольского муниципального района Вологодской области на период до 2030 года»</w:t>
      </w:r>
    </w:p>
    <w:p w:rsidR="005F30B1" w:rsidRPr="000B6B51" w:rsidRDefault="005F30B1" w:rsidP="000B6B51">
      <w:pPr>
        <w:pStyle w:val="32"/>
        <w:shd w:val="clear" w:color="auto" w:fill="auto"/>
        <w:spacing w:after="155" w:line="276" w:lineRule="auto"/>
        <w:rPr>
          <w:color w:val="000000"/>
          <w:sz w:val="26"/>
          <w:szCs w:val="26"/>
          <w:lang w:bidi="ru-RU"/>
        </w:rPr>
      </w:pPr>
      <w:r w:rsidRPr="000B6B51">
        <w:rPr>
          <w:color w:val="000000"/>
          <w:sz w:val="26"/>
          <w:szCs w:val="26"/>
          <w:lang w:bidi="ru-RU"/>
        </w:rPr>
        <w:t>ПОСТАНОВЛЯЕТ:</w:t>
      </w:r>
    </w:p>
    <w:p w:rsidR="005F30B1" w:rsidRPr="000B6B51" w:rsidRDefault="005F30B1" w:rsidP="000B6B51">
      <w:pPr>
        <w:pStyle w:val="22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0B6B51">
        <w:rPr>
          <w:sz w:val="26"/>
          <w:szCs w:val="26"/>
        </w:rPr>
        <w:t>1. Утвердить муниципальную программу «Энергосбережение и развитие жилищно-коммунального хозяйства Никольского муниципального района на 2020-2025 годы» (прилагается).</w:t>
      </w:r>
    </w:p>
    <w:p w:rsidR="005F30B1" w:rsidRPr="000B6B51" w:rsidRDefault="005F30B1" w:rsidP="000B6B51">
      <w:pPr>
        <w:pStyle w:val="22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0B6B51">
        <w:rPr>
          <w:sz w:val="26"/>
          <w:szCs w:val="26"/>
        </w:rPr>
        <w:t>2. Признать утратившим силу:</w:t>
      </w:r>
    </w:p>
    <w:p w:rsidR="005F30B1" w:rsidRPr="000B6B51" w:rsidRDefault="005F30B1" w:rsidP="000B6B51">
      <w:pPr>
        <w:pStyle w:val="22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0B6B51">
        <w:rPr>
          <w:sz w:val="26"/>
          <w:szCs w:val="26"/>
        </w:rPr>
        <w:t>- постановление администрации Никольского муниципального района от 25.11.2014 года № 1260 «Об утверждении муниципальной программы «Энергосбережение и развитие жилищно-коммунального хозяйства Никольского муниципального района на 2015-2018 годы» с 01.01.2020 года.</w:t>
      </w:r>
    </w:p>
    <w:p w:rsidR="005F30B1" w:rsidRPr="000B6B51" w:rsidRDefault="000B6B51" w:rsidP="000B6B51">
      <w:pPr>
        <w:pStyle w:val="22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0B6B51">
        <w:rPr>
          <w:sz w:val="26"/>
          <w:szCs w:val="26"/>
        </w:rPr>
        <w:t>3.</w:t>
      </w:r>
      <w:r w:rsidR="00696C31">
        <w:rPr>
          <w:sz w:val="26"/>
          <w:szCs w:val="26"/>
        </w:rPr>
        <w:t xml:space="preserve"> </w:t>
      </w:r>
      <w:r w:rsidR="005F30B1" w:rsidRPr="000B6B51">
        <w:rPr>
          <w:sz w:val="26"/>
          <w:szCs w:val="26"/>
        </w:rPr>
        <w:t>Рекомендовать муниципальным образованиям района предусмотреть средства на реализацию данной программы.</w:t>
      </w:r>
    </w:p>
    <w:p w:rsidR="005F30B1" w:rsidRPr="000B6B51" w:rsidRDefault="000B6B51" w:rsidP="000B6B51">
      <w:pPr>
        <w:pStyle w:val="22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 w:rsidRPr="000B6B51">
        <w:rPr>
          <w:sz w:val="26"/>
          <w:szCs w:val="26"/>
        </w:rPr>
        <w:t xml:space="preserve">4. </w:t>
      </w:r>
      <w:proofErr w:type="gramStart"/>
      <w:r w:rsidRPr="000B6B51">
        <w:rPr>
          <w:sz w:val="26"/>
          <w:szCs w:val="26"/>
        </w:rPr>
        <w:t>К</w:t>
      </w:r>
      <w:r w:rsidR="005F30B1" w:rsidRPr="000B6B51">
        <w:rPr>
          <w:sz w:val="26"/>
          <w:szCs w:val="26"/>
        </w:rPr>
        <w:t>онтроль за</w:t>
      </w:r>
      <w:proofErr w:type="gramEnd"/>
      <w:r w:rsidR="005F30B1" w:rsidRPr="000B6B51">
        <w:rPr>
          <w:sz w:val="26"/>
          <w:szCs w:val="26"/>
        </w:rPr>
        <w:t xml:space="preserve"> выполнением данной программы возложить на заведующего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- Кокшарова Е.В.</w:t>
      </w:r>
    </w:p>
    <w:p w:rsidR="005F30B1" w:rsidRPr="000B6B51" w:rsidRDefault="00696C31" w:rsidP="000B6B51">
      <w:pPr>
        <w:pStyle w:val="22"/>
        <w:shd w:val="clear" w:color="auto" w:fill="auto"/>
        <w:tabs>
          <w:tab w:val="left" w:pos="0"/>
        </w:tabs>
        <w:spacing w:after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5F30B1" w:rsidRPr="000B6B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F30B1" w:rsidRPr="000B6B51">
        <w:rPr>
          <w:color w:val="000000"/>
          <w:sz w:val="26"/>
          <w:szCs w:val="26"/>
          <w:lang w:bidi="ru-RU"/>
        </w:rPr>
        <w:t>Настоящее постановление вступает в силу после официального опубликования в районной газете «Авангард», но не ранее 01.01.2020 года и подлежит размещению на официальном сайте админист</w:t>
      </w:r>
      <w:r w:rsidR="005F30B1" w:rsidRPr="000B6B51">
        <w:rPr>
          <w:color w:val="000000"/>
          <w:sz w:val="26"/>
          <w:szCs w:val="26"/>
          <w:lang w:bidi="ru-RU"/>
        </w:rPr>
        <w:softHyphen/>
        <w:t>рации Никольского муниципального района в информационно-телекоммуникационной сети «Интернет».</w:t>
      </w:r>
    </w:p>
    <w:p w:rsidR="005F30B1" w:rsidRDefault="005F30B1" w:rsidP="005F30B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5F30B1" w:rsidRDefault="005F30B1" w:rsidP="005F30B1">
      <w:pPr>
        <w:pStyle w:val="a4"/>
        <w:rPr>
          <w:b w:val="0"/>
          <w:spacing w:val="0"/>
          <w:sz w:val="24"/>
        </w:rPr>
      </w:pPr>
    </w:p>
    <w:p w:rsidR="005F30B1" w:rsidRDefault="005F30B1" w:rsidP="005F30B1">
      <w:pPr>
        <w:pStyle w:val="a4"/>
        <w:rPr>
          <w:b w:val="0"/>
          <w:spacing w:val="0"/>
          <w:sz w:val="24"/>
        </w:rPr>
      </w:pPr>
    </w:p>
    <w:p w:rsidR="005F30B1" w:rsidRPr="00BD45DB" w:rsidRDefault="005F30B1" w:rsidP="005F30B1">
      <w:pPr>
        <w:rPr>
          <w:sz w:val="28"/>
          <w:szCs w:val="28"/>
        </w:rPr>
      </w:pPr>
      <w:r w:rsidRPr="00BD45DB">
        <w:rPr>
          <w:sz w:val="28"/>
          <w:szCs w:val="28"/>
        </w:rPr>
        <w:t>Руководитель администрации</w:t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  <w:t>А.Н. Баданина</w:t>
      </w:r>
    </w:p>
    <w:p w:rsidR="005F30B1" w:rsidRPr="00BD45DB" w:rsidRDefault="005F30B1" w:rsidP="005F30B1">
      <w:pPr>
        <w:rPr>
          <w:sz w:val="28"/>
          <w:szCs w:val="28"/>
        </w:rPr>
      </w:pPr>
      <w:r w:rsidRPr="00BD45DB">
        <w:rPr>
          <w:sz w:val="28"/>
          <w:szCs w:val="28"/>
        </w:rPr>
        <w:t xml:space="preserve">Никольского муниципального района </w:t>
      </w:r>
    </w:p>
    <w:p w:rsidR="005F30B1" w:rsidRPr="00BD45DB" w:rsidRDefault="005F30B1" w:rsidP="005F30B1">
      <w:pPr>
        <w:rPr>
          <w:sz w:val="28"/>
          <w:szCs w:val="28"/>
        </w:rPr>
      </w:pPr>
    </w:p>
    <w:p w:rsidR="00224BA9" w:rsidRDefault="00224BA9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5F30B1" w:rsidRDefault="005F30B1"/>
    <w:p w:rsidR="004E38D7" w:rsidRDefault="004E38D7"/>
    <w:p w:rsidR="004E38D7" w:rsidRDefault="004E38D7"/>
    <w:p w:rsidR="004E38D7" w:rsidRDefault="004E38D7"/>
    <w:p w:rsidR="005F30B1" w:rsidRDefault="005F30B1"/>
    <w:p w:rsidR="004E38D7" w:rsidRDefault="005F30B1" w:rsidP="005F30B1">
      <w:pPr>
        <w:jc w:val="right"/>
      </w:pPr>
      <w:r>
        <w:t xml:space="preserve">Утверждена </w:t>
      </w:r>
    </w:p>
    <w:p w:rsidR="005F30B1" w:rsidRPr="00F91601" w:rsidRDefault="005F30B1" w:rsidP="005F30B1">
      <w:pPr>
        <w:jc w:val="right"/>
      </w:pPr>
      <w:r>
        <w:t>постановление</w:t>
      </w:r>
      <w:r w:rsidR="004E38D7">
        <w:t>м админис</w:t>
      </w:r>
      <w:r w:rsidRPr="00F91601">
        <w:t xml:space="preserve">трации Никольского </w:t>
      </w:r>
    </w:p>
    <w:p w:rsidR="005F30B1" w:rsidRPr="00F91601" w:rsidRDefault="005F30B1" w:rsidP="005F30B1">
      <w:pPr>
        <w:jc w:val="right"/>
      </w:pPr>
      <w:r w:rsidRPr="00F91601">
        <w:t>муниципального района</w:t>
      </w:r>
    </w:p>
    <w:p w:rsidR="005F30B1" w:rsidRPr="00F91601" w:rsidRDefault="005F30B1" w:rsidP="005F30B1">
      <w:pPr>
        <w:jc w:val="right"/>
      </w:pPr>
      <w:r w:rsidRPr="00F91601">
        <w:t xml:space="preserve">от </w:t>
      </w:r>
      <w:r>
        <w:t xml:space="preserve"> «__» _______    </w:t>
      </w:r>
      <w:r w:rsidRPr="00F91601">
        <w:t xml:space="preserve"> 201</w:t>
      </w:r>
      <w:r>
        <w:t>9</w:t>
      </w:r>
      <w:r w:rsidRPr="00F91601">
        <w:t xml:space="preserve"> г. </w:t>
      </w:r>
      <w:r>
        <w:t xml:space="preserve"> </w:t>
      </w:r>
      <w:r w:rsidRPr="00F91601">
        <w:t xml:space="preserve">№  </w:t>
      </w:r>
      <w:r>
        <w:t>_____</w:t>
      </w:r>
      <w:r w:rsidRPr="00F91601">
        <w:t xml:space="preserve"> </w:t>
      </w:r>
    </w:p>
    <w:p w:rsidR="005F30B1" w:rsidRPr="00F91601" w:rsidRDefault="005F30B1" w:rsidP="005F30B1">
      <w:pPr>
        <w:jc w:val="right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EC7A9B" w:rsidRPr="00EC7A9B" w:rsidRDefault="005F30B1" w:rsidP="005F30B1">
      <w:pPr>
        <w:jc w:val="center"/>
        <w:rPr>
          <w:sz w:val="36"/>
          <w:szCs w:val="36"/>
        </w:rPr>
      </w:pPr>
      <w:r w:rsidRPr="00EC7A9B">
        <w:rPr>
          <w:sz w:val="36"/>
          <w:szCs w:val="36"/>
        </w:rPr>
        <w:t>Муниципальная программа</w:t>
      </w:r>
    </w:p>
    <w:p w:rsidR="00EC7A9B" w:rsidRDefault="005F30B1" w:rsidP="00EC7A9B">
      <w:pPr>
        <w:spacing w:line="360" w:lineRule="auto"/>
        <w:jc w:val="center"/>
        <w:rPr>
          <w:b/>
          <w:sz w:val="36"/>
          <w:szCs w:val="36"/>
        </w:rPr>
      </w:pPr>
      <w:r w:rsidRPr="00F91601">
        <w:rPr>
          <w:b/>
          <w:sz w:val="32"/>
        </w:rPr>
        <w:br/>
      </w:r>
      <w:r w:rsidRPr="00EC7A9B">
        <w:rPr>
          <w:b/>
          <w:sz w:val="36"/>
          <w:szCs w:val="36"/>
        </w:rPr>
        <w:t xml:space="preserve"> «ЭНЕРГОСБЕРЕЖЕНИЕ И РАЗВИТИЕ</w:t>
      </w:r>
    </w:p>
    <w:p w:rsidR="005F30B1" w:rsidRPr="00EC7A9B" w:rsidRDefault="005F30B1" w:rsidP="00EC7A9B">
      <w:pPr>
        <w:spacing w:line="360" w:lineRule="auto"/>
        <w:jc w:val="center"/>
        <w:rPr>
          <w:b/>
          <w:sz w:val="36"/>
          <w:szCs w:val="36"/>
        </w:rPr>
      </w:pPr>
      <w:r w:rsidRPr="00EC7A9B">
        <w:rPr>
          <w:b/>
          <w:sz w:val="36"/>
          <w:szCs w:val="36"/>
        </w:rPr>
        <w:t xml:space="preserve">ЖИЛИЩНО-КОММУНАЛЬНОГО ХОЗЯЙСТВА </w:t>
      </w:r>
    </w:p>
    <w:p w:rsidR="005F30B1" w:rsidRPr="00EC7A9B" w:rsidRDefault="005F30B1" w:rsidP="00EC7A9B">
      <w:pPr>
        <w:spacing w:line="360" w:lineRule="auto"/>
        <w:jc w:val="center"/>
        <w:rPr>
          <w:b/>
          <w:sz w:val="36"/>
          <w:szCs w:val="36"/>
        </w:rPr>
      </w:pPr>
      <w:r w:rsidRPr="00EC7A9B">
        <w:rPr>
          <w:b/>
          <w:sz w:val="36"/>
          <w:szCs w:val="36"/>
        </w:rPr>
        <w:t>НИКОЛЬКОГО МУНИЦИПАЛЬНОГО РАЙОНА</w:t>
      </w:r>
      <w:r w:rsidRPr="00EC7A9B">
        <w:rPr>
          <w:sz w:val="36"/>
          <w:szCs w:val="36"/>
        </w:rPr>
        <w:br/>
      </w:r>
      <w:r w:rsidRPr="00EC7A9B">
        <w:rPr>
          <w:b/>
          <w:sz w:val="36"/>
          <w:szCs w:val="36"/>
        </w:rPr>
        <w:t>НА 20</w:t>
      </w:r>
      <w:r w:rsidR="00EC7A9B" w:rsidRPr="00EC7A9B">
        <w:rPr>
          <w:b/>
          <w:sz w:val="36"/>
          <w:szCs w:val="36"/>
        </w:rPr>
        <w:t>20</w:t>
      </w:r>
      <w:r w:rsidRPr="00EC7A9B">
        <w:rPr>
          <w:b/>
          <w:sz w:val="36"/>
          <w:szCs w:val="36"/>
        </w:rPr>
        <w:t>-202</w:t>
      </w:r>
      <w:r w:rsidR="00EC7A9B" w:rsidRPr="00EC7A9B">
        <w:rPr>
          <w:b/>
          <w:sz w:val="36"/>
          <w:szCs w:val="36"/>
        </w:rPr>
        <w:t>5</w:t>
      </w:r>
      <w:r w:rsidRPr="00EC7A9B">
        <w:rPr>
          <w:b/>
          <w:sz w:val="36"/>
          <w:szCs w:val="36"/>
        </w:rPr>
        <w:t xml:space="preserve"> ГОДЫ»</w:t>
      </w: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Default="005F30B1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EC7A9B">
      <w:pPr>
        <w:jc w:val="center"/>
        <w:rPr>
          <w:b/>
          <w:sz w:val="28"/>
          <w:szCs w:val="28"/>
        </w:rPr>
      </w:pPr>
      <w:proofErr w:type="gramStart"/>
      <w:r w:rsidRPr="007D30F4">
        <w:rPr>
          <w:b/>
          <w:sz w:val="28"/>
          <w:szCs w:val="28"/>
        </w:rPr>
        <w:t>П</w:t>
      </w:r>
      <w:proofErr w:type="gramEnd"/>
      <w:r w:rsidRPr="007D30F4">
        <w:rPr>
          <w:b/>
          <w:sz w:val="28"/>
          <w:szCs w:val="28"/>
        </w:rPr>
        <w:t xml:space="preserve"> А С П О Р Т </w:t>
      </w:r>
    </w:p>
    <w:p w:rsidR="00CE3782" w:rsidRPr="00CE3782" w:rsidRDefault="00CE3782" w:rsidP="00EC7A9B">
      <w:pPr>
        <w:jc w:val="center"/>
        <w:rPr>
          <w:b/>
          <w:sz w:val="20"/>
          <w:szCs w:val="20"/>
        </w:rPr>
      </w:pPr>
    </w:p>
    <w:p w:rsidR="00EC7A9B" w:rsidRPr="00CE3782" w:rsidRDefault="00EC7A9B" w:rsidP="00EC7A9B">
      <w:pPr>
        <w:jc w:val="center"/>
        <w:rPr>
          <w:b/>
        </w:rPr>
      </w:pPr>
      <w:r w:rsidRPr="00CE3782">
        <w:rPr>
          <w:b/>
        </w:rPr>
        <w:t>муниципальной программы</w:t>
      </w:r>
    </w:p>
    <w:p w:rsidR="00EC7A9B" w:rsidRPr="00CE3782" w:rsidRDefault="00EC7A9B" w:rsidP="00EC7A9B">
      <w:pPr>
        <w:jc w:val="center"/>
        <w:rPr>
          <w:b/>
        </w:rPr>
      </w:pPr>
      <w:r w:rsidRPr="00CE3782">
        <w:rPr>
          <w:b/>
        </w:rPr>
        <w:t>«Энергосбережение и развитие жилищно-коммунального хозяйства Никольского муниципального района на 2020-2025 годы»</w:t>
      </w:r>
    </w:p>
    <w:p w:rsidR="00EC7A9B" w:rsidRPr="00F91601" w:rsidRDefault="00EC7A9B" w:rsidP="00EC7A9B">
      <w:pPr>
        <w:jc w:val="both"/>
      </w:pPr>
      <w:r w:rsidRPr="00F91601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94"/>
        <w:gridCol w:w="7164"/>
      </w:tblGrid>
      <w:tr w:rsidR="00EC7A9B" w:rsidRPr="00F91601" w:rsidTr="00EC7A9B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A9B" w:rsidRDefault="004E38D7" w:rsidP="00EC7A9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Администрация Никольского муниципального района</w:t>
            </w:r>
          </w:p>
          <w:p w:rsidR="00887164" w:rsidRPr="00F91601" w:rsidRDefault="00887164" w:rsidP="00EC7A9B"/>
        </w:tc>
      </w:tr>
      <w:tr w:rsidR="00EC7A9B" w:rsidRPr="00F91601" w:rsidTr="00EC7A9B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6C31" w:rsidRDefault="00696C31" w:rsidP="00EC7A9B">
            <w:pPr>
              <w:jc w:val="both"/>
            </w:pPr>
            <w:r>
              <w:t>- Управление образования администрации Никольского муниципального района;</w:t>
            </w:r>
          </w:p>
          <w:p w:rsidR="00EC7A9B" w:rsidRPr="00F91601" w:rsidRDefault="00EC7A9B" w:rsidP="00EC7A9B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EC7A9B" w:rsidRDefault="00EC7A9B" w:rsidP="00EC7A9B">
            <w:pPr>
              <w:jc w:val="both"/>
            </w:pPr>
            <w:r w:rsidRPr="00F91601">
              <w:t>- учреждения бюджетной сферы (по согласованию);</w:t>
            </w:r>
          </w:p>
          <w:p w:rsidR="00887164" w:rsidRPr="00F91601" w:rsidRDefault="00887164" w:rsidP="00EC7A9B">
            <w:pPr>
              <w:jc w:val="both"/>
            </w:pPr>
          </w:p>
        </w:tc>
      </w:tr>
      <w:tr w:rsidR="00EC7A9B" w:rsidRPr="00F91601" w:rsidTr="00EC7A9B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EC7A9B" w:rsidRDefault="00EC7A9B" w:rsidP="00EC7A9B">
            <w:pPr>
              <w:jc w:val="both"/>
            </w:pPr>
            <w:r w:rsidRPr="00F91601">
              <w:t>- учреждения бюджетной сферы (по согласованию);</w:t>
            </w:r>
          </w:p>
          <w:p w:rsidR="00887164" w:rsidRPr="00F91601" w:rsidRDefault="00887164" w:rsidP="00EC7A9B">
            <w:pPr>
              <w:jc w:val="both"/>
            </w:pPr>
          </w:p>
        </w:tc>
      </w:tr>
      <w:tr w:rsidR="00EC7A9B" w:rsidRPr="00F91601" w:rsidTr="00EC7A9B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>Цели и задачи программы</w:t>
            </w:r>
          </w:p>
          <w:p w:rsidR="00EC7A9B" w:rsidRPr="00F91601" w:rsidRDefault="00EC7A9B" w:rsidP="00EC7A9B"/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D06449" w:rsidRDefault="00EC7A9B" w:rsidP="00EC7A9B">
            <w:pPr>
              <w:jc w:val="both"/>
              <w:rPr>
                <w:b/>
                <w:i/>
                <w:u w:val="single"/>
              </w:rPr>
            </w:pPr>
            <w:r w:rsidRPr="00D06449">
              <w:rPr>
                <w:b/>
                <w:i/>
                <w:u w:val="single"/>
              </w:rPr>
              <w:t>Цель программы:</w:t>
            </w:r>
          </w:p>
          <w:p w:rsidR="00EC7A9B" w:rsidRPr="00F91601" w:rsidRDefault="00EC7A9B" w:rsidP="00EC7A9B">
            <w:pPr>
              <w:jc w:val="both"/>
            </w:pPr>
            <w:r w:rsidRPr="00F91601">
              <w:t>- повышение энергетической эффективности при производстве, передаче и потребления энергетических ресурсов;</w:t>
            </w:r>
          </w:p>
          <w:p w:rsidR="00EC7A9B" w:rsidRPr="00F91601" w:rsidRDefault="00EC7A9B" w:rsidP="00EC7A9B">
            <w:pPr>
              <w:jc w:val="both"/>
            </w:pPr>
            <w:r w:rsidRPr="00F91601">
              <w:t xml:space="preserve">- создание условий для перевода экономики и бюджетной сферы муниципального образования на </w:t>
            </w:r>
            <w:r>
              <w:t>энергосберегающий путь развития;</w:t>
            </w:r>
          </w:p>
          <w:p w:rsidR="00EC7A9B" w:rsidRDefault="00EC7A9B" w:rsidP="00EC7A9B">
            <w:pPr>
              <w:jc w:val="both"/>
            </w:pPr>
            <w:r w:rsidRPr="00F91601">
              <w:t>- снижение антропогенного влияния на окружающую среду и обеспечение экологической безопасности граждан в Никольском  муниципальном районе.</w:t>
            </w:r>
          </w:p>
          <w:p w:rsidR="00EC7A9B" w:rsidRPr="00F91601" w:rsidRDefault="00EC7A9B" w:rsidP="00EC7A9B">
            <w:pPr>
              <w:jc w:val="both"/>
            </w:pPr>
          </w:p>
          <w:p w:rsidR="00EC7A9B" w:rsidRPr="00D06449" w:rsidRDefault="00EC7A9B" w:rsidP="00EC7A9B">
            <w:pPr>
              <w:rPr>
                <w:b/>
                <w:i/>
                <w:u w:val="single"/>
              </w:rPr>
            </w:pPr>
            <w:r w:rsidRPr="00D06449">
              <w:rPr>
                <w:b/>
                <w:i/>
                <w:u w:val="single"/>
              </w:rPr>
              <w:t xml:space="preserve">Задачи </w:t>
            </w:r>
            <w:r>
              <w:rPr>
                <w:b/>
                <w:i/>
                <w:u w:val="single"/>
              </w:rPr>
              <w:t>п</w:t>
            </w:r>
            <w:r w:rsidRPr="00D06449">
              <w:rPr>
                <w:b/>
                <w:i/>
                <w:u w:val="single"/>
              </w:rPr>
              <w:t>рограммы:</w:t>
            </w:r>
          </w:p>
          <w:p w:rsidR="00887164" w:rsidRPr="00F91601" w:rsidRDefault="00DA5C6E" w:rsidP="00887164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1. П</w:t>
            </w:r>
            <w:r w:rsidR="00887164" w:rsidRPr="00F91601">
              <w:t>овышение энергетической эффективности муниципальных учреждений;</w:t>
            </w:r>
          </w:p>
          <w:p w:rsidR="00887164" w:rsidRPr="00F91601" w:rsidRDefault="00DA5C6E" w:rsidP="00887164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2. С</w:t>
            </w:r>
            <w:r w:rsidR="00887164" w:rsidRPr="00F91601">
              <w:t>нижение объемов потребления всех видов топливно-энергетических ресурсов муниципальных учреждений;</w:t>
            </w:r>
          </w:p>
          <w:p w:rsidR="00887164" w:rsidRPr="00F91601" w:rsidRDefault="00DA5C6E" w:rsidP="00887164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3. С</w:t>
            </w:r>
            <w:r w:rsidR="00887164" w:rsidRPr="00F91601">
              <w:t>нижение объемов потребления всех видов топливно-энергетических ресурсов в многоквартирных домах;</w:t>
            </w:r>
          </w:p>
          <w:p w:rsidR="00887164" w:rsidRDefault="00DA5C6E" w:rsidP="00887164">
            <w:pPr>
              <w:jc w:val="both"/>
            </w:pPr>
            <w:r>
              <w:t>4. С</w:t>
            </w:r>
            <w:r w:rsidR="00887164" w:rsidRPr="00F91601">
              <w:t>нижение объемов потребления всех видов топливно-энергетических ресурсов в системе коммунальной инфраструктуры.</w:t>
            </w:r>
          </w:p>
          <w:p w:rsidR="005C0034" w:rsidRPr="00193F48" w:rsidRDefault="00DA5C6E" w:rsidP="00A70343">
            <w:pPr>
              <w:jc w:val="both"/>
            </w:pPr>
            <w:r>
              <w:t>5. О</w:t>
            </w:r>
            <w:r w:rsidR="005C0034" w:rsidRPr="00193F48">
              <w:t>беспечение населения качественной питьевой водой, в том числе за счёт подземных источников водоснабжения (6.4.4.5.*);</w:t>
            </w:r>
          </w:p>
          <w:p w:rsidR="005C0034" w:rsidRPr="00193F48" w:rsidRDefault="00A70343" w:rsidP="005C0034">
            <w:pPr>
              <w:snapToGrid w:val="0"/>
              <w:jc w:val="both"/>
            </w:pPr>
            <w:r>
              <w:t>6</w:t>
            </w:r>
            <w:r w:rsidR="00DA5C6E">
              <w:t>. П</w:t>
            </w:r>
            <w:r w:rsidR="005C0034" w:rsidRPr="00193F48">
              <w:t xml:space="preserve">овышение качества питьевой воды посредством модернизации систем водоснабжения с использованием перспективных технологий (6.4.4.6.*);  </w:t>
            </w:r>
          </w:p>
          <w:p w:rsidR="005C0034" w:rsidRPr="00193F48" w:rsidRDefault="00A70343" w:rsidP="005C0034">
            <w:pPr>
              <w:snapToGrid w:val="0"/>
            </w:pPr>
            <w:r>
              <w:t>7</w:t>
            </w:r>
            <w:r w:rsidR="00DA5C6E">
              <w:t xml:space="preserve">. </w:t>
            </w:r>
            <w:r w:rsidR="005C0034" w:rsidRPr="00193F48">
              <w:t xml:space="preserve"> </w:t>
            </w:r>
            <w:r w:rsidR="00DA5C6E">
              <w:t>С</w:t>
            </w:r>
            <w:r w:rsidR="005C0034" w:rsidRPr="00193F48">
              <w:t>окращение объёма размещаемых отходов за счёт вовлечения отходов в хозяйственный оборот (6.5.4.5.*);</w:t>
            </w:r>
          </w:p>
          <w:p w:rsidR="005C0034" w:rsidRPr="00193F48" w:rsidRDefault="00A70343" w:rsidP="005C0034">
            <w:pPr>
              <w:snapToGrid w:val="0"/>
            </w:pPr>
            <w:r>
              <w:t>8</w:t>
            </w:r>
            <w:r w:rsidR="00DA5C6E">
              <w:t>. В</w:t>
            </w:r>
            <w:r w:rsidR="005C0034" w:rsidRPr="00193F48">
              <w:t>недрение и совершенствование технологий по экологически безопасной утилизации отходов (6.5.4.6.*);</w:t>
            </w:r>
          </w:p>
          <w:p w:rsidR="005C0034" w:rsidRPr="00193F48" w:rsidRDefault="00A70343" w:rsidP="005C003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A5C6E">
              <w:rPr>
                <w:color w:val="000000"/>
              </w:rPr>
              <w:t xml:space="preserve">. </w:t>
            </w:r>
            <w:r w:rsidR="005C0034" w:rsidRPr="00193F48">
              <w:rPr>
                <w:color w:val="000000"/>
              </w:rPr>
              <w:t xml:space="preserve"> </w:t>
            </w:r>
            <w:r w:rsidR="00DA5C6E">
              <w:rPr>
                <w:color w:val="000000"/>
              </w:rPr>
              <w:t>С</w:t>
            </w:r>
            <w:r w:rsidR="005C0034" w:rsidRPr="00193F48">
              <w:rPr>
                <w:color w:val="000000"/>
              </w:rPr>
              <w:t>оздание комплексной системы по сбору, сортировке и переработке ТКО (</w:t>
            </w:r>
            <w:r w:rsidR="005C0034" w:rsidRPr="00193F48">
              <w:t>6.5.4.7.*);</w:t>
            </w:r>
          </w:p>
          <w:p w:rsidR="005C0034" w:rsidRPr="00193F48" w:rsidRDefault="00A70343" w:rsidP="005C0034">
            <w:r>
              <w:t>10</w:t>
            </w:r>
            <w:r w:rsidR="00DA5C6E">
              <w:t>.</w:t>
            </w:r>
            <w:r w:rsidR="005C0034" w:rsidRPr="00193F48">
              <w:t xml:space="preserve">  </w:t>
            </w:r>
            <w:r w:rsidR="00DA5C6E">
              <w:t>У</w:t>
            </w:r>
            <w:r w:rsidR="005C0034" w:rsidRPr="00193F48">
              <w:t>меньшение уровня загрязнения водных объектов за счёт совершенствования систем очистки сточных вод организациями и в коммунальном комплексе (6.5.4.2.*);</w:t>
            </w:r>
          </w:p>
          <w:p w:rsidR="005C0034" w:rsidRPr="00193F48" w:rsidRDefault="00A70343" w:rsidP="005C0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A5C6E">
              <w:rPr>
                <w:color w:val="000000"/>
              </w:rPr>
              <w:t xml:space="preserve">. </w:t>
            </w:r>
            <w:r w:rsidR="005C0034" w:rsidRPr="00193F48">
              <w:rPr>
                <w:color w:val="000000"/>
              </w:rPr>
              <w:t xml:space="preserve"> </w:t>
            </w:r>
            <w:r w:rsidR="00DA5C6E">
              <w:rPr>
                <w:color w:val="000000"/>
              </w:rPr>
              <w:t>М</w:t>
            </w:r>
            <w:r w:rsidR="005C0034" w:rsidRPr="00193F48">
              <w:rPr>
                <w:color w:val="000000"/>
              </w:rPr>
              <w:t xml:space="preserve">одернизация комплексов очистных сооружений, внедрение </w:t>
            </w:r>
            <w:r w:rsidR="005C0034" w:rsidRPr="00193F48">
              <w:rPr>
                <w:color w:val="000000"/>
              </w:rPr>
              <w:lastRenderedPageBreak/>
              <w:t>технологий оборотного и повторно-последовательного водоснабжения (</w:t>
            </w:r>
            <w:r w:rsidR="005C0034" w:rsidRPr="00193F48">
              <w:t>6.5.4.3.*);</w:t>
            </w:r>
          </w:p>
          <w:p w:rsidR="005C0034" w:rsidRPr="00193F48" w:rsidRDefault="00A70343" w:rsidP="005C0034">
            <w:pPr>
              <w:jc w:val="both"/>
              <w:rPr>
                <w:color w:val="000000"/>
              </w:rPr>
            </w:pPr>
            <w:r>
              <w:t>12</w:t>
            </w:r>
            <w:r w:rsidR="00DA5C6E">
              <w:t>. Д</w:t>
            </w:r>
            <w:r w:rsidR="005C0034" w:rsidRPr="00193F48">
              <w:t>остижение качественно нового уровня развития экологической культуры населения, организация и развитие системы экологического образования (6.5.4.10.*);</w:t>
            </w:r>
          </w:p>
          <w:p w:rsidR="005C0034" w:rsidRPr="00193F48" w:rsidRDefault="00A70343" w:rsidP="005C00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A5C6E">
              <w:rPr>
                <w:color w:val="000000"/>
              </w:rPr>
              <w:t>. О</w:t>
            </w:r>
            <w:r w:rsidR="005C0034" w:rsidRPr="00193F48">
              <w:rPr>
                <w:color w:val="000000"/>
              </w:rPr>
              <w:t>беспечение населения достоверной информацией о состоянии окружающей среды и экологической обстановке (</w:t>
            </w:r>
            <w:r w:rsidR="005C0034" w:rsidRPr="00193F48">
              <w:t>6.5.4.11.*).</w:t>
            </w:r>
          </w:p>
          <w:p w:rsidR="00EC7A9B" w:rsidRPr="00F91601" w:rsidRDefault="00EC7A9B" w:rsidP="00EC7A9B">
            <w:pPr>
              <w:jc w:val="both"/>
              <w:rPr>
                <w:bCs/>
              </w:rPr>
            </w:pPr>
          </w:p>
        </w:tc>
      </w:tr>
      <w:tr w:rsidR="00EC7A9B" w:rsidRPr="00F91601" w:rsidTr="00EC7A9B">
        <w:trPr>
          <w:trHeight w:val="256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lastRenderedPageBreak/>
              <w:t>Подпрограммы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Default="00EC7A9B" w:rsidP="005C0034">
            <w:pPr>
              <w:ind w:left="68"/>
              <w:jc w:val="both"/>
            </w:pPr>
            <w:r>
              <w:t>«</w:t>
            </w:r>
            <w:r w:rsidRPr="00F91601">
              <w:t>Энергосбережение Никольского муниципального района на 20</w:t>
            </w:r>
            <w:r>
              <w:t>20</w:t>
            </w:r>
            <w:r w:rsidRPr="00F91601">
              <w:t>-20</w:t>
            </w:r>
            <w:r>
              <w:t>25</w:t>
            </w:r>
            <w:r w:rsidRPr="00F91601">
              <w:t xml:space="preserve"> годы</w:t>
            </w:r>
            <w:r>
              <w:t>»;</w:t>
            </w:r>
          </w:p>
          <w:p w:rsidR="00EC7A9B" w:rsidRDefault="00EC7A9B" w:rsidP="005C0034">
            <w:pPr>
              <w:ind w:left="68"/>
              <w:jc w:val="both"/>
            </w:pPr>
            <w:r>
              <w:t>«</w:t>
            </w:r>
            <w:r w:rsidRPr="00F91601">
              <w:t>Рациональное природопользование и охрана окружающей среды  Никольского муниципального района на 20</w:t>
            </w:r>
            <w:r>
              <w:t>20</w:t>
            </w:r>
            <w:r w:rsidRPr="00F91601">
              <w:t xml:space="preserve"> – 20</w:t>
            </w:r>
            <w:r>
              <w:t>25</w:t>
            </w:r>
            <w:r w:rsidRPr="00F91601">
              <w:t xml:space="preserve"> годы</w:t>
            </w:r>
            <w:r>
              <w:t>».</w:t>
            </w:r>
          </w:p>
          <w:p w:rsidR="00EC7A9B" w:rsidRPr="00F91601" w:rsidRDefault="00EC7A9B" w:rsidP="00EC7A9B">
            <w:pPr>
              <w:jc w:val="both"/>
            </w:pPr>
          </w:p>
        </w:tc>
      </w:tr>
      <w:tr w:rsidR="00EC7A9B" w:rsidRPr="00F91601" w:rsidTr="00EC7A9B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A9B" w:rsidRDefault="00EC7A9B" w:rsidP="00EC7A9B">
            <w:r w:rsidRPr="00F91601">
              <w:t>Отсутствуют</w:t>
            </w:r>
          </w:p>
          <w:p w:rsidR="00EC7A9B" w:rsidRDefault="00EC7A9B" w:rsidP="00EC7A9B"/>
          <w:p w:rsidR="00EC7A9B" w:rsidRPr="00F91601" w:rsidRDefault="00EC7A9B" w:rsidP="00EC7A9B"/>
        </w:tc>
      </w:tr>
      <w:tr w:rsidR="00EC7A9B" w:rsidRPr="00F91601" w:rsidTr="00EC7A9B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A9B" w:rsidRPr="00F91601" w:rsidRDefault="00EC7A9B" w:rsidP="00EC7A9B">
            <w:r w:rsidRPr="00F91601">
              <w:t>Срок реализации – 20</w:t>
            </w:r>
            <w:r>
              <w:t>20</w:t>
            </w:r>
            <w:r w:rsidRPr="00F91601">
              <w:t>-20</w:t>
            </w:r>
            <w:r>
              <w:t>25</w:t>
            </w:r>
            <w:r w:rsidRPr="00F91601">
              <w:t xml:space="preserve"> годы</w:t>
            </w:r>
          </w:p>
          <w:p w:rsidR="00EC7A9B" w:rsidRDefault="00EC7A9B" w:rsidP="00EC7A9B">
            <w:r w:rsidRPr="00F91601">
              <w:t>Этапы реализации программы не выделяются</w:t>
            </w:r>
          </w:p>
          <w:p w:rsidR="00EC7A9B" w:rsidRPr="00F91601" w:rsidRDefault="00EC7A9B" w:rsidP="00EC7A9B"/>
        </w:tc>
      </w:tr>
      <w:tr w:rsidR="00EC7A9B" w:rsidRPr="00F91601" w:rsidTr="008F0BB8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7164" w:rsidRPr="00F91601" w:rsidRDefault="00887164" w:rsidP="00887164">
            <w:pPr>
              <w:jc w:val="both"/>
            </w:pPr>
            <w:r w:rsidRPr="00F91601">
              <w:t>1. доля объема электрической энергии, расчеты за которую</w:t>
            </w:r>
            <w:r w:rsidRPr="00F91601">
              <w:rPr>
                <w:sz w:val="20"/>
                <w:szCs w:val="20"/>
              </w:rPr>
              <w:t xml:space="preserve"> </w:t>
            </w:r>
            <w:r w:rsidRPr="00F91601">
              <w:t>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887164" w:rsidRPr="00F91601" w:rsidRDefault="00887164" w:rsidP="00887164">
            <w:pPr>
              <w:jc w:val="both"/>
            </w:pPr>
            <w:r w:rsidRPr="00F91601"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887164" w:rsidRPr="00F91601" w:rsidRDefault="00887164" w:rsidP="00887164">
            <w:pPr>
              <w:jc w:val="both"/>
            </w:pPr>
            <w:r w:rsidRPr="00F91601">
              <w:t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887164" w:rsidRPr="00F91601" w:rsidRDefault="00887164" w:rsidP="00887164">
            <w:pPr>
              <w:jc w:val="both"/>
            </w:pPr>
            <w:r w:rsidRPr="00F91601">
              <w:t>4.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887164" w:rsidRPr="00F91601" w:rsidRDefault="00887164" w:rsidP="00887164">
            <w:pPr>
              <w:jc w:val="both"/>
            </w:pPr>
            <w:r w:rsidRPr="00F91601">
              <w:t>5.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887164" w:rsidRPr="00F91601" w:rsidRDefault="00887164" w:rsidP="00887164">
            <w:pPr>
              <w:jc w:val="both"/>
            </w:pPr>
            <w:r w:rsidRPr="00F91601">
              <w:t>6. 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887164" w:rsidRPr="00F91601" w:rsidRDefault="00887164" w:rsidP="00887164">
            <w:pPr>
              <w:jc w:val="both"/>
            </w:pPr>
            <w:r w:rsidRPr="00F91601">
              <w:t>7. удельный расход тепловой энергии в многоквартирных домах (в расчете на 1 кв. метр общей площади);</w:t>
            </w:r>
          </w:p>
          <w:p w:rsidR="00887164" w:rsidRPr="00F91601" w:rsidRDefault="00887164" w:rsidP="00887164">
            <w:pPr>
              <w:jc w:val="both"/>
            </w:pPr>
            <w:r w:rsidRPr="00F91601">
              <w:t>8. удельный расход холодной воды в многоквартирных домах (в расчете на 1 жителя);</w:t>
            </w:r>
          </w:p>
          <w:p w:rsidR="00887164" w:rsidRPr="00F91601" w:rsidRDefault="00887164" w:rsidP="00887164">
            <w:pPr>
              <w:jc w:val="both"/>
            </w:pPr>
            <w:r w:rsidRPr="00F91601">
              <w:t>9. удельный расход электрической энергии в многоквартирных домах (в расчете на 1 кв. метр общей площади);</w:t>
            </w:r>
          </w:p>
          <w:p w:rsidR="00887164" w:rsidRPr="00F91601" w:rsidRDefault="00887164" w:rsidP="00887164">
            <w:pPr>
              <w:jc w:val="both"/>
            </w:pPr>
            <w:r w:rsidRPr="00F91601">
              <w:t>10</w:t>
            </w:r>
            <w:r>
              <w:t>.</w:t>
            </w:r>
            <w:r w:rsidRPr="00F91601">
              <w:t xml:space="preserve"> </w:t>
            </w:r>
            <w:r>
              <w:t>у</w:t>
            </w:r>
            <w:r w:rsidRPr="007B7C92">
              <w:t xml:space="preserve">дельный расход топливно-энергетических ресурсов на отпуск тепловой энергии котельными района, кг </w:t>
            </w:r>
            <w:proofErr w:type="spellStart"/>
            <w:r w:rsidRPr="007B7C92">
              <w:t>у</w:t>
            </w:r>
            <w:proofErr w:type="gramStart"/>
            <w:r w:rsidRPr="007B7C92">
              <w:t>.т</w:t>
            </w:r>
            <w:proofErr w:type="spellEnd"/>
            <w:proofErr w:type="gramEnd"/>
            <w:r w:rsidRPr="007B7C92">
              <w:t>/Гкал</w:t>
            </w:r>
            <w:r>
              <w:t xml:space="preserve"> (</w:t>
            </w:r>
            <w:r w:rsidRPr="007B7C92">
              <w:t>6.2.5.3. </w:t>
            </w:r>
            <w:r>
              <w:t>*)</w:t>
            </w:r>
            <w:r w:rsidRPr="00F91601">
              <w:t>;</w:t>
            </w:r>
          </w:p>
          <w:p w:rsidR="00887164" w:rsidRDefault="00887164" w:rsidP="00887164">
            <w:pPr>
              <w:jc w:val="both"/>
            </w:pPr>
            <w:r w:rsidRPr="00F91601">
              <w:t xml:space="preserve">11. </w:t>
            </w:r>
            <w:r>
              <w:rPr>
                <w:color w:val="000000"/>
              </w:rPr>
              <w:t>д</w:t>
            </w:r>
            <w:r w:rsidRPr="007B7C92">
              <w:rPr>
                <w:color w:val="000000"/>
              </w:rPr>
              <w:t>оля потерь тепловой энергии при ее передаче в общем объеме переданной тепловой энергии, %</w:t>
            </w:r>
            <w:r>
              <w:rPr>
                <w:color w:val="000000"/>
              </w:rPr>
              <w:t xml:space="preserve"> (</w:t>
            </w:r>
            <w:r w:rsidRPr="007B7C92">
              <w:rPr>
                <w:color w:val="000000"/>
              </w:rPr>
              <w:t xml:space="preserve">6.2.5.1.  </w:t>
            </w:r>
            <w:r>
              <w:rPr>
                <w:color w:val="000000"/>
              </w:rPr>
              <w:t>*)</w:t>
            </w:r>
            <w:r w:rsidRPr="00F91601">
              <w:t>;</w:t>
            </w:r>
          </w:p>
          <w:p w:rsidR="00887164" w:rsidRPr="00F91601" w:rsidRDefault="00887164" w:rsidP="00887164">
            <w:pPr>
              <w:jc w:val="both"/>
            </w:pPr>
            <w:r w:rsidRPr="00F91601">
              <w:t>12. доля потерь воды при ее передаче в общем объеме переданной воды;</w:t>
            </w:r>
          </w:p>
          <w:p w:rsidR="00887164" w:rsidRPr="00F91601" w:rsidRDefault="00B12AA4" w:rsidP="00887164">
            <w:pPr>
              <w:jc w:val="both"/>
            </w:pPr>
            <w:r>
              <w:t>13.</w:t>
            </w:r>
            <w:r w:rsidR="00887164" w:rsidRPr="00F91601">
              <w:t xml:space="preserve">количество технически перевооруженных котельных, </w:t>
            </w:r>
            <w:r w:rsidR="00887164" w:rsidRPr="00F91601">
              <w:lastRenderedPageBreak/>
              <w:t>находящихся в зданиях  общеобразовательных организаций, учреждений культуры и отдыха (ед.);</w:t>
            </w:r>
          </w:p>
          <w:p w:rsidR="00887164" w:rsidRDefault="00887164" w:rsidP="00887164">
            <w:pPr>
              <w:jc w:val="both"/>
            </w:pPr>
            <w:r w:rsidRPr="00F91601">
              <w:t>14. доля технически перевооруженных объектов  от общего числа объ</w:t>
            </w:r>
            <w:r w:rsidR="004E38D7">
              <w:t>ектов, требующих перевооружения;</w:t>
            </w:r>
          </w:p>
          <w:p w:rsidR="00EC7A9B" w:rsidRDefault="00887164" w:rsidP="005C0034">
            <w:pPr>
              <w:jc w:val="both"/>
            </w:pPr>
            <w:r>
              <w:t>1</w:t>
            </w:r>
            <w:r w:rsidR="005C0034">
              <w:t>5</w:t>
            </w:r>
            <w:r w:rsidR="00B12AA4">
              <w:t>.</w:t>
            </w:r>
            <w:r>
              <w:t>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 w:rsidR="004E38D7">
              <w:t>*);</w:t>
            </w:r>
          </w:p>
          <w:p w:rsidR="005C0034" w:rsidRPr="00193F48" w:rsidRDefault="005C0034" w:rsidP="005C0034">
            <w:pPr>
              <w:jc w:val="both"/>
            </w:pPr>
            <w:r>
              <w:t>16</w:t>
            </w:r>
            <w:r w:rsidR="00887164">
              <w:t>.</w:t>
            </w:r>
            <w:r w:rsidR="00B12AA4">
              <w:t xml:space="preserve"> </w:t>
            </w:r>
            <w:r w:rsidRPr="00193F48">
              <w:t xml:space="preserve">доля утилизированных обезвреженных отходов в общем объёме образовавшихся отходов в процессе производства и потребления (6.5.5.2.*);  </w:t>
            </w:r>
          </w:p>
          <w:p w:rsidR="005C0034" w:rsidRPr="00193F48" w:rsidRDefault="005C0034" w:rsidP="005C0034">
            <w:pPr>
              <w:jc w:val="both"/>
            </w:pPr>
            <w:r>
              <w:t>17.</w:t>
            </w:r>
            <w:r w:rsidRPr="00193F48">
              <w:t xml:space="preserve"> доля населения района, обеспеченного  доброкачественной  питьевой  водой, отвечающей санитарным требованиям (6.4.5.3.*);  </w:t>
            </w:r>
          </w:p>
          <w:p w:rsidR="005C0034" w:rsidRPr="00193F48" w:rsidRDefault="005C0034" w:rsidP="005C0034">
            <w:pPr>
              <w:jc w:val="both"/>
            </w:pPr>
            <w:r>
              <w:t xml:space="preserve">18. </w:t>
            </w:r>
            <w:r w:rsidRPr="00193F48">
              <w:t>доля   нормативно очищенных сточных вод  в общем объёме сточных вод (6.5.5.3.*);</w:t>
            </w:r>
          </w:p>
          <w:p w:rsidR="005C0034" w:rsidRPr="00193F48" w:rsidRDefault="00B12AA4" w:rsidP="005C0034">
            <w:pPr>
              <w:jc w:val="both"/>
            </w:pPr>
            <w:r>
              <w:t xml:space="preserve">19. </w:t>
            </w:r>
            <w:r w:rsidR="005C0034" w:rsidRPr="00193F48">
              <w:t>количество населения района, принявших  участие в мероприятиях экологиче</w:t>
            </w:r>
            <w:r w:rsidR="004E38D7">
              <w:t>ской направленности (6.5.5.4.*).</w:t>
            </w:r>
          </w:p>
          <w:p w:rsidR="008F0BB8" w:rsidRPr="00F91601" w:rsidRDefault="008F0BB8" w:rsidP="008F0BB8">
            <w:pPr>
              <w:jc w:val="both"/>
            </w:pPr>
          </w:p>
        </w:tc>
      </w:tr>
      <w:tr w:rsidR="00EC7A9B" w:rsidRPr="00F91601" w:rsidTr="00444201">
        <w:trPr>
          <w:trHeight w:val="55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lastRenderedPageBreak/>
              <w:t>Объем финансового обеспечения</w:t>
            </w:r>
          </w:p>
          <w:p w:rsidR="00EC7A9B" w:rsidRPr="00F91601" w:rsidRDefault="00EC7A9B" w:rsidP="00EC7A9B">
            <w:r w:rsidRPr="00F91601">
              <w:t>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AA6265" w:rsidRDefault="00EC7A9B" w:rsidP="00EC7A9B">
            <w:pPr>
              <w:jc w:val="both"/>
            </w:pPr>
            <w:r w:rsidRPr="008F0BB8">
              <w:rPr>
                <w:b/>
              </w:rPr>
              <w:t xml:space="preserve">Общий объем средств на реализацию подпрограммы составляет   </w:t>
            </w:r>
            <w:r w:rsidR="008E55A8">
              <w:rPr>
                <w:b/>
              </w:rPr>
              <w:t>267384,8</w:t>
            </w:r>
            <w:r w:rsidRPr="008F0BB8">
              <w:rPr>
                <w:b/>
                <w:color w:val="000080"/>
              </w:rPr>
              <w:t xml:space="preserve"> </w:t>
            </w:r>
            <w:r w:rsidRPr="008F0BB8">
              <w:rPr>
                <w:b/>
              </w:rPr>
              <w:t xml:space="preserve"> тыс. руб.,</w:t>
            </w:r>
            <w:r>
              <w:t xml:space="preserve"> в том числе по годам реализации:</w:t>
            </w:r>
          </w:p>
          <w:p w:rsidR="00EC7A9B" w:rsidRPr="00AA6265" w:rsidRDefault="00EC7A9B" w:rsidP="00EC7A9B">
            <w:pPr>
              <w:jc w:val="both"/>
            </w:pPr>
            <w:r w:rsidRPr="00AA6265">
              <w:t>20</w:t>
            </w:r>
            <w:r>
              <w:t>20</w:t>
            </w:r>
            <w:r w:rsidRPr="00AA6265">
              <w:t xml:space="preserve"> год –   </w:t>
            </w:r>
            <w:r w:rsidR="008E55A8">
              <w:t>1511,8</w:t>
            </w:r>
            <w:r w:rsidRPr="00AA6265">
              <w:t xml:space="preserve"> тыс. руб.</w:t>
            </w:r>
          </w:p>
          <w:p w:rsidR="00EC7A9B" w:rsidRPr="00AA6265" w:rsidRDefault="00EC7A9B" w:rsidP="00EC7A9B">
            <w:pPr>
              <w:jc w:val="both"/>
            </w:pPr>
            <w:r w:rsidRPr="00AA6265">
              <w:t>20</w:t>
            </w:r>
            <w:r>
              <w:t>21</w:t>
            </w:r>
            <w:r w:rsidRPr="00AA6265">
              <w:t xml:space="preserve"> год –   </w:t>
            </w:r>
            <w:r w:rsidR="008E55A8">
              <w:t>44141,2</w:t>
            </w:r>
            <w:r>
              <w:t xml:space="preserve">  </w:t>
            </w:r>
            <w:r w:rsidRPr="00AA6265">
              <w:t>тыс. руб.</w:t>
            </w:r>
          </w:p>
          <w:p w:rsidR="00EC7A9B" w:rsidRPr="00AA6265" w:rsidRDefault="00EC7A9B" w:rsidP="00EC7A9B">
            <w:pPr>
              <w:jc w:val="both"/>
            </w:pPr>
            <w:r w:rsidRPr="00AA6265">
              <w:t>20</w:t>
            </w:r>
            <w:r>
              <w:t>22</w:t>
            </w:r>
            <w:r w:rsidRPr="00AA6265">
              <w:t xml:space="preserve"> год –   </w:t>
            </w:r>
            <w:r w:rsidR="008E55A8">
              <w:t>216365,4</w:t>
            </w:r>
            <w:r w:rsidRPr="00AA6265">
              <w:t xml:space="preserve">   тыс. руб.</w:t>
            </w:r>
          </w:p>
          <w:p w:rsidR="00EC7A9B" w:rsidRPr="00AA6265" w:rsidRDefault="00EC7A9B" w:rsidP="00EC7A9B">
            <w:pPr>
              <w:jc w:val="both"/>
            </w:pPr>
            <w:r w:rsidRPr="00AA6265">
              <w:t>20</w:t>
            </w:r>
            <w:r>
              <w:t>23</w:t>
            </w:r>
            <w:r w:rsidRPr="00AA6265">
              <w:t xml:space="preserve"> год –   </w:t>
            </w:r>
            <w:r w:rsidR="008E55A8">
              <w:rPr>
                <w:color w:val="000000" w:themeColor="text1"/>
              </w:rPr>
              <w:t>1788,8</w:t>
            </w:r>
            <w:r w:rsidRPr="00AA6265">
              <w:t xml:space="preserve">   тыс. руб.</w:t>
            </w:r>
          </w:p>
          <w:p w:rsidR="00EC7A9B" w:rsidRPr="00AA6265" w:rsidRDefault="00EC7A9B" w:rsidP="00EC7A9B">
            <w:pPr>
              <w:jc w:val="both"/>
            </w:pPr>
            <w:r w:rsidRPr="00AA6265">
              <w:t>20</w:t>
            </w:r>
            <w:r>
              <w:t>24</w:t>
            </w:r>
            <w:r w:rsidRPr="00AA6265">
              <w:t xml:space="preserve"> год -    </w:t>
            </w:r>
            <w:r w:rsidR="008E55A8">
              <w:t>1788,8</w:t>
            </w:r>
            <w:r w:rsidRPr="00AA6265">
              <w:t xml:space="preserve">   тыс. руб.  </w:t>
            </w:r>
          </w:p>
          <w:p w:rsidR="00EC7A9B" w:rsidRDefault="00EC7A9B" w:rsidP="00EC7A9B">
            <w:pPr>
              <w:jc w:val="both"/>
            </w:pPr>
            <w:r w:rsidRPr="00AA6265">
              <w:t>20</w:t>
            </w:r>
            <w:r>
              <w:t>25</w:t>
            </w:r>
            <w:r w:rsidRPr="00AA6265">
              <w:t xml:space="preserve"> год –    </w:t>
            </w:r>
            <w:r w:rsidR="008E55A8">
              <w:t>1788,8</w:t>
            </w:r>
            <w:r w:rsidRPr="00AA6265">
              <w:t xml:space="preserve">   тыс. руб.</w:t>
            </w:r>
            <w:r>
              <w:t>, из них:</w:t>
            </w:r>
            <w:r w:rsidRPr="00F91601">
              <w:t xml:space="preserve">  </w:t>
            </w:r>
          </w:p>
          <w:p w:rsidR="00EC7A9B" w:rsidRPr="00F91601" w:rsidRDefault="00EC7A9B" w:rsidP="00EC7A9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F0BB8">
              <w:rPr>
                <w:b/>
              </w:rPr>
              <w:t xml:space="preserve">За счет средств федерального бюджета- </w:t>
            </w:r>
            <w:r w:rsidR="008E55A8">
              <w:rPr>
                <w:b/>
                <w:szCs w:val="28"/>
              </w:rPr>
              <w:t>249999,8</w:t>
            </w:r>
            <w:r w:rsidRPr="008F0BB8">
              <w:rPr>
                <w:b/>
                <w:szCs w:val="28"/>
              </w:rPr>
              <w:t xml:space="preserve"> тыс. рублей</w:t>
            </w:r>
            <w:r w:rsidRPr="00F91601">
              <w:rPr>
                <w:szCs w:val="28"/>
              </w:rPr>
              <w:t>, в том числе по годам реализации:</w:t>
            </w:r>
          </w:p>
          <w:p w:rsidR="00EC7A9B" w:rsidRPr="00F91601" w:rsidRDefault="00EC7A9B" w:rsidP="00EC7A9B">
            <w:r w:rsidRPr="00F91601">
              <w:t>20</w:t>
            </w:r>
            <w:r>
              <w:t>20</w:t>
            </w:r>
            <w:r w:rsidRPr="00F91601">
              <w:t xml:space="preserve"> год –   </w:t>
            </w:r>
            <w:r>
              <w:t>0,0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21</w:t>
            </w:r>
            <w:r w:rsidRPr="00F91601">
              <w:t xml:space="preserve"> год –   </w:t>
            </w:r>
            <w:r w:rsidR="004F0CF0">
              <w:t>41666,5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22</w:t>
            </w:r>
            <w:r w:rsidRPr="00F91601">
              <w:t xml:space="preserve"> год –   </w:t>
            </w:r>
            <w:r w:rsidR="008E55A8">
              <w:t>208333,3</w:t>
            </w:r>
            <w:r w:rsidRPr="00F91601">
              <w:t xml:space="preserve"> 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23</w:t>
            </w:r>
            <w:r w:rsidRPr="00F91601">
              <w:t xml:space="preserve"> год –   </w:t>
            </w:r>
            <w:r>
              <w:t xml:space="preserve">0,0 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24</w:t>
            </w:r>
            <w:r w:rsidRPr="00F91601">
              <w:t xml:space="preserve"> год – </w:t>
            </w:r>
            <w:r>
              <w:t>0,0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25</w:t>
            </w:r>
            <w:r w:rsidRPr="00F91601">
              <w:t xml:space="preserve"> год – </w:t>
            </w:r>
            <w:r>
              <w:t>0,0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Default="00EC7A9B" w:rsidP="00EC7A9B">
            <w:pPr>
              <w:jc w:val="both"/>
            </w:pPr>
            <w:r w:rsidRPr="008F0BB8">
              <w:rPr>
                <w:b/>
              </w:rPr>
              <w:t xml:space="preserve">За счет средств областного бюджета – </w:t>
            </w:r>
            <w:r w:rsidR="008E55A8">
              <w:rPr>
                <w:b/>
              </w:rPr>
              <w:t>2940,0</w:t>
            </w:r>
            <w:r w:rsidRPr="008F0BB8">
              <w:rPr>
                <w:b/>
              </w:rPr>
              <w:t xml:space="preserve"> тыс. руб</w:t>
            </w:r>
            <w:r>
              <w:t>., в том числе по годам реализации:</w:t>
            </w:r>
          </w:p>
          <w:p w:rsidR="00EC7A9B" w:rsidRPr="00F91601" w:rsidRDefault="00EC7A9B" w:rsidP="00EC7A9B">
            <w:pPr>
              <w:jc w:val="both"/>
            </w:pPr>
            <w:r w:rsidRPr="00F91601">
              <w:t>20</w:t>
            </w:r>
            <w:r>
              <w:t>20</w:t>
            </w:r>
            <w:r w:rsidRPr="00F91601">
              <w:t xml:space="preserve"> год –   </w:t>
            </w:r>
            <w:r w:rsidR="008E55A8">
              <w:t>490,8</w:t>
            </w:r>
            <w:r w:rsidRPr="00F91601">
              <w:t xml:space="preserve"> 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jc w:val="both"/>
            </w:pPr>
            <w:r w:rsidRPr="00F91601">
              <w:t>20</w:t>
            </w:r>
            <w:r>
              <w:t>21</w:t>
            </w:r>
            <w:r w:rsidRPr="00F91601">
              <w:t xml:space="preserve"> год –   </w:t>
            </w:r>
            <w:r w:rsidR="008E55A8">
              <w:t>490,0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jc w:val="both"/>
            </w:pPr>
            <w:r>
              <w:t xml:space="preserve">2022 год –   </w:t>
            </w:r>
            <w:r w:rsidR="008E55A8">
              <w:t>489,8</w:t>
            </w:r>
            <w:r>
              <w:t xml:space="preserve"> 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jc w:val="both"/>
            </w:pPr>
            <w:r w:rsidRPr="00F91601">
              <w:t>20</w:t>
            </w:r>
            <w:r>
              <w:t>23</w:t>
            </w:r>
            <w:r w:rsidRPr="00F91601">
              <w:t xml:space="preserve"> год –   </w:t>
            </w:r>
            <w:r w:rsidR="008E55A8">
              <w:t>489,8</w:t>
            </w:r>
            <w:r>
              <w:t xml:space="preserve">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jc w:val="both"/>
            </w:pPr>
            <w:r w:rsidRPr="00F91601">
              <w:t>20</w:t>
            </w:r>
            <w:r>
              <w:t>24</w:t>
            </w:r>
            <w:r w:rsidRPr="00F91601">
              <w:t xml:space="preserve"> год – </w:t>
            </w:r>
            <w:r>
              <w:t xml:space="preserve">  </w:t>
            </w:r>
            <w:r w:rsidR="008E55A8">
              <w:t>489,8</w:t>
            </w:r>
            <w:r>
              <w:t xml:space="preserve"> 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jc w:val="both"/>
            </w:pPr>
            <w:r w:rsidRPr="00F91601">
              <w:t>20</w:t>
            </w:r>
            <w:r>
              <w:t>25</w:t>
            </w:r>
            <w:r w:rsidRPr="00F91601">
              <w:t xml:space="preserve"> год – </w:t>
            </w:r>
            <w:r>
              <w:t xml:space="preserve">  </w:t>
            </w:r>
            <w:r w:rsidR="008E55A8">
              <w:t>489,8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F0BB8">
              <w:rPr>
                <w:b/>
              </w:rPr>
              <w:t xml:space="preserve">За счет средств районного бюджета- </w:t>
            </w:r>
            <w:r w:rsidRPr="008F0BB8">
              <w:rPr>
                <w:b/>
                <w:szCs w:val="28"/>
              </w:rPr>
              <w:t>6713,0 тыс. рублей</w:t>
            </w:r>
            <w:r w:rsidRPr="00F91601">
              <w:rPr>
                <w:szCs w:val="28"/>
              </w:rPr>
              <w:t>, в том числе по годам реализации:</w:t>
            </w:r>
          </w:p>
          <w:p w:rsidR="00EC7A9B" w:rsidRPr="00F91601" w:rsidRDefault="00EC7A9B" w:rsidP="00EC7A9B">
            <w:r w:rsidRPr="00F91601">
              <w:t>20</w:t>
            </w:r>
            <w:r>
              <w:t>20</w:t>
            </w:r>
            <w:r w:rsidRPr="00F91601">
              <w:t xml:space="preserve"> год –   </w:t>
            </w:r>
            <w:r>
              <w:t>1021,0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21</w:t>
            </w:r>
            <w:r w:rsidRPr="00F91601">
              <w:t xml:space="preserve"> год –   </w:t>
            </w:r>
            <w:r>
              <w:t>696,0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22</w:t>
            </w:r>
            <w:r w:rsidRPr="00F91601">
              <w:t xml:space="preserve"> год –   </w:t>
            </w:r>
            <w:r>
              <w:t>1099,0</w:t>
            </w:r>
            <w:r w:rsidRPr="00F91601">
              <w:t xml:space="preserve"> 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23</w:t>
            </w:r>
            <w:r w:rsidRPr="00F91601">
              <w:t xml:space="preserve"> год –   </w:t>
            </w:r>
            <w:r>
              <w:t xml:space="preserve">1299,0 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24</w:t>
            </w:r>
            <w:r w:rsidRPr="00F91601">
              <w:t xml:space="preserve"> год – </w:t>
            </w:r>
            <w:r>
              <w:t>1299,0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25</w:t>
            </w:r>
            <w:r w:rsidRPr="00F91601">
              <w:t xml:space="preserve"> год – </w:t>
            </w:r>
            <w:r>
              <w:t>1299,0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F0BB8">
              <w:rPr>
                <w:b/>
              </w:rPr>
              <w:t xml:space="preserve">За счет средств бюджетов поселений- </w:t>
            </w:r>
            <w:r w:rsidR="004F0CF0">
              <w:rPr>
                <w:b/>
                <w:szCs w:val="28"/>
              </w:rPr>
              <w:t>7732,0</w:t>
            </w:r>
            <w:r w:rsidRPr="008F0BB8">
              <w:rPr>
                <w:b/>
                <w:szCs w:val="28"/>
              </w:rPr>
              <w:t xml:space="preserve"> тыс. рублей</w:t>
            </w:r>
            <w:r w:rsidRPr="00F91601">
              <w:rPr>
                <w:szCs w:val="28"/>
              </w:rPr>
              <w:t>, в том числе по годам реализации:</w:t>
            </w:r>
          </w:p>
          <w:p w:rsidR="00EC7A9B" w:rsidRPr="00F91601" w:rsidRDefault="00EC7A9B" w:rsidP="00EC7A9B">
            <w:r w:rsidRPr="00F91601">
              <w:t>20</w:t>
            </w:r>
            <w:r>
              <w:t>20</w:t>
            </w:r>
            <w:r w:rsidRPr="00F91601">
              <w:t xml:space="preserve"> год –   </w:t>
            </w:r>
            <w:r>
              <w:t>0,0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21</w:t>
            </w:r>
            <w:r w:rsidRPr="00F91601">
              <w:t xml:space="preserve"> год –   </w:t>
            </w:r>
            <w:r w:rsidR="004F0CF0">
              <w:t>1288,7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22</w:t>
            </w:r>
            <w:r w:rsidRPr="00F91601">
              <w:t xml:space="preserve"> год –   </w:t>
            </w:r>
            <w:r w:rsidR="004F0CF0">
              <w:t>6443,3</w:t>
            </w:r>
            <w:r w:rsidRPr="00F91601">
              <w:t xml:space="preserve"> 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lastRenderedPageBreak/>
              <w:t>20</w:t>
            </w:r>
            <w:r>
              <w:t>23</w:t>
            </w:r>
            <w:r w:rsidRPr="00F91601">
              <w:t xml:space="preserve"> год –   </w:t>
            </w:r>
            <w:r>
              <w:t xml:space="preserve">0,0 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EC7A9B">
            <w:r w:rsidRPr="00F91601">
              <w:t>20</w:t>
            </w:r>
            <w:r>
              <w:t>24</w:t>
            </w:r>
            <w:r w:rsidRPr="00F91601">
              <w:t xml:space="preserve"> год – </w:t>
            </w:r>
            <w:r>
              <w:t>0,0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EC7A9B" w:rsidRPr="00F91601" w:rsidRDefault="00EC7A9B" w:rsidP="00444201">
            <w:r w:rsidRPr="00F91601">
              <w:t>20</w:t>
            </w:r>
            <w:r>
              <w:t>25</w:t>
            </w:r>
            <w:r w:rsidRPr="00F91601">
              <w:t xml:space="preserve"> год – </w:t>
            </w:r>
            <w:r>
              <w:t>0,0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</w:tc>
      </w:tr>
      <w:tr w:rsidR="00EC7A9B" w:rsidRPr="00F91601" w:rsidTr="00EC7A9B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A9B" w:rsidRPr="00F91601" w:rsidRDefault="00EC7A9B" w:rsidP="00EC7A9B">
            <w:r w:rsidRPr="00F91601">
              <w:lastRenderedPageBreak/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0034" w:rsidRPr="00F91601" w:rsidRDefault="005C0034" w:rsidP="005C0034">
            <w:r w:rsidRPr="00F91601">
              <w:t>За период с 20</w:t>
            </w:r>
            <w:r>
              <w:t>18</w:t>
            </w:r>
            <w:r w:rsidRPr="00F91601">
              <w:t xml:space="preserve"> года по 202</w:t>
            </w:r>
            <w:r>
              <w:t>5</w:t>
            </w:r>
            <w:r w:rsidRPr="00F91601">
              <w:t xml:space="preserve"> год планируется достижение следующих результатов:</w:t>
            </w:r>
          </w:p>
          <w:p w:rsidR="005C0034" w:rsidRPr="00F91601" w:rsidRDefault="00763332" w:rsidP="005C0034">
            <w:pPr>
              <w:jc w:val="both"/>
            </w:pPr>
            <w:r>
              <w:t>1.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>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      </w:r>
          </w:p>
          <w:p w:rsidR="005C0034" w:rsidRPr="00F91601" w:rsidRDefault="00763332" w:rsidP="005C0034">
            <w:pPr>
              <w:jc w:val="both"/>
            </w:pPr>
            <w:r>
              <w:t>2.</w:t>
            </w:r>
            <w:r w:rsidR="005C0034" w:rsidRPr="00F91601">
              <w:t xml:space="preserve"> </w:t>
            </w:r>
            <w:r>
              <w:t>П</w:t>
            </w:r>
            <w:r w:rsidR="005C0034" w:rsidRPr="00F91601">
              <w:t xml:space="preserve">овышение </w:t>
            </w:r>
            <w:r w:rsidR="005C0034">
              <w:t xml:space="preserve">доли </w:t>
            </w:r>
            <w:r w:rsidR="005C0034" w:rsidRPr="00F91601">
      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 w:rsidR="005C0034">
              <w:t>73</w:t>
            </w:r>
            <w:r w:rsidR="005C0034" w:rsidRPr="00F91601">
              <w:t>% в 20</w:t>
            </w:r>
            <w:r w:rsidR="005C0034">
              <w:t>18 г.</w:t>
            </w:r>
            <w:r w:rsidR="005C0034" w:rsidRPr="00F91601">
              <w:t xml:space="preserve"> до </w:t>
            </w:r>
            <w:r w:rsidR="005C0034">
              <w:t>96</w:t>
            </w:r>
            <w:r w:rsidR="005C0034" w:rsidRPr="00F91601">
              <w:t>% в 202</w:t>
            </w:r>
            <w:r w:rsidR="005C0034">
              <w:t>5</w:t>
            </w:r>
            <w:r w:rsidR="005C0034" w:rsidRPr="00F91601">
              <w:t xml:space="preserve"> г.;</w:t>
            </w:r>
          </w:p>
          <w:p w:rsidR="005C0034" w:rsidRPr="00F91601" w:rsidRDefault="00763332" w:rsidP="005C0034">
            <w:pPr>
              <w:jc w:val="both"/>
            </w:pPr>
            <w:r>
              <w:t>3.</w:t>
            </w:r>
            <w:r w:rsidR="005C0034" w:rsidRPr="00F91601">
              <w:t xml:space="preserve"> </w:t>
            </w:r>
            <w:r>
              <w:t>П</w:t>
            </w:r>
            <w:r w:rsidR="005C0034" w:rsidRPr="00F91601">
              <w:t>овышение</w:t>
            </w:r>
            <w:r w:rsidR="005C0034">
              <w:t xml:space="preserve"> доли</w:t>
            </w:r>
            <w:r w:rsidR="005C0034" w:rsidRPr="00F91601">
      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 w:rsidR="005C0034">
              <w:t>84</w:t>
            </w:r>
            <w:r w:rsidR="005C0034" w:rsidRPr="00F91601">
              <w:t>% в 20</w:t>
            </w:r>
            <w:r w:rsidR="005C0034">
              <w:t>18</w:t>
            </w:r>
            <w:r w:rsidR="005C0034" w:rsidRPr="00F91601">
              <w:t xml:space="preserve"> до </w:t>
            </w:r>
            <w:r w:rsidR="005C0034">
              <w:t>100</w:t>
            </w:r>
            <w:r w:rsidR="005C0034" w:rsidRPr="00F91601">
              <w:t>% в 202</w:t>
            </w:r>
            <w:r w:rsidR="005C0034">
              <w:t>5</w:t>
            </w:r>
            <w:r w:rsidR="005C0034" w:rsidRPr="00F91601">
              <w:t xml:space="preserve"> г.;</w:t>
            </w:r>
          </w:p>
          <w:p w:rsidR="005C0034" w:rsidRPr="00F91601" w:rsidRDefault="00EA10E5" w:rsidP="005C0034">
            <w:pPr>
              <w:jc w:val="both"/>
            </w:pPr>
            <w:r>
              <w:t>4.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 xml:space="preserve">нижение удельного расхода электрической энергии на снабжение органов местного самоуправления муниципальных учреждений с </w:t>
            </w:r>
            <w:r w:rsidR="005C0034">
              <w:t>10,0</w:t>
            </w:r>
            <w:r w:rsidR="005C0034" w:rsidRPr="00F91601">
              <w:t xml:space="preserve"> кВт•ч/кв</w:t>
            </w:r>
            <w:proofErr w:type="gramStart"/>
            <w:r w:rsidR="005C0034" w:rsidRPr="00F91601">
              <w:t>.м</w:t>
            </w:r>
            <w:proofErr w:type="gramEnd"/>
            <w:r w:rsidR="005C0034" w:rsidRPr="00F91601">
              <w:t xml:space="preserve"> (в расчете на 1 кв.м. общей площади) до </w:t>
            </w:r>
            <w:r w:rsidR="005C0034">
              <w:t>9,0</w:t>
            </w:r>
            <w:r w:rsidR="005C0034" w:rsidRPr="00F91601">
              <w:t xml:space="preserve"> кВт•ч/кв.м в 202</w:t>
            </w:r>
            <w:r w:rsidR="005C0034">
              <w:t>5</w:t>
            </w:r>
            <w:r w:rsidR="005C0034" w:rsidRPr="00F91601">
              <w:t xml:space="preserve"> г.;</w:t>
            </w:r>
          </w:p>
          <w:p w:rsidR="005C0034" w:rsidRPr="00F91601" w:rsidRDefault="00EA10E5" w:rsidP="005C0034">
            <w:pPr>
              <w:jc w:val="both"/>
            </w:pPr>
            <w:r>
              <w:t>5.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>нижение удельного расхода тепловой энергии на снабжение органов местного самоуправления и муниципальных учреждений с 0,1</w:t>
            </w:r>
            <w:r w:rsidR="005C0034">
              <w:t>60</w:t>
            </w:r>
            <w:r w:rsidR="005C0034" w:rsidRPr="00F91601">
              <w:t xml:space="preserve"> Гкал/кв. м в 20</w:t>
            </w:r>
            <w:r w:rsidR="005C0034">
              <w:t>18</w:t>
            </w:r>
            <w:r w:rsidR="005C0034" w:rsidRPr="00F91601">
              <w:t xml:space="preserve"> г. (в расчете на 1 кв.м. общей площади)   до 0,1</w:t>
            </w:r>
            <w:r w:rsidR="005C0034">
              <w:t>40</w:t>
            </w:r>
            <w:r w:rsidR="005C0034" w:rsidRPr="00F91601">
              <w:t xml:space="preserve"> Гкал/кв. м в 202</w:t>
            </w:r>
            <w:r w:rsidR="005C0034">
              <w:t>5</w:t>
            </w:r>
            <w:r w:rsidR="005C0034" w:rsidRPr="00F91601">
              <w:t xml:space="preserve"> г.; </w:t>
            </w:r>
          </w:p>
          <w:p w:rsidR="005C0034" w:rsidRPr="00F91601" w:rsidRDefault="00EA10E5" w:rsidP="005C0034">
            <w:pPr>
              <w:jc w:val="both"/>
            </w:pPr>
            <w:r>
              <w:t>6.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>нижение удельного расхода холодной воды на снабжение органов местного самоуправления и муниципальных учреждений с 2,</w:t>
            </w:r>
            <w:r w:rsidR="005C0034">
              <w:t>1</w:t>
            </w:r>
            <w:r w:rsidR="005C0034" w:rsidRPr="00F91601">
              <w:t xml:space="preserve"> куб. </w:t>
            </w:r>
            <w:proofErr w:type="gramStart"/>
            <w:r w:rsidR="005C0034" w:rsidRPr="00F91601">
              <w:t>м</w:t>
            </w:r>
            <w:proofErr w:type="gramEnd"/>
            <w:r w:rsidR="005C0034" w:rsidRPr="00F91601">
              <w:t>/чел (в расчете на 1 чел.) в 20</w:t>
            </w:r>
            <w:r w:rsidR="005C0034">
              <w:t>18</w:t>
            </w:r>
            <w:r w:rsidR="005C0034" w:rsidRPr="00F91601">
              <w:t xml:space="preserve"> г. до </w:t>
            </w:r>
            <w:r w:rsidR="005C0034">
              <w:t>1,9</w:t>
            </w:r>
            <w:r w:rsidR="005C0034" w:rsidRPr="00F91601">
              <w:t xml:space="preserve"> куб. м/чел в 202</w:t>
            </w:r>
            <w:r w:rsidR="005C0034">
              <w:t xml:space="preserve">5 </w:t>
            </w:r>
            <w:r w:rsidR="005C0034" w:rsidRPr="00F91601">
              <w:t>г.;</w:t>
            </w:r>
          </w:p>
          <w:p w:rsidR="005C0034" w:rsidRPr="00F91601" w:rsidRDefault="005C0034" w:rsidP="005C0034">
            <w:pPr>
              <w:jc w:val="both"/>
            </w:pPr>
            <w:r w:rsidRPr="00F91601">
              <w:t xml:space="preserve"> </w:t>
            </w:r>
            <w:r w:rsidR="00EA10E5">
              <w:t>7.</w:t>
            </w:r>
            <w:r w:rsidRPr="00F91601">
              <w:t xml:space="preserve"> </w:t>
            </w:r>
            <w:r w:rsidR="00EA10E5">
              <w:t>С</w:t>
            </w:r>
            <w:r w:rsidRPr="00F91601">
              <w:t>нижение удельного расхода электрической энергии в многоквартирных домах (в расчете на 1 кв.м. общей площади) до 14,2 кВт•ч/кв</w:t>
            </w:r>
            <w:proofErr w:type="gramStart"/>
            <w:r w:rsidRPr="00F91601">
              <w:t>.м</w:t>
            </w:r>
            <w:proofErr w:type="gramEnd"/>
            <w:r w:rsidRPr="00F91601">
              <w:t xml:space="preserve"> в 202</w:t>
            </w:r>
            <w:r>
              <w:t>5</w:t>
            </w:r>
            <w:r w:rsidRPr="00F91601">
              <w:t xml:space="preserve"> г.;</w:t>
            </w:r>
          </w:p>
          <w:p w:rsidR="005C0034" w:rsidRPr="00F91601" w:rsidRDefault="00EA10E5" w:rsidP="005C0034">
            <w:pPr>
              <w:jc w:val="both"/>
            </w:pPr>
            <w:r>
              <w:t>8.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>нижение удельного расхода тепловой энергии в многоквартирных домах с 0,2</w:t>
            </w:r>
            <w:r w:rsidR="005C0034">
              <w:t>0</w:t>
            </w:r>
            <w:r w:rsidR="005C0034" w:rsidRPr="00F91601">
              <w:t xml:space="preserve"> Гкал/кв. м в 20</w:t>
            </w:r>
            <w:r w:rsidR="005C0034">
              <w:t>18</w:t>
            </w:r>
            <w:r w:rsidR="005C0034" w:rsidRPr="00F91601">
              <w:t xml:space="preserve"> г. (в расчете на 1 кв.м. общей площади)   до 0,</w:t>
            </w:r>
            <w:r w:rsidR="005C0034">
              <w:t>18</w:t>
            </w:r>
            <w:r w:rsidR="005C0034" w:rsidRPr="00F91601">
              <w:t xml:space="preserve"> Гкал/кв. м в 202</w:t>
            </w:r>
            <w:r w:rsidR="005C0034">
              <w:t>5</w:t>
            </w:r>
            <w:r w:rsidR="005C0034" w:rsidRPr="00F91601">
              <w:t xml:space="preserve"> г.; </w:t>
            </w:r>
          </w:p>
          <w:p w:rsidR="005C0034" w:rsidRPr="00F91601" w:rsidRDefault="00EA10E5" w:rsidP="005C0034">
            <w:pPr>
              <w:jc w:val="both"/>
            </w:pPr>
            <w:r>
              <w:t>9.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 xml:space="preserve">нижение удельного расхода холодной воды в многоквартирных домах с </w:t>
            </w:r>
            <w:r w:rsidR="005C0034">
              <w:t>2,7</w:t>
            </w:r>
            <w:r w:rsidR="005C0034" w:rsidRPr="00F91601">
              <w:t xml:space="preserve"> куб. </w:t>
            </w:r>
            <w:proofErr w:type="gramStart"/>
            <w:r w:rsidR="005C0034" w:rsidRPr="00F91601">
              <w:t>м</w:t>
            </w:r>
            <w:proofErr w:type="gramEnd"/>
            <w:r w:rsidR="005C0034" w:rsidRPr="00F91601">
              <w:t>/чел (в расчете на 1 чел.) в 20</w:t>
            </w:r>
            <w:r w:rsidR="005C0034">
              <w:t>18</w:t>
            </w:r>
            <w:r w:rsidR="005C0034" w:rsidRPr="00F91601">
              <w:t xml:space="preserve"> г. до 2,</w:t>
            </w:r>
            <w:r w:rsidR="005C0034">
              <w:t>6</w:t>
            </w:r>
            <w:r w:rsidR="005C0034" w:rsidRPr="00F91601">
              <w:t xml:space="preserve"> куб. м/чел в 20</w:t>
            </w:r>
            <w:r w:rsidR="005C0034">
              <w:t>25</w:t>
            </w:r>
            <w:r w:rsidR="005C0034" w:rsidRPr="00F91601">
              <w:t xml:space="preserve"> г.;</w:t>
            </w:r>
          </w:p>
          <w:p w:rsidR="005C0034" w:rsidRPr="00F91601" w:rsidRDefault="00EA10E5" w:rsidP="005C0034">
            <w:pPr>
              <w:jc w:val="both"/>
            </w:pPr>
            <w:r>
              <w:t>10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 xml:space="preserve">нижение удельного расхода топлива на выработку </w:t>
            </w:r>
            <w:r w:rsidR="005C0034">
              <w:t xml:space="preserve">тепловой энергии на котельных </w:t>
            </w:r>
            <w:r w:rsidR="005C0034" w:rsidRPr="00F91601">
              <w:t>до 0,2</w:t>
            </w:r>
            <w:r w:rsidR="005C0034">
              <w:t>0</w:t>
            </w:r>
            <w:r w:rsidR="005C0034" w:rsidRPr="00F91601">
              <w:t xml:space="preserve"> </w:t>
            </w:r>
            <w:proofErr w:type="spellStart"/>
            <w:r w:rsidR="005C0034" w:rsidRPr="00F91601">
              <w:t>т.у.т</w:t>
            </w:r>
            <w:proofErr w:type="spellEnd"/>
            <w:r w:rsidR="005C0034" w:rsidRPr="00F91601">
              <w:t>./Гкал в 202</w:t>
            </w:r>
            <w:r w:rsidR="005C0034">
              <w:t>5</w:t>
            </w:r>
            <w:r w:rsidR="005C0034" w:rsidRPr="00F91601">
              <w:t xml:space="preserve"> г.;  </w:t>
            </w:r>
          </w:p>
          <w:p w:rsidR="005C0034" w:rsidRPr="00F91601" w:rsidRDefault="00EA10E5" w:rsidP="005C0034">
            <w:pPr>
              <w:jc w:val="both"/>
            </w:pPr>
            <w:r>
              <w:t>11.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 xml:space="preserve">нижение доли потерь тепловой энергии при ее передаче в общем объеме переданной тепловой энергии  с </w:t>
            </w:r>
            <w:r w:rsidR="005C0034">
              <w:t xml:space="preserve">13,0 </w:t>
            </w:r>
            <w:r w:rsidR="005C0034" w:rsidRPr="00F91601">
              <w:t>% в 20</w:t>
            </w:r>
            <w:r w:rsidR="005C0034">
              <w:t>18</w:t>
            </w:r>
            <w:r w:rsidR="005C0034" w:rsidRPr="00F91601">
              <w:t xml:space="preserve"> г.  до </w:t>
            </w:r>
            <w:r w:rsidR="005C0034">
              <w:t>11,0</w:t>
            </w:r>
            <w:r w:rsidR="005C0034" w:rsidRPr="00F91601">
              <w:t>% в 202</w:t>
            </w:r>
            <w:r w:rsidR="005C0034">
              <w:t>5</w:t>
            </w:r>
            <w:r w:rsidR="005C0034" w:rsidRPr="00F91601">
              <w:t xml:space="preserve"> г.;  </w:t>
            </w:r>
          </w:p>
          <w:p w:rsidR="005C0034" w:rsidRPr="00F91601" w:rsidRDefault="00EA10E5" w:rsidP="005C0034">
            <w:pPr>
              <w:jc w:val="both"/>
            </w:pPr>
            <w:r>
              <w:t>12.</w:t>
            </w:r>
            <w:r w:rsidR="005C0034" w:rsidRPr="00F91601">
              <w:t xml:space="preserve"> </w:t>
            </w:r>
            <w:r>
              <w:t>С</w:t>
            </w:r>
            <w:r w:rsidR="005C0034" w:rsidRPr="00F91601">
              <w:t xml:space="preserve">нижение доли потерь воды при ее передаче </w:t>
            </w:r>
            <w:r w:rsidR="005C0034">
              <w:t xml:space="preserve">в общем объеме переданной воды </w:t>
            </w:r>
            <w:r w:rsidR="005C0034" w:rsidRPr="00F91601">
              <w:t xml:space="preserve">  до 2% в 202</w:t>
            </w:r>
            <w:r w:rsidR="005C0034">
              <w:t>5</w:t>
            </w:r>
            <w:r w:rsidR="005C0034" w:rsidRPr="00F91601">
              <w:t xml:space="preserve"> г.;  </w:t>
            </w:r>
          </w:p>
          <w:p w:rsidR="005C0034" w:rsidRPr="00F91601" w:rsidRDefault="00EA10E5" w:rsidP="005C0034">
            <w:pPr>
              <w:jc w:val="both"/>
            </w:pPr>
            <w:r>
              <w:t>13. К</w:t>
            </w:r>
            <w:r w:rsidR="005C0034" w:rsidRPr="00F91601">
              <w:t>оличеств</w:t>
            </w:r>
            <w:r w:rsidR="005C0034">
              <w:t>о</w:t>
            </w:r>
            <w:r w:rsidR="005C0034" w:rsidRPr="00F91601">
              <w:t xml:space="preserve"> технически перевооруженных котельных</w:t>
            </w:r>
            <w:r w:rsidR="005C0034">
              <w:t xml:space="preserve">- </w:t>
            </w:r>
            <w:r w:rsidR="00622834">
              <w:t>2</w:t>
            </w:r>
            <w:r w:rsidR="005C0034">
              <w:t xml:space="preserve"> ед.</w:t>
            </w:r>
            <w:r w:rsidR="005C0034" w:rsidRPr="00F91601">
              <w:t xml:space="preserve"> </w:t>
            </w:r>
            <w:r w:rsidR="00622834">
              <w:t>–                за период с 2018-2019 гг.</w:t>
            </w:r>
            <w:r w:rsidR="005C0034" w:rsidRPr="00F91601">
              <w:t>;</w:t>
            </w:r>
          </w:p>
          <w:p w:rsidR="005C0034" w:rsidRDefault="005C0034" w:rsidP="005C0034">
            <w:pPr>
              <w:jc w:val="both"/>
            </w:pPr>
            <w:r w:rsidRPr="00F91601">
              <w:t xml:space="preserve"> </w:t>
            </w:r>
            <w:r w:rsidR="00EA10E5">
              <w:t xml:space="preserve">14. </w:t>
            </w:r>
            <w:r w:rsidRPr="00F91601">
              <w:t xml:space="preserve"> </w:t>
            </w:r>
            <w:r w:rsidR="00EA10E5">
              <w:t>Д</w:t>
            </w:r>
            <w:r w:rsidRPr="00F91601">
              <w:t>ол</w:t>
            </w:r>
            <w:r>
              <w:t>я</w:t>
            </w:r>
            <w:r w:rsidRPr="00F91601">
              <w:t xml:space="preserve"> технически перевооруженных </w:t>
            </w:r>
            <w:r>
              <w:t xml:space="preserve">объектов </w:t>
            </w:r>
            <w:r w:rsidR="00622834">
              <w:t>за период 2018-2019 г</w:t>
            </w:r>
            <w:r w:rsidRPr="00F91601">
              <w:t>г.</w:t>
            </w:r>
            <w:r>
              <w:t>- 100%;</w:t>
            </w:r>
          </w:p>
          <w:p w:rsidR="008F0BB8" w:rsidRDefault="00EA10E5" w:rsidP="005B79E3">
            <w:pPr>
              <w:jc w:val="both"/>
            </w:pPr>
            <w:r>
              <w:t>15. У</w:t>
            </w:r>
            <w:r w:rsidR="005C0034" w:rsidRPr="007B7C92">
              <w:t xml:space="preserve">дельный расход электроэнергии в системах уличного </w:t>
            </w:r>
            <w:r w:rsidR="005C0034" w:rsidRPr="007B7C92">
              <w:lastRenderedPageBreak/>
              <w:t>освещения на территории района, кВт*час/кв. метр</w:t>
            </w:r>
            <w:r w:rsidR="005C0034">
              <w:t xml:space="preserve"> (</w:t>
            </w:r>
            <w:r w:rsidR="005C0034" w:rsidRPr="007B7C92">
              <w:t>6.2.5.4. </w:t>
            </w:r>
            <w:r w:rsidR="005C0034">
              <w:t xml:space="preserve">*) с 0,50 </w:t>
            </w:r>
            <w:r w:rsidR="005C0034" w:rsidRPr="007B7C92">
              <w:t>кВт*час/кв. метр</w:t>
            </w:r>
            <w:r w:rsidR="005C0034">
              <w:t xml:space="preserve"> в 2018 г. до 0,47 </w:t>
            </w:r>
            <w:r w:rsidR="005C0034" w:rsidRPr="007B7C92">
              <w:t>кВт*час/кв. метр</w:t>
            </w:r>
            <w:r w:rsidR="005C0034">
              <w:t xml:space="preserve"> в 2025 г.</w:t>
            </w:r>
          </w:p>
          <w:p w:rsidR="005C0034" w:rsidRPr="00193F48" w:rsidRDefault="00EA10E5" w:rsidP="005B79E3">
            <w:pPr>
              <w:jc w:val="both"/>
            </w:pPr>
            <w:r>
              <w:t>16.</w:t>
            </w:r>
            <w:r w:rsidR="005C0034" w:rsidRPr="00193F48">
              <w:t xml:space="preserve">  </w:t>
            </w:r>
            <w:r>
              <w:t>У</w:t>
            </w:r>
            <w:r w:rsidR="005C0034" w:rsidRPr="00193F48">
              <w:t xml:space="preserve">величение доли утилизированных, обезвреженных отходов в общем объёме образовавшихся отходов в процессе производства и потребления, %    с 57,4 % (в 2018 году) до 65 % (к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C0034" w:rsidRPr="00193F48">
                <w:t>2025 г</w:t>
              </w:r>
            </w:smartTag>
            <w:r w:rsidR="005C0034" w:rsidRPr="00193F48">
              <w:t>.) (6.5.5.2.*);</w:t>
            </w:r>
          </w:p>
          <w:p w:rsidR="005C0034" w:rsidRPr="00193F48" w:rsidRDefault="00EA10E5" w:rsidP="005B79E3">
            <w:pPr>
              <w:jc w:val="both"/>
            </w:pPr>
            <w:r>
              <w:t>17.</w:t>
            </w:r>
            <w:r w:rsidR="005C0034" w:rsidRPr="00193F48">
              <w:t xml:space="preserve"> </w:t>
            </w:r>
            <w:r>
              <w:t>У</w:t>
            </w:r>
            <w:r w:rsidR="005C0034" w:rsidRPr="00193F48">
              <w:t xml:space="preserve">величение доли населения района, обеспеченного  доброкачественной  питьевой  водой, отвечающей санитарным требованиям, %    с 10,2 % (в 2018 году)  до 70 % (к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C0034" w:rsidRPr="00193F48">
                <w:t>2025 г</w:t>
              </w:r>
            </w:smartTag>
            <w:r w:rsidR="005C0034" w:rsidRPr="00193F48">
              <w:t xml:space="preserve">.) (6.4.5.3.*);  </w:t>
            </w:r>
          </w:p>
          <w:p w:rsidR="005C0034" w:rsidRPr="00193F48" w:rsidRDefault="00EA10E5" w:rsidP="005B79E3">
            <w:pPr>
              <w:jc w:val="both"/>
            </w:pPr>
            <w:r>
              <w:t>18.</w:t>
            </w:r>
            <w:r w:rsidR="005C0034" w:rsidRPr="00193F48">
              <w:t xml:space="preserve"> </w:t>
            </w:r>
            <w:r>
              <w:t>У</w:t>
            </w:r>
            <w:r w:rsidR="005C0034" w:rsidRPr="00193F48">
              <w:t xml:space="preserve">величение доли нормативно очищенных сточных вод  в общем объёме сточных вод, % с 0 % </w:t>
            </w:r>
            <w:proofErr w:type="gramStart"/>
            <w:r w:rsidR="005C0034" w:rsidRPr="00193F48">
              <w:t xml:space="preserve">( </w:t>
            </w:r>
            <w:proofErr w:type="gramEnd"/>
            <w:r w:rsidR="005C0034" w:rsidRPr="00193F48">
              <w:t xml:space="preserve">в 2018г.)  до 25 % (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C0034" w:rsidRPr="00193F48">
                <w:t>2025 г</w:t>
              </w:r>
            </w:smartTag>
            <w:r w:rsidR="005C0034" w:rsidRPr="00193F48">
              <w:t>.)  (6.5.5.3.*); </w:t>
            </w:r>
          </w:p>
          <w:p w:rsidR="005C0034" w:rsidRPr="00F91601" w:rsidRDefault="00EA10E5" w:rsidP="00EA10E5">
            <w:pPr>
              <w:jc w:val="both"/>
              <w:rPr>
                <w:sz w:val="28"/>
                <w:szCs w:val="28"/>
              </w:rPr>
            </w:pPr>
            <w:r>
              <w:t>19.</w:t>
            </w:r>
            <w:r w:rsidR="005C0034" w:rsidRPr="00193F48">
              <w:t xml:space="preserve">  </w:t>
            </w:r>
            <w:r>
              <w:t>У</w:t>
            </w:r>
            <w:r w:rsidR="005C0034" w:rsidRPr="00193F48">
              <w:t>величение количества населения района, принявших  участие в мероприятиях экологической направленности, чел. с 2000 (в 2018 году) до 2700  человек (к 2025 году) (6.5.5.4.*).</w:t>
            </w:r>
          </w:p>
        </w:tc>
      </w:tr>
    </w:tbl>
    <w:p w:rsidR="00EC7A9B" w:rsidRPr="005B79E3" w:rsidRDefault="00EC7A9B" w:rsidP="00EC7A9B">
      <w:pPr>
        <w:jc w:val="both"/>
        <w:rPr>
          <w:sz w:val="20"/>
          <w:szCs w:val="20"/>
        </w:rPr>
      </w:pPr>
      <w:r w:rsidRPr="00F91601">
        <w:lastRenderedPageBreak/>
        <w:t> </w:t>
      </w:r>
      <w:r w:rsidRPr="005B79E3">
        <w:rPr>
          <w:sz w:val="20"/>
          <w:szCs w:val="20"/>
        </w:rPr>
        <w:t>* -в соответствии с Планом мероприятий по реализации Стратегии социально - экономического развития Никольского муниципального района Воло</w:t>
      </w:r>
      <w:r w:rsidR="00622834">
        <w:rPr>
          <w:sz w:val="20"/>
          <w:szCs w:val="20"/>
        </w:rPr>
        <w:t>годской области на период до 20</w:t>
      </w:r>
      <w:r w:rsidRPr="005B79E3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EC7A9B" w:rsidRDefault="00EC7A9B" w:rsidP="00EC7A9B">
      <w:pPr>
        <w:jc w:val="both"/>
      </w:pPr>
    </w:p>
    <w:p w:rsidR="00EC7A9B" w:rsidRPr="00F91601" w:rsidRDefault="00EC7A9B" w:rsidP="00EC7A9B">
      <w:pPr>
        <w:jc w:val="both"/>
        <w:rPr>
          <w:b/>
        </w:rPr>
      </w:pPr>
    </w:p>
    <w:p w:rsidR="00EC7A9B" w:rsidRPr="00F91601" w:rsidRDefault="00EC7A9B" w:rsidP="00EC7A9B">
      <w:pPr>
        <w:jc w:val="center"/>
      </w:pPr>
      <w:r w:rsidRPr="00F91601">
        <w:rPr>
          <w:b/>
        </w:rPr>
        <w:t>Раздел 1. Общая характеристика сферы реализации муниципальной программы</w:t>
      </w:r>
      <w:r w:rsidRPr="00F91601">
        <w:t> </w:t>
      </w:r>
    </w:p>
    <w:p w:rsidR="008F0BB8" w:rsidRPr="00F91601" w:rsidRDefault="008F0BB8" w:rsidP="008F0BB8">
      <w:pPr>
        <w:ind w:firstLine="540"/>
        <w:jc w:val="both"/>
      </w:pPr>
      <w:r w:rsidRPr="00F91601">
        <w:t>  </w:t>
      </w:r>
    </w:p>
    <w:p w:rsidR="00622834" w:rsidRDefault="00622834" w:rsidP="00622834">
      <w:pPr>
        <w:ind w:firstLine="709"/>
        <w:jc w:val="both"/>
      </w:pPr>
      <w:r w:rsidRPr="00F91601">
        <w:t xml:space="preserve">На территории Никольского муниципального района предоставлением жилищно-коммунальных услуг занимается </w:t>
      </w:r>
      <w:r>
        <w:t>пять</w:t>
      </w:r>
      <w:r w:rsidRPr="00F91601">
        <w:t xml:space="preserve"> предприятий</w:t>
      </w:r>
      <w:r>
        <w:t>, из них</w:t>
      </w:r>
      <w:r w:rsidRPr="00F91601">
        <w:t>:</w:t>
      </w:r>
    </w:p>
    <w:p w:rsidR="00622834" w:rsidRDefault="00622834" w:rsidP="00622834">
      <w:pPr>
        <w:jc w:val="both"/>
      </w:pPr>
      <w:r w:rsidRPr="00F91601">
        <w:t xml:space="preserve"> две  муниципальной</w:t>
      </w:r>
      <w:r>
        <w:t xml:space="preserve"> формы собственности:</w:t>
      </w:r>
    </w:p>
    <w:p w:rsidR="00622834" w:rsidRDefault="00622834" w:rsidP="00622834">
      <w:pPr>
        <w:ind w:firstLine="709"/>
        <w:jc w:val="both"/>
      </w:pPr>
      <w:r>
        <w:t>- МУП «Никольские теплосети»;</w:t>
      </w:r>
    </w:p>
    <w:p w:rsidR="00622834" w:rsidRDefault="00622834" w:rsidP="00622834">
      <w:pPr>
        <w:ind w:firstLine="709"/>
        <w:jc w:val="both"/>
      </w:pPr>
      <w:r>
        <w:t xml:space="preserve">- </w:t>
      </w:r>
      <w:r w:rsidRPr="00F91601">
        <w:t>МУП «Жилищно-коммунально</w:t>
      </w:r>
      <w:r>
        <w:t>е управление города Никольска»;</w:t>
      </w:r>
    </w:p>
    <w:p w:rsidR="00622834" w:rsidRDefault="00622834" w:rsidP="00622834">
      <w:pPr>
        <w:jc w:val="both"/>
      </w:pPr>
      <w:r w:rsidRPr="00F91601">
        <w:t xml:space="preserve"> и  три частной  формы собственности</w:t>
      </w:r>
      <w:r>
        <w:t>:</w:t>
      </w:r>
      <w:r w:rsidRPr="00F91601">
        <w:t xml:space="preserve"> </w:t>
      </w:r>
    </w:p>
    <w:p w:rsidR="00622834" w:rsidRDefault="00622834" w:rsidP="00622834">
      <w:pPr>
        <w:ind w:firstLine="709"/>
        <w:jc w:val="both"/>
      </w:pPr>
      <w:r>
        <w:t>- ООО «Коммунальные услуги»;</w:t>
      </w:r>
      <w:r w:rsidRPr="00F91601">
        <w:t xml:space="preserve"> </w:t>
      </w:r>
    </w:p>
    <w:p w:rsidR="00622834" w:rsidRDefault="00622834" w:rsidP="00622834">
      <w:pPr>
        <w:ind w:firstLine="709"/>
        <w:jc w:val="both"/>
      </w:pPr>
      <w:r>
        <w:t xml:space="preserve">- </w:t>
      </w:r>
      <w:r w:rsidRPr="00F91601">
        <w:t>ООО «Никольски</w:t>
      </w:r>
      <w:r>
        <w:t>й жилищно-коммунальный сервис»;</w:t>
      </w:r>
    </w:p>
    <w:p w:rsidR="00622834" w:rsidRDefault="00622834" w:rsidP="00622834">
      <w:pPr>
        <w:ind w:firstLine="709"/>
        <w:jc w:val="both"/>
      </w:pPr>
      <w:r>
        <w:t xml:space="preserve">- </w:t>
      </w:r>
      <w:r w:rsidRPr="00F91601">
        <w:t>ЗА</w:t>
      </w:r>
      <w:r>
        <w:t>О «Агрофирма имени Павлова»</w:t>
      </w:r>
    </w:p>
    <w:p w:rsidR="00622834" w:rsidRPr="00F91601" w:rsidRDefault="00622834" w:rsidP="00622834">
      <w:pPr>
        <w:ind w:firstLine="709"/>
        <w:jc w:val="both"/>
      </w:pPr>
      <w:r w:rsidRPr="00F91601">
        <w:t xml:space="preserve">Ежегодно подлежат  паспортизации 41 котельных, тепловых сетей – 13,3 км,  водопроводных сетей – 54,6 км, канализационных сетей – 7,8 км. В перспективе на будущее, в частности до 2025 года планируется перевод всех котельных на местные виды топлива, обладающие высокой теплоотдачей, оборудование с автоматической подачей топлива, без привлечения дополнительной рабочей силы. </w:t>
      </w:r>
    </w:p>
    <w:p w:rsidR="00622834" w:rsidRDefault="00622834" w:rsidP="00622834">
      <w:pPr>
        <w:ind w:firstLine="709"/>
        <w:jc w:val="both"/>
      </w:pPr>
      <w:r w:rsidRPr="00F91601">
        <w:t>Услуги по электроснабжению предоставляют два предприятия</w:t>
      </w:r>
      <w:r>
        <w:t>:</w:t>
      </w:r>
    </w:p>
    <w:p w:rsidR="00622834" w:rsidRDefault="00622834" w:rsidP="00622834">
      <w:pPr>
        <w:ind w:firstLine="709"/>
        <w:jc w:val="both"/>
      </w:pPr>
      <w:r w:rsidRPr="00F91601">
        <w:t xml:space="preserve"> </w:t>
      </w:r>
      <w:r>
        <w:t xml:space="preserve">- Филиал </w:t>
      </w:r>
      <w:r w:rsidRPr="00F91601">
        <w:t xml:space="preserve">ПАО «МРСК </w:t>
      </w:r>
      <w:proofErr w:type="spellStart"/>
      <w:r w:rsidRPr="00F91601">
        <w:t>Северо-Запада</w:t>
      </w:r>
      <w:proofErr w:type="spellEnd"/>
      <w:r w:rsidRPr="00F91601">
        <w:t>» «Вологдаэнерго»</w:t>
      </w:r>
      <w:r>
        <w:t xml:space="preserve"> производственное отделение «Великоустюгские электрические сети»;</w:t>
      </w:r>
    </w:p>
    <w:p w:rsidR="00622834" w:rsidRDefault="00622834" w:rsidP="00622834">
      <w:pPr>
        <w:ind w:firstLine="709"/>
        <w:jc w:val="both"/>
      </w:pPr>
      <w:r>
        <w:t xml:space="preserve">-  </w:t>
      </w:r>
      <w:r w:rsidRPr="00F91601">
        <w:t xml:space="preserve"> ООО «</w:t>
      </w:r>
      <w:r>
        <w:t>Северная сбытовая компания</w:t>
      </w:r>
      <w:r w:rsidRPr="00F91601">
        <w:t xml:space="preserve">». </w:t>
      </w:r>
    </w:p>
    <w:p w:rsidR="00622834" w:rsidRDefault="00622834" w:rsidP="00622834">
      <w:pPr>
        <w:ind w:firstLine="709"/>
        <w:jc w:val="both"/>
      </w:pPr>
      <w:r>
        <w:t>У</w:t>
      </w:r>
      <w:r w:rsidRPr="006C7122">
        <w:t>полномоченной организацией по поставкам сжиженного углеводородного газа для бытовых нужд населения Никольского муниципального районам</w:t>
      </w:r>
      <w:r>
        <w:t xml:space="preserve"> является</w:t>
      </w:r>
      <w:r w:rsidRPr="006C7122">
        <w:t xml:space="preserve"> ООО «Управление Севергаз»</w:t>
      </w:r>
      <w:r>
        <w:t>.</w:t>
      </w:r>
    </w:p>
    <w:p w:rsidR="00622834" w:rsidRPr="00F91601" w:rsidRDefault="00622834" w:rsidP="00622834">
      <w:pPr>
        <w:ind w:firstLine="709"/>
        <w:jc w:val="both"/>
      </w:pPr>
      <w:r w:rsidRPr="00F91601">
        <w:t>Управляющими компаниями   в городе Никольске являются два предприятия: МУП «Жилищно-коммунальное управление города Никольска»</w:t>
      </w:r>
      <w:r>
        <w:t xml:space="preserve"> и</w:t>
      </w:r>
      <w:r w:rsidRPr="00F91601">
        <w:t xml:space="preserve"> МУП «Никольские теплосети</w:t>
      </w:r>
      <w:r>
        <w:t>»</w:t>
      </w:r>
      <w:r w:rsidRPr="00F91601">
        <w:t>.</w:t>
      </w:r>
    </w:p>
    <w:p w:rsidR="00622834" w:rsidRPr="00F91601" w:rsidRDefault="00622834" w:rsidP="00622834">
      <w:pPr>
        <w:jc w:val="both"/>
        <w:rPr>
          <w:color w:val="000000"/>
        </w:rPr>
      </w:pPr>
      <w:r w:rsidRPr="00F91601">
        <w:t xml:space="preserve">      </w:t>
      </w:r>
      <w:r w:rsidRPr="00F91601">
        <w:rPr>
          <w:color w:val="000000"/>
        </w:rPr>
        <w:t xml:space="preserve">Расчеты за потребленные энергетические ресурсы осуществляются на основании  показаний приборов учета   в отношении всех потребителей электрической энергии  на уровне 100 %. </w:t>
      </w:r>
    </w:p>
    <w:p w:rsidR="00622834" w:rsidRDefault="00622834" w:rsidP="00622834">
      <w:pPr>
        <w:ind w:firstLine="360"/>
        <w:jc w:val="both"/>
        <w:rPr>
          <w:bCs/>
        </w:rPr>
      </w:pPr>
      <w:r w:rsidRPr="00F91601">
        <w:rPr>
          <w:bCs/>
        </w:rPr>
        <w:t xml:space="preserve">В настоящее время повышение энергетической эффективности является одним из наиболее приоритетных направлений </w:t>
      </w:r>
      <w:proofErr w:type="gramStart"/>
      <w:r w:rsidRPr="00F91601">
        <w:rPr>
          <w:bCs/>
        </w:rPr>
        <w:t>деятельности</w:t>
      </w:r>
      <w:proofErr w:type="gramEnd"/>
      <w:r w:rsidRPr="00F91601">
        <w:rPr>
          <w:bCs/>
        </w:rPr>
        <w:t xml:space="preserve"> как на федеральном, так и на региональном и местных уровнях власти. Такой интерес вызван, прежде всего, существенным ростом цен на энергоносители. </w:t>
      </w:r>
    </w:p>
    <w:p w:rsidR="00622834" w:rsidRPr="00F91601" w:rsidRDefault="00622834" w:rsidP="00622834">
      <w:pPr>
        <w:ind w:firstLine="360"/>
        <w:jc w:val="both"/>
        <w:rPr>
          <w:bCs/>
        </w:rPr>
      </w:pPr>
      <w:proofErr w:type="gramStart"/>
      <w:r w:rsidRPr="00F91601">
        <w:rPr>
          <w:bCs/>
        </w:rPr>
        <w:t xml:space="preserve">С целью создания правовых, экономических и организационных основ стимулирования энергосбережения и повышения энергетической эффективности в 2009 году был принят </w:t>
      </w:r>
      <w:r w:rsidRPr="00F91601">
        <w:rPr>
          <w:bCs/>
        </w:rPr>
        <w:lastRenderedPageBreak/>
        <w:t>Федеральный закон от 23.11.2009</w:t>
      </w:r>
      <w:r w:rsidR="00B12AA4">
        <w:rPr>
          <w:bCs/>
        </w:rPr>
        <w:t xml:space="preserve"> года</w:t>
      </w:r>
      <w:r w:rsidRPr="00F91601">
        <w:rPr>
          <w:bCs/>
        </w:rPr>
        <w:t xml:space="preserve">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(далее - Федеральный закон “Об энергосбережении”), который устанавливает ряд конкретных задач в сфере экономии потребляемых ресурсов.</w:t>
      </w:r>
      <w:proofErr w:type="gramEnd"/>
      <w:r w:rsidRPr="00F91601">
        <w:rPr>
          <w:bCs/>
        </w:rPr>
        <w:t xml:space="preserve"> </w:t>
      </w:r>
      <w:proofErr w:type="gramStart"/>
      <w:r w:rsidRPr="00F91601">
        <w:rPr>
          <w:bCs/>
        </w:rPr>
        <w:t>Основная</w:t>
      </w:r>
      <w:proofErr w:type="gramEnd"/>
      <w:r w:rsidRPr="00F91601">
        <w:rPr>
          <w:bCs/>
        </w:rPr>
        <w:t xml:space="preserve"> из них – ежегодное трехпроцентное снижение объемов потребления электроэнергии, воды, тепла, природного газа и других энергетических ресурсов, потребляемых организациями, созданными при участии муниципальных образований.</w:t>
      </w:r>
    </w:p>
    <w:p w:rsidR="00622834" w:rsidRPr="00F91601" w:rsidRDefault="00622834" w:rsidP="00622834">
      <w:pPr>
        <w:ind w:firstLine="567"/>
        <w:jc w:val="both"/>
        <w:rPr>
          <w:bCs/>
        </w:rPr>
      </w:pPr>
      <w:r w:rsidRPr="00F91601">
        <w:rPr>
          <w:bCs/>
        </w:rPr>
        <w:t>Учитывая, что муниципальный жилищный фонд и муниципальные унитарные ресурсоснабжающие предприятия находятся в собственности муниципальных образований, входящих в состав Никольского муниципального района, основная нагрузка по реализации мероприятий в сфере энергосбережения ложится на администрации городских и сельских поселений.</w:t>
      </w:r>
    </w:p>
    <w:p w:rsidR="00622834" w:rsidRPr="00F91601" w:rsidRDefault="00622834" w:rsidP="00622834">
      <w:pPr>
        <w:tabs>
          <w:tab w:val="left" w:pos="870"/>
        </w:tabs>
        <w:ind w:firstLine="510"/>
        <w:jc w:val="both"/>
      </w:pPr>
      <w:r w:rsidRPr="00F91601">
        <w:t>Существует ряд проблем в сфере энергосбережения и повышения энергетической эффективности. Происходит постоянное увеличением стоимости топливно-энергетических и коммунальных ресурсов, что приводит к следующим негативным последствиям:</w:t>
      </w:r>
    </w:p>
    <w:p w:rsidR="00622834" w:rsidRPr="00F91601" w:rsidRDefault="00622834" w:rsidP="00622834">
      <w:pPr>
        <w:ind w:firstLine="720"/>
        <w:jc w:val="both"/>
      </w:pPr>
      <w:r w:rsidRPr="00F91601">
        <w:t>- росту затрат предприятий, расположенных на территории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22834" w:rsidRPr="00F91601" w:rsidRDefault="00622834" w:rsidP="00622834">
      <w:pPr>
        <w:ind w:firstLine="720"/>
        <w:jc w:val="both"/>
      </w:pPr>
      <w:r w:rsidRPr="00F91601"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22834" w:rsidRPr="00F91601" w:rsidRDefault="00622834" w:rsidP="00622834">
      <w:pPr>
        <w:ind w:firstLine="720"/>
        <w:jc w:val="both"/>
      </w:pPr>
      <w:r w:rsidRPr="00F91601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22834" w:rsidRPr="00F91601" w:rsidRDefault="00622834" w:rsidP="00622834">
      <w:pPr>
        <w:ind w:firstLine="720"/>
        <w:jc w:val="both"/>
      </w:pPr>
      <w:r w:rsidRPr="00F91601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культуры, социального обеспечения.</w:t>
      </w:r>
    </w:p>
    <w:p w:rsidR="00622834" w:rsidRPr="00F91601" w:rsidRDefault="00622834" w:rsidP="00622834">
      <w:pPr>
        <w:ind w:firstLine="720"/>
        <w:jc w:val="both"/>
      </w:pPr>
      <w:r w:rsidRPr="00F91601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района и, прежде всего в органах местного самоуправления, муниципальных учреждениях, муниципальных унитарных предприятиях.</w:t>
      </w:r>
    </w:p>
    <w:p w:rsidR="00B12AA4" w:rsidRPr="001A6E98" w:rsidRDefault="00B12AA4" w:rsidP="00B12AA4">
      <w:pPr>
        <w:ind w:firstLine="567"/>
        <w:jc w:val="both"/>
      </w:pPr>
      <w:r w:rsidRPr="001A6E98">
        <w:t>Экологическая обстановка в районе оценивается как стабильная с тенденцией к улучшению, но, несмотря на имеющиеся  позитивные результаты, часть  проблем в сф</w:t>
      </w:r>
      <w:r>
        <w:t>ере экологии до конца не решена. В</w:t>
      </w:r>
      <w:r w:rsidRPr="001A6E98">
        <w:t xml:space="preserve"> результате перераспределения полномо</w:t>
      </w:r>
      <w:r>
        <w:t xml:space="preserve">чий между районом и поселениями </w:t>
      </w:r>
      <w:r w:rsidRPr="001A6E98">
        <w:t>появились новые проблемы, требующие оперативного вмешательст</w:t>
      </w:r>
      <w:r>
        <w:t>ва муниципальных органов власти. В</w:t>
      </w:r>
      <w:r w:rsidRPr="001A6E98">
        <w:t>сё это  требует программного подхода и привлечения дополнительных источников средств.</w:t>
      </w:r>
    </w:p>
    <w:p w:rsidR="00B12AA4" w:rsidRPr="001A6E98" w:rsidRDefault="00B12AA4" w:rsidP="00B12AA4">
      <w:pPr>
        <w:ind w:firstLine="567"/>
        <w:jc w:val="both"/>
      </w:pPr>
      <w:r w:rsidRPr="001A6E98">
        <w:t>В настоящее время в Никольском  муниципальн</w:t>
      </w:r>
      <w:r>
        <w:t xml:space="preserve">ом районе основными   нерешенными  проблемами </w:t>
      </w:r>
      <w:r w:rsidRPr="001A6E98">
        <w:t xml:space="preserve"> являются большое количество мест несанкционированного размещения отходов, при начавшейся  реформе, связанной с заходом в район  регионального оператора, и малая доля населения (11%)   обеспеченного доброкачественной питьевой водой. </w:t>
      </w:r>
    </w:p>
    <w:p w:rsidR="00B12AA4" w:rsidRPr="001A6E98" w:rsidRDefault="00B12AA4" w:rsidP="00B12AA4">
      <w:pPr>
        <w:ind w:firstLine="567"/>
        <w:jc w:val="both"/>
      </w:pPr>
      <w:r w:rsidRPr="001A6E98">
        <w:t>Загрязнение территории района бытовыми отходами и мусором является одной из наиболее серьезных экологических проблем.</w:t>
      </w:r>
    </w:p>
    <w:p w:rsidR="00B12AA4" w:rsidRPr="001A6E98" w:rsidRDefault="00B12AA4" w:rsidP="00B12AA4">
      <w:pPr>
        <w:ind w:firstLine="567"/>
        <w:jc w:val="both"/>
      </w:pPr>
      <w:r w:rsidRPr="001A6E98">
        <w:t>Ежегодно на территории района образуется более 10.0 тыс. тонн твёрдых коммунальных отходов от населения.   Их них  более 6,0 тыс. тонн, размещается, путём захоронения  на городском  полигоне  ТБО, 4,0</w:t>
      </w:r>
      <w:r>
        <w:t xml:space="preserve"> тыс. тонн</w:t>
      </w:r>
      <w:r w:rsidRPr="001A6E98">
        <w:t xml:space="preserve"> размещается на  открытых площадках с грунтовым покрытием, включенных в оптимальную схему размещения отходов.  Согласно утверждённой областной схе</w:t>
      </w:r>
      <w:r>
        <w:t xml:space="preserve">ме обращения с отходами, к 2022 </w:t>
      </w:r>
      <w:r w:rsidRPr="001A6E98">
        <w:t>г. на территории района должна работать  перегрузочная станция, а  прессованные отходы,  будут перенаправлены на полигон в г. Великий Устюг. В настоящее время  проводится работа по уточнению остаточной вместимости районного полигона ТБО, для возможности продления его работы и после 2022</w:t>
      </w:r>
      <w:r>
        <w:t xml:space="preserve"> </w:t>
      </w:r>
      <w:r w:rsidRPr="001A6E98">
        <w:t xml:space="preserve">г.  Работа по охвату   юридических и физических лиц   услугами регионального оператора в районе уже началась.  Для обеспечения приёмки отходов  на городском полигоне  до 2024 г. необходимо провести оценку </w:t>
      </w:r>
      <w:r w:rsidRPr="001A6E98">
        <w:lastRenderedPageBreak/>
        <w:t>вместимости и возможность повторного использования отработанных рабочих карт.  Городской полигон  ТБО был  введен в эксплуатацию в 1998 г</w:t>
      </w:r>
      <w:r>
        <w:t>.</w:t>
      </w:r>
      <w:r w:rsidRPr="001A6E98">
        <w:t xml:space="preserve">, часть рабочих карт были отработаны более 15 лет назад.  </w:t>
      </w:r>
    </w:p>
    <w:p w:rsidR="00B12AA4" w:rsidRPr="001A6E98" w:rsidRDefault="00B12AA4" w:rsidP="00B12AA4">
      <w:pPr>
        <w:ind w:firstLine="567"/>
        <w:jc w:val="both"/>
      </w:pPr>
      <w:r w:rsidRPr="001A6E98">
        <w:t xml:space="preserve">  Ежегодно выявляются стихийные навалы  мусора, находящиеся  на съездах с  автомобильных и лесных дорог, а также в черте населенных пунктов, где нет развитой  системы сбора и вывоза ТБО. Свалки и навалы отходов  существенно влияют на все компоненты окружающей среды и являются мощным загрязнителем атмосферного воздуха (ме</w:t>
      </w:r>
      <w:r>
        <w:t xml:space="preserve">тан, сернистый газ и др.), почв и грунтовых  </w:t>
      </w:r>
      <w:r w:rsidRPr="001A6E98">
        <w:t xml:space="preserve"> вод (тяжелые металлы, растворители, </w:t>
      </w:r>
      <w:proofErr w:type="spellStart"/>
      <w:r w:rsidRPr="001A6E98">
        <w:t>диоксины</w:t>
      </w:r>
      <w:proofErr w:type="spellEnd"/>
      <w:r w:rsidRPr="001A6E98">
        <w:t xml:space="preserve">). </w:t>
      </w:r>
    </w:p>
    <w:p w:rsidR="00B12AA4" w:rsidRPr="001A6E98" w:rsidRDefault="00B12AA4" w:rsidP="00B12AA4">
      <w:pPr>
        <w:ind w:firstLine="708"/>
        <w:jc w:val="both"/>
      </w:pPr>
      <w:r w:rsidRPr="001A6E98">
        <w:t>По результатам производственного контроля, выполненного водопользователями  в 2018г., качество питьевой воды не соответствует  гигиеническим нормативам по показателю Бор  в 20 из 21 артезианских  скважин</w:t>
      </w:r>
      <w:r>
        <w:t>,</w:t>
      </w:r>
      <w:r w:rsidRPr="001A6E98">
        <w:t xml:space="preserve">  используемых для питьевого водоснабжения на территории Никольского района, по показателю Фтор в 5 артезианских скважинах.  Причём по показателю Бор превышения достигают 7-8 предельно допустимых концентраций (ПДК)</w:t>
      </w:r>
      <w:r>
        <w:t>.</w:t>
      </w:r>
      <w:r w:rsidRPr="001A6E98">
        <w:t xml:space="preserve">   Водоснабжающие организации неоднократно получали  уведомления от территориального отдела Роспотребнадзора о несоответствии качества питьевой воды.  </w:t>
      </w:r>
    </w:p>
    <w:p w:rsidR="00B12AA4" w:rsidRPr="001A6E98" w:rsidRDefault="00B12AA4" w:rsidP="00B12AA4">
      <w:pPr>
        <w:ind w:firstLine="480"/>
        <w:jc w:val="both"/>
      </w:pPr>
      <w:r w:rsidRPr="001A6E98">
        <w:t xml:space="preserve">Рассматривая первоочередные мероприятия по водоснабжению жителей </w:t>
      </w:r>
      <w:proofErr w:type="gramStart"/>
      <w:r w:rsidRPr="001A6E98">
        <w:t>г</w:t>
      </w:r>
      <w:proofErr w:type="gramEnd"/>
      <w:r w:rsidRPr="001A6E98">
        <w:t>. Никольска доброкачественной питьевой водой, ад</w:t>
      </w:r>
      <w:r>
        <w:t xml:space="preserve">министрация района изучала </w:t>
      </w:r>
      <w:r w:rsidRPr="001A6E98">
        <w:t xml:space="preserve"> несколько возможных вариантов по решению данной проблемы:</w:t>
      </w:r>
    </w:p>
    <w:p w:rsidR="00B12AA4" w:rsidRPr="001A6E98" w:rsidRDefault="00B12AA4" w:rsidP="00B12AA4">
      <w:pPr>
        <w:jc w:val="both"/>
      </w:pPr>
      <w:r w:rsidRPr="001A6E98">
        <w:t xml:space="preserve">      -  Проектирование и  реконструкция системы водоснабжения </w:t>
      </w:r>
      <w:proofErr w:type="gramStart"/>
      <w:r w:rsidRPr="001A6E98">
        <w:t>г</w:t>
      </w:r>
      <w:proofErr w:type="gramEnd"/>
      <w:r w:rsidRPr="001A6E98">
        <w:t>. Никольска с забором воды из реки Юг;</w:t>
      </w:r>
    </w:p>
    <w:p w:rsidR="00B12AA4" w:rsidRPr="001A6E98" w:rsidRDefault="00B12AA4" w:rsidP="00B12AA4">
      <w:pPr>
        <w:jc w:val="both"/>
      </w:pPr>
      <w:r w:rsidRPr="001A6E98">
        <w:t xml:space="preserve">       -  Поисковые и оценочные работы на питьевые, подземные воды (бурение и введение в эксплуатацию артезианских скважин на выше и  </w:t>
      </w:r>
      <w:proofErr w:type="spellStart"/>
      <w:r w:rsidRPr="001A6E98">
        <w:t>нижезалегающие</w:t>
      </w:r>
      <w:proofErr w:type="spellEnd"/>
      <w:r w:rsidRPr="001A6E98">
        <w:t xml:space="preserve"> водоносные горизонты).</w:t>
      </w:r>
    </w:p>
    <w:p w:rsidR="00B12AA4" w:rsidRPr="001A6E98" w:rsidRDefault="00B12AA4" w:rsidP="00B12AA4">
      <w:pPr>
        <w:ind w:firstLine="480"/>
        <w:jc w:val="both"/>
      </w:pPr>
      <w:r>
        <w:t>С  начала 2019 г. п</w:t>
      </w:r>
      <w:r w:rsidRPr="001A6E98">
        <w:t>роводятся работы по паспортизации и постановке на баланс  администрации района общественных колодцев, выявленных в ходе контрольных мероприятий Управления Роспотребнадзора. В программе предусмотрены  средства на ежегодное исследование воды, санитарную дезинфекцию и тек</w:t>
      </w:r>
      <w:r>
        <w:t xml:space="preserve">ущий ремонт  общественных колодцев. </w:t>
      </w:r>
      <w:r w:rsidRPr="001A6E98">
        <w:t xml:space="preserve"> </w:t>
      </w:r>
    </w:p>
    <w:p w:rsidR="00B12AA4" w:rsidRPr="001A6E98" w:rsidRDefault="00B12AA4" w:rsidP="00B12AA4">
      <w:pPr>
        <w:ind w:firstLine="480"/>
        <w:jc w:val="both"/>
      </w:pPr>
      <w:proofErr w:type="gramStart"/>
      <w:r w:rsidRPr="001A6E98">
        <w:t xml:space="preserve">В </w:t>
      </w:r>
      <w:r>
        <w:t xml:space="preserve"> </w:t>
      </w:r>
      <w:r w:rsidRPr="001A6E98">
        <w:t xml:space="preserve">пос. Борок, </w:t>
      </w:r>
      <w:r>
        <w:t xml:space="preserve"> </w:t>
      </w:r>
      <w:r w:rsidRPr="001A6E98">
        <w:t xml:space="preserve">пос.  </w:t>
      </w:r>
      <w:r>
        <w:t xml:space="preserve">Дуниловский,  д. Завражье,    д. </w:t>
      </w:r>
      <w:r w:rsidRPr="001A6E98">
        <w:t>Аргуново,  д. Кожаево, д. Калинино, д. Мелентьево,  д. Пермас,  с. Никольское, где превышены нормативы артезианской воды  по   Бору и Фтору,     в 2020- 2025</w:t>
      </w:r>
      <w:r>
        <w:t xml:space="preserve"> </w:t>
      </w:r>
      <w:r w:rsidRPr="001A6E98">
        <w:t>гг</w:t>
      </w:r>
      <w:r>
        <w:t>.</w:t>
      </w:r>
      <w:r w:rsidRPr="001A6E98">
        <w:t>,  планируется  строительство</w:t>
      </w:r>
      <w:r>
        <w:t xml:space="preserve">  колодцев  общего пользования</w:t>
      </w:r>
      <w:r w:rsidRPr="001A6E98">
        <w:t xml:space="preserve"> в качестве альтернативного источника питьевой воды.   </w:t>
      </w:r>
      <w:proofErr w:type="gramEnd"/>
    </w:p>
    <w:p w:rsidR="00B12AA4" w:rsidRPr="001A6E98" w:rsidRDefault="00B12AA4" w:rsidP="00B12AA4">
      <w:pPr>
        <w:ind w:firstLine="567"/>
        <w:jc w:val="both"/>
      </w:pPr>
      <w:r w:rsidRPr="001A6E98">
        <w:t>Главной целью экологического воспитания является формирование личности, характеризующейся развитым экологическим сознанием и культурой. Экологическая культура человека проявляется в его отношении к природе, в его умении обращаться с ней. Формирование этой культуры – длительный процесс, начинающийся в семье, продолжающийся в школе, а также вне образовательного учреждения. Цель форм</w:t>
      </w:r>
      <w:r>
        <w:t>ирования экологической культуры</w:t>
      </w:r>
      <w:r w:rsidRPr="001A6E98">
        <w:t xml:space="preserve"> состоит в воспитании ответственного, бережного отношения к природе.</w:t>
      </w:r>
    </w:p>
    <w:p w:rsidR="00B12AA4" w:rsidRPr="001A6E98" w:rsidRDefault="00B12AA4" w:rsidP="00B12AA4">
      <w:pPr>
        <w:ind w:firstLine="567"/>
        <w:jc w:val="both"/>
      </w:pPr>
      <w:r w:rsidRPr="00AC2982">
        <w:t>Экологическое   воспитание</w:t>
      </w:r>
      <w:r>
        <w:t xml:space="preserve"> </w:t>
      </w:r>
      <w:r w:rsidRPr="001A6E98">
        <w:t xml:space="preserve"> может </w:t>
      </w:r>
      <w:r>
        <w:t>осуществляться</w:t>
      </w:r>
      <w:r w:rsidRPr="001A6E98">
        <w:t xml:space="preserve"> за счет проведения различных экологических конкурсов, фестивалей, акций, районного и областного уровней предусмотренных настоящей </w:t>
      </w:r>
      <w:r>
        <w:t>п</w:t>
      </w:r>
      <w:r w:rsidRPr="001A6E98">
        <w:t>рограммой.</w:t>
      </w:r>
    </w:p>
    <w:p w:rsidR="00B12AA4" w:rsidRPr="001A6E98" w:rsidRDefault="00B12AA4" w:rsidP="00B12AA4">
      <w:pPr>
        <w:ind w:firstLine="567"/>
        <w:jc w:val="both"/>
      </w:pPr>
      <w:r w:rsidRPr="001A6E98">
        <w:t xml:space="preserve">Необходимость решения перечисленных проблем программно-целевым методом объясняется следующими факторами: </w:t>
      </w:r>
    </w:p>
    <w:p w:rsidR="00B12AA4" w:rsidRPr="001A6E98" w:rsidRDefault="00B12AA4" w:rsidP="00B12AA4">
      <w:pPr>
        <w:ind w:firstLine="567"/>
        <w:jc w:val="both"/>
      </w:pPr>
      <w:r w:rsidRPr="001A6E98">
        <w:t>- региональной и районной значимостью проблемы;</w:t>
      </w:r>
    </w:p>
    <w:p w:rsidR="00B12AA4" w:rsidRPr="001A6E98" w:rsidRDefault="00B12AA4" w:rsidP="00B12AA4">
      <w:pPr>
        <w:ind w:firstLine="567"/>
        <w:jc w:val="both"/>
      </w:pPr>
      <w:r w:rsidRPr="001A6E98">
        <w:t>- ресурсоемкостью и значимостью проблем на районном уровне и консолидации средств регионального и районного бюджетов;</w:t>
      </w:r>
    </w:p>
    <w:p w:rsidR="00B12AA4" w:rsidRPr="001A6E98" w:rsidRDefault="00B12AA4" w:rsidP="00B12AA4">
      <w:pPr>
        <w:ind w:firstLine="567"/>
        <w:jc w:val="both"/>
      </w:pPr>
      <w:r w:rsidRPr="001A6E98">
        <w:t>- потребностью в комплексной увязке экологических мероприятий с текущими и перспективными задачами развития территории и секторов экономики района;</w:t>
      </w:r>
    </w:p>
    <w:p w:rsidR="00B12AA4" w:rsidRPr="001A6E98" w:rsidRDefault="00B12AA4" w:rsidP="00B12AA4">
      <w:pPr>
        <w:ind w:firstLine="567"/>
        <w:jc w:val="both"/>
      </w:pPr>
      <w:r w:rsidRPr="001A6E98">
        <w:t>- необходимостью учета экономических, производственных и социальных факторов, так как проблемы охраны окружающей среды тесно связаны практически со всеми сферами жизнедеятельности;</w:t>
      </w:r>
    </w:p>
    <w:p w:rsidR="00B12AA4" w:rsidRPr="001A6E98" w:rsidRDefault="00B12AA4" w:rsidP="00B12AA4">
      <w:pPr>
        <w:ind w:firstLine="567"/>
        <w:jc w:val="both"/>
      </w:pPr>
      <w:r w:rsidRPr="001A6E98">
        <w:t>- осуществлением согласованности управленческих решений при взаимодействии органа исполнительной государственной власти области и муниципального района для решения проблемы охраны окружающей среды.</w:t>
      </w:r>
    </w:p>
    <w:p w:rsidR="00B12AA4" w:rsidRPr="001A6E98" w:rsidRDefault="00B12AA4" w:rsidP="00B12AA4">
      <w:pPr>
        <w:ind w:firstLine="567"/>
        <w:jc w:val="both"/>
      </w:pPr>
      <w:r w:rsidRPr="001A6E98">
        <w:t xml:space="preserve">Возможные риски реализации </w:t>
      </w:r>
      <w:r>
        <w:t>п</w:t>
      </w:r>
      <w:r w:rsidRPr="001A6E98">
        <w:t>рограммы обуславливаются следующими факторами:</w:t>
      </w:r>
    </w:p>
    <w:p w:rsidR="00B12AA4" w:rsidRPr="001A6E98" w:rsidRDefault="00B12AA4" w:rsidP="00B12AA4">
      <w:pPr>
        <w:ind w:firstLine="567"/>
        <w:jc w:val="both"/>
      </w:pPr>
      <w:r w:rsidRPr="001A6E98">
        <w:lastRenderedPageBreak/>
        <w:t xml:space="preserve">- жёсткие  требования  санитарных органов к качеству питьевой воды в централизованных и нецентрализованных системах водоснабжения, при отсутствии отработанных и проверенных способах очистки от природных загрязнителей. </w:t>
      </w:r>
    </w:p>
    <w:p w:rsidR="00B12AA4" w:rsidRPr="001A6E98" w:rsidRDefault="00B12AA4" w:rsidP="00B12AA4">
      <w:pPr>
        <w:ind w:firstLine="567"/>
        <w:jc w:val="both"/>
      </w:pPr>
      <w:r w:rsidRPr="001A6E98">
        <w:t xml:space="preserve">- недостатком ресурсов, необходимых для решения задач </w:t>
      </w:r>
      <w:r>
        <w:t>п</w:t>
      </w:r>
      <w:r w:rsidRPr="001A6E98">
        <w:t>рограммы.</w:t>
      </w:r>
    </w:p>
    <w:p w:rsidR="007F75A7" w:rsidRDefault="007F75A7" w:rsidP="007F75A7">
      <w:pPr>
        <w:ind w:firstLine="567"/>
        <w:jc w:val="both"/>
      </w:pPr>
    </w:p>
    <w:p w:rsidR="00D95C96" w:rsidRPr="001A6E98" w:rsidRDefault="00D95C96" w:rsidP="007F75A7">
      <w:pPr>
        <w:ind w:firstLine="567"/>
        <w:jc w:val="both"/>
      </w:pPr>
    </w:p>
    <w:p w:rsidR="00EC7A9B" w:rsidRDefault="00EC7A9B" w:rsidP="00EC7A9B">
      <w:pPr>
        <w:jc w:val="center"/>
        <w:rPr>
          <w:b/>
        </w:rPr>
      </w:pPr>
      <w:r w:rsidRPr="00F91601">
        <w:rPr>
          <w:b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D95C96" w:rsidRPr="00F91601" w:rsidRDefault="00D95C96" w:rsidP="00EC7A9B">
      <w:pPr>
        <w:jc w:val="center"/>
        <w:rPr>
          <w:b/>
        </w:rPr>
      </w:pPr>
    </w:p>
    <w:p w:rsidR="00EC7A9B" w:rsidRPr="00F91601" w:rsidRDefault="00EC7A9B" w:rsidP="00EC7A9B">
      <w:pPr>
        <w:ind w:firstLine="708"/>
        <w:jc w:val="both"/>
      </w:pPr>
      <w:proofErr w:type="gramStart"/>
      <w:r w:rsidRPr="00F91601">
        <w:t>Исходя из стратегических приоритетов целями муниципальной программы являются</w:t>
      </w:r>
      <w:proofErr w:type="gramEnd"/>
      <w:r w:rsidR="00D95C96">
        <w:t>:</w:t>
      </w:r>
      <w:r w:rsidRPr="00F91601">
        <w:t xml:space="preserve"> </w:t>
      </w:r>
    </w:p>
    <w:p w:rsidR="00EC7A9B" w:rsidRPr="00F91601" w:rsidRDefault="00EC7A9B" w:rsidP="00D95C96">
      <w:pPr>
        <w:ind w:firstLine="709"/>
        <w:jc w:val="both"/>
      </w:pPr>
      <w:r w:rsidRPr="00F91601">
        <w:t>- повышение энергетической эффективности при производстве, передаче и потребления энергетических ресурсов;</w:t>
      </w:r>
    </w:p>
    <w:p w:rsidR="00EC7A9B" w:rsidRPr="00F91601" w:rsidRDefault="00EC7A9B" w:rsidP="00D95C96">
      <w:pPr>
        <w:ind w:firstLine="709"/>
        <w:jc w:val="both"/>
      </w:pPr>
      <w:r w:rsidRPr="00F91601">
        <w:t>- создание условий для перевода экономики и бюджетной сферы муниципального образования на энергосберегающий путь развития;</w:t>
      </w:r>
    </w:p>
    <w:p w:rsidR="00EC7A9B" w:rsidRDefault="00EC7A9B" w:rsidP="00D95C96">
      <w:pPr>
        <w:ind w:firstLine="709"/>
        <w:jc w:val="both"/>
      </w:pPr>
      <w:r w:rsidRPr="00F91601">
        <w:t>- снижение антропогенного влияния на окружающую среду и обеспечение экологической безопасности граждан в Никольском  муниципальном районе.</w:t>
      </w:r>
    </w:p>
    <w:p w:rsidR="008F0BB8" w:rsidRPr="00F91601" w:rsidRDefault="008F0BB8" w:rsidP="00EC7A9B">
      <w:pPr>
        <w:jc w:val="both"/>
      </w:pPr>
    </w:p>
    <w:p w:rsidR="00EC7A9B" w:rsidRPr="00F91601" w:rsidRDefault="00EC7A9B" w:rsidP="00EC7A9B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601">
        <w:t xml:space="preserve">Для достижения указанных целей необходимо решить следующие задачи: </w:t>
      </w:r>
    </w:p>
    <w:p w:rsidR="00763332" w:rsidRPr="00F91601" w:rsidRDefault="00763332" w:rsidP="0076333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1. П</w:t>
      </w:r>
      <w:r w:rsidRPr="00F91601">
        <w:t>овышение энергетической эффективности муниципальных учреждений;</w:t>
      </w:r>
    </w:p>
    <w:p w:rsidR="00763332" w:rsidRPr="00F91601" w:rsidRDefault="00763332" w:rsidP="0076333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2. С</w:t>
      </w:r>
      <w:r w:rsidRPr="00F91601">
        <w:t>нижение объемов потребления всех видов топливно-энергетических ресурсов муниципальных учреждений;</w:t>
      </w:r>
    </w:p>
    <w:p w:rsidR="00763332" w:rsidRPr="00F91601" w:rsidRDefault="00763332" w:rsidP="0076333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3. С</w:t>
      </w:r>
      <w:r w:rsidRPr="00F91601">
        <w:t>нижение объемов потребления всех видов топливно-энергетических ресурсов в многоквартирных домах;</w:t>
      </w:r>
    </w:p>
    <w:p w:rsidR="00763332" w:rsidRDefault="00763332" w:rsidP="00763332">
      <w:pPr>
        <w:ind w:firstLine="709"/>
        <w:jc w:val="both"/>
      </w:pPr>
      <w:r>
        <w:t>4. С</w:t>
      </w:r>
      <w:r w:rsidRPr="00F91601">
        <w:t>нижение объемов потребления всех видов топливно-энергетических ресурсов в системе коммунальной инфраструктуры.</w:t>
      </w:r>
    </w:p>
    <w:p w:rsidR="00763332" w:rsidRPr="00193F48" w:rsidRDefault="00763332" w:rsidP="00763332">
      <w:pPr>
        <w:ind w:firstLine="709"/>
        <w:jc w:val="both"/>
      </w:pPr>
      <w:r>
        <w:t>5. О</w:t>
      </w:r>
      <w:r w:rsidRPr="00193F48">
        <w:t>беспечение населения качественной питьевой водой, в том числе за счёт подземных источников водоснабжения (6.4.4.5.*);</w:t>
      </w:r>
    </w:p>
    <w:p w:rsidR="00763332" w:rsidRPr="00193F48" w:rsidRDefault="00763332" w:rsidP="00763332">
      <w:pPr>
        <w:snapToGrid w:val="0"/>
        <w:ind w:firstLine="709"/>
        <w:jc w:val="both"/>
      </w:pPr>
      <w:r>
        <w:t>6. П</w:t>
      </w:r>
      <w:r w:rsidRPr="00193F48">
        <w:t xml:space="preserve">овышение качества питьевой воды посредством модернизации систем водоснабжения с использованием перспективных технологий (6.4.4.6.*);  </w:t>
      </w:r>
    </w:p>
    <w:p w:rsidR="00763332" w:rsidRPr="00193F48" w:rsidRDefault="00763332" w:rsidP="00763332">
      <w:pPr>
        <w:snapToGrid w:val="0"/>
        <w:ind w:firstLine="709"/>
      </w:pPr>
      <w:r>
        <w:t xml:space="preserve">7. </w:t>
      </w:r>
      <w:r w:rsidRPr="00193F48">
        <w:t xml:space="preserve"> </w:t>
      </w:r>
      <w:r>
        <w:t>С</w:t>
      </w:r>
      <w:r w:rsidRPr="00193F48">
        <w:t>окращение объёма размещаемых отходов за счёт вовлечения отходов в хозяйственный оборот (6.5.4.5.*);</w:t>
      </w:r>
    </w:p>
    <w:p w:rsidR="00763332" w:rsidRPr="00193F48" w:rsidRDefault="00763332" w:rsidP="00763332">
      <w:pPr>
        <w:snapToGrid w:val="0"/>
        <w:ind w:firstLine="709"/>
      </w:pPr>
      <w:r>
        <w:t>8. В</w:t>
      </w:r>
      <w:r w:rsidRPr="00193F48">
        <w:t>недрение и совершенствование технологий по экологически безопасной утилизации отходов (6.5.4.6.*);</w:t>
      </w:r>
    </w:p>
    <w:p w:rsidR="00763332" w:rsidRPr="00193F48" w:rsidRDefault="00763332" w:rsidP="00763332">
      <w:pPr>
        <w:ind w:firstLine="709"/>
        <w:rPr>
          <w:color w:val="000000"/>
        </w:rPr>
      </w:pPr>
      <w:r>
        <w:rPr>
          <w:color w:val="000000"/>
        </w:rPr>
        <w:t xml:space="preserve">9. </w:t>
      </w:r>
      <w:r w:rsidRPr="00193F48">
        <w:rPr>
          <w:color w:val="000000"/>
        </w:rPr>
        <w:t xml:space="preserve"> </w:t>
      </w:r>
      <w:r>
        <w:rPr>
          <w:color w:val="000000"/>
        </w:rPr>
        <w:t>С</w:t>
      </w:r>
      <w:r w:rsidRPr="00193F48">
        <w:rPr>
          <w:color w:val="000000"/>
        </w:rPr>
        <w:t>оздание комплексной системы по сбору, сортировке и переработке ТКО (</w:t>
      </w:r>
      <w:r w:rsidRPr="00193F48">
        <w:t>6.5.4.7.*);</w:t>
      </w:r>
    </w:p>
    <w:p w:rsidR="00763332" w:rsidRPr="00193F48" w:rsidRDefault="00763332" w:rsidP="00763332">
      <w:pPr>
        <w:ind w:firstLine="709"/>
      </w:pPr>
      <w:r>
        <w:t>10.</w:t>
      </w:r>
      <w:r w:rsidRPr="00193F48">
        <w:t xml:space="preserve">  </w:t>
      </w:r>
      <w:r>
        <w:t>У</w:t>
      </w:r>
      <w:r w:rsidRPr="00193F48">
        <w:t>меньшение уровня загрязнения водных объектов за счёт совершенствования систем очистки сточных вод организациями и в коммунальном комплексе (6.5.4.2.*);</w:t>
      </w:r>
    </w:p>
    <w:p w:rsidR="00763332" w:rsidRPr="00193F48" w:rsidRDefault="00763332" w:rsidP="00763332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11. </w:t>
      </w:r>
      <w:r w:rsidRPr="00193F48">
        <w:rPr>
          <w:color w:val="000000"/>
        </w:rPr>
        <w:t xml:space="preserve"> </w:t>
      </w:r>
      <w:r>
        <w:rPr>
          <w:color w:val="000000"/>
        </w:rPr>
        <w:t>М</w:t>
      </w:r>
      <w:r w:rsidRPr="00193F48">
        <w:rPr>
          <w:color w:val="000000"/>
        </w:rPr>
        <w:t>одернизация комплексов очистных сооружений, внедрение технологий оборотного и повторно-последовательного водоснабжения (</w:t>
      </w:r>
      <w:r w:rsidRPr="00193F48">
        <w:t>6.5.4.3.*);</w:t>
      </w:r>
    </w:p>
    <w:p w:rsidR="00763332" w:rsidRPr="00193F48" w:rsidRDefault="00763332" w:rsidP="00763332">
      <w:pPr>
        <w:ind w:firstLine="709"/>
        <w:jc w:val="both"/>
        <w:rPr>
          <w:color w:val="000000"/>
        </w:rPr>
      </w:pPr>
      <w:r>
        <w:t>12. Д</w:t>
      </w:r>
      <w:r w:rsidRPr="00193F48">
        <w:t>остижение качественно нового уровня развития экологической культуры населения, организация и развитие системы экологического образования (6.5.4.10.*);</w:t>
      </w:r>
    </w:p>
    <w:p w:rsidR="00763332" w:rsidRPr="00193F48" w:rsidRDefault="00763332" w:rsidP="00763332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13. О</w:t>
      </w:r>
      <w:r w:rsidRPr="00193F48">
        <w:rPr>
          <w:color w:val="000000"/>
        </w:rPr>
        <w:t>беспечение населения достоверной информацией о состоянии окружающей среды и экологической обстановке (</w:t>
      </w:r>
      <w:r w:rsidRPr="00193F48">
        <w:t>6.5.4.11.*).</w:t>
      </w:r>
    </w:p>
    <w:p w:rsidR="00EC7A9B" w:rsidRPr="00F91601" w:rsidRDefault="00EC7A9B" w:rsidP="00EC7A9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1601">
        <w:t>Сведения о целевых показателях муниципальной программы</w:t>
      </w:r>
      <w:r w:rsidRPr="00F91601">
        <w:rPr>
          <w:i/>
        </w:rPr>
        <w:t xml:space="preserve"> </w:t>
      </w:r>
      <w:r w:rsidRPr="00F91601">
        <w:t>представлены в приложении 1 к муниципальной  программе.</w:t>
      </w:r>
    </w:p>
    <w:p w:rsidR="00EC7A9B" w:rsidRDefault="00EC7A9B" w:rsidP="00EC7A9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1601"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8F0BB8" w:rsidRPr="00F91601" w:rsidRDefault="008F0BB8" w:rsidP="00EC7A9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5B79E3" w:rsidRPr="00F91601" w:rsidRDefault="005B79E3" w:rsidP="005B79E3">
      <w:r w:rsidRPr="00F91601">
        <w:t>За период с 20</w:t>
      </w:r>
      <w:r>
        <w:t>18</w:t>
      </w:r>
      <w:r w:rsidRPr="00F91601">
        <w:t xml:space="preserve"> года по 202</w:t>
      </w:r>
      <w:r>
        <w:t>5</w:t>
      </w:r>
      <w:r w:rsidRPr="00F91601">
        <w:t xml:space="preserve"> год планируется достижение следующих результатов:</w:t>
      </w:r>
    </w:p>
    <w:p w:rsidR="00EA10E5" w:rsidRPr="00F91601" w:rsidRDefault="00EA10E5" w:rsidP="00EA10E5">
      <w:pPr>
        <w:ind w:firstLine="709"/>
        <w:jc w:val="both"/>
      </w:pPr>
      <w:r>
        <w:t>1.</w:t>
      </w:r>
      <w:r w:rsidRPr="00F91601">
        <w:t xml:space="preserve"> </w:t>
      </w:r>
      <w:r>
        <w:t>С</w:t>
      </w:r>
      <w:r w:rsidRPr="00F91601">
        <w:t>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</w:r>
    </w:p>
    <w:p w:rsidR="00EA10E5" w:rsidRPr="00F91601" w:rsidRDefault="00EA10E5" w:rsidP="00EA10E5">
      <w:pPr>
        <w:ind w:firstLine="709"/>
        <w:jc w:val="both"/>
      </w:pPr>
      <w:r>
        <w:lastRenderedPageBreak/>
        <w:t>2.</w:t>
      </w:r>
      <w:r w:rsidRPr="00F91601">
        <w:t xml:space="preserve"> </w:t>
      </w:r>
      <w:r>
        <w:t>П</w:t>
      </w:r>
      <w:r w:rsidRPr="00F91601">
        <w:t xml:space="preserve">овышение </w:t>
      </w:r>
      <w:r>
        <w:t xml:space="preserve">доли </w:t>
      </w:r>
      <w:r w:rsidRPr="00F91601">
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73</w:t>
      </w:r>
      <w:r w:rsidRPr="00F91601">
        <w:t>% в 20</w:t>
      </w:r>
      <w:r>
        <w:t>18 г.</w:t>
      </w:r>
      <w:r w:rsidRPr="00F91601">
        <w:t xml:space="preserve"> до </w:t>
      </w:r>
      <w:r>
        <w:t>96</w:t>
      </w:r>
      <w:r w:rsidRPr="00F91601">
        <w:t>% в 202</w:t>
      </w:r>
      <w:r>
        <w:t>5</w:t>
      </w:r>
      <w:r w:rsidRPr="00F91601">
        <w:t xml:space="preserve"> г.;</w:t>
      </w:r>
    </w:p>
    <w:p w:rsidR="00EA10E5" w:rsidRPr="00F91601" w:rsidRDefault="00EA10E5" w:rsidP="00EA10E5">
      <w:pPr>
        <w:ind w:firstLine="709"/>
        <w:jc w:val="both"/>
      </w:pPr>
      <w:r>
        <w:t>3.</w:t>
      </w:r>
      <w:r w:rsidRPr="00F91601">
        <w:t xml:space="preserve"> </w:t>
      </w:r>
      <w:r>
        <w:t>П</w:t>
      </w:r>
      <w:r w:rsidRPr="00F91601">
        <w:t>овышение</w:t>
      </w:r>
      <w:r>
        <w:t xml:space="preserve"> доли</w:t>
      </w:r>
      <w:r w:rsidRPr="00F91601">
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84</w:t>
      </w:r>
      <w:r w:rsidRPr="00F91601">
        <w:t>% в 20</w:t>
      </w:r>
      <w:r>
        <w:t>18</w:t>
      </w:r>
      <w:r w:rsidRPr="00F91601">
        <w:t xml:space="preserve"> до </w:t>
      </w:r>
      <w:r>
        <w:t>100</w:t>
      </w:r>
      <w:r w:rsidRPr="00F91601">
        <w:t>% в 202</w:t>
      </w:r>
      <w:r>
        <w:t>5</w:t>
      </w:r>
      <w:r w:rsidRPr="00F91601">
        <w:t xml:space="preserve"> г.;</w:t>
      </w:r>
    </w:p>
    <w:p w:rsidR="00EA10E5" w:rsidRPr="00F91601" w:rsidRDefault="00EA10E5" w:rsidP="00EA10E5">
      <w:pPr>
        <w:ind w:firstLine="709"/>
        <w:jc w:val="both"/>
      </w:pPr>
      <w:r>
        <w:t>4.</w:t>
      </w:r>
      <w:r w:rsidRPr="00F91601">
        <w:t xml:space="preserve"> </w:t>
      </w:r>
      <w:r>
        <w:t>С</w:t>
      </w:r>
      <w:r w:rsidRPr="00F91601">
        <w:t xml:space="preserve">нижение удельного расхода электрической энергии на снабжение органов местного самоуправления муниципальных учреждений с </w:t>
      </w:r>
      <w:r>
        <w:t>10,0</w:t>
      </w:r>
      <w:r w:rsidRPr="00F91601">
        <w:t xml:space="preserve"> кВт•ч/кв</w:t>
      </w:r>
      <w:proofErr w:type="gramStart"/>
      <w:r w:rsidRPr="00F91601">
        <w:t>.м</w:t>
      </w:r>
      <w:proofErr w:type="gramEnd"/>
      <w:r w:rsidRPr="00F91601">
        <w:t xml:space="preserve"> (в расчете на 1 кв.м. общей площади) до </w:t>
      </w:r>
      <w:r>
        <w:t>9,0</w:t>
      </w:r>
      <w:r w:rsidRPr="00F91601">
        <w:t xml:space="preserve"> кВт•ч/кв.м в 202</w:t>
      </w:r>
      <w:r>
        <w:t>5</w:t>
      </w:r>
      <w:r w:rsidRPr="00F91601">
        <w:t xml:space="preserve"> г.;</w:t>
      </w:r>
    </w:p>
    <w:p w:rsidR="00EA10E5" w:rsidRPr="00F91601" w:rsidRDefault="00EA10E5" w:rsidP="00EA10E5">
      <w:pPr>
        <w:ind w:firstLine="709"/>
        <w:jc w:val="both"/>
      </w:pPr>
      <w:r>
        <w:t>5.</w:t>
      </w:r>
      <w:r w:rsidRPr="00F91601">
        <w:t xml:space="preserve"> </w:t>
      </w:r>
      <w:r>
        <w:t>С</w:t>
      </w:r>
      <w:r w:rsidRPr="00F91601">
        <w:t>нижение удельного расхода тепловой энергии на снабжение органов местного самоуправления и муниципальных учреждений с 0,1</w:t>
      </w:r>
      <w:r>
        <w:t>60</w:t>
      </w:r>
      <w:r w:rsidRPr="00F91601">
        <w:t xml:space="preserve"> Гкал/кв. м в 20</w:t>
      </w:r>
      <w:r>
        <w:t>18</w:t>
      </w:r>
      <w:r w:rsidRPr="00F91601">
        <w:t xml:space="preserve"> г. (в расчете на 1 кв.м. общей площади)   до 0,1</w:t>
      </w:r>
      <w:r>
        <w:t>40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EA10E5" w:rsidRPr="00F91601" w:rsidRDefault="00EA10E5" w:rsidP="00EA10E5">
      <w:pPr>
        <w:ind w:firstLine="709"/>
        <w:jc w:val="both"/>
      </w:pPr>
      <w:r>
        <w:t>6.</w:t>
      </w:r>
      <w:r w:rsidRPr="00F91601">
        <w:t xml:space="preserve"> </w:t>
      </w:r>
      <w:r>
        <w:t>С</w:t>
      </w:r>
      <w:r w:rsidRPr="00F91601">
        <w:t>нижение удельного расхода холодной воды на снабжение органов местного самоуправления и муниципальных учреждений с 2,</w:t>
      </w:r>
      <w:r>
        <w:t>1</w:t>
      </w:r>
      <w:r w:rsidRPr="00F91601">
        <w:t xml:space="preserve"> куб. </w:t>
      </w:r>
      <w:proofErr w:type="gramStart"/>
      <w:r w:rsidRPr="00F91601">
        <w:t>м</w:t>
      </w:r>
      <w:proofErr w:type="gramEnd"/>
      <w:r w:rsidRPr="00F91601">
        <w:t>/чел (в расчете на 1 чел.) в 20</w:t>
      </w:r>
      <w:r>
        <w:t>18</w:t>
      </w:r>
      <w:r w:rsidRPr="00F91601">
        <w:t xml:space="preserve"> г. до </w:t>
      </w:r>
      <w:r>
        <w:t>1,9</w:t>
      </w:r>
      <w:r w:rsidRPr="00F91601">
        <w:t xml:space="preserve"> куб. м/чел в 202</w:t>
      </w:r>
      <w:r>
        <w:t xml:space="preserve">5 </w:t>
      </w:r>
      <w:r w:rsidRPr="00F91601">
        <w:t>г.;</w:t>
      </w:r>
    </w:p>
    <w:p w:rsidR="00EA10E5" w:rsidRPr="00F91601" w:rsidRDefault="00EA10E5" w:rsidP="00EA10E5">
      <w:pPr>
        <w:ind w:firstLine="709"/>
        <w:jc w:val="both"/>
      </w:pPr>
      <w:r w:rsidRPr="00F91601">
        <w:t xml:space="preserve"> </w:t>
      </w:r>
      <w:r>
        <w:t>7.</w:t>
      </w:r>
      <w:r w:rsidRPr="00F91601">
        <w:t xml:space="preserve"> </w:t>
      </w:r>
      <w:r>
        <w:t>С</w:t>
      </w:r>
      <w:r w:rsidRPr="00F91601">
        <w:t>нижение удельного расхода электрической энергии в многоквартирных домах (в расчете на 1 кв.м. общей площади) до 14,2 кВт•ч/кв</w:t>
      </w:r>
      <w:proofErr w:type="gramStart"/>
      <w:r w:rsidRPr="00F91601">
        <w:t>.м</w:t>
      </w:r>
      <w:proofErr w:type="gramEnd"/>
      <w:r w:rsidRPr="00F91601">
        <w:t xml:space="preserve"> в 202</w:t>
      </w:r>
      <w:r>
        <w:t>5</w:t>
      </w:r>
      <w:r w:rsidRPr="00F91601">
        <w:t xml:space="preserve"> г.;</w:t>
      </w:r>
    </w:p>
    <w:p w:rsidR="00EA10E5" w:rsidRPr="00F91601" w:rsidRDefault="00EA10E5" w:rsidP="00EA10E5">
      <w:pPr>
        <w:ind w:firstLine="709"/>
        <w:jc w:val="both"/>
      </w:pPr>
      <w:r>
        <w:t>8.</w:t>
      </w:r>
      <w:r w:rsidRPr="00F91601">
        <w:t xml:space="preserve"> </w:t>
      </w:r>
      <w:r>
        <w:t>С</w:t>
      </w:r>
      <w:r w:rsidRPr="00F91601">
        <w:t>нижение удельного расхода тепловой энергии в многоквартирных домах с 0,2</w:t>
      </w:r>
      <w:r>
        <w:t>0</w:t>
      </w:r>
      <w:r w:rsidRPr="00F91601">
        <w:t xml:space="preserve"> Гкал/кв. м в 20</w:t>
      </w:r>
      <w:r>
        <w:t>18</w:t>
      </w:r>
      <w:r w:rsidRPr="00F91601">
        <w:t xml:space="preserve"> г. (в расчете на 1 кв.м. общей площади)   до 0,</w:t>
      </w:r>
      <w:r>
        <w:t>18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EA10E5" w:rsidRPr="00F91601" w:rsidRDefault="00EA10E5" w:rsidP="00EA10E5">
      <w:pPr>
        <w:ind w:firstLine="709"/>
        <w:jc w:val="both"/>
      </w:pPr>
      <w:r>
        <w:t>9.</w:t>
      </w:r>
      <w:r w:rsidRPr="00F91601">
        <w:t xml:space="preserve"> </w:t>
      </w:r>
      <w:r>
        <w:t>С</w:t>
      </w:r>
      <w:r w:rsidRPr="00F91601">
        <w:t xml:space="preserve">нижение удельного расхода холодной воды в многоквартирных домах с </w:t>
      </w:r>
      <w:r>
        <w:t>2,7</w:t>
      </w:r>
      <w:r w:rsidRPr="00F91601">
        <w:t xml:space="preserve"> куб. </w:t>
      </w:r>
      <w:proofErr w:type="gramStart"/>
      <w:r w:rsidRPr="00F91601">
        <w:t>м</w:t>
      </w:r>
      <w:proofErr w:type="gramEnd"/>
      <w:r w:rsidRPr="00F91601">
        <w:t>/чел (в расчете на 1 чел.) в 20</w:t>
      </w:r>
      <w:r>
        <w:t>18</w:t>
      </w:r>
      <w:r w:rsidRPr="00F91601">
        <w:t xml:space="preserve"> г. до 2,</w:t>
      </w:r>
      <w:r>
        <w:t>6</w:t>
      </w:r>
      <w:r w:rsidRPr="00F91601">
        <w:t xml:space="preserve"> куб. м/чел в 20</w:t>
      </w:r>
      <w:r>
        <w:t>25</w:t>
      </w:r>
      <w:r w:rsidRPr="00F91601">
        <w:t xml:space="preserve"> г.;</w:t>
      </w:r>
    </w:p>
    <w:p w:rsidR="00EA10E5" w:rsidRPr="00F91601" w:rsidRDefault="00EA10E5" w:rsidP="00EA10E5">
      <w:pPr>
        <w:ind w:firstLine="709"/>
        <w:jc w:val="both"/>
      </w:pPr>
      <w:r>
        <w:t>10</w:t>
      </w:r>
      <w:r w:rsidRPr="00F91601">
        <w:t xml:space="preserve"> </w:t>
      </w:r>
      <w:r>
        <w:t>С</w:t>
      </w:r>
      <w:r w:rsidRPr="00F91601">
        <w:t xml:space="preserve">нижение удельного расхода топлива на выработку </w:t>
      </w:r>
      <w:r>
        <w:t xml:space="preserve">тепловой энергии на котельных </w:t>
      </w:r>
      <w:r w:rsidRPr="00F91601">
        <w:t>до 0,2</w:t>
      </w:r>
      <w:r>
        <w:t>0</w:t>
      </w:r>
      <w:r w:rsidRPr="00F91601">
        <w:t xml:space="preserve"> </w:t>
      </w:r>
      <w:proofErr w:type="spellStart"/>
      <w:r w:rsidRPr="00F91601">
        <w:t>т.у.т</w:t>
      </w:r>
      <w:proofErr w:type="spellEnd"/>
      <w:r w:rsidRPr="00F91601">
        <w:t>./Гкал в 202</w:t>
      </w:r>
      <w:r>
        <w:t>5</w:t>
      </w:r>
      <w:r w:rsidRPr="00F91601">
        <w:t xml:space="preserve"> г.;  </w:t>
      </w:r>
    </w:p>
    <w:p w:rsidR="00EA10E5" w:rsidRPr="00F91601" w:rsidRDefault="00EA10E5" w:rsidP="00EA10E5">
      <w:pPr>
        <w:ind w:firstLine="709"/>
        <w:jc w:val="both"/>
      </w:pPr>
      <w:r>
        <w:t>11.</w:t>
      </w:r>
      <w:r w:rsidRPr="00F91601">
        <w:t xml:space="preserve"> </w:t>
      </w:r>
      <w:r>
        <w:t>С</w:t>
      </w:r>
      <w:r w:rsidRPr="00F91601">
        <w:t xml:space="preserve">нижение доли потерь тепловой энергии при ее передаче в общем объеме переданной тепловой энергии  с </w:t>
      </w:r>
      <w:r>
        <w:t xml:space="preserve">13,0 </w:t>
      </w:r>
      <w:r w:rsidRPr="00F91601">
        <w:t>% в 20</w:t>
      </w:r>
      <w:r>
        <w:t>18</w:t>
      </w:r>
      <w:r w:rsidRPr="00F91601">
        <w:t xml:space="preserve"> г.  до </w:t>
      </w:r>
      <w:r>
        <w:t>11,0</w:t>
      </w:r>
      <w:r w:rsidRPr="00F91601">
        <w:t>% в 202</w:t>
      </w:r>
      <w:r>
        <w:t>5</w:t>
      </w:r>
      <w:r w:rsidRPr="00F91601">
        <w:t xml:space="preserve"> г.;  </w:t>
      </w:r>
    </w:p>
    <w:p w:rsidR="00EA10E5" w:rsidRPr="00F91601" w:rsidRDefault="00EA10E5" w:rsidP="00EA10E5">
      <w:pPr>
        <w:ind w:firstLine="709"/>
        <w:jc w:val="both"/>
      </w:pPr>
      <w:r>
        <w:t>12.</w:t>
      </w:r>
      <w:r w:rsidRPr="00F91601">
        <w:t xml:space="preserve"> </w:t>
      </w:r>
      <w:r>
        <w:t>С</w:t>
      </w:r>
      <w:r w:rsidRPr="00F91601">
        <w:t xml:space="preserve">нижение доли потерь воды при ее передаче </w:t>
      </w:r>
      <w:r>
        <w:t xml:space="preserve">в общем объеме переданной воды </w:t>
      </w:r>
      <w:r w:rsidRPr="00F91601">
        <w:t xml:space="preserve">  до 2% в 202</w:t>
      </w:r>
      <w:r>
        <w:t>5</w:t>
      </w:r>
      <w:r w:rsidRPr="00F91601">
        <w:t xml:space="preserve"> г.;  </w:t>
      </w:r>
    </w:p>
    <w:p w:rsidR="00EA10E5" w:rsidRPr="00F91601" w:rsidRDefault="00EA10E5" w:rsidP="00EA10E5">
      <w:pPr>
        <w:ind w:firstLine="709"/>
        <w:jc w:val="both"/>
      </w:pPr>
      <w:r>
        <w:t>13. К</w:t>
      </w:r>
      <w:r w:rsidRPr="00F91601">
        <w:t>оличеств</w:t>
      </w:r>
      <w:r>
        <w:t>о</w:t>
      </w:r>
      <w:r w:rsidRPr="00F91601">
        <w:t xml:space="preserve"> технически перевооруженных котельных</w:t>
      </w:r>
      <w:r>
        <w:t xml:space="preserve">- </w:t>
      </w:r>
      <w:r w:rsidR="007F75A7">
        <w:t>2</w:t>
      </w:r>
      <w:r>
        <w:t xml:space="preserve"> ед.</w:t>
      </w:r>
      <w:r w:rsidRPr="00F91601">
        <w:t xml:space="preserve"> </w:t>
      </w:r>
      <w:proofErr w:type="gramStart"/>
      <w:r w:rsidR="007F75A7">
        <w:t>–з</w:t>
      </w:r>
      <w:proofErr w:type="gramEnd"/>
      <w:r w:rsidR="007F75A7">
        <w:t>а период с 2018-2019 гг</w:t>
      </w:r>
      <w:r w:rsidRPr="00F91601">
        <w:t>.;</w:t>
      </w:r>
    </w:p>
    <w:p w:rsidR="00EA10E5" w:rsidRDefault="00EA10E5" w:rsidP="00EA10E5">
      <w:pPr>
        <w:ind w:firstLine="709"/>
        <w:jc w:val="both"/>
      </w:pPr>
      <w:r w:rsidRPr="00F91601">
        <w:t xml:space="preserve"> </w:t>
      </w:r>
      <w:r>
        <w:t xml:space="preserve">14. </w:t>
      </w:r>
      <w:r w:rsidRPr="00F91601">
        <w:t xml:space="preserve"> </w:t>
      </w:r>
      <w:r>
        <w:t>Д</w:t>
      </w:r>
      <w:r w:rsidRPr="00F91601">
        <w:t>ол</w:t>
      </w:r>
      <w:r>
        <w:t>я</w:t>
      </w:r>
      <w:r w:rsidRPr="00F91601">
        <w:t xml:space="preserve"> технически перевооруженных </w:t>
      </w:r>
      <w:r>
        <w:t xml:space="preserve">объектов </w:t>
      </w:r>
      <w:r w:rsidR="007F75A7">
        <w:t>за 2018-2019 гг</w:t>
      </w:r>
      <w:r w:rsidRPr="00F91601">
        <w:t>.</w:t>
      </w:r>
      <w:r>
        <w:t>- 100%;</w:t>
      </w:r>
    </w:p>
    <w:p w:rsidR="00EA10E5" w:rsidRDefault="00EA10E5" w:rsidP="00EA10E5">
      <w:pPr>
        <w:ind w:firstLine="709"/>
        <w:jc w:val="both"/>
      </w:pPr>
      <w:r>
        <w:t>15. У</w:t>
      </w:r>
      <w:r w:rsidRPr="007B7C92">
        <w:t>дельный расход электроэнергии в системах уличного освещения на территории района, кВт*час/кв. метр</w:t>
      </w:r>
      <w:r>
        <w:t xml:space="preserve"> (</w:t>
      </w:r>
      <w:r w:rsidRPr="007B7C92">
        <w:t>6.2.5.4. </w:t>
      </w:r>
      <w:r>
        <w:t xml:space="preserve">*) с 0,50 </w:t>
      </w:r>
      <w:r w:rsidRPr="007B7C92">
        <w:t>кВт*час/кв. метр</w:t>
      </w:r>
      <w:r>
        <w:t xml:space="preserve"> в 2018 г. до 0,47 </w:t>
      </w:r>
      <w:r w:rsidRPr="007B7C92">
        <w:t>кВт*час/кв. метр</w:t>
      </w:r>
      <w:r>
        <w:t xml:space="preserve"> в 2025 г.</w:t>
      </w:r>
    </w:p>
    <w:p w:rsidR="00EA10E5" w:rsidRPr="00193F48" w:rsidRDefault="00EA10E5" w:rsidP="00EA10E5">
      <w:pPr>
        <w:ind w:firstLine="709"/>
        <w:jc w:val="both"/>
      </w:pPr>
      <w:r>
        <w:t>16.</w:t>
      </w:r>
      <w:r w:rsidRPr="00193F48">
        <w:t xml:space="preserve">  </w:t>
      </w:r>
      <w:r>
        <w:t>У</w:t>
      </w:r>
      <w:r w:rsidRPr="00193F48">
        <w:t xml:space="preserve">величение доли утилизированных, обезвреженных отходов в общем объёме образовавшихся отходов в процессе производства и потребления, %    с 57,4 % (в 2018 году) до 65 % (к </w:t>
      </w:r>
      <w:smartTag w:uri="urn:schemas-microsoft-com:office:smarttags" w:element="metricconverter">
        <w:smartTagPr>
          <w:attr w:name="ProductID" w:val="2025 г"/>
        </w:smartTagPr>
        <w:r w:rsidRPr="00193F48">
          <w:t>2025 г</w:t>
        </w:r>
      </w:smartTag>
      <w:r w:rsidRPr="00193F48">
        <w:t>.) (6.5.5.2.*);</w:t>
      </w:r>
    </w:p>
    <w:p w:rsidR="00EA10E5" w:rsidRPr="00193F48" w:rsidRDefault="00EA10E5" w:rsidP="00EA10E5">
      <w:pPr>
        <w:ind w:firstLine="709"/>
        <w:jc w:val="both"/>
      </w:pPr>
      <w:r>
        <w:t>17.</w:t>
      </w:r>
      <w:r w:rsidRPr="00193F48">
        <w:t xml:space="preserve"> </w:t>
      </w:r>
      <w:r>
        <w:t>У</w:t>
      </w:r>
      <w:r w:rsidRPr="00193F48">
        <w:t xml:space="preserve">величение доли населения района, обеспеченного  доброкачественной  питьевой  водой, отвечающей санитарным требованиям, %    с 10,2 % (в 2018 году)  до 70 % (к </w:t>
      </w:r>
      <w:smartTag w:uri="urn:schemas-microsoft-com:office:smarttags" w:element="metricconverter">
        <w:smartTagPr>
          <w:attr w:name="ProductID" w:val="2025 г"/>
        </w:smartTagPr>
        <w:r w:rsidRPr="00193F48">
          <w:t>2025 г</w:t>
        </w:r>
      </w:smartTag>
      <w:r w:rsidRPr="00193F48">
        <w:t xml:space="preserve">.) (6.4.5.3.*);  </w:t>
      </w:r>
    </w:p>
    <w:p w:rsidR="00EA10E5" w:rsidRPr="00193F48" w:rsidRDefault="00EA10E5" w:rsidP="00EA10E5">
      <w:pPr>
        <w:ind w:firstLine="709"/>
        <w:jc w:val="both"/>
      </w:pPr>
      <w:r>
        <w:t>18.</w:t>
      </w:r>
      <w:r w:rsidRPr="00193F48">
        <w:t xml:space="preserve"> </w:t>
      </w:r>
      <w:r>
        <w:t>У</w:t>
      </w:r>
      <w:r w:rsidRPr="00193F48">
        <w:t xml:space="preserve">величение доли нормативно очищенных сточных вод  в общем объёме сточных вод, % с 0 % </w:t>
      </w:r>
      <w:proofErr w:type="gramStart"/>
      <w:r w:rsidRPr="00193F48">
        <w:t xml:space="preserve">( </w:t>
      </w:r>
      <w:proofErr w:type="gramEnd"/>
      <w:r w:rsidRPr="00193F48">
        <w:t xml:space="preserve">в 2018г.)  до 25 % ( к </w:t>
      </w:r>
      <w:smartTag w:uri="urn:schemas-microsoft-com:office:smarttags" w:element="metricconverter">
        <w:smartTagPr>
          <w:attr w:name="ProductID" w:val="2025 г"/>
        </w:smartTagPr>
        <w:r w:rsidRPr="00193F48">
          <w:t>2025 г</w:t>
        </w:r>
      </w:smartTag>
      <w:r w:rsidRPr="00193F48">
        <w:t>.)  (6.5.5.3.*); </w:t>
      </w:r>
    </w:p>
    <w:p w:rsidR="005B79E3" w:rsidRDefault="00EA10E5" w:rsidP="00EA10E5">
      <w:pPr>
        <w:ind w:firstLine="709"/>
        <w:jc w:val="both"/>
      </w:pPr>
      <w:r>
        <w:t>19.</w:t>
      </w:r>
      <w:r w:rsidRPr="00193F48">
        <w:t xml:space="preserve">  </w:t>
      </w:r>
      <w:r>
        <w:t>У</w:t>
      </w:r>
      <w:r w:rsidRPr="00193F48">
        <w:t>величение количества населения района, принявших  участие в мероприятиях экологической направленности, чел. с 2000 (в 2018 году) до 2700  человек (к 2025 году) (6.5.5.4.*).</w:t>
      </w:r>
    </w:p>
    <w:p w:rsidR="00EA10E5" w:rsidRDefault="00EA10E5" w:rsidP="00EA10E5">
      <w:pPr>
        <w:ind w:firstLine="709"/>
        <w:jc w:val="both"/>
      </w:pPr>
    </w:p>
    <w:p w:rsidR="00EA10E5" w:rsidRPr="00F91601" w:rsidRDefault="00EA10E5" w:rsidP="00EA10E5">
      <w:pPr>
        <w:ind w:firstLine="709"/>
        <w:jc w:val="both"/>
      </w:pPr>
    </w:p>
    <w:p w:rsidR="00EC7A9B" w:rsidRDefault="00EC7A9B" w:rsidP="00EC7A9B">
      <w:pPr>
        <w:jc w:val="center"/>
        <w:rPr>
          <w:b/>
        </w:rPr>
      </w:pPr>
      <w:r w:rsidRPr="00F91601">
        <w:rPr>
          <w:b/>
        </w:rPr>
        <w:t xml:space="preserve">Раздел 3. Информация о финансовом обеспечении реализации муниципальной программы за счет </w:t>
      </w:r>
      <w:r>
        <w:rPr>
          <w:b/>
        </w:rPr>
        <w:t xml:space="preserve">средств </w:t>
      </w:r>
      <w:r w:rsidRPr="00F91601">
        <w:rPr>
          <w:b/>
        </w:rPr>
        <w:t>бюджета муниципального образования</w:t>
      </w:r>
    </w:p>
    <w:p w:rsidR="007F75A7" w:rsidRPr="00F91601" w:rsidRDefault="007F75A7" w:rsidP="00EC7A9B">
      <w:pPr>
        <w:jc w:val="center"/>
        <w:rPr>
          <w:b/>
        </w:rPr>
      </w:pPr>
    </w:p>
    <w:p w:rsidR="008E55A8" w:rsidRPr="00AA6265" w:rsidRDefault="008E55A8" w:rsidP="008E55A8">
      <w:pPr>
        <w:jc w:val="both"/>
      </w:pPr>
      <w:r w:rsidRPr="008F0BB8">
        <w:rPr>
          <w:b/>
        </w:rPr>
        <w:t xml:space="preserve">Общий объем средств на реализацию подпрограммы составляет   </w:t>
      </w:r>
      <w:r>
        <w:rPr>
          <w:b/>
        </w:rPr>
        <w:t>267384,8</w:t>
      </w:r>
      <w:r w:rsidRPr="008F0BB8">
        <w:rPr>
          <w:b/>
          <w:color w:val="000080"/>
        </w:rPr>
        <w:t xml:space="preserve"> </w:t>
      </w:r>
      <w:r w:rsidRPr="008F0BB8">
        <w:rPr>
          <w:b/>
        </w:rPr>
        <w:t xml:space="preserve"> тыс. руб.,</w:t>
      </w:r>
      <w:r>
        <w:t xml:space="preserve"> в том числе по годам реализации:</w:t>
      </w:r>
    </w:p>
    <w:p w:rsidR="008E55A8" w:rsidRPr="00AA6265" w:rsidRDefault="008E55A8" w:rsidP="008E55A8">
      <w:pPr>
        <w:jc w:val="both"/>
      </w:pPr>
      <w:r w:rsidRPr="00AA6265">
        <w:t>20</w:t>
      </w:r>
      <w:r>
        <w:t>20</w:t>
      </w:r>
      <w:r w:rsidRPr="00AA6265">
        <w:t xml:space="preserve"> год –   </w:t>
      </w:r>
      <w:r>
        <w:t>1511,8</w:t>
      </w:r>
      <w:r w:rsidRPr="00AA6265">
        <w:t xml:space="preserve"> тыс. руб.</w:t>
      </w:r>
    </w:p>
    <w:p w:rsidR="008E55A8" w:rsidRPr="00AA6265" w:rsidRDefault="008E55A8" w:rsidP="008E55A8">
      <w:pPr>
        <w:jc w:val="both"/>
      </w:pPr>
      <w:r w:rsidRPr="00AA6265">
        <w:t>20</w:t>
      </w:r>
      <w:r>
        <w:t>21</w:t>
      </w:r>
      <w:r w:rsidRPr="00AA6265">
        <w:t xml:space="preserve"> год –   </w:t>
      </w:r>
      <w:r>
        <w:t xml:space="preserve">44141,2  </w:t>
      </w:r>
      <w:r w:rsidRPr="00AA6265">
        <w:t>тыс. руб.</w:t>
      </w:r>
    </w:p>
    <w:p w:rsidR="008E55A8" w:rsidRPr="00AA6265" w:rsidRDefault="008E55A8" w:rsidP="008E55A8">
      <w:pPr>
        <w:jc w:val="both"/>
      </w:pPr>
      <w:r w:rsidRPr="00AA6265">
        <w:t>20</w:t>
      </w:r>
      <w:r>
        <w:t>22</w:t>
      </w:r>
      <w:r w:rsidRPr="00AA6265">
        <w:t xml:space="preserve"> год –   </w:t>
      </w:r>
      <w:r>
        <w:t>216365,4</w:t>
      </w:r>
      <w:r w:rsidRPr="00AA6265">
        <w:t xml:space="preserve">   тыс. руб.</w:t>
      </w:r>
    </w:p>
    <w:p w:rsidR="008E55A8" w:rsidRPr="00AA6265" w:rsidRDefault="008E55A8" w:rsidP="008E55A8">
      <w:pPr>
        <w:jc w:val="both"/>
      </w:pPr>
      <w:r w:rsidRPr="00AA6265">
        <w:t>20</w:t>
      </w:r>
      <w:r>
        <w:t>23</w:t>
      </w:r>
      <w:r w:rsidRPr="00AA6265">
        <w:t xml:space="preserve"> год –   </w:t>
      </w:r>
      <w:r>
        <w:rPr>
          <w:color w:val="000000" w:themeColor="text1"/>
        </w:rPr>
        <w:t>1788,8</w:t>
      </w:r>
      <w:r w:rsidRPr="00AA6265">
        <w:t xml:space="preserve">   тыс. руб.</w:t>
      </w:r>
    </w:p>
    <w:p w:rsidR="008E55A8" w:rsidRPr="00AA6265" w:rsidRDefault="008E55A8" w:rsidP="008E55A8">
      <w:pPr>
        <w:jc w:val="both"/>
      </w:pPr>
      <w:r w:rsidRPr="00AA6265">
        <w:lastRenderedPageBreak/>
        <w:t>20</w:t>
      </w:r>
      <w:r>
        <w:t>24</w:t>
      </w:r>
      <w:r w:rsidRPr="00AA6265">
        <w:t xml:space="preserve"> год -    </w:t>
      </w:r>
      <w:r>
        <w:t>1788,8</w:t>
      </w:r>
      <w:r w:rsidRPr="00AA6265">
        <w:t xml:space="preserve">   тыс. руб.  </w:t>
      </w:r>
    </w:p>
    <w:p w:rsidR="008E55A8" w:rsidRDefault="008E55A8" w:rsidP="008E55A8">
      <w:pPr>
        <w:jc w:val="both"/>
      </w:pPr>
      <w:r w:rsidRPr="00AA6265">
        <w:t>20</w:t>
      </w:r>
      <w:r>
        <w:t>25</w:t>
      </w:r>
      <w:r w:rsidRPr="00AA6265">
        <w:t xml:space="preserve"> год –    </w:t>
      </w:r>
      <w:r>
        <w:t>1788,8</w:t>
      </w:r>
      <w:r w:rsidRPr="00AA6265">
        <w:t xml:space="preserve">   тыс. руб.</w:t>
      </w:r>
      <w:r>
        <w:t>, из них:</w:t>
      </w:r>
      <w:r w:rsidRPr="00F91601">
        <w:t xml:space="preserve">  </w:t>
      </w:r>
    </w:p>
    <w:p w:rsidR="008E55A8" w:rsidRPr="00F91601" w:rsidRDefault="008E55A8" w:rsidP="008E55A8">
      <w:pPr>
        <w:tabs>
          <w:tab w:val="num" w:pos="-2520"/>
          <w:tab w:val="left" w:pos="0"/>
        </w:tabs>
        <w:autoSpaceDE w:val="0"/>
        <w:autoSpaceDN w:val="0"/>
        <w:adjustRightInd w:val="0"/>
        <w:rPr>
          <w:szCs w:val="28"/>
        </w:rPr>
      </w:pPr>
      <w:r w:rsidRPr="008F0BB8">
        <w:rPr>
          <w:b/>
        </w:rPr>
        <w:t xml:space="preserve">За счет средств федерального бюджета- </w:t>
      </w:r>
      <w:r>
        <w:rPr>
          <w:b/>
          <w:szCs w:val="28"/>
        </w:rPr>
        <w:t>249999,8</w:t>
      </w:r>
      <w:r w:rsidRPr="008F0BB8">
        <w:rPr>
          <w:b/>
          <w:szCs w:val="28"/>
        </w:rPr>
        <w:t xml:space="preserve"> тыс. рублей</w:t>
      </w:r>
      <w:r w:rsidRPr="00F91601">
        <w:rPr>
          <w:szCs w:val="28"/>
        </w:rPr>
        <w:t>, в том числе по годам реализации:</w:t>
      </w:r>
    </w:p>
    <w:p w:rsidR="008E55A8" w:rsidRPr="00F91601" w:rsidRDefault="008E55A8" w:rsidP="008E55A8">
      <w:r w:rsidRPr="00F91601">
        <w:t>20</w:t>
      </w:r>
      <w:r>
        <w:t>20</w:t>
      </w:r>
      <w:r w:rsidRPr="00F91601">
        <w:t xml:space="preserve"> год –   </w:t>
      </w:r>
      <w:r>
        <w:t>0,0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21</w:t>
      </w:r>
      <w:r w:rsidRPr="00F91601">
        <w:t xml:space="preserve"> год –   </w:t>
      </w:r>
      <w:r>
        <w:t>41666,5</w:t>
      </w:r>
      <w:r w:rsidRPr="00F91601">
        <w:t xml:space="preserve">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22</w:t>
      </w:r>
      <w:r w:rsidRPr="00F91601">
        <w:t xml:space="preserve"> год –   </w:t>
      </w:r>
      <w:r>
        <w:t>208333,3</w:t>
      </w:r>
      <w:r w:rsidRPr="00F91601">
        <w:t xml:space="preserve"> 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23</w:t>
      </w:r>
      <w:r w:rsidRPr="00F91601">
        <w:t xml:space="preserve"> год –   </w:t>
      </w:r>
      <w:r>
        <w:t xml:space="preserve">0,0 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24</w:t>
      </w:r>
      <w:r w:rsidRPr="00F91601">
        <w:t xml:space="preserve"> год – </w:t>
      </w:r>
      <w:r>
        <w:t>0,0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25</w:t>
      </w:r>
      <w:r w:rsidRPr="00F91601">
        <w:t xml:space="preserve"> год – </w:t>
      </w:r>
      <w:r>
        <w:t>0,0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Default="008E55A8" w:rsidP="008E55A8">
      <w:pPr>
        <w:jc w:val="both"/>
      </w:pPr>
      <w:r w:rsidRPr="008F0BB8">
        <w:rPr>
          <w:b/>
        </w:rPr>
        <w:t xml:space="preserve">За счет средств областного бюджета – </w:t>
      </w:r>
      <w:r>
        <w:rPr>
          <w:b/>
        </w:rPr>
        <w:t>2940,0</w:t>
      </w:r>
      <w:r w:rsidRPr="008F0BB8">
        <w:rPr>
          <w:b/>
        </w:rPr>
        <w:t xml:space="preserve"> тыс. руб</w:t>
      </w:r>
      <w:r>
        <w:t>., в том числе по годам реализации:</w:t>
      </w:r>
    </w:p>
    <w:p w:rsidR="008E55A8" w:rsidRPr="00F91601" w:rsidRDefault="008E55A8" w:rsidP="008E55A8">
      <w:pPr>
        <w:jc w:val="both"/>
      </w:pPr>
      <w:r w:rsidRPr="00F91601">
        <w:t>20</w:t>
      </w:r>
      <w:r>
        <w:t>20</w:t>
      </w:r>
      <w:r w:rsidRPr="00F91601">
        <w:t xml:space="preserve"> год –   </w:t>
      </w:r>
      <w:r>
        <w:t>490,8</w:t>
      </w:r>
      <w:r w:rsidRPr="00F91601">
        <w:t xml:space="preserve"> 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jc w:val="both"/>
      </w:pPr>
      <w:r w:rsidRPr="00F91601">
        <w:t>20</w:t>
      </w:r>
      <w:r>
        <w:t>21</w:t>
      </w:r>
      <w:r w:rsidRPr="00F91601">
        <w:t xml:space="preserve"> год –   </w:t>
      </w:r>
      <w:r>
        <w:t>490,0</w:t>
      </w:r>
      <w:r w:rsidRPr="00F91601">
        <w:t xml:space="preserve">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jc w:val="both"/>
      </w:pPr>
      <w:r>
        <w:t xml:space="preserve">2022 год –   489,8 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jc w:val="both"/>
      </w:pPr>
      <w:r w:rsidRPr="00F91601">
        <w:t>20</w:t>
      </w:r>
      <w:r>
        <w:t>23</w:t>
      </w:r>
      <w:r w:rsidRPr="00F91601">
        <w:t xml:space="preserve"> год –   </w:t>
      </w:r>
      <w:r>
        <w:t xml:space="preserve">489,8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jc w:val="both"/>
      </w:pPr>
      <w:r w:rsidRPr="00F91601">
        <w:t>20</w:t>
      </w:r>
      <w:r>
        <w:t>24</w:t>
      </w:r>
      <w:r w:rsidRPr="00F91601">
        <w:t xml:space="preserve"> год – </w:t>
      </w:r>
      <w:r>
        <w:t xml:space="preserve">  489,8 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jc w:val="both"/>
      </w:pPr>
      <w:r w:rsidRPr="00F91601">
        <w:t>20</w:t>
      </w:r>
      <w:r>
        <w:t>25</w:t>
      </w:r>
      <w:r w:rsidRPr="00F91601">
        <w:t xml:space="preserve"> год – </w:t>
      </w:r>
      <w:r>
        <w:t xml:space="preserve">  489,8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tabs>
          <w:tab w:val="num" w:pos="-2520"/>
          <w:tab w:val="left" w:pos="0"/>
        </w:tabs>
        <w:autoSpaceDE w:val="0"/>
        <w:autoSpaceDN w:val="0"/>
        <w:adjustRightInd w:val="0"/>
        <w:rPr>
          <w:szCs w:val="28"/>
        </w:rPr>
      </w:pPr>
      <w:r w:rsidRPr="008F0BB8">
        <w:rPr>
          <w:b/>
        </w:rPr>
        <w:t xml:space="preserve">За счет средств районного бюджета- </w:t>
      </w:r>
      <w:r w:rsidRPr="008F0BB8">
        <w:rPr>
          <w:b/>
          <w:szCs w:val="28"/>
        </w:rPr>
        <w:t>6713,0 тыс. рублей</w:t>
      </w:r>
      <w:r w:rsidRPr="00F91601">
        <w:rPr>
          <w:szCs w:val="28"/>
        </w:rPr>
        <w:t>, в том числе по годам реализации:</w:t>
      </w:r>
    </w:p>
    <w:p w:rsidR="008E55A8" w:rsidRPr="00F91601" w:rsidRDefault="008E55A8" w:rsidP="008E55A8">
      <w:r w:rsidRPr="00F91601">
        <w:t>20</w:t>
      </w:r>
      <w:r>
        <w:t>20</w:t>
      </w:r>
      <w:r w:rsidRPr="00F91601">
        <w:t xml:space="preserve"> год –   </w:t>
      </w:r>
      <w:r>
        <w:t>1021,0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21</w:t>
      </w:r>
      <w:r w:rsidRPr="00F91601">
        <w:t xml:space="preserve"> год –   </w:t>
      </w:r>
      <w:r>
        <w:t>696,0</w:t>
      </w:r>
      <w:r w:rsidRPr="00F91601">
        <w:t xml:space="preserve">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22</w:t>
      </w:r>
      <w:r w:rsidRPr="00F91601">
        <w:t xml:space="preserve"> год –   </w:t>
      </w:r>
      <w:r>
        <w:t>1099,0</w:t>
      </w:r>
      <w:r w:rsidRPr="00F91601">
        <w:t xml:space="preserve"> 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23</w:t>
      </w:r>
      <w:r w:rsidRPr="00F91601">
        <w:t xml:space="preserve"> год –   </w:t>
      </w:r>
      <w:r>
        <w:t xml:space="preserve">1299,0 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24</w:t>
      </w:r>
      <w:r w:rsidRPr="00F91601">
        <w:t xml:space="preserve"> год – </w:t>
      </w:r>
      <w:r>
        <w:t>1299,0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25</w:t>
      </w:r>
      <w:r w:rsidRPr="00F91601">
        <w:t xml:space="preserve"> год – </w:t>
      </w:r>
      <w:r>
        <w:t>1299,0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pPr>
        <w:tabs>
          <w:tab w:val="num" w:pos="-2520"/>
          <w:tab w:val="left" w:pos="0"/>
        </w:tabs>
        <w:autoSpaceDE w:val="0"/>
        <w:autoSpaceDN w:val="0"/>
        <w:adjustRightInd w:val="0"/>
        <w:rPr>
          <w:szCs w:val="28"/>
        </w:rPr>
      </w:pPr>
      <w:r w:rsidRPr="008F0BB8">
        <w:rPr>
          <w:b/>
        </w:rPr>
        <w:t xml:space="preserve">За счет средств бюджетов поселений- </w:t>
      </w:r>
      <w:r>
        <w:rPr>
          <w:b/>
          <w:szCs w:val="28"/>
        </w:rPr>
        <w:t>7732,0</w:t>
      </w:r>
      <w:r w:rsidRPr="008F0BB8">
        <w:rPr>
          <w:b/>
          <w:szCs w:val="28"/>
        </w:rPr>
        <w:t xml:space="preserve"> тыс. рублей</w:t>
      </w:r>
      <w:r w:rsidRPr="00F91601">
        <w:rPr>
          <w:szCs w:val="28"/>
        </w:rPr>
        <w:t>, в том числе по годам реализации:</w:t>
      </w:r>
    </w:p>
    <w:p w:rsidR="008E55A8" w:rsidRPr="00F91601" w:rsidRDefault="008E55A8" w:rsidP="008E55A8">
      <w:r w:rsidRPr="00F91601">
        <w:t>20</w:t>
      </w:r>
      <w:r>
        <w:t>20</w:t>
      </w:r>
      <w:r w:rsidRPr="00F91601">
        <w:t xml:space="preserve"> год –   </w:t>
      </w:r>
      <w:r>
        <w:t>0,0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21</w:t>
      </w:r>
      <w:r w:rsidRPr="00F91601">
        <w:t xml:space="preserve"> год –   </w:t>
      </w:r>
      <w:r>
        <w:t>1288,7</w:t>
      </w:r>
      <w:r w:rsidRPr="00F91601">
        <w:t xml:space="preserve">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22</w:t>
      </w:r>
      <w:r w:rsidRPr="00F91601">
        <w:t xml:space="preserve"> год –   </w:t>
      </w:r>
      <w:r>
        <w:t>6443,3</w:t>
      </w:r>
      <w:r w:rsidRPr="00F91601">
        <w:t xml:space="preserve">  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23</w:t>
      </w:r>
      <w:r w:rsidRPr="00F91601">
        <w:t xml:space="preserve"> год –   </w:t>
      </w:r>
      <w:r>
        <w:t xml:space="preserve">0,0 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Pr="00F91601" w:rsidRDefault="008E55A8" w:rsidP="008E55A8">
      <w:r w:rsidRPr="00F91601">
        <w:t>20</w:t>
      </w:r>
      <w:r>
        <w:t>24</w:t>
      </w:r>
      <w:r w:rsidRPr="00F91601">
        <w:t xml:space="preserve"> год – </w:t>
      </w:r>
      <w:r>
        <w:t>0,0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E55A8" w:rsidRDefault="008E55A8" w:rsidP="008E55A8">
      <w:pPr>
        <w:tabs>
          <w:tab w:val="left" w:pos="851"/>
        </w:tabs>
        <w:autoSpaceDE w:val="0"/>
        <w:autoSpaceDN w:val="0"/>
        <w:adjustRightInd w:val="0"/>
        <w:jc w:val="both"/>
      </w:pPr>
      <w:r w:rsidRPr="00F91601">
        <w:t>20</w:t>
      </w:r>
      <w:r>
        <w:t>25</w:t>
      </w:r>
      <w:r w:rsidRPr="00F91601">
        <w:t xml:space="preserve"> год – </w:t>
      </w:r>
      <w:r>
        <w:t>0,0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EC7A9B" w:rsidRPr="00F91601" w:rsidRDefault="00EC7A9B" w:rsidP="008E55A8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 </w:t>
      </w:r>
      <w:r w:rsidRPr="00F91601">
        <w:t>Сведения о расходах районного бюджета на реализацию муниципальной программы</w:t>
      </w:r>
      <w:r w:rsidRPr="00F91601">
        <w:rPr>
          <w:i/>
        </w:rPr>
        <w:t xml:space="preserve"> </w:t>
      </w:r>
      <w:r w:rsidRPr="00F91601">
        <w:t>представлены в приложении 3 к муниципальной программе.</w:t>
      </w:r>
    </w:p>
    <w:p w:rsidR="00EC7A9B" w:rsidRPr="00F91601" w:rsidRDefault="00EC7A9B" w:rsidP="00EC7A9B">
      <w:pPr>
        <w:ind w:firstLine="709"/>
        <w:jc w:val="both"/>
      </w:pPr>
      <w:r w:rsidRPr="00F91601"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EC7A9B" w:rsidRPr="00F91601" w:rsidRDefault="00EC7A9B" w:rsidP="00EC7A9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EC7A9B" w:rsidRPr="00F91601" w:rsidRDefault="00EC7A9B" w:rsidP="00EC7A9B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F91601">
        <w:rPr>
          <w:b/>
        </w:rPr>
        <w:t>Раздел 4. Прогнозная (справочная) оценка объемов привлечения средств областного бюджета, бюджетов поселений района, организаций для реализации муниципальной программы</w:t>
      </w:r>
    </w:p>
    <w:p w:rsidR="00EC7A9B" w:rsidRPr="00F91601" w:rsidRDefault="00EC7A9B" w:rsidP="00EC7A9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Сведения о прогнозной (справочной) оценке объемов привлечения средств областного бюджета, бюджетов поселений района</w:t>
      </w:r>
      <w:r w:rsidRPr="00F91601">
        <w:rPr>
          <w:i/>
        </w:rPr>
        <w:t>,</w:t>
      </w:r>
      <w:r w:rsidRPr="00F91601">
        <w:t xml:space="preserve">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муниципальной программе.</w:t>
      </w:r>
    </w:p>
    <w:p w:rsidR="00EC7A9B" w:rsidRPr="00F91601" w:rsidRDefault="00EC7A9B" w:rsidP="00EC7A9B">
      <w:pPr>
        <w:jc w:val="both"/>
      </w:pPr>
    </w:p>
    <w:p w:rsidR="00EC7A9B" w:rsidRPr="00F91601" w:rsidRDefault="00EC7A9B" w:rsidP="00EC7A9B">
      <w:pPr>
        <w:jc w:val="center"/>
        <w:rPr>
          <w:b/>
        </w:rPr>
      </w:pPr>
      <w:r w:rsidRPr="00F91601">
        <w:rPr>
          <w:b/>
        </w:rPr>
        <w:t>Раздел 5. Общая характеристика подпрограмм муниципальной программы</w:t>
      </w:r>
    </w:p>
    <w:p w:rsidR="00EC7A9B" w:rsidRPr="00F91601" w:rsidRDefault="00EC7A9B" w:rsidP="00EC7A9B">
      <w:pPr>
        <w:tabs>
          <w:tab w:val="num" w:pos="-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>Программа включает в себя 2 подпрограммы, содержащие основные мероприятия</w:t>
      </w:r>
      <w:r w:rsidR="00D95C96">
        <w:rPr>
          <w:szCs w:val="28"/>
        </w:rPr>
        <w:t>,</w:t>
      </w:r>
      <w:r w:rsidRPr="00F91601">
        <w:rPr>
          <w:szCs w:val="28"/>
        </w:rPr>
        <w:t xml:space="preserve"> направленные на решение поставленных задач.</w:t>
      </w:r>
    </w:p>
    <w:p w:rsidR="00EC7A9B" w:rsidRPr="00F91601" w:rsidRDefault="00EC7A9B" w:rsidP="00EC7A9B">
      <w:pPr>
        <w:tabs>
          <w:tab w:val="num" w:pos="-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>В рамках муниципальной программы будут реализованы следующие подпрограммы:</w:t>
      </w:r>
    </w:p>
    <w:p w:rsidR="00EC7A9B" w:rsidRPr="00F91601" w:rsidRDefault="00EC7A9B" w:rsidP="00EC7A9B">
      <w:pPr>
        <w:ind w:left="360" w:firstLine="360"/>
        <w:jc w:val="both"/>
      </w:pPr>
      <w:r w:rsidRPr="00D95C96">
        <w:rPr>
          <w:b/>
          <w:i/>
          <w:szCs w:val="28"/>
        </w:rPr>
        <w:t>Подпрограмма 1:</w:t>
      </w:r>
      <w:r w:rsidRPr="00F91601">
        <w:rPr>
          <w:szCs w:val="28"/>
        </w:rPr>
        <w:t xml:space="preserve"> «</w:t>
      </w:r>
      <w:r w:rsidRPr="00F91601">
        <w:t xml:space="preserve">Энергосбережение </w:t>
      </w:r>
      <w:r>
        <w:t xml:space="preserve">и развитие жилищно-коммунального хозяйства </w:t>
      </w:r>
      <w:r w:rsidRPr="00F91601">
        <w:t>Никольского муниципального района на 20</w:t>
      </w:r>
      <w:r>
        <w:t>20</w:t>
      </w:r>
      <w:r w:rsidRPr="00F91601">
        <w:t>-20</w:t>
      </w:r>
      <w:r>
        <w:t>25</w:t>
      </w:r>
      <w:r w:rsidRPr="00F91601">
        <w:t xml:space="preserve"> годы»</w:t>
      </w:r>
    </w:p>
    <w:p w:rsidR="00EC7A9B" w:rsidRPr="00F91601" w:rsidRDefault="00EC7A9B" w:rsidP="00EC7A9B">
      <w:pPr>
        <w:tabs>
          <w:tab w:val="num" w:pos="-540"/>
        </w:tabs>
        <w:autoSpaceDE w:val="0"/>
        <w:autoSpaceDN w:val="0"/>
        <w:adjustRightInd w:val="0"/>
        <w:ind w:firstLine="709"/>
        <w:jc w:val="both"/>
      </w:pPr>
      <w:r w:rsidRPr="00D95C96">
        <w:rPr>
          <w:b/>
          <w:i/>
        </w:rPr>
        <w:t>Подпрограмма 2:</w:t>
      </w:r>
      <w:r w:rsidRPr="00F91601">
        <w:t xml:space="preserve"> «Рациональное природопользование и охрана окружающей среды  Никольского муниципального района на 20</w:t>
      </w:r>
      <w:r>
        <w:t>20</w:t>
      </w:r>
      <w:r w:rsidRPr="00F91601">
        <w:t xml:space="preserve"> – 20</w:t>
      </w:r>
      <w:r>
        <w:t>25</w:t>
      </w:r>
      <w:r w:rsidRPr="00F91601">
        <w:t xml:space="preserve"> годы»</w:t>
      </w:r>
    </w:p>
    <w:p w:rsidR="00EC7A9B" w:rsidRPr="00F91601" w:rsidRDefault="00EC7A9B" w:rsidP="00EC7A9B">
      <w:pPr>
        <w:ind w:firstLine="709"/>
        <w:jc w:val="both"/>
      </w:pPr>
      <w:r w:rsidRPr="00F91601">
        <w:lastRenderedPageBreak/>
        <w:t>Для каждой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 (приложения 1 к муниципальной программе)</w:t>
      </w:r>
    </w:p>
    <w:p w:rsidR="00EC7A9B" w:rsidRPr="00F91601" w:rsidRDefault="00EC7A9B" w:rsidP="00EC7A9B">
      <w:pPr>
        <w:ind w:firstLine="709"/>
        <w:jc w:val="both"/>
      </w:pPr>
      <w:r w:rsidRPr="00F91601">
        <w:t>Все мероприятия рассчитаны на реализацию в 20</w:t>
      </w:r>
      <w:r>
        <w:t>20</w:t>
      </w:r>
      <w:r w:rsidRPr="00F91601">
        <w:t xml:space="preserve"> - 20</w:t>
      </w:r>
      <w:r>
        <w:t>25</w:t>
      </w:r>
      <w:r w:rsidRPr="00F91601">
        <w:t xml:space="preserve"> годы. В результате реализации основных мероприятий к 20</w:t>
      </w:r>
      <w:r>
        <w:t>25</w:t>
      </w:r>
      <w:r w:rsidRPr="00F91601">
        <w:t xml:space="preserve"> году ожидается достижение запланированных значений целевых показателей.</w:t>
      </w:r>
    </w:p>
    <w:p w:rsidR="00EC7A9B" w:rsidRPr="00F91601" w:rsidRDefault="00EC7A9B" w:rsidP="00EC7A9B">
      <w:pPr>
        <w:ind w:firstLine="709"/>
        <w:jc w:val="both"/>
      </w:pPr>
      <w:r>
        <w:t>Финансовое обеспечение реализации муниципальной программы приведено</w:t>
      </w:r>
      <w:r w:rsidRPr="00F91601">
        <w:t xml:space="preserve"> в приложении 3 к муниципальной программе.</w:t>
      </w:r>
    </w:p>
    <w:p w:rsidR="00EC7A9B" w:rsidRPr="00F91601" w:rsidRDefault="00EC7A9B" w:rsidP="00EC7A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91601">
        <w:t>Предусмотренные в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EC7A9B" w:rsidRPr="00F91601" w:rsidRDefault="00EC7A9B" w:rsidP="00EC7A9B">
      <w:pPr>
        <w:jc w:val="center"/>
        <w:rPr>
          <w:b/>
        </w:rPr>
      </w:pPr>
    </w:p>
    <w:p w:rsidR="00EC7A9B" w:rsidRPr="00F91601" w:rsidRDefault="00EC7A9B" w:rsidP="00EC7A9B">
      <w:pPr>
        <w:jc w:val="center"/>
        <w:rPr>
          <w:b/>
        </w:rPr>
      </w:pPr>
      <w:r w:rsidRPr="00F91601">
        <w:rPr>
          <w:b/>
        </w:rPr>
        <w:t>Раздел 6. Информация об участии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</w:t>
      </w:r>
    </w:p>
    <w:p w:rsidR="00EC7A9B" w:rsidRPr="00F91601" w:rsidRDefault="00EC7A9B" w:rsidP="00EC7A9B">
      <w:pPr>
        <w:ind w:firstLine="709"/>
        <w:jc w:val="both"/>
      </w:pPr>
      <w:r w:rsidRPr="00F91601">
        <w:t>Участие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 не предусмотрено.</w:t>
      </w:r>
    </w:p>
    <w:p w:rsidR="00EC7A9B" w:rsidRPr="00F91601" w:rsidRDefault="00EC7A9B" w:rsidP="00EC7A9B">
      <w:pPr>
        <w:ind w:firstLine="709"/>
        <w:jc w:val="both"/>
      </w:pPr>
    </w:p>
    <w:p w:rsidR="00EC7A9B" w:rsidRPr="00F91601" w:rsidRDefault="00EC7A9B" w:rsidP="00EC7A9B">
      <w:pPr>
        <w:jc w:val="center"/>
        <w:rPr>
          <w:b/>
        </w:rPr>
      </w:pPr>
      <w:r w:rsidRPr="00F91601">
        <w:rPr>
          <w:b/>
        </w:rPr>
        <w:t xml:space="preserve">Раздел 7. Информация об участии в реализации муниципальной программы поселений </w:t>
      </w:r>
    </w:p>
    <w:p w:rsidR="00EC7A9B" w:rsidRPr="00F91601" w:rsidRDefault="00EC7A9B" w:rsidP="00EC7A9B">
      <w:pPr>
        <w:jc w:val="center"/>
        <w:rPr>
          <w:b/>
        </w:rPr>
      </w:pPr>
      <w:r w:rsidRPr="00F91601">
        <w:rPr>
          <w:b/>
        </w:rPr>
        <w:t xml:space="preserve">района </w:t>
      </w:r>
    </w:p>
    <w:p w:rsidR="00EC7A9B" w:rsidRPr="00F91601" w:rsidRDefault="00EC7A9B" w:rsidP="00EC7A9B">
      <w:pPr>
        <w:widowControl w:val="0"/>
        <w:autoSpaceDE w:val="0"/>
        <w:autoSpaceDN w:val="0"/>
        <w:adjustRightInd w:val="0"/>
        <w:ind w:firstLine="709"/>
        <w:jc w:val="both"/>
      </w:pPr>
      <w:r w:rsidRPr="00F91601">
        <w:t>Участие поселений района в реализации муниципальной программы предусмотрено в рамках реализации следующих подпрограмм:</w:t>
      </w:r>
    </w:p>
    <w:p w:rsidR="00EC7A9B" w:rsidRPr="00F91601" w:rsidRDefault="00EC7A9B" w:rsidP="00EC7A9B">
      <w:pPr>
        <w:ind w:firstLine="709"/>
        <w:jc w:val="both"/>
      </w:pPr>
      <w:r w:rsidRPr="00F91601">
        <w:t xml:space="preserve">Подпрограмма 1 </w:t>
      </w:r>
      <w:r w:rsidRPr="00F91601">
        <w:rPr>
          <w:szCs w:val="28"/>
        </w:rPr>
        <w:t>«</w:t>
      </w:r>
      <w:r w:rsidRPr="00F91601">
        <w:t xml:space="preserve">Энергосбережение </w:t>
      </w:r>
      <w:r>
        <w:t xml:space="preserve">и развитие жилищно-коммунального хозяйства </w:t>
      </w:r>
      <w:r w:rsidRPr="00F91601">
        <w:t>на 20</w:t>
      </w:r>
      <w:r>
        <w:t>20</w:t>
      </w:r>
      <w:r w:rsidRPr="00F91601">
        <w:t>-20</w:t>
      </w:r>
      <w:r>
        <w:t>25</w:t>
      </w:r>
      <w:r w:rsidRPr="00F91601">
        <w:t xml:space="preserve"> годы»</w:t>
      </w:r>
      <w:r w:rsidRPr="00F91601">
        <w:rPr>
          <w:i/>
        </w:rPr>
        <w:t>.</w:t>
      </w:r>
    </w:p>
    <w:p w:rsidR="00EC7A9B" w:rsidRPr="00F91601" w:rsidRDefault="00EC7A9B" w:rsidP="00EC7A9B">
      <w:pPr>
        <w:ind w:firstLine="709"/>
        <w:jc w:val="both"/>
      </w:pPr>
      <w:r w:rsidRPr="00F91601">
        <w:t>Поселения района участвуют в реализации подпрограммы по согласованию путем исполнения основных мероприятий.</w:t>
      </w:r>
    </w:p>
    <w:p w:rsidR="00EC7A9B" w:rsidRPr="00F91601" w:rsidRDefault="00EC7A9B" w:rsidP="00EC7A9B">
      <w:pPr>
        <w:ind w:firstLine="709"/>
        <w:jc w:val="both"/>
      </w:pPr>
      <w:r w:rsidRPr="00F91601">
        <w:t>Подпрограмма 2</w:t>
      </w:r>
      <w:r w:rsidRPr="00F91601">
        <w:rPr>
          <w:i/>
        </w:rPr>
        <w:t xml:space="preserve"> </w:t>
      </w:r>
      <w:r w:rsidRPr="00F91601">
        <w:rPr>
          <w:b/>
        </w:rPr>
        <w:t>«</w:t>
      </w:r>
      <w:r w:rsidRPr="00F91601">
        <w:t>Рациональное природопользование и охрана окружающей среды  Никольского муниципального района на 20</w:t>
      </w:r>
      <w:r>
        <w:t>20</w:t>
      </w:r>
      <w:r w:rsidRPr="00F91601">
        <w:t xml:space="preserve"> – 20</w:t>
      </w:r>
      <w:r>
        <w:t>25</w:t>
      </w:r>
      <w:r w:rsidRPr="00F91601">
        <w:t xml:space="preserve"> годы».</w:t>
      </w:r>
    </w:p>
    <w:p w:rsidR="00EC7A9B" w:rsidRPr="00F91601" w:rsidRDefault="00EC7A9B" w:rsidP="00EC7A9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Муниципальное образование город Никольск участвует в реализации  подпрограммы 2 </w:t>
      </w:r>
      <w:r w:rsidRPr="00F91601">
        <w:rPr>
          <w:b/>
        </w:rPr>
        <w:t>«</w:t>
      </w:r>
      <w:r w:rsidRPr="00F91601">
        <w:t>Рациональное природопользование и охрана окружающей среды  Никольского муниципального района на 20</w:t>
      </w:r>
      <w:r>
        <w:t>20</w:t>
      </w:r>
      <w:r w:rsidRPr="00F91601">
        <w:t xml:space="preserve"> – 20</w:t>
      </w:r>
      <w:r>
        <w:t>25</w:t>
      </w:r>
      <w:r w:rsidRPr="00F91601">
        <w:t xml:space="preserve"> годы»</w:t>
      </w:r>
      <w:r>
        <w:t xml:space="preserve"> муниципальной программы.</w:t>
      </w:r>
    </w:p>
    <w:p w:rsidR="00EC7A9B" w:rsidRPr="00F91601" w:rsidRDefault="00EC7A9B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5F30B1" w:rsidRDefault="005F30B1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  <w:sectPr w:rsidR="00EC7A9B" w:rsidSect="00EC7A9B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8E6E59" w:rsidRPr="008E6E59" w:rsidRDefault="00EC7A9B" w:rsidP="00EC7A9B">
      <w:pPr>
        <w:autoSpaceDE w:val="0"/>
        <w:jc w:val="right"/>
        <w:rPr>
          <w:sz w:val="28"/>
          <w:szCs w:val="28"/>
        </w:rPr>
      </w:pPr>
      <w:r w:rsidRPr="008E6E59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8E6E59" w:rsidRPr="008E6E59">
        <w:rPr>
          <w:sz w:val="28"/>
          <w:szCs w:val="28"/>
        </w:rPr>
        <w:t>П</w:t>
      </w:r>
      <w:r w:rsidRPr="008E6E59">
        <w:rPr>
          <w:sz w:val="28"/>
          <w:szCs w:val="28"/>
        </w:rPr>
        <w:t xml:space="preserve">риложение 1 </w:t>
      </w:r>
    </w:p>
    <w:p w:rsidR="00EC7A9B" w:rsidRPr="008E6E59" w:rsidRDefault="00EC7A9B" w:rsidP="00EC7A9B">
      <w:pPr>
        <w:autoSpaceDE w:val="0"/>
        <w:jc w:val="right"/>
        <w:rPr>
          <w:b/>
          <w:caps/>
          <w:sz w:val="28"/>
          <w:szCs w:val="28"/>
        </w:rPr>
      </w:pPr>
      <w:r w:rsidRPr="008E6E59">
        <w:rPr>
          <w:sz w:val="28"/>
          <w:szCs w:val="28"/>
        </w:rPr>
        <w:t>к муниципальной программе</w:t>
      </w:r>
      <w:r w:rsidRPr="008E6E59">
        <w:rPr>
          <w:b/>
          <w:caps/>
          <w:sz w:val="28"/>
          <w:szCs w:val="28"/>
        </w:rPr>
        <w:t xml:space="preserve"> </w:t>
      </w:r>
    </w:p>
    <w:p w:rsidR="008E6E59" w:rsidRDefault="008E6E59" w:rsidP="00EC7A9B">
      <w:pPr>
        <w:autoSpaceDE w:val="0"/>
        <w:jc w:val="center"/>
        <w:rPr>
          <w:b/>
          <w:caps/>
        </w:rPr>
      </w:pPr>
    </w:p>
    <w:p w:rsidR="00EC7A9B" w:rsidRPr="00F91601" w:rsidRDefault="00EC7A9B" w:rsidP="00EC7A9B">
      <w:pPr>
        <w:autoSpaceDE w:val="0"/>
        <w:jc w:val="center"/>
        <w:rPr>
          <w:b/>
        </w:rPr>
      </w:pPr>
      <w:r w:rsidRPr="00F91601">
        <w:rPr>
          <w:b/>
          <w:caps/>
        </w:rPr>
        <w:t xml:space="preserve">Сведения </w:t>
      </w:r>
    </w:p>
    <w:p w:rsidR="00C71776" w:rsidRPr="00CE3782" w:rsidRDefault="00EC7A9B" w:rsidP="00C71776">
      <w:pPr>
        <w:jc w:val="center"/>
        <w:rPr>
          <w:b/>
        </w:rPr>
      </w:pPr>
      <w:r w:rsidRPr="00F91601">
        <w:rPr>
          <w:b/>
        </w:rPr>
        <w:t xml:space="preserve">о целевых показателях (индикаторах) муниципальной программы </w:t>
      </w:r>
      <w:r w:rsidR="00C71776" w:rsidRPr="00CE3782">
        <w:rPr>
          <w:b/>
        </w:rPr>
        <w:t>«Энергосбережение и развитие жилищно-коммунального хозяйства Никольского муниципального района на 2020-2025 годы»</w:t>
      </w:r>
    </w:p>
    <w:p w:rsidR="00E83F30" w:rsidRDefault="00E83F30" w:rsidP="00EC7A9B">
      <w:pPr>
        <w:autoSpaceDE w:val="0"/>
        <w:jc w:val="center"/>
        <w:rPr>
          <w:b/>
        </w:rPr>
      </w:pPr>
    </w:p>
    <w:p w:rsidR="00E83F30" w:rsidRDefault="00E83F30" w:rsidP="00EC7A9B">
      <w:pPr>
        <w:autoSpaceDE w:val="0"/>
        <w:jc w:val="center"/>
        <w:rPr>
          <w:b/>
        </w:rPr>
      </w:pPr>
    </w:p>
    <w:tbl>
      <w:tblPr>
        <w:tblW w:w="15057" w:type="dxa"/>
        <w:tblInd w:w="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"/>
        <w:gridCol w:w="2552"/>
        <w:gridCol w:w="4536"/>
        <w:gridCol w:w="851"/>
        <w:gridCol w:w="850"/>
        <w:gridCol w:w="851"/>
        <w:gridCol w:w="850"/>
        <w:gridCol w:w="851"/>
        <w:gridCol w:w="708"/>
        <w:gridCol w:w="709"/>
        <w:gridCol w:w="851"/>
        <w:gridCol w:w="992"/>
      </w:tblGrid>
      <w:tr w:rsidR="00B93427" w:rsidRPr="00F91601" w:rsidTr="00C71776">
        <w:trPr>
          <w:cantSplit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601">
              <w:rPr>
                <w:sz w:val="20"/>
                <w:szCs w:val="20"/>
              </w:rPr>
              <w:t>/</w:t>
            </w:r>
            <w:proofErr w:type="spellStart"/>
            <w:r w:rsidRPr="00F91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Задача, направленная</w:t>
            </w:r>
          </w:p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целевого показателя</w:t>
            </w:r>
          </w:p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66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B93427" w:rsidRPr="00F91601" w:rsidTr="00C71776">
        <w:trPr>
          <w:cantSplit/>
          <w:trHeight w:val="144"/>
        </w:trPr>
        <w:tc>
          <w:tcPr>
            <w:tcW w:w="456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отчетное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оценочное</w:t>
            </w:r>
          </w:p>
        </w:tc>
        <w:tc>
          <w:tcPr>
            <w:tcW w:w="496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плановое</w:t>
            </w:r>
          </w:p>
        </w:tc>
      </w:tr>
      <w:tr w:rsidR="00B93427" w:rsidRPr="00F91601" w:rsidTr="00C71776">
        <w:trPr>
          <w:cantSplit/>
        </w:trPr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</w:tr>
      <w:tr w:rsidR="00B93427" w:rsidRPr="00F91601" w:rsidTr="00C71776">
        <w:trPr>
          <w:trHeight w:val="1098"/>
        </w:trPr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B93427" w:rsidRPr="00C65BEE" w:rsidRDefault="00B93427" w:rsidP="00DA5C6E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>Задача 1</w:t>
            </w:r>
          </w:p>
          <w:p w:rsidR="00B93427" w:rsidRPr="00F91601" w:rsidRDefault="00B93427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Повышение энергетической эффективности муниципальных учреждений          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</w:p>
          <w:p w:rsidR="00B93427" w:rsidRDefault="00B93427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  <w:p w:rsidR="00B93427" w:rsidRPr="00C65BEE" w:rsidRDefault="00B93427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2</w:t>
            </w:r>
          </w:p>
          <w:p w:rsidR="00B93427" w:rsidRDefault="00B93427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3</w:t>
            </w:r>
          </w:p>
          <w:p w:rsidR="00B93427" w:rsidRDefault="00B93427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B93427" w:rsidRPr="00C65BEE" w:rsidRDefault="00B93427" w:rsidP="00DA5C6E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2 </w:t>
            </w:r>
          </w:p>
          <w:p w:rsidR="00B93427" w:rsidRPr="00F91601" w:rsidRDefault="00B93427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Снижение объемов  потребления всех видов топливно-энергетических ресурсов муниципальных учреждений           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4</w:t>
            </w:r>
          </w:p>
          <w:p w:rsidR="00B93427" w:rsidRPr="00C65BEE" w:rsidRDefault="00B93427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Удельный расход ЭЭ на снабжение органов местного самоуправления и муниципальных учреждений (в расчете на 1 кв. метр общей площади)</w:t>
            </w:r>
          </w:p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кВт•ч/кв</w:t>
            </w:r>
            <w:proofErr w:type="gramStart"/>
            <w:r w:rsidRPr="00F9160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5</w:t>
            </w:r>
          </w:p>
          <w:p w:rsidR="00B93427" w:rsidRDefault="00B93427" w:rsidP="00DA5C6E">
            <w:pPr>
              <w:autoSpaceDE w:val="0"/>
              <w:rPr>
                <w:sz w:val="20"/>
                <w:szCs w:val="20"/>
              </w:rPr>
            </w:pPr>
            <w:proofErr w:type="gramStart"/>
            <w:r w:rsidRPr="00C65BEE">
              <w:rPr>
                <w:sz w:val="20"/>
                <w:szCs w:val="20"/>
              </w:rPr>
              <w:t xml:space="preserve">Удельный расход ТЭ на снабжение органов местного самоуправления и муниципальных </w:t>
            </w:r>
            <w:r w:rsidRPr="00C65BEE">
              <w:rPr>
                <w:sz w:val="20"/>
                <w:szCs w:val="20"/>
              </w:rPr>
              <w:lastRenderedPageBreak/>
              <w:t>учреждений (в расчете на 1 кв. метр общей площади</w:t>
            </w:r>
            <w:proofErr w:type="gramEnd"/>
          </w:p>
          <w:p w:rsidR="00B93427" w:rsidRPr="00C65BEE" w:rsidRDefault="00B93427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Гкал/кв. м</w:t>
            </w:r>
          </w:p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0,140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6</w:t>
            </w:r>
          </w:p>
          <w:p w:rsidR="00B93427" w:rsidRPr="00C65BEE" w:rsidRDefault="00B93427" w:rsidP="00DA5C6E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B93427" w:rsidRPr="00F91601" w:rsidRDefault="00B93427" w:rsidP="00DA5C6E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куб. м/чел</w:t>
            </w:r>
          </w:p>
          <w:p w:rsidR="00B93427" w:rsidRPr="00F91601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4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</w:tcPr>
          <w:p w:rsidR="00B93427" w:rsidRPr="00C65BEE" w:rsidRDefault="00B93427" w:rsidP="00DA5C6E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3 </w:t>
            </w:r>
          </w:p>
          <w:p w:rsidR="00B93427" w:rsidRPr="00F91601" w:rsidRDefault="00B93427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B93427" w:rsidRDefault="00B93427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7</w:t>
            </w:r>
          </w:p>
          <w:p w:rsidR="00B93427" w:rsidRDefault="00B93427" w:rsidP="00DA5C6E">
            <w:pPr>
              <w:rPr>
                <w:sz w:val="20"/>
                <w:szCs w:val="20"/>
              </w:rPr>
            </w:pPr>
            <w:r w:rsidRPr="00C65BEE">
              <w:rPr>
                <w:i/>
                <w:sz w:val="20"/>
                <w:szCs w:val="20"/>
              </w:rPr>
              <w:t xml:space="preserve"> </w:t>
            </w:r>
            <w:r w:rsidRPr="00C65BEE">
              <w:rPr>
                <w:sz w:val="20"/>
                <w:szCs w:val="20"/>
              </w:rPr>
              <w:t>Удельный расход ТЭ в МКД (в расчете на 1 кв. метр общей площади)</w:t>
            </w:r>
          </w:p>
          <w:p w:rsidR="00B93427" w:rsidRPr="00C65BEE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Гкал/кв. 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C65BEE" w:rsidRDefault="00B93427" w:rsidP="00DA5C6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3427" w:rsidRPr="00C65BEE" w:rsidRDefault="00B93427" w:rsidP="00DA5C6E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C65BEE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4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B93427" w:rsidRDefault="00B93427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целевой показатель 8 </w:t>
            </w:r>
          </w:p>
          <w:p w:rsidR="00B93427" w:rsidRDefault="00B93427" w:rsidP="00DA5C6E">
            <w:pPr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холодной воды в МКД (в расчете на 1 жителя)</w:t>
            </w:r>
          </w:p>
          <w:p w:rsidR="00B93427" w:rsidRPr="00FF6E3F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куб. м/чел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</w:tr>
      <w:tr w:rsidR="00B93427" w:rsidRPr="00F91601" w:rsidTr="00C71776">
        <w:tc>
          <w:tcPr>
            <w:tcW w:w="456" w:type="dxa"/>
            <w:tcBorders>
              <w:left w:val="single" w:sz="8" w:space="0" w:color="000000"/>
              <w:bottom w:val="single" w:sz="4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B93427" w:rsidRPr="00F91601" w:rsidRDefault="00B93427" w:rsidP="00DA5C6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B93427" w:rsidRPr="00F91601" w:rsidRDefault="00B93427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9</w:t>
            </w:r>
          </w:p>
          <w:p w:rsidR="00B93427" w:rsidRDefault="00B93427" w:rsidP="00DA5C6E">
            <w:pPr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Удельный расход ЭЭ в МКД (в расчете на 1 кв. метр общей площади)</w:t>
            </w:r>
          </w:p>
          <w:p w:rsidR="00B93427" w:rsidRPr="00FF6E3F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кВт•</w:t>
            </w:r>
            <w:proofErr w:type="gramStart"/>
            <w:r w:rsidRPr="00F91601">
              <w:rPr>
                <w:sz w:val="20"/>
                <w:szCs w:val="20"/>
              </w:rPr>
              <w:t>ч</w:t>
            </w:r>
            <w:proofErr w:type="gramEnd"/>
            <w:r w:rsidRPr="00F91601">
              <w:rPr>
                <w:sz w:val="20"/>
                <w:szCs w:val="20"/>
              </w:rPr>
              <w:t>/кв. 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</w:tr>
      <w:tr w:rsidR="00B93427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3427" w:rsidRPr="00FF6E3F" w:rsidRDefault="00B93427" w:rsidP="00DA5C6E">
            <w:pPr>
              <w:autoSpaceDE w:val="0"/>
              <w:rPr>
                <w:b/>
                <w:sz w:val="20"/>
                <w:szCs w:val="20"/>
              </w:rPr>
            </w:pPr>
            <w:r w:rsidRPr="00FF6E3F">
              <w:rPr>
                <w:b/>
                <w:sz w:val="20"/>
                <w:szCs w:val="20"/>
              </w:rPr>
              <w:t xml:space="preserve">Задача 4 </w:t>
            </w:r>
          </w:p>
          <w:p w:rsidR="00B93427" w:rsidRPr="00F91601" w:rsidRDefault="00B93427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  <w:p w:rsidR="00B93427" w:rsidRPr="00F91601" w:rsidRDefault="00B93427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10</w:t>
            </w:r>
          </w:p>
          <w:p w:rsidR="00B93427" w:rsidRDefault="00B93427" w:rsidP="00DA5C6E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топлива на выработку ТЭ на котельных</w:t>
            </w:r>
          </w:p>
          <w:p w:rsidR="00B93427" w:rsidRPr="00FF6E3F" w:rsidRDefault="00B93427" w:rsidP="00DA5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т </w:t>
            </w:r>
            <w:proofErr w:type="spellStart"/>
            <w:r w:rsidRPr="00F91601">
              <w:rPr>
                <w:sz w:val="20"/>
                <w:szCs w:val="20"/>
              </w:rPr>
              <w:t>у.т</w:t>
            </w:r>
            <w:proofErr w:type="spellEnd"/>
            <w:r w:rsidRPr="00F91601">
              <w:rPr>
                <w:sz w:val="20"/>
                <w:szCs w:val="20"/>
              </w:rPr>
              <w:t>./Гкал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</w:tr>
      <w:tr w:rsidR="00B93427" w:rsidRPr="00F91601" w:rsidTr="00C71776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B93427" w:rsidRPr="00F91601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93427" w:rsidRDefault="00B93427" w:rsidP="00DA5C6E">
            <w:pPr>
              <w:jc w:val="both"/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11</w:t>
            </w:r>
          </w:p>
          <w:p w:rsidR="00B93427" w:rsidRPr="00FF6E3F" w:rsidRDefault="00B93427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Доля потерь ТЭ при ее передаче в общем объеме переданной ТЭ (6.2.5.1.*)</w:t>
            </w:r>
          </w:p>
          <w:p w:rsidR="00B93427" w:rsidRPr="00F91601" w:rsidRDefault="00B93427" w:rsidP="00DA5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11,0</w:t>
            </w:r>
          </w:p>
        </w:tc>
      </w:tr>
      <w:tr w:rsidR="00B93427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083A8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B93427" w:rsidRPr="00F91601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3427" w:rsidRPr="00F91601" w:rsidRDefault="00B93427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12</w:t>
            </w:r>
          </w:p>
          <w:p w:rsidR="00B93427" w:rsidRPr="00FF6E3F" w:rsidRDefault="00B93427" w:rsidP="00DA5C6E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B93427" w:rsidRPr="00F91601" w:rsidRDefault="00B93427" w:rsidP="00DA5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DA5C6E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FF6E3F" w:rsidRDefault="00B93427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</w:tr>
      <w:tr w:rsidR="00B93427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083A85">
            <w:pPr>
              <w:jc w:val="center"/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B93427" w:rsidRPr="00F91601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13</w:t>
            </w:r>
          </w:p>
          <w:p w:rsidR="00B93427" w:rsidRDefault="00B93427" w:rsidP="00DA5C6E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>количество технически перевооруженных котельных</w:t>
            </w:r>
          </w:p>
          <w:p w:rsidR="00B93427" w:rsidRPr="00F91601" w:rsidRDefault="00B93427" w:rsidP="00DA5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126A1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93427" w:rsidRPr="00F91601" w:rsidRDefault="00B93427" w:rsidP="00126A1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427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083A85">
            <w:pPr>
              <w:jc w:val="center"/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B93427" w:rsidRPr="00F91601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14</w:t>
            </w:r>
          </w:p>
          <w:p w:rsidR="00B93427" w:rsidRDefault="00B93427" w:rsidP="00DA5C6E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 xml:space="preserve">доля технически перевооруженных объектов </w:t>
            </w:r>
          </w:p>
          <w:p w:rsidR="00B93427" w:rsidRPr="00F91601" w:rsidRDefault="00B93427" w:rsidP="00DA5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126A1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427" w:rsidRPr="00F91601" w:rsidTr="00C71776">
        <w:tblPrEx>
          <w:tblCellMar>
            <w:left w:w="0" w:type="dxa"/>
            <w:right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F91601" w:rsidRDefault="00B93427" w:rsidP="00083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3427" w:rsidRPr="00F91601" w:rsidRDefault="00B93427" w:rsidP="00DA5C6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27" w:rsidRDefault="00B93427" w:rsidP="00DA5C6E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  <w:r>
              <w:rPr>
                <w:i/>
                <w:sz w:val="20"/>
                <w:szCs w:val="20"/>
              </w:rPr>
              <w:t>5</w:t>
            </w:r>
          </w:p>
          <w:p w:rsidR="00B93427" w:rsidRPr="00FF6E3F" w:rsidRDefault="00B93427" w:rsidP="00DA5C6E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ЭЭ в системах уличного освещения на территории района (6.2.5.4.*)</w:t>
            </w:r>
          </w:p>
          <w:p w:rsidR="00B93427" w:rsidRPr="00F91601" w:rsidRDefault="00B93427" w:rsidP="00DA5C6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кВт*час/кв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етр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27" w:rsidRPr="006D6A5E" w:rsidRDefault="00B93427" w:rsidP="00DA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427" w:rsidRPr="006D6A5E" w:rsidRDefault="00B93427" w:rsidP="00DA5C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</w:tr>
      <w:tr w:rsidR="00DE5378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378" w:rsidRPr="00C71776" w:rsidRDefault="00DE5378" w:rsidP="00083A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 xml:space="preserve">Задача 1 </w:t>
            </w:r>
          </w:p>
          <w:p w:rsidR="00DE5378" w:rsidRPr="00126A1B" w:rsidRDefault="00DE5378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 xml:space="preserve"> Обеспечение населения качественной питьевой водой, в том числе за счёт подземных источников водоснабжения </w:t>
            </w:r>
          </w:p>
        </w:tc>
        <w:tc>
          <w:tcPr>
            <w:tcW w:w="45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целевой показатель 1</w:t>
            </w:r>
          </w:p>
          <w:p w:rsidR="00DE5378" w:rsidRPr="00126A1B" w:rsidRDefault="00DE5378" w:rsidP="00DA5C6E">
            <w:pPr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Доля населения района, обеспеченного доброкачественной питьевой водой, отвечающей санитарным требованиям</w:t>
            </w: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E5378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C71776" w:rsidRDefault="00DE5378" w:rsidP="00083A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2</w:t>
            </w:r>
          </w:p>
          <w:p w:rsidR="00DE5378" w:rsidRPr="00126A1B" w:rsidRDefault="00DE5378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 xml:space="preserve">Повышение качества питьевой воды посредством модернизации систем водоснабжения с использованием перспективных технологий 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5378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3</w:t>
            </w:r>
          </w:p>
          <w:p w:rsidR="00DE5378" w:rsidRPr="00126A1B" w:rsidRDefault="00DE5378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Сокращение объёма размещаемых отходов за счёт вовлечения отходов в хозяйственный оборот</w:t>
            </w:r>
          </w:p>
          <w:p w:rsidR="00DE5378" w:rsidRPr="00126A1B" w:rsidRDefault="00DE5378" w:rsidP="00DA5C6E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A525F">
              <w:t xml:space="preserve"> </w:t>
            </w:r>
            <w:r w:rsidRPr="00126A1B">
              <w:rPr>
                <w:i/>
                <w:color w:val="000000"/>
                <w:sz w:val="20"/>
                <w:szCs w:val="20"/>
              </w:rPr>
              <w:t>целевой показатель 2</w:t>
            </w:r>
          </w:p>
          <w:p w:rsidR="00DE5378" w:rsidRPr="00126A1B" w:rsidRDefault="00DE5378" w:rsidP="00DA5C6E">
            <w:pPr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- Доля  утилизированных, обезвреженных, отходов в общем объёме образовавшихся отходов в процессе производства и потребления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A525F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DE5378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4</w:t>
            </w:r>
          </w:p>
          <w:p w:rsidR="00DE5378" w:rsidRPr="00126A1B" w:rsidRDefault="00DE5378" w:rsidP="00C71776">
            <w:pPr>
              <w:snapToGrid w:val="0"/>
              <w:jc w:val="both"/>
              <w:rPr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Внедрение и совершенствование технологий по экологически безопасной утилизации отходов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8A5" w:rsidRPr="005A525F" w:rsidTr="00C71776">
        <w:tblPrEx>
          <w:tblCellSpacing w:w="5" w:type="nil"/>
        </w:tblPrEx>
        <w:trPr>
          <w:trHeight w:val="14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 xml:space="preserve">Задача 5 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 xml:space="preserve">Создание комплексной системы по сбору, сортировке и переработке ТКО 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8A5" w:rsidRPr="005A525F" w:rsidTr="00C71776">
        <w:tblPrEx>
          <w:tblCellSpacing w:w="5" w:type="nil"/>
        </w:tblPrEx>
        <w:trPr>
          <w:trHeight w:val="170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5</w:t>
            </w:r>
          </w:p>
          <w:p w:rsidR="00DE5378" w:rsidRPr="00126A1B" w:rsidRDefault="00DE5378" w:rsidP="00C7177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Уменьшение уровня загрязнения водных объектов за счёт совершенствования систем очистки сточных вод организациями и в коммунальном комплексе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целевой показатель 3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 xml:space="preserve">-   Доля нормативно очищенных сточных вод в общем объёме сточных вод  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525F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2718A5" w:rsidRPr="005A525F" w:rsidTr="00C71776">
        <w:tblPrEx>
          <w:tblCellSpacing w:w="5" w:type="nil"/>
        </w:tblPrEx>
        <w:trPr>
          <w:trHeight w:val="1663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 xml:space="preserve">Задача 6   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 xml:space="preserve">Модернизация комплексов очистных сооружений, внедрение технологий оборотного и повторно-последовательного водоснабжения 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5378" w:rsidRPr="005A525F" w:rsidTr="00C71776">
        <w:tblPrEx>
          <w:tblCellSpacing w:w="5" w:type="nil"/>
        </w:tblPrEx>
        <w:trPr>
          <w:trHeight w:val="1958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7</w:t>
            </w:r>
          </w:p>
          <w:p w:rsidR="00DE5378" w:rsidRPr="00126A1B" w:rsidRDefault="00DE5378" w:rsidP="00C71776">
            <w:pPr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sz w:val="20"/>
                <w:szCs w:val="20"/>
              </w:rPr>
              <w:t>Достижение качественно нового уровня развития э</w:t>
            </w:r>
            <w:r w:rsidR="002718A5" w:rsidRPr="00126A1B">
              <w:rPr>
                <w:sz w:val="20"/>
                <w:szCs w:val="20"/>
              </w:rPr>
              <w:t>кологической культуры населения</w:t>
            </w:r>
            <w:r w:rsidRPr="00126A1B">
              <w:rPr>
                <w:sz w:val="20"/>
                <w:szCs w:val="20"/>
              </w:rPr>
              <w:t xml:space="preserve">, организация и развитие системы экологического образования 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целевой показатель 4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126A1B">
              <w:rPr>
                <w:sz w:val="20"/>
                <w:szCs w:val="20"/>
              </w:rPr>
              <w:t>-  Количество населения района, принявших  участие в мероприятиях экологической направленности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</w:tr>
      <w:tr w:rsidR="00DE5378" w:rsidRPr="005A525F" w:rsidTr="00C71776">
        <w:tblPrEx>
          <w:tblCellSpacing w:w="5" w:type="nil"/>
        </w:tblPrEx>
        <w:trPr>
          <w:trHeight w:val="1449"/>
          <w:tblCellSpacing w:w="5" w:type="nil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C71776" w:rsidRDefault="00DE5378" w:rsidP="00126A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26A1B">
              <w:rPr>
                <w:i/>
                <w:color w:val="000000"/>
                <w:sz w:val="20"/>
                <w:szCs w:val="20"/>
              </w:rPr>
              <w:t>Задача 8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6A1B">
              <w:rPr>
                <w:color w:val="000000"/>
                <w:sz w:val="20"/>
                <w:szCs w:val="20"/>
              </w:rPr>
              <w:t>Обеспечение населения достоверной информацией о состоянии окружающей среды и экологической обстановке</w:t>
            </w: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E5378" w:rsidRPr="00126A1B" w:rsidRDefault="00DE5378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78" w:rsidRPr="005A525F" w:rsidRDefault="00DE5378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78" w:rsidRDefault="00DE5378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93427" w:rsidRDefault="00B93427" w:rsidP="00EC7A9B">
      <w:pPr>
        <w:autoSpaceDE w:val="0"/>
        <w:jc w:val="center"/>
        <w:rPr>
          <w:b/>
        </w:rPr>
      </w:pPr>
    </w:p>
    <w:p w:rsidR="00EC7A9B" w:rsidRPr="00083A85" w:rsidRDefault="00EC7A9B" w:rsidP="00EC7A9B">
      <w:pPr>
        <w:jc w:val="both"/>
        <w:rPr>
          <w:sz w:val="20"/>
          <w:szCs w:val="20"/>
        </w:rPr>
      </w:pPr>
      <w:r w:rsidRPr="00083A85">
        <w:rPr>
          <w:sz w:val="20"/>
          <w:szCs w:val="20"/>
        </w:rPr>
        <w:t xml:space="preserve">* -в соответствии с Планом мероприятий по реализации Стратегии социально - экономического развития Никольского муниципального района Вологодской </w:t>
      </w:r>
      <w:r w:rsidR="00696C31">
        <w:rPr>
          <w:sz w:val="20"/>
          <w:szCs w:val="20"/>
        </w:rPr>
        <w:t>области на период до 20</w:t>
      </w:r>
      <w:r w:rsidRPr="00083A85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EC7A9B" w:rsidRPr="00F91601" w:rsidRDefault="00EC7A9B" w:rsidP="00EC7A9B">
      <w:pPr>
        <w:pStyle w:val="a4"/>
        <w:jc w:val="left"/>
        <w:rPr>
          <w:b w:val="0"/>
        </w:rPr>
      </w:pPr>
    </w:p>
    <w:p w:rsidR="00EC7A9B" w:rsidRDefault="00EC7A9B" w:rsidP="005F30B1">
      <w:pPr>
        <w:jc w:val="center"/>
        <w:rPr>
          <w:b/>
        </w:rPr>
      </w:pPr>
    </w:p>
    <w:p w:rsidR="00EC7A9B" w:rsidRDefault="00EC7A9B" w:rsidP="005F30B1">
      <w:pPr>
        <w:jc w:val="center"/>
        <w:rPr>
          <w:b/>
        </w:rPr>
      </w:pPr>
    </w:p>
    <w:p w:rsidR="00EC7A9B" w:rsidRPr="00F91601" w:rsidRDefault="00EC7A9B" w:rsidP="005F30B1">
      <w:pPr>
        <w:jc w:val="center"/>
        <w:rPr>
          <w:b/>
        </w:rPr>
      </w:pPr>
    </w:p>
    <w:p w:rsidR="005F30B1" w:rsidRPr="00F91601" w:rsidRDefault="005F30B1" w:rsidP="005F30B1">
      <w:pPr>
        <w:jc w:val="center"/>
        <w:rPr>
          <w:b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C71776" w:rsidRDefault="00C71776" w:rsidP="008E6E59">
      <w:pPr>
        <w:jc w:val="right"/>
        <w:textAlignment w:val="top"/>
        <w:rPr>
          <w:sz w:val="28"/>
          <w:szCs w:val="28"/>
        </w:rPr>
      </w:pPr>
    </w:p>
    <w:p w:rsidR="008E6E59" w:rsidRPr="008E6E59" w:rsidRDefault="008E6E59" w:rsidP="008E6E59">
      <w:pPr>
        <w:jc w:val="right"/>
        <w:textAlignment w:val="top"/>
        <w:rPr>
          <w:sz w:val="28"/>
          <w:szCs w:val="28"/>
        </w:rPr>
      </w:pPr>
      <w:r w:rsidRPr="008E6E59">
        <w:rPr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</w:t>
      </w:r>
    </w:p>
    <w:p w:rsidR="008E6E59" w:rsidRPr="008E6E59" w:rsidRDefault="008E6E59" w:rsidP="008E6E59">
      <w:pPr>
        <w:tabs>
          <w:tab w:val="left" w:pos="2280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E6E59">
        <w:rPr>
          <w:sz w:val="28"/>
          <w:szCs w:val="28"/>
        </w:rPr>
        <w:t>к муниципальной программ</w:t>
      </w:r>
      <w:r w:rsidR="005223E2">
        <w:rPr>
          <w:sz w:val="28"/>
          <w:szCs w:val="28"/>
        </w:rPr>
        <w:t>е</w:t>
      </w:r>
    </w:p>
    <w:p w:rsidR="008E6E59" w:rsidRDefault="008E6E59" w:rsidP="008E6E59">
      <w:pPr>
        <w:tabs>
          <w:tab w:val="left" w:pos="2280"/>
        </w:tabs>
        <w:autoSpaceDE w:val="0"/>
        <w:jc w:val="center"/>
        <w:rPr>
          <w:b/>
          <w:caps/>
        </w:rPr>
      </w:pPr>
    </w:p>
    <w:p w:rsidR="005223E2" w:rsidRPr="00F91601" w:rsidRDefault="005223E2" w:rsidP="008E6E59">
      <w:pPr>
        <w:tabs>
          <w:tab w:val="left" w:pos="2280"/>
        </w:tabs>
        <w:autoSpaceDE w:val="0"/>
        <w:jc w:val="center"/>
        <w:rPr>
          <w:b/>
          <w:caps/>
        </w:rPr>
      </w:pPr>
    </w:p>
    <w:p w:rsidR="008E6E59" w:rsidRPr="00F91601" w:rsidRDefault="008E6E59" w:rsidP="008E6E59">
      <w:pPr>
        <w:tabs>
          <w:tab w:val="left" w:pos="2280"/>
        </w:tabs>
        <w:autoSpaceDE w:val="0"/>
        <w:jc w:val="center"/>
        <w:rPr>
          <w:b/>
        </w:rPr>
      </w:pPr>
      <w:r w:rsidRPr="00F91601">
        <w:rPr>
          <w:b/>
          <w:caps/>
        </w:rPr>
        <w:t>Сведения</w:t>
      </w:r>
    </w:p>
    <w:p w:rsidR="008E6E59" w:rsidRPr="00F91601" w:rsidRDefault="008E6E59" w:rsidP="008E6E59">
      <w:pPr>
        <w:autoSpaceDE w:val="0"/>
        <w:jc w:val="center"/>
        <w:rPr>
          <w:b/>
        </w:rPr>
      </w:pPr>
      <w:r w:rsidRPr="00F91601">
        <w:rPr>
          <w:b/>
        </w:rPr>
        <w:t>о порядке сбора информации и методике расчета целевых показателей</w:t>
      </w:r>
    </w:p>
    <w:p w:rsidR="008E6E59" w:rsidRPr="00F91601" w:rsidRDefault="008E6E59" w:rsidP="008E6E59">
      <w:pPr>
        <w:autoSpaceDE w:val="0"/>
        <w:jc w:val="center"/>
        <w:rPr>
          <w:rFonts w:cs="Calibri"/>
          <w:b/>
        </w:rPr>
      </w:pPr>
      <w:r w:rsidRPr="00F91601">
        <w:rPr>
          <w:b/>
        </w:rPr>
        <w:t>муниципальной программы</w:t>
      </w:r>
    </w:p>
    <w:p w:rsidR="008E6E59" w:rsidRDefault="008E6E59" w:rsidP="008E6E59">
      <w:pPr>
        <w:jc w:val="center"/>
        <w:rPr>
          <w:b/>
        </w:rPr>
      </w:pPr>
      <w:r w:rsidRPr="00F91601">
        <w:rPr>
          <w:b/>
        </w:rPr>
        <w:t xml:space="preserve"> «Энергосбережение </w:t>
      </w:r>
      <w:r>
        <w:rPr>
          <w:b/>
        </w:rPr>
        <w:t xml:space="preserve">и развитие жилищно-коммунального хозяйства </w:t>
      </w:r>
      <w:r w:rsidRPr="00F91601">
        <w:rPr>
          <w:b/>
        </w:rPr>
        <w:t>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5223E2" w:rsidRDefault="005223E2" w:rsidP="008E6E59">
      <w:pPr>
        <w:jc w:val="center"/>
        <w:rPr>
          <w:b/>
        </w:rPr>
      </w:pPr>
    </w:p>
    <w:p w:rsidR="008B2FD2" w:rsidRDefault="008B2FD2" w:rsidP="008E6E59">
      <w:pPr>
        <w:jc w:val="center"/>
        <w:rPr>
          <w:b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1"/>
        <w:gridCol w:w="69"/>
        <w:gridCol w:w="1492"/>
        <w:gridCol w:w="22"/>
        <w:gridCol w:w="13"/>
        <w:gridCol w:w="506"/>
        <w:gridCol w:w="6"/>
        <w:gridCol w:w="42"/>
        <w:gridCol w:w="1378"/>
        <w:gridCol w:w="38"/>
        <w:gridCol w:w="1139"/>
        <w:gridCol w:w="9"/>
        <w:gridCol w:w="53"/>
        <w:gridCol w:w="2350"/>
        <w:gridCol w:w="2346"/>
        <w:gridCol w:w="52"/>
        <w:gridCol w:w="12"/>
        <w:gridCol w:w="1088"/>
        <w:gridCol w:w="39"/>
        <w:gridCol w:w="14"/>
        <w:gridCol w:w="15"/>
        <w:gridCol w:w="1116"/>
        <w:gridCol w:w="36"/>
        <w:gridCol w:w="817"/>
        <w:gridCol w:w="34"/>
        <w:gridCol w:w="1923"/>
        <w:gridCol w:w="28"/>
      </w:tblGrid>
      <w:tr w:rsidR="00C375AC" w:rsidRPr="00F91601" w:rsidTr="00BC5410">
        <w:trPr>
          <w:gridAfter w:val="1"/>
          <w:wAfter w:w="28" w:type="dxa"/>
          <w:trHeight w:val="1677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601">
              <w:rPr>
                <w:sz w:val="20"/>
                <w:szCs w:val="20"/>
              </w:rPr>
              <w:t>/</w:t>
            </w:r>
            <w:proofErr w:type="spellStart"/>
            <w:r w:rsidRPr="00F91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5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изм</w:t>
            </w:r>
            <w:proofErr w:type="spellEnd"/>
            <w:r w:rsidRPr="00F91601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Определение</w:t>
            </w:r>
          </w:p>
          <w:p w:rsidR="00C375AC" w:rsidRPr="00F91601" w:rsidRDefault="00C375A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C375AC" w:rsidRPr="00F91601" w:rsidRDefault="008E2E89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9" w:anchor="Par1021" w:history="1">
              <w:r w:rsidR="00C375AC" w:rsidRPr="00F91601">
                <w:rPr>
                  <w:rStyle w:val="a8"/>
                  <w:i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Временные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характе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ристики</w:t>
            </w:r>
            <w:proofErr w:type="spellEnd"/>
          </w:p>
          <w:p w:rsidR="00C375AC" w:rsidRPr="00F91601" w:rsidRDefault="00C375A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C375AC" w:rsidRPr="00F91601" w:rsidRDefault="008E2E89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0" w:anchor="Par1022" w:history="1">
              <w:r w:rsidR="00C375AC" w:rsidRPr="00F91601">
                <w:rPr>
                  <w:rStyle w:val="a8"/>
                  <w:i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Алгоритм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формирования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(формула) и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методологические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пояснения </w:t>
            </w:r>
            <w:proofErr w:type="gramStart"/>
            <w:r w:rsidRPr="00F91601">
              <w:rPr>
                <w:sz w:val="20"/>
                <w:szCs w:val="20"/>
              </w:rPr>
              <w:t>к</w:t>
            </w:r>
            <w:proofErr w:type="gramEnd"/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целевому показателю</w:t>
            </w:r>
            <w:hyperlink r:id="rId11" w:anchor="Par1023" w:history="1">
              <w:r w:rsidRPr="00F91601">
                <w:rPr>
                  <w:rStyle w:val="a8"/>
                  <w:i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Базовые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показатели, используемые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 формуле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 сбора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информации,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индекс формы</w:t>
            </w:r>
          </w:p>
          <w:p w:rsidR="00C375AC" w:rsidRPr="00F91601" w:rsidRDefault="00C375A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отчетности</w:t>
            </w:r>
          </w:p>
          <w:p w:rsidR="00C375AC" w:rsidRPr="00F91601" w:rsidRDefault="008E2E89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2" w:anchor="Par1023" w:history="1">
              <w:r w:rsidR="00C375AC" w:rsidRPr="00F91601">
                <w:rPr>
                  <w:rStyle w:val="a8"/>
                  <w:i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Объект и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единица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наблю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C375AC" w:rsidRPr="00F91601" w:rsidRDefault="00C375AC" w:rsidP="00DA5C6E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дения</w:t>
            </w:r>
            <w:proofErr w:type="spellEnd"/>
          </w:p>
          <w:p w:rsidR="00C375AC" w:rsidRPr="00F91601" w:rsidRDefault="008E2E89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3" w:anchor="Par1024" w:history="1">
              <w:r w:rsidR="00C375AC" w:rsidRPr="00F91601">
                <w:rPr>
                  <w:rStyle w:val="a8"/>
                  <w:i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Охват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совокуп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C375AC" w:rsidRPr="00F91601" w:rsidRDefault="00C375AC" w:rsidP="00DA5C6E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ности</w:t>
            </w:r>
            <w:proofErr w:type="spellEnd"/>
          </w:p>
          <w:p w:rsidR="00C375AC" w:rsidRPr="00F91601" w:rsidRDefault="008E2E89" w:rsidP="00DA5C6E">
            <w:pPr>
              <w:autoSpaceDE w:val="0"/>
              <w:jc w:val="center"/>
              <w:rPr>
                <w:sz w:val="20"/>
                <w:szCs w:val="20"/>
              </w:rPr>
            </w:pPr>
            <w:hyperlink r:id="rId14" w:anchor="Par1025" w:history="1">
              <w:r w:rsidR="00C375AC" w:rsidRPr="00F91601">
                <w:rPr>
                  <w:rStyle w:val="a8"/>
                  <w:i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 сбор данных</w:t>
            </w:r>
          </w:p>
          <w:p w:rsidR="00C375AC" w:rsidRPr="00F91601" w:rsidRDefault="00C375A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по целевому показателю </w:t>
            </w:r>
          </w:p>
          <w:p w:rsidR="00C375AC" w:rsidRPr="00F91601" w:rsidRDefault="008E2E89" w:rsidP="00DA5C6E">
            <w:pPr>
              <w:autoSpaceDE w:val="0"/>
              <w:jc w:val="center"/>
            </w:pPr>
            <w:hyperlink r:id="rId15" w:anchor="Par1026" w:history="1">
              <w:r w:rsidR="00C375AC" w:rsidRPr="00F91601">
                <w:rPr>
                  <w:rStyle w:val="a8"/>
                  <w:i/>
                  <w:sz w:val="20"/>
                  <w:szCs w:val="20"/>
                </w:rPr>
                <w:t>&lt;7&gt;</w:t>
              </w:r>
            </w:hyperlink>
          </w:p>
        </w:tc>
      </w:tr>
      <w:tr w:rsidR="00C375AC" w:rsidRPr="00F91601" w:rsidTr="00BC5410">
        <w:trPr>
          <w:gridAfter w:val="1"/>
          <w:wAfter w:w="28" w:type="dxa"/>
          <w:trHeight w:val="252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11</w:t>
            </w:r>
          </w:p>
        </w:tc>
      </w:tr>
      <w:tr w:rsidR="00C375AC" w:rsidRPr="00F91601" w:rsidTr="00BC5410">
        <w:trPr>
          <w:gridAfter w:val="1"/>
          <w:wAfter w:w="28" w:type="dxa"/>
          <w:trHeight w:val="252"/>
        </w:trPr>
        <w:tc>
          <w:tcPr>
            <w:tcW w:w="1514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5AC" w:rsidRPr="006D6EF4" w:rsidRDefault="00C375AC" w:rsidP="00DA5C6E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Подпрограмма 1 «Энергосбережение Никольского муниципального района на 20</w:t>
            </w:r>
            <w:r>
              <w:rPr>
                <w:sz w:val="20"/>
                <w:szCs w:val="20"/>
              </w:rPr>
              <w:t>20</w:t>
            </w:r>
            <w:r w:rsidRPr="00F9160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F91601">
              <w:rPr>
                <w:sz w:val="20"/>
                <w:szCs w:val="20"/>
              </w:rPr>
              <w:t xml:space="preserve"> годы»</w:t>
            </w:r>
          </w:p>
        </w:tc>
      </w:tr>
      <w:tr w:rsidR="00C375AC" w:rsidRPr="00F91601" w:rsidTr="00BC5410">
        <w:trPr>
          <w:gridAfter w:val="1"/>
          <w:wAfter w:w="28" w:type="dxa"/>
          <w:trHeight w:val="252"/>
        </w:trPr>
        <w:tc>
          <w:tcPr>
            <w:tcW w:w="15140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Задача 1 Повышение энергетической эффективности муниципальных учреждений          </w:t>
            </w:r>
          </w:p>
        </w:tc>
      </w:tr>
      <w:tr w:rsidR="00C375AC" w:rsidRPr="00F91601" w:rsidTr="00BC5410">
        <w:trPr>
          <w:gridAfter w:val="1"/>
          <w:wAfter w:w="28" w:type="dxa"/>
          <w:cantSplit/>
          <w:trHeight w:val="838"/>
        </w:trPr>
        <w:tc>
          <w:tcPr>
            <w:tcW w:w="53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6D6EF4" w:rsidRDefault="00C375A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 1</w:t>
            </w:r>
          </w:p>
          <w:p w:rsidR="00C375AC" w:rsidRPr="00F91601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, расчеты за которую осуществляются с использованием приборов учета, в общем объеме электрической энергии, потребляемой </w:t>
            </w:r>
            <w:r w:rsidRPr="00F91601">
              <w:rPr>
                <w:sz w:val="18"/>
                <w:szCs w:val="18"/>
              </w:rPr>
              <w:lastRenderedPageBreak/>
              <w:t>(используемой) на территории муниципального образования</w:t>
            </w:r>
          </w:p>
        </w:tc>
        <w:tc>
          <w:tcPr>
            <w:tcW w:w="54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375AC" w:rsidRPr="00F91601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электрической энергии по приборам учета к общему объему потребления электрической энергии</w:t>
            </w:r>
          </w:p>
        </w:tc>
        <w:tc>
          <w:tcPr>
            <w:tcW w:w="1239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-318135</wp:posOffset>
                  </wp:positionV>
                  <wp:extent cx="1330325" cy="194310"/>
                  <wp:effectExtent l="19050" t="0" r="3175" b="0"/>
                  <wp:wrapNone/>
                  <wp:docPr id="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, где </w:t>
            </w:r>
            <w:proofErr w:type="spellStart"/>
            <w:r w:rsidRPr="00581446">
              <w:rPr>
                <w:sz w:val="22"/>
                <w:szCs w:val="22"/>
              </w:rPr>
              <w:t>Д</w:t>
            </w:r>
            <w:r w:rsidRPr="00581446">
              <w:rPr>
                <w:sz w:val="22"/>
                <w:szCs w:val="22"/>
                <w:vertAlign w:val="subscript"/>
              </w:rPr>
              <w:t>моэ</w:t>
            </w:r>
            <w:proofErr w:type="gramStart"/>
            <w:r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>
              <w:rPr>
                <w:sz w:val="18"/>
                <w:szCs w:val="18"/>
                <w:vertAlign w:val="subscript"/>
              </w:rPr>
              <w:t>-</w:t>
            </w:r>
            <w:proofErr w:type="gramEnd"/>
            <w:r>
              <w:rPr>
                <w:sz w:val="18"/>
                <w:szCs w:val="18"/>
                <w:vertAlign w:val="subscript"/>
              </w:rPr>
              <w:t xml:space="preserve">  </w:t>
            </w:r>
            <w:r w:rsidRPr="00581446">
              <w:rPr>
                <w:sz w:val="16"/>
                <w:szCs w:val="16"/>
              </w:rPr>
              <w:t>доля объема электрической энергии</w:t>
            </w:r>
            <w:r>
              <w:rPr>
                <w:sz w:val="16"/>
                <w:szCs w:val="16"/>
              </w:rPr>
              <w:t>, где</w:t>
            </w:r>
            <w:r w:rsidRPr="005814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346" w:type="dxa"/>
            <w:tcBorders>
              <w:left w:val="single" w:sz="8" w:space="0" w:color="000000"/>
              <w:bottom w:val="single" w:sz="4" w:space="0" w:color="auto"/>
            </w:tcBorders>
          </w:tcPr>
          <w:p w:rsidR="00C375AC" w:rsidRPr="00F66DC8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F66DC8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8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C375AC" w:rsidRPr="00655F8A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655F8A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52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75AC" w:rsidRPr="00655F8A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gridAfter w:val="1"/>
          <w:wAfter w:w="28" w:type="dxa"/>
          <w:cantSplit/>
          <w:trHeight w:val="559"/>
        </w:trPr>
        <w:tc>
          <w:tcPr>
            <w:tcW w:w="53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C375AC" w:rsidRPr="00581446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446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-7087</wp:posOffset>
                  </wp:positionH>
                  <wp:positionV relativeFrom="paragraph">
                    <wp:posOffset>-118770</wp:posOffset>
                  </wp:positionV>
                  <wp:extent cx="800253" cy="248716"/>
                  <wp:effectExtent l="19050" t="0" r="0" b="0"/>
                  <wp:wrapNone/>
                  <wp:docPr id="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5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-</w:t>
            </w:r>
          </w:p>
          <w:p w:rsidR="00C375AC" w:rsidRPr="00655F8A" w:rsidRDefault="00C375AC" w:rsidP="00DA5C6E">
            <w:pPr>
              <w:autoSpaceDE w:val="0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электрической энергии, тыс. 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75AC" w:rsidRPr="00655F8A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32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6D6EF4" w:rsidRDefault="00C375A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2</w:t>
            </w:r>
          </w:p>
          <w:p w:rsidR="00C375AC" w:rsidRPr="00F91601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тепловой энергии по приборам учета к общему объему потребления тепловой энергии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581446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2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-373380</wp:posOffset>
                  </wp:positionV>
                  <wp:extent cx="1344295" cy="273050"/>
                  <wp:effectExtent l="19050" t="0" r="8255" b="0"/>
                  <wp:wrapThrough wrapText="bothSides">
                    <wp:wrapPolygon edited="0">
                      <wp:start x="-306" y="0"/>
                      <wp:lineTo x="-306" y="19591"/>
                      <wp:lineTo x="21733" y="19591"/>
                      <wp:lineTo x="21733" y="0"/>
                      <wp:lineTo x="-306" y="0"/>
                    </wp:wrapPolygon>
                  </wp:wrapThrough>
                  <wp:docPr id="8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581446">
              <w:rPr>
                <w:sz w:val="22"/>
                <w:szCs w:val="22"/>
              </w:rPr>
              <w:t>Д</w:t>
            </w:r>
            <w:r w:rsidRPr="00581446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Pr="00581446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581446">
              <w:rPr>
                <w:sz w:val="20"/>
                <w:szCs w:val="20"/>
              </w:rPr>
              <w:t>доля объема тепловой энергии</w:t>
            </w:r>
            <w:r>
              <w:rPr>
                <w:sz w:val="20"/>
                <w:szCs w:val="20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581446" w:rsidRDefault="00C375A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581446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75AC" w:rsidRPr="00655F8A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77314</wp:posOffset>
                  </wp:positionH>
                  <wp:positionV relativeFrom="paragraph">
                    <wp:posOffset>-196395</wp:posOffset>
                  </wp:positionV>
                  <wp:extent cx="783207" cy="276046"/>
                  <wp:effectExtent l="19050" t="0" r="0" b="0"/>
                  <wp:wrapTight wrapText="bothSides">
                    <wp:wrapPolygon edited="0">
                      <wp:start x="-525" y="0"/>
                      <wp:lineTo x="-525" y="19378"/>
                      <wp:lineTo x="21541" y="19378"/>
                      <wp:lineTo x="21541" y="0"/>
                      <wp:lineTo x="-525" y="0"/>
                    </wp:wrapPolygon>
                  </wp:wrapTight>
                  <wp:docPr id="8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7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</w:t>
            </w:r>
            <w:r w:rsidRPr="00655F8A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655F8A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54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position w:val="-6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655F8A" w:rsidRDefault="00C375A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655F8A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83820</wp:posOffset>
                  </wp:positionV>
                  <wp:extent cx="800100" cy="247650"/>
                  <wp:effectExtent l="19050" t="0" r="0" b="0"/>
                  <wp:wrapTight wrapText="bothSides">
                    <wp:wrapPolygon edited="0">
                      <wp:start x="-514" y="0"/>
                      <wp:lineTo x="-514" y="19938"/>
                      <wp:lineTo x="21600" y="19938"/>
                      <wp:lineTo x="21600" y="0"/>
                      <wp:lineTo x="-514" y="0"/>
                    </wp:wrapPolygon>
                  </wp:wrapTight>
                  <wp:docPr id="8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375AC" w:rsidRPr="00655F8A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655F8A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39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6A61A9" w:rsidRDefault="00C375A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3</w:t>
            </w:r>
          </w:p>
          <w:p w:rsidR="00C375AC" w:rsidRPr="00F91601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холодной воды по приборам учета к общему объему потребления холодной воды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2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-265430</wp:posOffset>
                  </wp:positionV>
                  <wp:extent cx="1372870" cy="256540"/>
                  <wp:effectExtent l="19050" t="0" r="0" b="0"/>
                  <wp:wrapThrough wrapText="bothSides">
                    <wp:wrapPolygon edited="0">
                      <wp:start x="-300" y="0"/>
                      <wp:lineTo x="-300" y="19248"/>
                      <wp:lineTo x="21580" y="19248"/>
                      <wp:lineTo x="21580" y="0"/>
                      <wp:lineTo x="-300" y="0"/>
                    </wp:wrapPolygon>
                  </wp:wrapThrough>
                  <wp:docPr id="9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655F8A">
              <w:rPr>
                <w:sz w:val="22"/>
                <w:szCs w:val="22"/>
              </w:rPr>
              <w:t>Д</w:t>
            </w:r>
            <w:r w:rsidRPr="00655F8A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Pr="00655F8A">
              <w:rPr>
                <w:sz w:val="22"/>
                <w:szCs w:val="22"/>
                <w:vertAlign w:val="subscript"/>
              </w:rPr>
              <w:t>.х</w:t>
            </w:r>
            <w:proofErr w:type="gramEnd"/>
            <w:r w:rsidRPr="00655F8A"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65732A">
              <w:rPr>
                <w:sz w:val="20"/>
                <w:szCs w:val="20"/>
              </w:rPr>
              <w:t>доля объем холодной воды</w:t>
            </w:r>
            <w:r w:rsidRPr="0065732A">
              <w:rPr>
                <w:sz w:val="20"/>
                <w:szCs w:val="20"/>
                <w:vertAlign w:val="subscript"/>
              </w:rPr>
              <w:t xml:space="preserve">, </w:t>
            </w:r>
            <w:r w:rsidRPr="0065732A">
              <w:rPr>
                <w:sz w:val="20"/>
                <w:szCs w:val="20"/>
              </w:rPr>
              <w:t>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9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C375AC" w:rsidRPr="0035528C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68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Default="00C375AC" w:rsidP="00DA5C6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800100" cy="247650"/>
                  <wp:effectExtent l="19050" t="0" r="0" b="0"/>
                  <wp:docPr id="9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C375AC" w:rsidRPr="00F91601" w:rsidRDefault="00C375AC" w:rsidP="00DA5C6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5528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5223E2">
        <w:trPr>
          <w:trHeight w:val="252"/>
        </w:trPr>
        <w:tc>
          <w:tcPr>
            <w:tcW w:w="151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Задача 2 Снижение объемов  потребления всех видов топливно-энергетических ресурсов муниципальных учреждений </w:t>
            </w:r>
          </w:p>
        </w:tc>
      </w:tr>
      <w:tr w:rsidR="00C375AC" w:rsidRPr="00F91601" w:rsidTr="00BC5410">
        <w:trPr>
          <w:cantSplit/>
          <w:trHeight w:val="247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6A61A9" w:rsidRDefault="00C375A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4</w:t>
            </w:r>
          </w:p>
          <w:p w:rsidR="00C375AC" w:rsidRPr="00F91601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962025" cy="219075"/>
                  <wp:effectExtent l="19050" t="0" r="9525" b="0"/>
                  <wp:docPr id="9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35528C">
              <w:rPr>
                <w:sz w:val="28"/>
                <w:szCs w:val="28"/>
              </w:rPr>
              <w:t>У</w:t>
            </w:r>
            <w:r w:rsidRPr="0035528C">
              <w:rPr>
                <w:sz w:val="28"/>
                <w:szCs w:val="28"/>
                <w:vertAlign w:val="subscript"/>
              </w:rPr>
              <w:t>ээ.мо</w:t>
            </w:r>
            <w:proofErr w:type="spellEnd"/>
            <w:proofErr w:type="gramStart"/>
            <w:r w:rsidRPr="0035528C">
              <w:rPr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- </w:t>
            </w:r>
            <w:proofErr w:type="gramStart"/>
            <w:r w:rsidRPr="0035528C">
              <w:rPr>
                <w:sz w:val="18"/>
                <w:szCs w:val="18"/>
              </w:rPr>
              <w:t>у</w:t>
            </w:r>
            <w:proofErr w:type="gramEnd"/>
            <w:r w:rsidRPr="0035528C">
              <w:rPr>
                <w:sz w:val="18"/>
                <w:szCs w:val="18"/>
              </w:rPr>
              <w:t>дельный расход электрической энергии</w:t>
            </w:r>
            <w:r>
              <w:rPr>
                <w:sz w:val="18"/>
                <w:szCs w:val="18"/>
              </w:rPr>
              <w:t xml:space="preserve"> мо,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rPr>
                <w:sz w:val="18"/>
                <w:szCs w:val="18"/>
              </w:rPr>
            </w:pPr>
          </w:p>
          <w:p w:rsidR="00C375AC" w:rsidRDefault="00C375AC" w:rsidP="00DA5C6E">
            <w:pPr>
              <w:autoSpaceDE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-92710</wp:posOffset>
                  </wp:positionV>
                  <wp:extent cx="552450" cy="257175"/>
                  <wp:effectExtent l="19050" t="0" r="0" b="0"/>
                  <wp:wrapSquare wrapText="bothSides"/>
                  <wp:docPr id="9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5AC" w:rsidRPr="0035528C" w:rsidRDefault="00C375AC" w:rsidP="00DA5C6E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528C">
              <w:rPr>
                <w:sz w:val="18"/>
                <w:szCs w:val="18"/>
              </w:rPr>
              <w:t>объем потребления электрической энергии в органах местного самоуправления и муниципальных учреждениях, кВт·</w:t>
            </w:r>
            <w:proofErr w:type="gramStart"/>
            <w:r w:rsidRPr="0035528C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549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 xml:space="preserve">Базовый показатель 2 </w:t>
            </w:r>
          </w:p>
          <w:p w:rsidR="00C375AC" w:rsidRDefault="00C375AC" w:rsidP="00DA5C6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276225"/>
                  <wp:effectExtent l="19050" t="0" r="9525" b="0"/>
                  <wp:docPr id="9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- </w:t>
            </w:r>
          </w:p>
          <w:p w:rsidR="00C375AC" w:rsidRPr="0035528C" w:rsidRDefault="00C375AC" w:rsidP="00DA5C6E">
            <w:pPr>
              <w:widowControl w:val="0"/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40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6A61A9" w:rsidRDefault="00C375AC" w:rsidP="00DA5C6E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5</w:t>
            </w:r>
          </w:p>
          <w:p w:rsidR="00C375AC" w:rsidRPr="00F91601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962025" cy="219075"/>
                  <wp:effectExtent l="19050" t="0" r="9525" b="0"/>
                  <wp:docPr id="9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35528C">
              <w:t>У</w:t>
            </w:r>
            <w:r w:rsidRPr="0035528C">
              <w:rPr>
                <w:vertAlign w:val="subscript"/>
              </w:rPr>
              <w:t>тэ</w:t>
            </w:r>
            <w:proofErr w:type="gramStart"/>
            <w:r w:rsidRPr="0035528C">
              <w:rPr>
                <w:vertAlign w:val="subscript"/>
              </w:rPr>
              <w:t>.м</w:t>
            </w:r>
            <w:proofErr w:type="gramEnd"/>
            <w:r w:rsidRPr="0035528C">
              <w:rPr>
                <w:vertAlign w:val="subscript"/>
              </w:rPr>
              <w:t>о</w:t>
            </w:r>
            <w:proofErr w:type="spellEnd"/>
            <w:r>
              <w:t xml:space="preserve"> – </w:t>
            </w:r>
            <w:r w:rsidRPr="0035528C">
              <w:rPr>
                <w:sz w:val="20"/>
                <w:szCs w:val="20"/>
              </w:rPr>
              <w:t>удельный расход тепловой энергии</w:t>
            </w:r>
            <w:r>
              <w:rPr>
                <w:sz w:val="20"/>
                <w:szCs w:val="20"/>
              </w:rPr>
              <w:t xml:space="preserve"> мо,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19075"/>
                  <wp:effectExtent l="19050" t="0" r="9525" b="0"/>
                  <wp:docPr id="9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5AC" w:rsidRPr="0035528C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тепловой энергии в органах местного самоуправления и муниципальных учреждениях,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585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09575" cy="339362"/>
                  <wp:effectExtent l="19050" t="0" r="9525" b="0"/>
                  <wp:docPr id="10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9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5AC" w:rsidRPr="0035528C" w:rsidRDefault="00C375AC" w:rsidP="00DA5C6E">
            <w:pPr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33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6A61A9" w:rsidRDefault="00C375AC" w:rsidP="00DA5C6E">
            <w:pPr>
              <w:autoSpaceDE w:val="0"/>
              <w:jc w:val="center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6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>куб. м/чел</w:t>
            </w:r>
          </w:p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на 1 человека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35528C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266825" cy="228600"/>
                  <wp:effectExtent l="19050" t="0" r="0" b="0"/>
                  <wp:docPr id="10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39" cy="229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35528C">
              <w:t>У</w:t>
            </w:r>
            <w:r w:rsidRPr="0035528C">
              <w:rPr>
                <w:vertAlign w:val="subscript"/>
              </w:rPr>
              <w:t>хвс</w:t>
            </w:r>
            <w:proofErr w:type="gramStart"/>
            <w:r w:rsidRPr="0035528C">
              <w:rPr>
                <w:vertAlign w:val="subscript"/>
              </w:rPr>
              <w:t>.м</w:t>
            </w:r>
            <w:proofErr w:type="gramEnd"/>
            <w:r w:rsidRPr="0035528C">
              <w:rPr>
                <w:vertAlign w:val="subscript"/>
              </w:rPr>
              <w:t>о</w:t>
            </w:r>
            <w:proofErr w:type="spellEnd"/>
            <w:r>
              <w:t xml:space="preserve"> – </w:t>
            </w:r>
            <w:r w:rsidRPr="0035528C">
              <w:rPr>
                <w:sz w:val="20"/>
                <w:szCs w:val="20"/>
              </w:rPr>
              <w:t>удельный расход холодной воды</w:t>
            </w:r>
            <w:r>
              <w:rPr>
                <w:sz w:val="20"/>
                <w:szCs w:val="20"/>
              </w:rPr>
              <w:t xml:space="preserve"> мо,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0F0377" w:rsidRDefault="00C375AC" w:rsidP="00DA5C6E">
            <w:pPr>
              <w:autoSpaceDE w:val="0"/>
              <w:jc w:val="center"/>
              <w:rPr>
                <w:i/>
                <w:noProof/>
                <w:position w:val="-11"/>
                <w:sz w:val="20"/>
                <w:szCs w:val="20"/>
              </w:rPr>
            </w:pPr>
            <w:r w:rsidRPr="000F0377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552450" cy="247650"/>
                  <wp:effectExtent l="19050" t="0" r="0" b="0"/>
                  <wp:docPr id="10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</w:p>
          <w:p w:rsidR="00C375AC" w:rsidRPr="000F0377" w:rsidRDefault="00C375AC" w:rsidP="00DA5C6E">
            <w:pPr>
              <w:autoSpaceDE w:val="0"/>
              <w:rPr>
                <w:sz w:val="18"/>
                <w:szCs w:val="18"/>
              </w:rPr>
            </w:pPr>
            <w:r w:rsidRPr="000F0377">
              <w:rPr>
                <w:sz w:val="18"/>
                <w:szCs w:val="18"/>
              </w:rPr>
              <w:t xml:space="preserve">объем потребления холодной воды в органах местного самоуправления и муниципальных учреждениях, куб. </w:t>
            </w:r>
            <w:proofErr w:type="gramStart"/>
            <w:r w:rsidRPr="000F0377">
              <w:rPr>
                <w:sz w:val="18"/>
                <w:szCs w:val="18"/>
              </w:rPr>
              <w:t>м</w:t>
            </w:r>
            <w:proofErr w:type="gramEnd"/>
            <w:r w:rsidRPr="000F0377">
              <w:rPr>
                <w:sz w:val="18"/>
                <w:szCs w:val="18"/>
              </w:rPr>
              <w:t>;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539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0F0377" w:rsidRDefault="00C375AC" w:rsidP="00DA5C6E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304800" cy="276225"/>
                  <wp:effectExtent l="19050" t="0" r="0" b="0"/>
                  <wp:docPr id="10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5223E2">
        <w:trPr>
          <w:trHeight w:val="252"/>
        </w:trPr>
        <w:tc>
          <w:tcPr>
            <w:tcW w:w="151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 xml:space="preserve">Задача 3 Снижение объемов  потребления всех видов топливно-энергетических ресурсов в многоквартирных домах </w:t>
            </w:r>
          </w:p>
        </w:tc>
      </w:tr>
      <w:tr w:rsidR="00C375AC" w:rsidRPr="00F91601" w:rsidTr="00BC5410">
        <w:trPr>
          <w:cantSplit/>
          <w:trHeight w:val="17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6A61A9" w:rsidRDefault="00C375AC" w:rsidP="00DA5C6E">
            <w:pPr>
              <w:rPr>
                <w:i/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7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в многоквартирных домах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0F0377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>
                  <wp:extent cx="1028949" cy="222253"/>
                  <wp:effectExtent l="19050" t="0" r="0" b="0"/>
                  <wp:docPr id="10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53" cy="225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0F0377">
              <w:t>У</w:t>
            </w:r>
            <w:r w:rsidRPr="000F0377">
              <w:rPr>
                <w:vertAlign w:val="subscript"/>
              </w:rPr>
              <w:t>мо.тэ</w:t>
            </w:r>
            <w:proofErr w:type="gramStart"/>
            <w:r w:rsidRPr="000F0377">
              <w:rPr>
                <w:vertAlign w:val="subscript"/>
              </w:rPr>
              <w:t>.м</w:t>
            </w:r>
            <w:proofErr w:type="gramEnd"/>
            <w:r w:rsidRPr="000F0377">
              <w:rPr>
                <w:vertAlign w:val="subscript"/>
              </w:rPr>
              <w:t>кд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r w:rsidRPr="000F0377">
              <w:rPr>
                <w:sz w:val="20"/>
                <w:szCs w:val="20"/>
              </w:rPr>
              <w:t>удельный расход тепловой энергии в МКД,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375AC" w:rsidRPr="000F0377" w:rsidRDefault="00C375A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Pr="00F91601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10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0F0377">
              <w:rPr>
                <w:sz w:val="18"/>
                <w:szCs w:val="18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образования, Гкал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97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0F0377" w:rsidRDefault="00C375AC" w:rsidP="00DA5C6E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47650"/>
                  <wp:effectExtent l="19050" t="0" r="9525" b="0"/>
                  <wp:docPr id="10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0F0377">
              <w:rPr>
                <w:sz w:val="18"/>
                <w:szCs w:val="18"/>
              </w:rPr>
              <w:t>площадь многоквартирных домов на территории муниципального образования, кв.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81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в многоквартирных домах на 1 жителя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0F0377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71550" cy="222637"/>
                  <wp:effectExtent l="19050" t="0" r="4800" b="0"/>
                  <wp:docPr id="10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36" cy="234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0F0377">
              <w:t>У</w:t>
            </w:r>
            <w:r w:rsidRPr="000F0377">
              <w:rPr>
                <w:vertAlign w:val="subscript"/>
              </w:rPr>
              <w:t>мо.хв</w:t>
            </w:r>
            <w:proofErr w:type="gramStart"/>
            <w:r w:rsidRPr="000F0377">
              <w:rPr>
                <w:vertAlign w:val="subscript"/>
              </w:rPr>
              <w:t>.м</w:t>
            </w:r>
            <w:proofErr w:type="gramEnd"/>
            <w:r w:rsidRPr="000F0377">
              <w:rPr>
                <w:vertAlign w:val="subscript"/>
              </w:rPr>
              <w:t>кд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– </w:t>
            </w:r>
            <w:r w:rsidRPr="000F0377">
              <w:rPr>
                <w:sz w:val="18"/>
                <w:szCs w:val="18"/>
              </w:rPr>
              <w:t xml:space="preserve">удельный расход холодной воды в </w:t>
            </w:r>
            <w:proofErr w:type="spellStart"/>
            <w:r w:rsidRPr="000F0377">
              <w:rPr>
                <w:sz w:val="18"/>
                <w:szCs w:val="18"/>
              </w:rPr>
              <w:t>мкд</w:t>
            </w:r>
            <w:proofErr w:type="spellEnd"/>
            <w:r w:rsidRPr="000F0377">
              <w:rPr>
                <w:sz w:val="18"/>
                <w:szCs w:val="18"/>
              </w:rPr>
              <w:t>, где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375AC" w:rsidRPr="000F0377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Pr="00F91601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771525" cy="247650"/>
                  <wp:effectExtent l="19050" t="0" r="9525" b="0"/>
                  <wp:docPr id="11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объем</w:t>
            </w: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 xml:space="preserve">потребления (использования) холодной воды в многоквартирных домах, расположенных на территории муниципального образования, куб. </w:t>
            </w:r>
            <w:proofErr w:type="gramStart"/>
            <w:r w:rsidRPr="00374ABC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81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0F0377" w:rsidRDefault="00C375AC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47650"/>
                  <wp:effectExtent l="19050" t="0" r="9525" b="0"/>
                  <wp:docPr id="11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01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39497B" w:rsidRDefault="00C375AC" w:rsidP="00DA5C6E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9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в многоквартирных домах на 1 кв. метр общей площади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>
                  <wp:extent cx="1296422" cy="205969"/>
                  <wp:effectExtent l="19050" t="0" r="0" b="0"/>
                  <wp:docPr id="1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97" cy="212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8C3EC6">
              <w:rPr>
                <w:sz w:val="20"/>
                <w:szCs w:val="20"/>
              </w:rPr>
              <w:t>У</w:t>
            </w:r>
            <w:r w:rsidRPr="008C3EC6">
              <w:rPr>
                <w:sz w:val="20"/>
                <w:szCs w:val="20"/>
                <w:vertAlign w:val="subscript"/>
              </w:rPr>
              <w:t>мо.ээ</w:t>
            </w:r>
            <w:proofErr w:type="gramStart"/>
            <w:r w:rsidRPr="008C3EC6">
              <w:rPr>
                <w:sz w:val="20"/>
                <w:szCs w:val="20"/>
                <w:vertAlign w:val="subscript"/>
              </w:rPr>
              <w:t>.м</w:t>
            </w:r>
            <w:proofErr w:type="gramEnd"/>
            <w:r w:rsidRPr="008C3EC6">
              <w:rPr>
                <w:sz w:val="20"/>
                <w:szCs w:val="20"/>
                <w:vertAlign w:val="subscript"/>
              </w:rPr>
              <w:t>кд</w:t>
            </w:r>
            <w:proofErr w:type="spellEnd"/>
            <w:r w:rsidRPr="008C3E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удельный расход электрической энергии в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  <w:r>
              <w:rPr>
                <w:sz w:val="20"/>
                <w:szCs w:val="20"/>
              </w:rPr>
              <w:t xml:space="preserve">, где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375AC" w:rsidRPr="008C3EC6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Pr="00F91601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685800" cy="247650"/>
                  <wp:effectExtent l="19050" t="0" r="0" b="0"/>
                  <wp:docPr id="12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образования, кВт·</w:t>
            </w:r>
            <w:proofErr w:type="gramStart"/>
            <w:r w:rsidRPr="00374ABC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99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8C3EC6" w:rsidRDefault="00C375AC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47650"/>
                  <wp:effectExtent l="19050" t="0" r="9525" b="0"/>
                  <wp:docPr id="1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>- площадь многоквартирных домов на территории муниципального образования, кв. м.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5223E2">
        <w:trPr>
          <w:trHeight w:val="252"/>
        </w:trPr>
        <w:tc>
          <w:tcPr>
            <w:tcW w:w="1516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Задача 4 Снижение объемов  потребления всех видов топливно-энергетических ресурсов в системах коммунальной инфраструктуры </w:t>
            </w:r>
          </w:p>
        </w:tc>
      </w:tr>
      <w:tr w:rsidR="00C375AC" w:rsidRPr="00F91601" w:rsidTr="00BC5410">
        <w:trPr>
          <w:cantSplit/>
          <w:trHeight w:val="12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39497B" w:rsidRDefault="00C375AC" w:rsidP="00DA5C6E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10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т </w:t>
            </w:r>
            <w:proofErr w:type="spellStart"/>
            <w:r w:rsidRPr="00F91601">
              <w:rPr>
                <w:sz w:val="18"/>
                <w:szCs w:val="18"/>
              </w:rPr>
              <w:t>у.т</w:t>
            </w:r>
            <w:proofErr w:type="spellEnd"/>
            <w:r w:rsidRPr="00F91601">
              <w:rPr>
                <w:sz w:val="18"/>
                <w:szCs w:val="18"/>
              </w:rPr>
              <w:t>./Гкал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Количество топлива в </w:t>
            </w:r>
            <w:proofErr w:type="spellStart"/>
            <w:r w:rsidRPr="00F91601">
              <w:rPr>
                <w:sz w:val="18"/>
                <w:szCs w:val="18"/>
              </w:rPr>
              <w:t>т.у.т</w:t>
            </w:r>
            <w:proofErr w:type="spellEnd"/>
            <w:r w:rsidRPr="00F91601">
              <w:rPr>
                <w:sz w:val="18"/>
                <w:szCs w:val="18"/>
              </w:rPr>
              <w:t>. необходимое для выработки 1 Гкал тепловой энергии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>
                  <wp:extent cx="1094133" cy="214268"/>
                  <wp:effectExtent l="19050" t="0" r="0" b="0"/>
                  <wp:docPr id="13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31" cy="220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,где </w:t>
            </w:r>
            <w:proofErr w:type="spellStart"/>
            <w:r w:rsidRPr="00374ABC">
              <w:rPr>
                <w:sz w:val="22"/>
                <w:szCs w:val="22"/>
              </w:rPr>
              <w:t>У</w:t>
            </w:r>
            <w:r w:rsidRPr="00374ABC">
              <w:rPr>
                <w:sz w:val="22"/>
                <w:szCs w:val="22"/>
                <w:vertAlign w:val="subscript"/>
              </w:rPr>
              <w:t>мо.к</w:t>
            </w:r>
            <w:proofErr w:type="gramStart"/>
            <w:r w:rsidRPr="00374ABC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Pr="00374ABC">
              <w:rPr>
                <w:sz w:val="22"/>
                <w:szCs w:val="22"/>
                <w:vertAlign w:val="subscript"/>
              </w:rPr>
              <w:t>э</w:t>
            </w:r>
            <w:proofErr w:type="spellEnd"/>
            <w:r>
              <w:rPr>
                <w:sz w:val="18"/>
                <w:szCs w:val="18"/>
              </w:rPr>
              <w:t xml:space="preserve">- удельный расход топлива на выработку </w:t>
            </w:r>
            <w:proofErr w:type="spellStart"/>
            <w:r>
              <w:rPr>
                <w:sz w:val="18"/>
                <w:szCs w:val="18"/>
              </w:rPr>
              <w:t>тэ</w:t>
            </w:r>
            <w:proofErr w:type="spellEnd"/>
            <w:r>
              <w:rPr>
                <w:sz w:val="18"/>
                <w:szCs w:val="18"/>
              </w:rPr>
              <w:t xml:space="preserve"> на котельных, где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widowControl w:val="0"/>
              <w:autoSpaceDE w:val="0"/>
              <w:rPr>
                <w:i/>
                <w:noProof/>
                <w:position w:val="-11"/>
                <w:sz w:val="20"/>
                <w:szCs w:val="20"/>
              </w:rPr>
            </w:pPr>
            <w:r w:rsidRPr="00374ABC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552450" cy="247650"/>
                  <wp:effectExtent l="19050" t="0" r="0" b="0"/>
                  <wp:docPr id="13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</w:p>
          <w:p w:rsidR="00C375AC" w:rsidRPr="00374ABC" w:rsidRDefault="00C375AC" w:rsidP="00DA5C6E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 xml:space="preserve">объем потребления топлива на выработку тепловой энергии котельными на территории муниципального образования, т </w:t>
            </w:r>
            <w:proofErr w:type="spellStart"/>
            <w:r w:rsidRPr="00374ABC">
              <w:rPr>
                <w:sz w:val="18"/>
                <w:szCs w:val="18"/>
              </w:rPr>
              <w:t>у.</w:t>
            </w:r>
            <w:proofErr w:type="gramStart"/>
            <w:r w:rsidRPr="00374ABC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74ABC">
              <w:rPr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345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552450" cy="247650"/>
                  <wp:effectExtent l="19050" t="0" r="0" b="0"/>
                  <wp:docPr id="13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C375AC" w:rsidRPr="00374ABC" w:rsidRDefault="00C375AC" w:rsidP="00DA5C6E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84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39497B" w:rsidRDefault="00C375AC" w:rsidP="00DA5C6E">
            <w:pPr>
              <w:rPr>
                <w:i/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11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Доля потерь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при ее передаче в общем объеме переданной </w:t>
            </w:r>
            <w:r>
              <w:rPr>
                <w:sz w:val="18"/>
                <w:szCs w:val="18"/>
              </w:rPr>
              <w:t>ТЭ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потерь тепловой энергии при ее передаче к общему объему передаваемой тепловой энергии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4"/>
                <w:sz w:val="18"/>
                <w:szCs w:val="18"/>
              </w:rPr>
              <w:drawing>
                <wp:inline distT="0" distB="0" distL="0" distR="0">
                  <wp:extent cx="1311896" cy="222637"/>
                  <wp:effectExtent l="19050" t="0" r="2554" b="0"/>
                  <wp:docPr id="13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17" cy="222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374ABC">
              <w:rPr>
                <w:sz w:val="22"/>
                <w:szCs w:val="22"/>
              </w:rPr>
              <w:t>Д</w:t>
            </w:r>
            <w:r w:rsidRPr="00374ABC">
              <w:rPr>
                <w:sz w:val="22"/>
                <w:szCs w:val="22"/>
                <w:vertAlign w:val="subscript"/>
              </w:rPr>
              <w:t>мо.тэ</w:t>
            </w:r>
            <w:proofErr w:type="gramStart"/>
            <w:r w:rsidRPr="00374ABC">
              <w:rPr>
                <w:sz w:val="22"/>
                <w:szCs w:val="22"/>
                <w:vertAlign w:val="subscript"/>
              </w:rPr>
              <w:t>.п</w:t>
            </w:r>
            <w:proofErr w:type="gramEnd"/>
            <w:r w:rsidRPr="00374ABC">
              <w:rPr>
                <w:sz w:val="22"/>
                <w:szCs w:val="22"/>
                <w:vertAlign w:val="subscript"/>
              </w:rPr>
              <w:t>отери</w:t>
            </w:r>
            <w:proofErr w:type="spellEnd"/>
            <w:r>
              <w:rPr>
                <w:sz w:val="18"/>
                <w:szCs w:val="18"/>
              </w:rPr>
              <w:t xml:space="preserve">- доля потерь тепловой энергии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autoSpaceDE w:val="0"/>
              <w:rPr>
                <w:i/>
                <w:noProof/>
                <w:position w:val="-13"/>
                <w:sz w:val="20"/>
                <w:szCs w:val="20"/>
              </w:rPr>
            </w:pPr>
            <w:r w:rsidRPr="00374ABC">
              <w:rPr>
                <w:i/>
                <w:noProof/>
                <w:position w:val="-13"/>
                <w:sz w:val="20"/>
                <w:szCs w:val="20"/>
              </w:rPr>
              <w:t>Базовый показатель 1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13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</w:p>
          <w:p w:rsidR="00C375AC" w:rsidRPr="00374ABC" w:rsidRDefault="00C375AC" w:rsidP="00DA5C6E">
            <w:pPr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потерь тепловой энергии при ее передаче на территории муниципального образования, Гкал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1111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800100" cy="247650"/>
                  <wp:effectExtent l="19050" t="0" r="0" b="0"/>
                  <wp:docPr id="13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C375AC" w:rsidRPr="00374ABC" w:rsidRDefault="00C375AC" w:rsidP="00DA5C6E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>общий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22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C375AC" w:rsidRPr="00F91601" w:rsidRDefault="00C375AC" w:rsidP="00DA5C6E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39497B" w:rsidRDefault="00C375AC" w:rsidP="00DA5C6E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12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объема потерь воды при передаче к общему объему потребления (использования) воды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Дп</w:t>
            </w:r>
            <w:proofErr w:type="spellEnd"/>
            <w:r w:rsidRPr="00F91601">
              <w:rPr>
                <w:sz w:val="18"/>
                <w:szCs w:val="18"/>
              </w:rPr>
              <w:t xml:space="preserve"> = (</w:t>
            </w:r>
            <w:proofErr w:type="spellStart"/>
            <w:r w:rsidRPr="00F91601">
              <w:rPr>
                <w:sz w:val="18"/>
                <w:szCs w:val="18"/>
              </w:rPr>
              <w:t>ОПмо.вс</w:t>
            </w:r>
            <w:proofErr w:type="gramStart"/>
            <w:r w:rsidRPr="00F91601">
              <w:rPr>
                <w:sz w:val="18"/>
                <w:szCs w:val="18"/>
              </w:rPr>
              <w:t>.п</w:t>
            </w:r>
            <w:proofErr w:type="gramEnd"/>
            <w:r w:rsidRPr="00F91601">
              <w:rPr>
                <w:sz w:val="18"/>
                <w:szCs w:val="18"/>
              </w:rPr>
              <w:t>ередача</w:t>
            </w:r>
            <w:proofErr w:type="spellEnd"/>
            <w:r w:rsidRPr="00F91601">
              <w:rPr>
                <w:sz w:val="18"/>
                <w:szCs w:val="18"/>
              </w:rPr>
              <w:t xml:space="preserve"> / </w:t>
            </w:r>
            <w:proofErr w:type="spellStart"/>
            <w:r w:rsidRPr="00F91601">
              <w:rPr>
                <w:sz w:val="18"/>
                <w:szCs w:val="18"/>
              </w:rPr>
              <w:t>ОПмо.хвс.общий</w:t>
            </w:r>
            <w:proofErr w:type="spellEnd"/>
            <w:r w:rsidRPr="00F91601">
              <w:rPr>
                <w:sz w:val="18"/>
                <w:szCs w:val="18"/>
              </w:rPr>
              <w:t>)*100%</w:t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>
              <w:rPr>
                <w:sz w:val="18"/>
                <w:szCs w:val="18"/>
              </w:rPr>
              <w:t>Дп</w:t>
            </w:r>
            <w:proofErr w:type="spellEnd"/>
            <w:r>
              <w:rPr>
                <w:sz w:val="18"/>
                <w:szCs w:val="18"/>
              </w:rPr>
              <w:t>- доля потерь воды. где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1</w:t>
            </w:r>
          </w:p>
          <w:p w:rsidR="00C375AC" w:rsidRPr="00F91601" w:rsidRDefault="00C375AC" w:rsidP="00DA5C6E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962025" cy="276225"/>
                  <wp:effectExtent l="19050" t="0" r="9525" b="0"/>
                  <wp:docPr id="14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объем потерь воды при ее передаче на территории муниципального образования, тыс. куб. 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cantSplit/>
          <w:trHeight w:val="409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800100" cy="247650"/>
                  <wp:effectExtent l="19050" t="0" r="0" b="0"/>
                  <wp:docPr id="14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trHeight w:val="28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   13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5AC" w:rsidRPr="0039497B" w:rsidRDefault="00C375AC" w:rsidP="00DA5C6E">
            <w:pPr>
              <w:rPr>
                <w:snapToGrid w:val="0"/>
                <w:sz w:val="18"/>
                <w:szCs w:val="18"/>
                <w:u w:val="single"/>
              </w:rPr>
            </w:pPr>
            <w:r w:rsidRPr="0039497B">
              <w:rPr>
                <w:i/>
                <w:snapToGrid w:val="0"/>
                <w:sz w:val="18"/>
                <w:szCs w:val="18"/>
                <w:u w:val="single"/>
              </w:rPr>
              <w:t>Целевой показатель 13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autoSpaceDE w:val="0"/>
              <w:jc w:val="center"/>
              <w:rPr>
                <w:position w:val="3"/>
                <w:sz w:val="18"/>
                <w:szCs w:val="18"/>
              </w:rPr>
            </w:pPr>
            <w:r w:rsidRPr="00F91601">
              <w:rPr>
                <w:position w:val="-3"/>
                <w:sz w:val="18"/>
                <w:szCs w:val="18"/>
              </w:rPr>
              <w:t>К</w:t>
            </w:r>
            <w:r w:rsidRPr="00F91601">
              <w:rPr>
                <w:position w:val="-3"/>
                <w:sz w:val="18"/>
                <w:szCs w:val="18"/>
                <w:vertAlign w:val="subscript"/>
              </w:rPr>
              <w:t>тп</w:t>
            </w:r>
            <w:r w:rsidRPr="00F91601">
              <w:rPr>
                <w:position w:val="-3"/>
                <w:sz w:val="18"/>
                <w:szCs w:val="18"/>
              </w:rPr>
              <w:t>=1</w:t>
            </w:r>
            <w:r>
              <w:rPr>
                <w:position w:val="-3"/>
                <w:sz w:val="18"/>
                <w:szCs w:val="18"/>
              </w:rPr>
              <w:t>, где К</w:t>
            </w:r>
            <w:proofErr w:type="gramStart"/>
            <w:r w:rsidRPr="00374ABC">
              <w:rPr>
                <w:position w:val="-3"/>
                <w:sz w:val="18"/>
                <w:szCs w:val="18"/>
                <w:vertAlign w:val="subscript"/>
                <w:lang w:val="en-US"/>
              </w:rPr>
              <w:t>m</w:t>
            </w:r>
            <w:proofErr w:type="gramEnd"/>
            <w:r>
              <w:rPr>
                <w:position w:val="-3"/>
                <w:sz w:val="18"/>
                <w:szCs w:val="18"/>
              </w:rPr>
              <w:t xml:space="preserve">- </w:t>
            </w: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</w:t>
            </w:r>
            <w:r>
              <w:rPr>
                <w:snapToGrid w:val="0"/>
                <w:sz w:val="18"/>
                <w:szCs w:val="18"/>
              </w:rPr>
              <w:t xml:space="preserve"> где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 xml:space="preserve">Базовый показатель 1 </w:t>
            </w:r>
          </w:p>
          <w:p w:rsidR="00C375AC" w:rsidRPr="00F91601" w:rsidRDefault="00C375AC" w:rsidP="00DA5C6E">
            <w:pPr>
              <w:autoSpaceDE w:val="0"/>
              <w:rPr>
                <w:position w:val="-13"/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trHeight w:val="233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   14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75AC" w:rsidRPr="00F91601" w:rsidRDefault="00C375AC" w:rsidP="00DA5C6E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14</w:t>
            </w:r>
          </w:p>
          <w:p w:rsidR="00C375AC" w:rsidRPr="00F91601" w:rsidRDefault="00C375AC" w:rsidP="00DA5C6E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Доля технически перевооруженных объектов от общего числа объектов, требующих перевооружения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перевооруженных котельных к количеству котельных, требующих технического перевооружения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75AC" w:rsidRPr="00374ABC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74ABC"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тпк</w:t>
            </w:r>
            <w:r w:rsidRPr="00374ABC">
              <w:rPr>
                <w:position w:val="-3"/>
                <w:sz w:val="20"/>
                <w:szCs w:val="20"/>
              </w:rPr>
              <w:t>=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(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 xml:space="preserve">/ 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)*100</w:t>
            </w:r>
            <w:r>
              <w:rPr>
                <w:position w:val="-3"/>
                <w:sz w:val="20"/>
                <w:szCs w:val="20"/>
              </w:rPr>
              <w:t xml:space="preserve">, где </w:t>
            </w:r>
            <w:proofErr w:type="spellStart"/>
            <w:r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gramStart"/>
            <w:r w:rsidRPr="00374ABC">
              <w:rPr>
                <w:position w:val="-3"/>
                <w:sz w:val="20"/>
                <w:szCs w:val="20"/>
                <w:vertAlign w:val="subscript"/>
              </w:rPr>
              <w:t>к</w:t>
            </w:r>
            <w:proofErr w:type="spellEnd"/>
            <w:r>
              <w:rPr>
                <w:position w:val="-3"/>
                <w:sz w:val="20"/>
                <w:szCs w:val="20"/>
              </w:rPr>
              <w:t>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374ABC">
              <w:rPr>
                <w:snapToGrid w:val="0"/>
                <w:sz w:val="18"/>
                <w:szCs w:val="18"/>
              </w:rPr>
              <w:t>доля технически перевооруженных объектов, где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374ABC" w:rsidRDefault="00C375AC" w:rsidP="00DA5C6E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C375AC" w:rsidRPr="00F91601" w:rsidRDefault="00C375AC" w:rsidP="00DA5C6E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trHeight w:val="197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374ABC" w:rsidRDefault="00C375AC" w:rsidP="00DA5C6E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 – </w:t>
            </w:r>
            <w:r w:rsidRPr="00D932F7">
              <w:rPr>
                <w:position w:val="-3"/>
                <w:sz w:val="18"/>
                <w:szCs w:val="18"/>
              </w:rPr>
              <w:t>количество котельных, требующих технического перевооружения, ед.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trHeight w:val="1973"/>
        </w:trPr>
        <w:tc>
          <w:tcPr>
            <w:tcW w:w="531" w:type="dxa"/>
            <w:tcBorders>
              <w:left w:val="single" w:sz="4" w:space="0" w:color="000000"/>
            </w:tcBorders>
          </w:tcPr>
          <w:p w:rsidR="00C375AC" w:rsidRPr="00F91601" w:rsidRDefault="00C375AC" w:rsidP="00DA5C6E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</w:tcBorders>
          </w:tcPr>
          <w:p w:rsidR="00C375AC" w:rsidRPr="00F91601" w:rsidRDefault="00C375AC" w:rsidP="00DA5C6E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</w:t>
            </w:r>
            <w:r>
              <w:rPr>
                <w:i/>
                <w:snapToGrid w:val="0"/>
                <w:sz w:val="18"/>
                <w:szCs w:val="18"/>
              </w:rPr>
              <w:t>5</w:t>
            </w:r>
          </w:p>
          <w:p w:rsidR="00C375AC" w:rsidRPr="00F91601" w:rsidRDefault="00C375AC" w:rsidP="00DA5C6E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</w:tcBorders>
            <w:vAlign w:val="center"/>
          </w:tcPr>
          <w:p w:rsidR="00C375AC" w:rsidRPr="0018221E" w:rsidRDefault="00C375AC" w:rsidP="00DA5C6E">
            <w:pPr>
              <w:jc w:val="center"/>
              <w:rPr>
                <w:sz w:val="18"/>
                <w:szCs w:val="18"/>
              </w:rPr>
            </w:pPr>
            <w:r w:rsidRPr="0018221E">
              <w:rPr>
                <w:sz w:val="18"/>
                <w:szCs w:val="18"/>
              </w:rPr>
              <w:t>кВт*час/</w:t>
            </w:r>
            <w:r>
              <w:rPr>
                <w:sz w:val="18"/>
                <w:szCs w:val="18"/>
              </w:rPr>
              <w:t>кв</w:t>
            </w:r>
            <w:proofErr w:type="gramStart"/>
            <w:r w:rsidRPr="0018221E">
              <w:rPr>
                <w:sz w:val="18"/>
                <w:szCs w:val="18"/>
              </w:rPr>
              <w:t>.м</w:t>
            </w:r>
            <w:proofErr w:type="gramEnd"/>
            <w:r w:rsidRPr="0018221E">
              <w:rPr>
                <w:sz w:val="18"/>
                <w:szCs w:val="18"/>
              </w:rPr>
              <w:t>етр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1186" w:type="dxa"/>
            <w:gridSpan w:val="3"/>
            <w:tcBorders>
              <w:left w:val="single" w:sz="4" w:space="0" w:color="000000"/>
            </w:tcBorders>
            <w:vAlign w:val="center"/>
          </w:tcPr>
          <w:p w:rsidR="00C375AC" w:rsidRPr="00F525E6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F525E6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свещения=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./ </w:t>
            </w: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 освещения, где </w:t>
            </w: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- </w:t>
            </w: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D932F7" w:rsidRDefault="00C375AC" w:rsidP="00DA5C6E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C375AC" w:rsidRPr="00F91601" w:rsidRDefault="00C375AC" w:rsidP="00DA5C6E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Объем потребления ЭЭ в системах уличного освещения на территории МО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5AC" w:rsidRDefault="00C375AC" w:rsidP="00DA5C6E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F91601" w:rsidTr="00BC5410">
        <w:trPr>
          <w:trHeight w:val="183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C375AC" w:rsidRDefault="00C375AC" w:rsidP="00DA5C6E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75AC" w:rsidRPr="00F91601" w:rsidRDefault="00C375AC" w:rsidP="00DA5C6E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18221E" w:rsidRDefault="00C375AC" w:rsidP="00DA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D932F7" w:rsidRDefault="00C375AC" w:rsidP="00DA5C6E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C375AC" w:rsidRPr="00F91601" w:rsidRDefault="00C375AC" w:rsidP="00DA5C6E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Общая площадь уличного освещения территории МО на конец года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AC" w:rsidRPr="00F91601" w:rsidRDefault="00C375AC" w:rsidP="00DA5C6E">
            <w:pPr>
              <w:autoSpaceDE w:val="0"/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C375AC" w:rsidRPr="005A525F" w:rsidTr="005223E2">
        <w:tblPrEx>
          <w:tblLook w:val="04A0"/>
        </w:tblPrEx>
        <w:trPr>
          <w:trHeight w:val="227"/>
        </w:trPr>
        <w:tc>
          <w:tcPr>
            <w:tcW w:w="15168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3E2" w:rsidRDefault="005223E2" w:rsidP="00C37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5AC" w:rsidRDefault="00C375AC" w:rsidP="00C37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Подпрограмма 2 «Рациональное природопользование и охрана окружающей среды Никольского муниципального района на 20</w:t>
            </w:r>
            <w:r>
              <w:rPr>
                <w:sz w:val="18"/>
                <w:szCs w:val="18"/>
              </w:rPr>
              <w:t>20</w:t>
            </w:r>
            <w:r w:rsidRPr="00F91601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F91601">
              <w:rPr>
                <w:sz w:val="18"/>
                <w:szCs w:val="18"/>
              </w:rPr>
              <w:t xml:space="preserve"> годы»</w:t>
            </w:r>
          </w:p>
          <w:p w:rsidR="005223E2" w:rsidRPr="005A525F" w:rsidRDefault="005223E2" w:rsidP="00C3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23E2" w:rsidRPr="005A525F" w:rsidTr="00BC5410">
        <w:tblPrEx>
          <w:tblLook w:val="04A0"/>
        </w:tblPrEx>
        <w:trPr>
          <w:trHeight w:val="22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11</w:t>
            </w:r>
          </w:p>
        </w:tc>
      </w:tr>
      <w:tr w:rsidR="005223E2" w:rsidRPr="005A525F" w:rsidTr="00BC5410">
        <w:tblPrEx>
          <w:tblLook w:val="04A0"/>
        </w:tblPrEx>
        <w:trPr>
          <w:trHeight w:val="2261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75AC" w:rsidRPr="00C7177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3E2">
              <w:rPr>
                <w:i/>
                <w:color w:val="000000"/>
                <w:sz w:val="18"/>
                <w:szCs w:val="18"/>
              </w:rPr>
              <w:t>целевой показатель 1</w:t>
            </w: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375AC" w:rsidRPr="000D6031" w:rsidRDefault="00C375AC" w:rsidP="00DA5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3E2">
              <w:rPr>
                <w:sz w:val="18"/>
                <w:szCs w:val="18"/>
              </w:rPr>
              <w:t xml:space="preserve">- доля населения района, обеспеченного  доброкачественной  питьевой  водой, отвечающей санитарным требованиям;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7CD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color w:val="000000"/>
                <w:sz w:val="18"/>
                <w:szCs w:val="18"/>
              </w:rPr>
              <w:t>Характеризует соотношение количества населения</w:t>
            </w:r>
            <w:proofErr w:type="gramStart"/>
            <w:r w:rsidRPr="005223E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23E2">
              <w:rPr>
                <w:color w:val="000000"/>
                <w:sz w:val="18"/>
                <w:szCs w:val="18"/>
              </w:rPr>
              <w:t xml:space="preserve"> обеспеченного качественной питьевой водой к населению района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DF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 = (</w:t>
            </w: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>пол)/</w:t>
            </w:r>
          </w:p>
          <w:p w:rsidR="00C375AC" w:rsidRPr="00BC5410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 общ×100, где </w:t>
            </w: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- доля населения района, где </w:t>
            </w: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i/>
                <w:color w:val="000000"/>
                <w:sz w:val="18"/>
                <w:szCs w:val="18"/>
              </w:rPr>
              <w:t xml:space="preserve">Базовый        </w:t>
            </w: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i/>
                <w:color w:val="000000"/>
                <w:sz w:val="18"/>
                <w:szCs w:val="18"/>
              </w:rPr>
              <w:t>показатель 1</w:t>
            </w:r>
            <w:r w:rsidRPr="005223E2">
              <w:rPr>
                <w:color w:val="000000"/>
                <w:sz w:val="18"/>
                <w:szCs w:val="18"/>
              </w:rPr>
              <w:t xml:space="preserve">  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  <w:lang w:val="en-US"/>
              </w:rPr>
              <w:t>V</w:t>
            </w:r>
            <w:r w:rsidRPr="005223E2">
              <w:rPr>
                <w:sz w:val="18"/>
                <w:szCs w:val="18"/>
              </w:rPr>
              <w:t>общ-  количество населения района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7C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color w:val="000000"/>
                <w:sz w:val="18"/>
                <w:szCs w:val="18"/>
              </w:rPr>
              <w:t>статистические данные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7C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5223E2" w:rsidRPr="005A525F" w:rsidTr="00BC5410">
        <w:tblPrEx>
          <w:tblLook w:val="04A0"/>
        </w:tblPrEx>
        <w:trPr>
          <w:trHeight w:val="2260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C7177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Базовый показатель 2</w:t>
            </w: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  <w:lang w:val="en-US"/>
              </w:rPr>
              <w:t>V</w:t>
            </w:r>
            <w:r w:rsidRPr="005223E2">
              <w:rPr>
                <w:sz w:val="18"/>
                <w:szCs w:val="18"/>
              </w:rPr>
              <w:t>пол –  количество населения , обеспеченного доброкачественной  питьевой водой</w:t>
            </w: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7C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color w:val="000000"/>
                <w:sz w:val="18"/>
                <w:szCs w:val="18"/>
              </w:rPr>
              <w:t>статистические данные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4D7CD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D7C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5223E2" w:rsidRPr="005A525F" w:rsidTr="00BC5410">
        <w:tblPrEx>
          <w:tblLook w:val="04A0"/>
        </w:tblPrEx>
        <w:trPr>
          <w:trHeight w:val="2093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75AC" w:rsidRPr="00C7177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i/>
                <w:color w:val="000000"/>
                <w:sz w:val="18"/>
                <w:szCs w:val="18"/>
              </w:rPr>
              <w:t>целевой показатель 2</w:t>
            </w: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 xml:space="preserve">- доля утилизированных обезвреженных отходов в общем объёме образовавшихся отходов в процессе производства и потребления;  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52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color w:val="000000"/>
                <w:sz w:val="18"/>
                <w:szCs w:val="18"/>
              </w:rPr>
              <w:t xml:space="preserve">Характеризует </w:t>
            </w: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 xml:space="preserve">соотношение количества отходов, размещённых на  объектах размещения отходов, включённых в ГРОРО к общему объёму образовавшихся отходов  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525F"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 = (</w:t>
            </w: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>пол)/</w:t>
            </w:r>
          </w:p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 общ×100, где</w:t>
            </w:r>
          </w:p>
          <w:p w:rsidR="00C375AC" w:rsidRPr="00BC5410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>пол –  объём отходов , размещённых на объектах  ГРОРО, где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 xml:space="preserve">Базовый        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 xml:space="preserve">показатель 1  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  <w:lang w:val="en-US"/>
              </w:rPr>
              <w:t>V</w:t>
            </w:r>
            <w:r w:rsidRPr="005223E2">
              <w:rPr>
                <w:sz w:val="18"/>
                <w:szCs w:val="18"/>
              </w:rPr>
              <w:t xml:space="preserve"> общ-  общее количество несанкционированных площадок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4F58C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F58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pStyle w:val="aff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статистические данные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4F58C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F58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5223E2" w:rsidRPr="005A525F" w:rsidTr="00BC5410">
        <w:tblPrEx>
          <w:tblLook w:val="04A0"/>
        </w:tblPrEx>
        <w:trPr>
          <w:trHeight w:val="2093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75AC" w:rsidRPr="00C7177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Базовый показатель 2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  <w:lang w:val="en-US"/>
              </w:rPr>
              <w:t>V</w:t>
            </w:r>
            <w:r w:rsidRPr="005223E2">
              <w:rPr>
                <w:sz w:val="18"/>
                <w:szCs w:val="18"/>
              </w:rPr>
              <w:t>пол –  количество площадок размещения отходов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4F58C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F58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pStyle w:val="aff4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статистические данные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4F58C6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F58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5223E2" w:rsidRPr="005A525F" w:rsidTr="00BC5410">
        <w:tblPrEx>
          <w:tblLook w:val="04A0"/>
        </w:tblPrEx>
        <w:trPr>
          <w:trHeight w:val="199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C71776" w:rsidRDefault="00C375A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C71776">
              <w:rPr>
                <w:color w:val="000000"/>
                <w:sz w:val="20"/>
                <w:szCs w:val="20"/>
              </w:rPr>
              <w:t>3</w:t>
            </w:r>
          </w:p>
          <w:p w:rsidR="00C375AC" w:rsidRPr="00C71776" w:rsidRDefault="00C375AC" w:rsidP="00DA5C6E">
            <w:pPr>
              <w:rPr>
                <w:sz w:val="20"/>
                <w:szCs w:val="20"/>
              </w:rPr>
            </w:pPr>
          </w:p>
          <w:p w:rsidR="00C375AC" w:rsidRPr="00C71776" w:rsidRDefault="00C375AC" w:rsidP="00DA5C6E">
            <w:pPr>
              <w:rPr>
                <w:sz w:val="20"/>
                <w:szCs w:val="20"/>
              </w:rPr>
            </w:pPr>
            <w:r w:rsidRPr="00C71776">
              <w:rPr>
                <w:sz w:val="20"/>
                <w:szCs w:val="20"/>
              </w:rPr>
              <w:t>18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jc w:val="both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Целевой показатель 3</w:t>
            </w:r>
          </w:p>
          <w:p w:rsidR="00C375AC" w:rsidRPr="005223E2" w:rsidRDefault="00C375AC" w:rsidP="00DA5C6E">
            <w:pPr>
              <w:jc w:val="both"/>
              <w:rPr>
                <w:i/>
                <w:sz w:val="18"/>
                <w:szCs w:val="18"/>
              </w:rPr>
            </w:pPr>
          </w:p>
          <w:p w:rsidR="00C375AC" w:rsidRPr="005223E2" w:rsidRDefault="00C375AC" w:rsidP="00DA5C6E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доля   нормативно очищенных сточных вод  в общем объёме сточных вод;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52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Характеризует соотношение объёма вод, прошедших очистку к общему объёму сбрасываемых сточных вод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Default="00C375AC" w:rsidP="00DA5C6E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 = (</w:t>
            </w: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>пол)/</w:t>
            </w:r>
          </w:p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 xml:space="preserve"> общ×100, где</w:t>
            </w:r>
          </w:p>
          <w:p w:rsidR="00C375AC" w:rsidRPr="00BC5410" w:rsidRDefault="00C375AC" w:rsidP="00DA5C6E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BC5410">
              <w:rPr>
                <w:sz w:val="20"/>
                <w:szCs w:val="20"/>
                <w:lang w:val="en-US"/>
              </w:rPr>
              <w:t>V</w:t>
            </w:r>
            <w:r w:rsidRPr="00BC5410">
              <w:rPr>
                <w:sz w:val="20"/>
                <w:szCs w:val="20"/>
              </w:rPr>
              <w:t>пол –  объём сточных вод, очищенных до нормативных требований, где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5AC" w:rsidRPr="005223E2" w:rsidRDefault="00C375AC" w:rsidP="00DA5C6E">
            <w:pPr>
              <w:autoSpaceDE w:val="0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 xml:space="preserve">Базовый        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показатель 1</w:t>
            </w:r>
            <w:r w:rsidRPr="005223E2">
              <w:rPr>
                <w:sz w:val="18"/>
                <w:szCs w:val="18"/>
              </w:rPr>
              <w:t xml:space="preserve">  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  <w:lang w:val="en-US"/>
              </w:rPr>
              <w:t>V</w:t>
            </w:r>
            <w:r w:rsidRPr="005223E2">
              <w:rPr>
                <w:sz w:val="18"/>
                <w:szCs w:val="18"/>
              </w:rPr>
              <w:t>общ-  общий годовой  объём сточных вод</w:t>
            </w:r>
          </w:p>
          <w:p w:rsidR="00C375AC" w:rsidRPr="005223E2" w:rsidRDefault="00C375AC" w:rsidP="00DA5C6E">
            <w:pPr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BC5410">
              <w:rPr>
                <w:sz w:val="18"/>
                <w:szCs w:val="18"/>
              </w:rPr>
              <w:t xml:space="preserve">Отчётность 2 ТП </w:t>
            </w:r>
            <w:proofErr w:type="spellStart"/>
            <w:r w:rsidRPr="00BC5410">
              <w:rPr>
                <w:sz w:val="18"/>
                <w:szCs w:val="18"/>
              </w:rPr>
              <w:t>Водхоз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3E2">
              <w:rPr>
                <w:rFonts w:ascii="Times New Roman" w:hAnsi="Times New Roman"/>
                <w:sz w:val="18"/>
                <w:szCs w:val="18"/>
              </w:rPr>
              <w:t>Предприятия, эксплуатирующие очистные сооружения канализации.</w:t>
            </w:r>
          </w:p>
          <w:p w:rsidR="00C375AC" w:rsidRPr="005223E2" w:rsidRDefault="00C375AC" w:rsidP="00DA5C6E">
            <w:pPr>
              <w:pStyle w:val="39"/>
              <w:autoSpaceDE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5223E2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223E2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5223E2" w:rsidRPr="005A525F" w:rsidTr="00BC5410">
        <w:tblPrEx>
          <w:tblLook w:val="04A0"/>
        </w:tblPrEx>
        <w:trPr>
          <w:trHeight w:val="2261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AC" w:rsidRPr="00C71776" w:rsidRDefault="00C375A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C375AC" w:rsidRPr="00C71776" w:rsidRDefault="00C375AC" w:rsidP="00DA5C6E">
            <w:pPr>
              <w:rPr>
                <w:sz w:val="20"/>
                <w:szCs w:val="20"/>
              </w:rPr>
            </w:pPr>
            <w:r w:rsidRPr="00C71776">
              <w:rPr>
                <w:sz w:val="20"/>
                <w:szCs w:val="20"/>
              </w:rPr>
              <w:t>19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AC" w:rsidRPr="005223E2" w:rsidRDefault="00C375AC" w:rsidP="00DA5C6E">
            <w:pPr>
              <w:jc w:val="both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Целевой показатель 4</w:t>
            </w:r>
          </w:p>
          <w:p w:rsidR="00C375AC" w:rsidRPr="005223E2" w:rsidRDefault="00C375AC" w:rsidP="00DA5C6E">
            <w:pPr>
              <w:jc w:val="both"/>
              <w:rPr>
                <w:i/>
                <w:sz w:val="18"/>
                <w:szCs w:val="18"/>
              </w:rPr>
            </w:pPr>
          </w:p>
          <w:p w:rsidR="00C375AC" w:rsidRPr="005223E2" w:rsidRDefault="00C375AC" w:rsidP="00DA5C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223E2">
              <w:rPr>
                <w:sz w:val="18"/>
                <w:szCs w:val="18"/>
              </w:rPr>
              <w:t>количество населения района, принявших  участие в мероприятиях экологической направленности;</w:t>
            </w:r>
            <w:proofErr w:type="gram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A525F">
              <w:rPr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Характеризует соотношение   всего населения района к количеству людей, принявших участие в мероприятиях экологической направленности</w:t>
            </w:r>
            <w:r w:rsidRPr="005223E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  <w:r w:rsidRPr="00036365">
              <w:rPr>
                <w:color w:val="000000"/>
                <w:sz w:val="22"/>
                <w:szCs w:val="22"/>
              </w:rPr>
              <w:lastRenderedPageBreak/>
              <w:t>Отчетный год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</w:rPr>
              <w:t xml:space="preserve">К = </w:t>
            </w:r>
            <w:proofErr w:type="gramStart"/>
            <w:r w:rsidRPr="00BC5410">
              <w:rPr>
                <w:sz w:val="20"/>
                <w:szCs w:val="20"/>
              </w:rPr>
              <w:t>К</w:t>
            </w:r>
            <w:proofErr w:type="gramEnd"/>
            <w:r w:rsidRPr="00BC5410">
              <w:rPr>
                <w:sz w:val="20"/>
                <w:szCs w:val="20"/>
              </w:rPr>
              <w:t xml:space="preserve"> общ – К не. </w:t>
            </w:r>
            <w:proofErr w:type="spellStart"/>
            <w:r w:rsidRPr="00BC5410">
              <w:rPr>
                <w:sz w:val="20"/>
                <w:szCs w:val="20"/>
              </w:rPr>
              <w:t>прин</w:t>
            </w:r>
            <w:proofErr w:type="spellEnd"/>
            <w:r w:rsidRPr="00BC5410">
              <w:rPr>
                <w:sz w:val="20"/>
                <w:szCs w:val="20"/>
              </w:rPr>
              <w:t xml:space="preserve">., </w:t>
            </w:r>
          </w:p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  <w:r w:rsidRPr="00BC5410">
              <w:rPr>
                <w:sz w:val="20"/>
                <w:szCs w:val="20"/>
              </w:rPr>
              <w:t xml:space="preserve">где </w:t>
            </w:r>
            <w:r w:rsidRPr="00BC5410">
              <w:rPr>
                <w:sz w:val="20"/>
                <w:szCs w:val="20"/>
                <w:lang w:val="en-US"/>
              </w:rPr>
              <w:t>K</w:t>
            </w:r>
            <w:r w:rsidRPr="00BC5410">
              <w:rPr>
                <w:sz w:val="20"/>
                <w:szCs w:val="20"/>
              </w:rPr>
              <w:t xml:space="preserve">- количество населения, где </w:t>
            </w:r>
          </w:p>
          <w:p w:rsidR="00C375AC" w:rsidRPr="00BC5410" w:rsidRDefault="00C375AC" w:rsidP="00DA5C6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 xml:space="preserve">Базовый        </w:t>
            </w:r>
          </w:p>
          <w:p w:rsidR="00C375AC" w:rsidRPr="005223E2" w:rsidRDefault="00C375AC" w:rsidP="00DA5C6E">
            <w:pPr>
              <w:autoSpaceDE w:val="0"/>
              <w:rPr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показатель 1</w:t>
            </w:r>
            <w:r w:rsidRPr="005223E2">
              <w:rPr>
                <w:sz w:val="18"/>
                <w:szCs w:val="18"/>
              </w:rPr>
              <w:t xml:space="preserve">  </w:t>
            </w:r>
          </w:p>
          <w:p w:rsidR="00C375AC" w:rsidRPr="005223E2" w:rsidRDefault="00C375AC" w:rsidP="00DA5C6E">
            <w:pPr>
              <w:autoSpaceDE w:val="0"/>
              <w:snapToGrid w:val="0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К общ</w:t>
            </w:r>
            <w:proofErr w:type="gramStart"/>
            <w:r w:rsidRPr="005223E2">
              <w:rPr>
                <w:sz w:val="18"/>
                <w:szCs w:val="18"/>
              </w:rPr>
              <w:t>.</w:t>
            </w:r>
            <w:proofErr w:type="gramEnd"/>
            <w:r w:rsidRPr="005223E2">
              <w:rPr>
                <w:sz w:val="18"/>
                <w:szCs w:val="18"/>
              </w:rPr>
              <w:t xml:space="preserve">  -  </w:t>
            </w:r>
            <w:proofErr w:type="gramStart"/>
            <w:r w:rsidRPr="005223E2">
              <w:rPr>
                <w:sz w:val="18"/>
                <w:szCs w:val="18"/>
              </w:rPr>
              <w:t>о</w:t>
            </w:r>
            <w:proofErr w:type="gramEnd"/>
            <w:r w:rsidRPr="005223E2">
              <w:rPr>
                <w:sz w:val="18"/>
                <w:szCs w:val="18"/>
              </w:rPr>
              <w:t>бщее количество населения района</w:t>
            </w:r>
          </w:p>
          <w:p w:rsidR="00C375AC" w:rsidRPr="005223E2" w:rsidRDefault="00C375AC" w:rsidP="00DA5C6E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C375AC" w:rsidRPr="005223E2" w:rsidRDefault="00C375AC" w:rsidP="00DA5C6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  <w:r w:rsidRPr="00036365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  <w:r w:rsidRPr="0003636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5223E2" w:rsidRPr="005A525F" w:rsidTr="00BC5410">
        <w:tblPrEx>
          <w:tblLook w:val="04A0"/>
        </w:tblPrEx>
        <w:trPr>
          <w:trHeight w:val="2260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C" w:rsidRPr="00ED6BF0" w:rsidRDefault="00C375AC" w:rsidP="00DA5C6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5A525F" w:rsidRDefault="00C375AC" w:rsidP="00DA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rPr>
                <w:i/>
                <w:sz w:val="18"/>
                <w:szCs w:val="18"/>
              </w:rPr>
            </w:pPr>
            <w:r w:rsidRPr="005223E2">
              <w:rPr>
                <w:i/>
                <w:sz w:val="18"/>
                <w:szCs w:val="18"/>
              </w:rPr>
              <w:t>Базовый показатель 2</w:t>
            </w:r>
          </w:p>
          <w:p w:rsidR="00C375AC" w:rsidRPr="005223E2" w:rsidRDefault="00C375AC" w:rsidP="00DA5C6E">
            <w:pPr>
              <w:autoSpaceDE w:val="0"/>
              <w:rPr>
                <w:i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К не</w:t>
            </w:r>
            <w:proofErr w:type="gramStart"/>
            <w:r w:rsidRPr="005223E2">
              <w:rPr>
                <w:sz w:val="18"/>
                <w:szCs w:val="18"/>
              </w:rPr>
              <w:t>.</w:t>
            </w:r>
            <w:proofErr w:type="gramEnd"/>
            <w:r w:rsidRPr="005223E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223E2">
              <w:rPr>
                <w:sz w:val="18"/>
                <w:szCs w:val="18"/>
              </w:rPr>
              <w:t>п</w:t>
            </w:r>
            <w:proofErr w:type="gramEnd"/>
            <w:r w:rsidRPr="005223E2">
              <w:rPr>
                <w:sz w:val="18"/>
                <w:szCs w:val="18"/>
              </w:rPr>
              <w:t>рин</w:t>
            </w:r>
            <w:proofErr w:type="spellEnd"/>
            <w:r w:rsidRPr="005223E2">
              <w:rPr>
                <w:sz w:val="18"/>
                <w:szCs w:val="18"/>
              </w:rPr>
              <w:t>.  –  количество населения, не принимающих участия   в мероприятиях экологической направленности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  <w:r w:rsidRPr="00036365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jc w:val="center"/>
              <w:rPr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036365" w:rsidRDefault="00C375AC" w:rsidP="00DA5C6E">
            <w:pPr>
              <w:autoSpaceDE w:val="0"/>
              <w:jc w:val="center"/>
              <w:rPr>
                <w:sz w:val="22"/>
                <w:szCs w:val="22"/>
              </w:rPr>
            </w:pPr>
            <w:r w:rsidRPr="0003636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AC" w:rsidRPr="005223E2" w:rsidRDefault="00C375AC" w:rsidP="00DA5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223E2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</w:tbl>
    <w:p w:rsidR="00C375AC" w:rsidRDefault="00C375AC" w:rsidP="008E6E59">
      <w:pPr>
        <w:jc w:val="center"/>
        <w:rPr>
          <w:b/>
        </w:rPr>
      </w:pPr>
    </w:p>
    <w:p w:rsidR="00C375AC" w:rsidRDefault="00C375AC" w:rsidP="008E6E59">
      <w:pPr>
        <w:jc w:val="center"/>
        <w:rPr>
          <w:b/>
        </w:rPr>
      </w:pPr>
    </w:p>
    <w:p w:rsidR="008B2FD2" w:rsidRDefault="008B2FD2" w:rsidP="008E6E59">
      <w:pPr>
        <w:jc w:val="center"/>
        <w:rPr>
          <w:b/>
        </w:rPr>
      </w:pPr>
    </w:p>
    <w:p w:rsidR="008B2FD2" w:rsidRDefault="008B2FD2" w:rsidP="008E6E59">
      <w:pPr>
        <w:jc w:val="center"/>
        <w:rPr>
          <w:b/>
        </w:rPr>
      </w:pPr>
    </w:p>
    <w:p w:rsidR="008E6E59" w:rsidRDefault="008E6E59" w:rsidP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/>
    <w:p w:rsidR="008E6E59" w:rsidRDefault="008E6E59">
      <w:pPr>
        <w:sectPr w:rsidR="008E6E59" w:rsidSect="008B2FD2">
          <w:pgSz w:w="16834" w:h="11909" w:orient="landscape"/>
          <w:pgMar w:top="993" w:right="993" w:bottom="567" w:left="993" w:header="720" w:footer="720" w:gutter="0"/>
          <w:cols w:space="60"/>
          <w:noEndnote/>
          <w:docGrid w:linePitch="326"/>
        </w:sectPr>
      </w:pPr>
    </w:p>
    <w:p w:rsidR="008E6E59" w:rsidRPr="008E6E59" w:rsidRDefault="008E6E59" w:rsidP="008E6E59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                      </w:t>
      </w:r>
      <w:r w:rsidRPr="008E6E59">
        <w:rPr>
          <w:sz w:val="28"/>
          <w:szCs w:val="28"/>
        </w:rPr>
        <w:t>Приложение  № 3</w:t>
      </w:r>
    </w:p>
    <w:p w:rsidR="008E6E59" w:rsidRPr="008E6E59" w:rsidRDefault="008E6E59" w:rsidP="008E6E59">
      <w:pPr>
        <w:jc w:val="right"/>
        <w:rPr>
          <w:sz w:val="28"/>
          <w:szCs w:val="28"/>
        </w:rPr>
      </w:pPr>
      <w:r w:rsidRPr="008E6E59">
        <w:rPr>
          <w:sz w:val="28"/>
          <w:szCs w:val="28"/>
        </w:rPr>
        <w:t xml:space="preserve">  к муниципальной программе</w:t>
      </w:r>
    </w:p>
    <w:p w:rsidR="008E6E59" w:rsidRPr="00F91601" w:rsidRDefault="008E6E59" w:rsidP="008E6E59">
      <w:pPr>
        <w:jc w:val="center"/>
        <w:rPr>
          <w:b/>
          <w:caps/>
        </w:rPr>
      </w:pPr>
    </w:p>
    <w:p w:rsidR="008E6E59" w:rsidRPr="00F91601" w:rsidRDefault="008E6E59" w:rsidP="008E6E59">
      <w:pPr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8E6E59" w:rsidRPr="00F91601" w:rsidRDefault="008E6E59" w:rsidP="008E6E59">
      <w:pPr>
        <w:jc w:val="center"/>
        <w:rPr>
          <w:b/>
        </w:rPr>
      </w:pPr>
      <w:r w:rsidRPr="00F91601">
        <w:rPr>
          <w:b/>
        </w:rPr>
        <w:t>реализации муниципальной программы</w:t>
      </w:r>
    </w:p>
    <w:p w:rsidR="008E6E59" w:rsidRPr="00F91601" w:rsidRDefault="008E6E59" w:rsidP="008E6E59">
      <w:pPr>
        <w:jc w:val="center"/>
      </w:pPr>
    </w:p>
    <w:tbl>
      <w:tblPr>
        <w:tblW w:w="4960" w:type="pct"/>
        <w:tblInd w:w="-27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3"/>
        <w:gridCol w:w="2683"/>
        <w:gridCol w:w="941"/>
        <w:gridCol w:w="814"/>
        <w:gridCol w:w="960"/>
        <w:gridCol w:w="944"/>
        <w:gridCol w:w="909"/>
        <w:gridCol w:w="807"/>
      </w:tblGrid>
      <w:tr w:rsidR="008E6E59" w:rsidRPr="00F91601" w:rsidTr="00137B5A">
        <w:trPr>
          <w:trHeight w:val="322"/>
        </w:trPr>
        <w:tc>
          <w:tcPr>
            <w:tcW w:w="2153" w:type="dxa"/>
            <w:vMerge w:val="restart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 исполнитель</w:t>
            </w:r>
          </w:p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375" w:type="dxa"/>
            <w:gridSpan w:val="6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Расходы (тыс. руб.)</w:t>
            </w:r>
          </w:p>
        </w:tc>
      </w:tr>
      <w:tr w:rsidR="001D5FF1" w:rsidRPr="00F91601" w:rsidTr="00137B5A">
        <w:trPr>
          <w:trHeight w:val="676"/>
        </w:trPr>
        <w:tc>
          <w:tcPr>
            <w:tcW w:w="2153" w:type="dxa"/>
            <w:vMerge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tcMar>
              <w:left w:w="-5" w:type="dxa"/>
            </w:tcMar>
          </w:tcPr>
          <w:p w:rsidR="008E6E59" w:rsidRPr="006A6AA1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A6A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shd w:val="clear" w:color="auto" w:fill="FFFFFF"/>
            <w:tcMar>
              <w:left w:w="-5" w:type="dxa"/>
            </w:tcMar>
          </w:tcPr>
          <w:p w:rsidR="008E6E59" w:rsidRPr="006A6AA1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 г.</w:t>
            </w:r>
          </w:p>
        </w:tc>
        <w:tc>
          <w:tcPr>
            <w:tcW w:w="960" w:type="dxa"/>
            <w:shd w:val="clear" w:color="auto" w:fill="FFFFFF"/>
            <w:tcMar>
              <w:left w:w="-5" w:type="dxa"/>
            </w:tcMar>
          </w:tcPr>
          <w:p w:rsidR="008E6E59" w:rsidRPr="006A6AA1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6A6A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E6E59" w:rsidRPr="006A6AA1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 г.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59" w:rsidRPr="006A6AA1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 г.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59" w:rsidRPr="006A6AA1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 г.</w:t>
            </w:r>
          </w:p>
        </w:tc>
      </w:tr>
      <w:tr w:rsidR="001D5FF1" w:rsidRPr="00F91601" w:rsidTr="00137B5A">
        <w:trPr>
          <w:trHeight w:val="227"/>
        </w:trPr>
        <w:tc>
          <w:tcPr>
            <w:tcW w:w="2153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</w:tr>
      <w:tr w:rsidR="001D5FF1" w:rsidRPr="00F91601" w:rsidTr="00137B5A">
        <w:trPr>
          <w:trHeight w:val="242"/>
        </w:trPr>
        <w:tc>
          <w:tcPr>
            <w:tcW w:w="2153" w:type="dxa"/>
            <w:vMerge w:val="restart"/>
            <w:shd w:val="clear" w:color="auto" w:fill="FFFFFF"/>
            <w:tcMar>
              <w:left w:w="-5" w:type="dxa"/>
            </w:tcMar>
          </w:tcPr>
          <w:p w:rsidR="008E6E59" w:rsidRPr="00492E81" w:rsidRDefault="008E6E59" w:rsidP="008E6E59">
            <w:pPr>
              <w:rPr>
                <w:b/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ИТОГО:</w:t>
            </w:r>
          </w:p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1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945161" w:rsidRDefault="008E55A8" w:rsidP="007A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1511,8</w:t>
            </w:r>
          </w:p>
        </w:tc>
        <w:tc>
          <w:tcPr>
            <w:tcW w:w="814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945161" w:rsidRDefault="008E55A8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44141,2</w:t>
            </w:r>
          </w:p>
        </w:tc>
        <w:tc>
          <w:tcPr>
            <w:tcW w:w="960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945161" w:rsidRDefault="008E55A8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216365,4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945161" w:rsidRDefault="008E55A8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E59" w:rsidRPr="00945161" w:rsidRDefault="008E55A8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E59" w:rsidRPr="00945161" w:rsidRDefault="008E55A8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1788,8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1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1021,0</w:t>
            </w:r>
          </w:p>
        </w:tc>
        <w:tc>
          <w:tcPr>
            <w:tcW w:w="814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960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1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492E81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41666,5</w:t>
            </w:r>
          </w:p>
        </w:tc>
        <w:tc>
          <w:tcPr>
            <w:tcW w:w="960" w:type="dxa"/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492E81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208333,3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</w:tr>
      <w:tr w:rsidR="008E55A8" w:rsidRPr="00F91601" w:rsidTr="008E55A8">
        <w:trPr>
          <w:trHeight w:val="144"/>
        </w:trPr>
        <w:tc>
          <w:tcPr>
            <w:tcW w:w="2153" w:type="dxa"/>
            <w:vMerge/>
            <w:shd w:val="clear" w:color="auto" w:fill="FFFFFF"/>
            <w:tcMar>
              <w:left w:w="-5" w:type="dxa"/>
            </w:tcMar>
          </w:tcPr>
          <w:p w:rsidR="008E55A8" w:rsidRPr="00F91601" w:rsidRDefault="008E55A8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left w:w="-5" w:type="dxa"/>
            </w:tcMar>
          </w:tcPr>
          <w:p w:rsidR="008E55A8" w:rsidRPr="00F91601" w:rsidRDefault="008E55A8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1" w:type="dxa"/>
            <w:shd w:val="clear" w:color="auto" w:fill="FFFFFF"/>
            <w:tcMar>
              <w:left w:w="-5" w:type="dxa"/>
            </w:tcMar>
            <w:vAlign w:val="center"/>
          </w:tcPr>
          <w:p w:rsidR="008E55A8" w:rsidRPr="00F91601" w:rsidRDefault="008E55A8" w:rsidP="007A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814" w:type="dxa"/>
            <w:shd w:val="clear" w:color="auto" w:fill="FFFFFF"/>
            <w:tcMar>
              <w:left w:w="-5" w:type="dxa"/>
            </w:tcMar>
            <w:vAlign w:val="center"/>
          </w:tcPr>
          <w:p w:rsidR="008E55A8" w:rsidRDefault="008E55A8" w:rsidP="008E55A8">
            <w:pPr>
              <w:jc w:val="center"/>
            </w:pPr>
            <w:r w:rsidRPr="001B6689">
              <w:rPr>
                <w:sz w:val="20"/>
                <w:szCs w:val="20"/>
              </w:rPr>
              <w:t>490,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FFFFF"/>
            <w:tcMar>
              <w:left w:w="-5" w:type="dxa"/>
            </w:tcMar>
            <w:vAlign w:val="center"/>
          </w:tcPr>
          <w:p w:rsidR="008E55A8" w:rsidRDefault="008E55A8" w:rsidP="008E55A8">
            <w:pPr>
              <w:jc w:val="center"/>
            </w:pPr>
            <w:r>
              <w:rPr>
                <w:sz w:val="20"/>
                <w:szCs w:val="20"/>
              </w:rPr>
              <w:t>489,8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E55A8" w:rsidRDefault="008E55A8" w:rsidP="008E55A8">
            <w:pPr>
              <w:jc w:val="center"/>
            </w:pPr>
            <w:r w:rsidRPr="004941A5">
              <w:rPr>
                <w:sz w:val="20"/>
                <w:szCs w:val="20"/>
              </w:rPr>
              <w:t>489,8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A8" w:rsidRDefault="008E55A8" w:rsidP="008E55A8">
            <w:pPr>
              <w:jc w:val="center"/>
            </w:pPr>
            <w:r w:rsidRPr="004941A5">
              <w:rPr>
                <w:sz w:val="20"/>
                <w:szCs w:val="20"/>
              </w:rPr>
              <w:t>489,8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A8" w:rsidRDefault="008E55A8" w:rsidP="008E55A8">
            <w:pPr>
              <w:jc w:val="center"/>
            </w:pPr>
            <w:r w:rsidRPr="004941A5">
              <w:rPr>
                <w:sz w:val="20"/>
                <w:szCs w:val="20"/>
              </w:rPr>
              <w:t>489,8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6E59" w:rsidRPr="00921930" w:rsidRDefault="008E55A8" w:rsidP="008E55A8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="008E6E59"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92E8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492E81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1288,7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492E81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6443,3</w:t>
            </w:r>
          </w:p>
        </w:tc>
        <w:tc>
          <w:tcPr>
            <w:tcW w:w="94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92E8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92E8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92E8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D5FF1" w:rsidRPr="00F91601" w:rsidTr="00137B5A">
        <w:trPr>
          <w:trHeight w:val="227"/>
        </w:trPr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D5FF1" w:rsidRPr="00492E81" w:rsidRDefault="00137B5A" w:rsidP="001D5FF1">
            <w:pPr>
              <w:rPr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Подпрограмма 1</w:t>
            </w:r>
            <w:r w:rsidRPr="00492E81">
              <w:rPr>
                <w:sz w:val="20"/>
                <w:szCs w:val="20"/>
              </w:rPr>
              <w:t xml:space="preserve"> </w:t>
            </w:r>
            <w:r w:rsidRPr="00492E81">
              <w:rPr>
                <w:b/>
                <w:sz w:val="20"/>
                <w:szCs w:val="20"/>
              </w:rPr>
              <w:t>ВСЕГО:</w:t>
            </w:r>
          </w:p>
          <w:p w:rsidR="001D5FF1" w:rsidRDefault="001D5FF1" w:rsidP="001D5FF1">
            <w:pPr>
              <w:rPr>
                <w:sz w:val="17"/>
                <w:szCs w:val="17"/>
              </w:rPr>
            </w:pPr>
          </w:p>
          <w:p w:rsidR="008E6E59" w:rsidRPr="00F91601" w:rsidRDefault="008E6E59" w:rsidP="001D5FF1">
            <w:pPr>
              <w:rPr>
                <w:sz w:val="17"/>
                <w:szCs w:val="17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0B603D">
              <w:rPr>
                <w:b/>
                <w:sz w:val="20"/>
                <w:szCs w:val="20"/>
              </w:rPr>
              <w:t>681,0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0B603D">
              <w:rPr>
                <w:b/>
                <w:sz w:val="20"/>
                <w:szCs w:val="20"/>
              </w:rPr>
              <w:t>436,0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0B603D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0B603D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0B603D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0B603D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0B603D" w:rsidRDefault="008E6E59" w:rsidP="008E6E59">
            <w:pPr>
              <w:jc w:val="center"/>
              <w:rPr>
                <w:b/>
                <w:sz w:val="20"/>
                <w:szCs w:val="20"/>
              </w:rPr>
            </w:pPr>
            <w:r w:rsidRPr="000B603D">
              <w:rPr>
                <w:b/>
                <w:sz w:val="20"/>
                <w:szCs w:val="20"/>
              </w:rPr>
              <w:t>449,0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</w:tr>
      <w:tr w:rsidR="001D5FF1" w:rsidRPr="00F91601" w:rsidTr="00137B5A">
        <w:trPr>
          <w:trHeight w:val="187"/>
        </w:trPr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2E81">
              <w:rPr>
                <w:sz w:val="20"/>
                <w:szCs w:val="20"/>
              </w:rPr>
              <w:t>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Default="00137B5A" w:rsidP="008E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  <w:p w:rsidR="00967227" w:rsidRPr="00F91601" w:rsidRDefault="00967227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  <w:p w:rsidR="00967227" w:rsidRPr="00F91601" w:rsidRDefault="00967227" w:rsidP="00137B5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137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137B5A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образования Никольского муниципального района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137B5A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37B5A" w:rsidRPr="00F91601" w:rsidRDefault="00137B5A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37B5A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Pr="00F91601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B5A" w:rsidRDefault="00137B5A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492E81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Pr="00F91601" w:rsidRDefault="00492E81" w:rsidP="000F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492E81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Pr="00F91601" w:rsidRDefault="00492E81" w:rsidP="000F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492E81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Pr="00F91601" w:rsidRDefault="00492E81" w:rsidP="000F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492E81" w:rsidRPr="00F91601" w:rsidTr="00137B5A">
        <w:trPr>
          <w:trHeight w:val="187"/>
        </w:trPr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Pr="00F91601" w:rsidRDefault="00492E81" w:rsidP="00137B5A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Pr="00F91601" w:rsidRDefault="00492E81" w:rsidP="000F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2E81" w:rsidRDefault="00492E81" w:rsidP="000F6B9C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D5FF1" w:rsidRPr="00F91601" w:rsidTr="00137B5A">
        <w:trPr>
          <w:trHeight w:val="227"/>
        </w:trPr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92E81" w:rsidRDefault="00492E81" w:rsidP="00137B5A">
            <w:pPr>
              <w:rPr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Подпрограмма 2</w:t>
            </w:r>
          </w:p>
          <w:p w:rsidR="00492E81" w:rsidRDefault="00492E81" w:rsidP="00137B5A">
            <w:pPr>
              <w:rPr>
                <w:sz w:val="20"/>
                <w:szCs w:val="20"/>
              </w:rPr>
            </w:pPr>
          </w:p>
          <w:p w:rsidR="008E6E59" w:rsidRPr="00492E81" w:rsidRDefault="008E6E59" w:rsidP="00137B5A">
            <w:pPr>
              <w:rPr>
                <w:sz w:val="20"/>
                <w:szCs w:val="20"/>
              </w:rPr>
            </w:pPr>
            <w:r w:rsidRPr="00492E81">
              <w:rPr>
                <w:sz w:val="20"/>
                <w:szCs w:val="20"/>
              </w:rPr>
              <w:t xml:space="preserve">Администрации Никольского муниципального района 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0F6B9C" w:rsidP="007A7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830,8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0F6B9C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43705,2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0F6B9C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215916,4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0B603D" w:rsidRDefault="000F6B9C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1339,8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0B603D" w:rsidRDefault="000F6B9C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1339,8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0B603D" w:rsidRDefault="000F6B9C" w:rsidP="008E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1339,8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BE197D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41666,5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BE197D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208333,3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</w:tr>
      <w:tr w:rsidR="001D5FF1" w:rsidRPr="00F91601" w:rsidTr="00137B5A">
        <w:trPr>
          <w:trHeight w:val="144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0F6B9C" w:rsidP="0092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0F6B9C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4C7ED2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4C7ED2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4C7ED2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4C7ED2" w:rsidP="008E6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</w:t>
            </w:r>
          </w:p>
        </w:tc>
      </w:tr>
      <w:tr w:rsidR="001D5FF1" w:rsidRPr="00F91601" w:rsidTr="00137B5A">
        <w:trPr>
          <w:trHeight w:val="85"/>
        </w:trPr>
        <w:tc>
          <w:tcPr>
            <w:tcW w:w="21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</w:tr>
      <w:tr w:rsidR="001D5FF1" w:rsidRPr="00F91601" w:rsidTr="00137B5A">
        <w:trPr>
          <w:trHeight w:val="85"/>
        </w:trPr>
        <w:tc>
          <w:tcPr>
            <w:tcW w:w="21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F91601" w:rsidRDefault="008E6E59" w:rsidP="008E6E5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E6E59" w:rsidRPr="00921930" w:rsidRDefault="004C7ED2" w:rsidP="008E6E5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BE197D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BE197D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6443,3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A7623" w:rsidRDefault="008E6E59" w:rsidP="008E6E59">
      <w:pPr>
        <w:jc w:val="right"/>
        <w:rPr>
          <w:b/>
        </w:rPr>
      </w:pPr>
      <w:r>
        <w:rPr>
          <w:b/>
        </w:rPr>
        <w:t xml:space="preserve">                     </w:t>
      </w: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492E81" w:rsidRDefault="00492E81" w:rsidP="008E6E59">
      <w:pPr>
        <w:jc w:val="right"/>
        <w:rPr>
          <w:b/>
        </w:rPr>
      </w:pPr>
    </w:p>
    <w:p w:rsidR="008E6E59" w:rsidRDefault="008E6E59" w:rsidP="008E6E59">
      <w:pPr>
        <w:jc w:val="right"/>
      </w:pPr>
      <w:r>
        <w:rPr>
          <w:b/>
        </w:rPr>
        <w:lastRenderedPageBreak/>
        <w:t xml:space="preserve">  </w:t>
      </w:r>
      <w:r w:rsidRPr="00061BA7">
        <w:t xml:space="preserve">Приложение </w:t>
      </w:r>
      <w:r>
        <w:t xml:space="preserve"> № 4  </w:t>
      </w:r>
    </w:p>
    <w:p w:rsidR="008E6E59" w:rsidRPr="00D15991" w:rsidRDefault="008E6E59" w:rsidP="008E6E59">
      <w:pPr>
        <w:jc w:val="right"/>
      </w:pPr>
      <w:r>
        <w:t>к муниципальной программе</w:t>
      </w:r>
    </w:p>
    <w:p w:rsidR="008E6E59" w:rsidRDefault="008E6E59" w:rsidP="008E6E59">
      <w:pPr>
        <w:jc w:val="right"/>
        <w:outlineLvl w:val="2"/>
      </w:pPr>
    </w:p>
    <w:p w:rsidR="008E6E59" w:rsidRDefault="008E6E59" w:rsidP="008E6E59">
      <w:pPr>
        <w:jc w:val="right"/>
        <w:outlineLvl w:val="2"/>
      </w:pPr>
    </w:p>
    <w:p w:rsidR="007A7623" w:rsidRDefault="007A7623" w:rsidP="008E6E59">
      <w:pPr>
        <w:jc w:val="right"/>
        <w:outlineLvl w:val="2"/>
      </w:pPr>
    </w:p>
    <w:p w:rsidR="007A7623" w:rsidRDefault="007A7623" w:rsidP="008E6E59">
      <w:pPr>
        <w:jc w:val="right"/>
        <w:outlineLvl w:val="2"/>
      </w:pPr>
    </w:p>
    <w:p w:rsidR="008E6E59" w:rsidRDefault="008E6E59" w:rsidP="008E6E59">
      <w:pPr>
        <w:jc w:val="center"/>
        <w:outlineLvl w:val="2"/>
        <w:rPr>
          <w:b/>
          <w:bCs/>
          <w:color w:val="000000"/>
          <w:sz w:val="20"/>
          <w:szCs w:val="20"/>
        </w:rPr>
      </w:pPr>
      <w:r w:rsidRPr="00F91601">
        <w:rPr>
          <w:b/>
          <w:bCs/>
          <w:color w:val="000000"/>
          <w:sz w:val="20"/>
          <w:szCs w:val="20"/>
        </w:rPr>
        <w:t xml:space="preserve">Прогнозная (справочная) оценка привлечения средств областного бюджета </w:t>
      </w:r>
    </w:p>
    <w:p w:rsidR="008E6E59" w:rsidRDefault="008E6E59" w:rsidP="008E6E59">
      <w:pPr>
        <w:jc w:val="center"/>
        <w:outlineLvl w:val="2"/>
        <w:rPr>
          <w:b/>
          <w:bCs/>
          <w:color w:val="000000"/>
          <w:sz w:val="20"/>
          <w:szCs w:val="20"/>
        </w:rPr>
      </w:pPr>
      <w:r w:rsidRPr="00F91601">
        <w:rPr>
          <w:b/>
          <w:bCs/>
          <w:color w:val="000000"/>
          <w:sz w:val="20"/>
          <w:szCs w:val="20"/>
        </w:rPr>
        <w:t xml:space="preserve">за счет средств федерального бюджета и собственных средств областного бюджета, </w:t>
      </w:r>
    </w:p>
    <w:p w:rsidR="008E6E59" w:rsidRDefault="008E6E59" w:rsidP="008E6E59">
      <w:pPr>
        <w:jc w:val="center"/>
        <w:outlineLvl w:val="2"/>
        <w:rPr>
          <w:b/>
          <w:bCs/>
          <w:color w:val="000000"/>
          <w:sz w:val="20"/>
          <w:szCs w:val="20"/>
        </w:rPr>
      </w:pPr>
      <w:r w:rsidRPr="00F91601">
        <w:rPr>
          <w:b/>
          <w:bCs/>
          <w:color w:val="000000"/>
          <w:sz w:val="20"/>
          <w:szCs w:val="20"/>
        </w:rPr>
        <w:t>бюджетов поселений района, организаций на реализацию целей муниципальной программы</w:t>
      </w:r>
    </w:p>
    <w:p w:rsidR="008E6E59" w:rsidRDefault="008E6E59" w:rsidP="008E6E59">
      <w:pPr>
        <w:jc w:val="center"/>
        <w:outlineLvl w:val="2"/>
      </w:pPr>
    </w:p>
    <w:p w:rsidR="008E6E59" w:rsidRPr="00F91601" w:rsidRDefault="008E6E59" w:rsidP="008E6E59">
      <w:pPr>
        <w:jc w:val="right"/>
        <w:outlineLvl w:val="2"/>
      </w:pPr>
      <w:r w:rsidRPr="00F91601">
        <w:t xml:space="preserve"> </w:t>
      </w:r>
    </w:p>
    <w:tbl>
      <w:tblPr>
        <w:tblW w:w="9917" w:type="dxa"/>
        <w:tblInd w:w="93" w:type="dxa"/>
        <w:tblLook w:val="00A0"/>
      </w:tblPr>
      <w:tblGrid>
        <w:gridCol w:w="2711"/>
        <w:gridCol w:w="1287"/>
        <w:gridCol w:w="1126"/>
        <w:gridCol w:w="1134"/>
        <w:gridCol w:w="1287"/>
        <w:gridCol w:w="1188"/>
        <w:gridCol w:w="1184"/>
      </w:tblGrid>
      <w:tr w:rsidR="008E6E59" w:rsidRPr="00F91601" w:rsidTr="008E6E59">
        <w:trPr>
          <w:trHeight w:val="572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8E6E59" w:rsidRPr="00F91601" w:rsidTr="008E6E59">
        <w:trPr>
          <w:trHeight w:val="588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6A6AA1" w:rsidRDefault="008E6E59" w:rsidP="008E6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AA1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6A6AA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6A6AA1" w:rsidRDefault="008E6E59" w:rsidP="008E6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AA1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6A6AA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6A6AA1" w:rsidRDefault="008E6E59" w:rsidP="008E6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AA1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6A6AA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6A6AA1" w:rsidRDefault="008E6E59" w:rsidP="008E6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AA1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23</w:t>
            </w:r>
            <w:r w:rsidRPr="006A6AA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6A6AA1" w:rsidRDefault="008E6E59" w:rsidP="008E6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AA1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6A6AA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6A6AA1" w:rsidRDefault="008E6E59" w:rsidP="008E6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AA1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6A6AA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A7623" w:rsidRPr="00F91601" w:rsidTr="008E6E59">
        <w:trPr>
          <w:trHeight w:val="74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F91601" w:rsidRDefault="007A7623" w:rsidP="008E6E59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 xml:space="preserve">всего               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707FCF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707FCF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F91601" w:rsidRDefault="004C7ED2" w:rsidP="007A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215266,4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F91601" w:rsidRDefault="004C7ED2" w:rsidP="007A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F91601" w:rsidRDefault="004C7ED2" w:rsidP="007A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23" w:rsidRPr="00707FCF" w:rsidRDefault="004C7ED2" w:rsidP="007A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</w:tr>
      <w:tr w:rsidR="008E6E59" w:rsidRPr="00F91601" w:rsidTr="008E6E59">
        <w:trPr>
          <w:trHeight w:val="5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 xml:space="preserve">федеральный бюджет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8E6E59" w:rsidP="008E6E59">
            <w:pPr>
              <w:jc w:val="center"/>
              <w:rPr>
                <w:color w:val="000000"/>
              </w:rPr>
            </w:pPr>
            <w:r w:rsidRPr="00707FCF"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967227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967227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208333,3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</w:tr>
      <w:tr w:rsidR="008E6E59" w:rsidRPr="00F91601" w:rsidTr="008E6E59">
        <w:trPr>
          <w:trHeight w:val="57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4C7ED2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</w:tr>
      <w:tr w:rsidR="008E6E59" w:rsidRPr="00F91601" w:rsidTr="008E6E59">
        <w:trPr>
          <w:trHeight w:val="57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4C7ED2" w:rsidP="008E6E5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967227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967227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707FCF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</w:tr>
      <w:tr w:rsidR="008E6E59" w:rsidRPr="00F91601" w:rsidTr="008E6E59">
        <w:trPr>
          <w:trHeight w:val="32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E59" w:rsidRPr="00F91601" w:rsidRDefault="008E6E59" w:rsidP="008E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67227">
              <w:rPr>
                <w:color w:val="000000"/>
              </w:rPr>
              <w:t>,0</w:t>
            </w:r>
          </w:p>
        </w:tc>
      </w:tr>
    </w:tbl>
    <w:p w:rsidR="008E6E59" w:rsidRPr="00F91601" w:rsidRDefault="008E6E59" w:rsidP="008E6E5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8E6E59" w:rsidRPr="00F91601" w:rsidRDefault="008E6E59" w:rsidP="008E6E59">
      <w:pPr>
        <w:pStyle w:val="a4"/>
        <w:jc w:val="left"/>
        <w:rPr>
          <w:b w:val="0"/>
        </w:rPr>
      </w:pPr>
    </w:p>
    <w:p w:rsidR="008E6E59" w:rsidRDefault="008E6E59" w:rsidP="008E6E59"/>
    <w:p w:rsidR="008E6E59" w:rsidRDefault="008E6E59"/>
    <w:p w:rsidR="008E6E59" w:rsidRDefault="008E6E59"/>
    <w:p w:rsidR="008E6E59" w:rsidRDefault="008E6E59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765E92" w:rsidRPr="00F91601" w:rsidRDefault="00765E92" w:rsidP="00765E92">
      <w:pPr>
        <w:jc w:val="right"/>
      </w:pPr>
      <w:r>
        <w:rPr>
          <w:b/>
        </w:rPr>
        <w:lastRenderedPageBreak/>
        <w:t xml:space="preserve">                       </w:t>
      </w:r>
    </w:p>
    <w:p w:rsidR="00765E92" w:rsidRPr="00F91601" w:rsidRDefault="00765E92" w:rsidP="00765E92">
      <w:pPr>
        <w:jc w:val="center"/>
        <w:rPr>
          <w:b/>
        </w:rPr>
      </w:pPr>
      <w:proofErr w:type="gramStart"/>
      <w:r w:rsidRPr="00F91601">
        <w:rPr>
          <w:b/>
        </w:rPr>
        <w:t>П</w:t>
      </w:r>
      <w:proofErr w:type="gramEnd"/>
      <w:r w:rsidRPr="00F91601">
        <w:rPr>
          <w:b/>
        </w:rPr>
        <w:t xml:space="preserve"> А С П О Р Т  </w:t>
      </w:r>
    </w:p>
    <w:p w:rsidR="00765E92" w:rsidRDefault="00765E92" w:rsidP="00765E92">
      <w:pPr>
        <w:jc w:val="center"/>
        <w:rPr>
          <w:b/>
        </w:rPr>
      </w:pPr>
      <w:r w:rsidRPr="00F91601">
        <w:rPr>
          <w:b/>
        </w:rPr>
        <w:t>подпрограммы 1</w:t>
      </w:r>
      <w:r>
        <w:rPr>
          <w:b/>
        </w:rPr>
        <w:t xml:space="preserve"> «Энергосбережение Никольского муниципального района </w:t>
      </w:r>
    </w:p>
    <w:p w:rsidR="00765E92" w:rsidRDefault="00765E92" w:rsidP="00765E92">
      <w:pPr>
        <w:jc w:val="center"/>
        <w:rPr>
          <w:b/>
          <w:i/>
        </w:rPr>
      </w:pPr>
      <w:r>
        <w:rPr>
          <w:b/>
        </w:rPr>
        <w:t xml:space="preserve">на 2020-2025 годы» </w:t>
      </w:r>
      <w:r w:rsidRPr="00F91601">
        <w:rPr>
          <w:b/>
          <w:i/>
        </w:rPr>
        <w:t xml:space="preserve"> </w:t>
      </w:r>
    </w:p>
    <w:p w:rsidR="00765E92" w:rsidRDefault="00765E92" w:rsidP="00765E92">
      <w:pPr>
        <w:jc w:val="center"/>
        <w:rPr>
          <w:b/>
          <w:i/>
        </w:rPr>
      </w:pPr>
    </w:p>
    <w:p w:rsidR="00765E92" w:rsidRPr="00765E92" w:rsidRDefault="00765E92" w:rsidP="00765E92">
      <w:pPr>
        <w:jc w:val="center"/>
      </w:pPr>
      <w:r w:rsidRPr="00765E92">
        <w:t>муниципальной программы</w:t>
      </w:r>
    </w:p>
    <w:p w:rsidR="00765E92" w:rsidRPr="00765E92" w:rsidRDefault="00765E92" w:rsidP="00765E92">
      <w:pPr>
        <w:jc w:val="center"/>
      </w:pPr>
      <w:r w:rsidRPr="00765E92">
        <w:t>«Энергосбережение и развитие  жилищно-коммунального хозяйства Никольского муниципального района на 2020-2025 годы»</w:t>
      </w:r>
    </w:p>
    <w:p w:rsidR="00765E92" w:rsidRPr="00F91601" w:rsidRDefault="00765E92" w:rsidP="00765E92">
      <w:pPr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94"/>
        <w:gridCol w:w="7164"/>
      </w:tblGrid>
      <w:tr w:rsidR="00765E92" w:rsidRPr="00F91601" w:rsidTr="00351C8D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Ответственный исполнитель  подпрограммы (соисполнитель программы)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44E1" w:rsidRDefault="00921930" w:rsidP="00351C8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044E1">
              <w:rPr>
                <w:color w:val="000000"/>
              </w:rPr>
              <w:t>Администрация Никольского муниципального района</w:t>
            </w:r>
          </w:p>
          <w:p w:rsidR="00765E92" w:rsidRDefault="00921930" w:rsidP="00351C8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(о</w:t>
            </w:r>
            <w:r w:rsidR="00765E92" w:rsidRPr="00F91601">
              <w:rPr>
                <w:color w:val="000000"/>
              </w:rPr>
              <w:t>тдел по муниципальному хозяйству, строительству, градостроительной деятельности и природопользованию Управления народно-хозяйственного комплекса а</w:t>
            </w:r>
            <w:r w:rsidR="00765E92" w:rsidRPr="00F91601">
              <w:rPr>
                <w:bCs/>
                <w:color w:val="000000"/>
              </w:rPr>
              <w:t>дминистрации Никольского района</w:t>
            </w:r>
            <w:r>
              <w:rPr>
                <w:bCs/>
                <w:color w:val="000000"/>
              </w:rPr>
              <w:t>);</w:t>
            </w:r>
          </w:p>
          <w:p w:rsidR="00921930" w:rsidRDefault="00921930" w:rsidP="00351C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Управление образования администрации Никольского муниципального района</w:t>
            </w:r>
          </w:p>
          <w:p w:rsidR="00765E92" w:rsidRPr="00F91601" w:rsidRDefault="00765E92" w:rsidP="00351C8D"/>
        </w:tc>
      </w:tr>
      <w:tr w:rsidR="00765E92" w:rsidRPr="00F91601" w:rsidTr="00351C8D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Участники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- учреждения бю</w:t>
            </w:r>
            <w:r w:rsidR="00921930">
              <w:t>джетной сферы (по согласованию).</w:t>
            </w:r>
          </w:p>
          <w:p w:rsidR="00765E92" w:rsidRPr="00F91601" w:rsidRDefault="00765E92" w:rsidP="00921930">
            <w:pPr>
              <w:jc w:val="both"/>
            </w:pPr>
          </w:p>
        </w:tc>
      </w:tr>
      <w:tr w:rsidR="00765E92" w:rsidRPr="00F91601" w:rsidTr="00351C8D">
        <w:trPr>
          <w:trHeight w:val="352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Цели и задачи подпрограммы</w:t>
            </w:r>
          </w:p>
          <w:p w:rsidR="00765E92" w:rsidRPr="00F91601" w:rsidRDefault="00765E92" w:rsidP="00351C8D"/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9C1A4F" w:rsidRDefault="00765E92" w:rsidP="00351C8D">
            <w:pPr>
              <w:jc w:val="both"/>
              <w:rPr>
                <w:b/>
                <w:i/>
              </w:rPr>
            </w:pPr>
            <w:r w:rsidRPr="009C1A4F">
              <w:rPr>
                <w:b/>
                <w:i/>
              </w:rPr>
              <w:t>Цель подпрограммы</w:t>
            </w:r>
            <w:r>
              <w:rPr>
                <w:b/>
                <w:i/>
              </w:rPr>
              <w:t>:</w:t>
            </w:r>
          </w:p>
          <w:p w:rsidR="00765E92" w:rsidRPr="00F91601" w:rsidRDefault="00765E92" w:rsidP="00351C8D">
            <w:pPr>
              <w:jc w:val="both"/>
            </w:pPr>
            <w:r w:rsidRPr="00F91601">
              <w:t>- повышение энергетической эффективности при производстве, передаче и потребления энергетических ресурсов;</w:t>
            </w:r>
          </w:p>
          <w:p w:rsidR="00765E92" w:rsidRDefault="00765E92" w:rsidP="00351C8D">
            <w:pPr>
              <w:jc w:val="both"/>
            </w:pPr>
            <w:r w:rsidRPr="00F91601">
              <w:t>-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765E92" w:rsidRPr="00F91601" w:rsidRDefault="00765E92" w:rsidP="00351C8D">
            <w:pPr>
              <w:jc w:val="both"/>
            </w:pPr>
          </w:p>
          <w:p w:rsidR="00765E92" w:rsidRPr="009C1A4F" w:rsidRDefault="00765E92" w:rsidP="00351C8D">
            <w:pPr>
              <w:jc w:val="both"/>
              <w:rPr>
                <w:b/>
                <w:i/>
              </w:rPr>
            </w:pPr>
            <w:r w:rsidRPr="009C1A4F">
              <w:rPr>
                <w:b/>
                <w:i/>
              </w:rPr>
              <w:t>Задачи подпрограммы</w:t>
            </w:r>
            <w:r>
              <w:rPr>
                <w:b/>
                <w:i/>
              </w:rPr>
              <w:t>:</w:t>
            </w:r>
          </w:p>
          <w:p w:rsidR="00765E92" w:rsidRPr="00F91601" w:rsidRDefault="00181344" w:rsidP="00351C8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1.</w:t>
            </w:r>
            <w:r w:rsidR="00765E92" w:rsidRPr="00F91601">
              <w:t xml:space="preserve"> </w:t>
            </w:r>
            <w:r>
              <w:t>П</w:t>
            </w:r>
            <w:r w:rsidR="00765E92" w:rsidRPr="00F91601">
              <w:t>овышение энергетической эффективности муниципальных учреждений;</w:t>
            </w:r>
          </w:p>
          <w:p w:rsidR="00765E92" w:rsidRPr="00F91601" w:rsidRDefault="00181344" w:rsidP="00351C8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2.</w:t>
            </w:r>
            <w:r w:rsidR="00765E92" w:rsidRPr="00F91601">
              <w:t xml:space="preserve"> </w:t>
            </w:r>
            <w:r>
              <w:t>С</w:t>
            </w:r>
            <w:r w:rsidR="00765E92" w:rsidRPr="00F91601">
              <w:t>нижение объемов потребления всех видов топливно-энергетических ресурсов муниципальных учреждений;</w:t>
            </w:r>
          </w:p>
          <w:p w:rsidR="00765E92" w:rsidRPr="00F91601" w:rsidRDefault="00181344" w:rsidP="00351C8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>
              <w:t>3.</w:t>
            </w:r>
            <w:r w:rsidR="00765E92" w:rsidRPr="00F91601">
              <w:t xml:space="preserve"> </w:t>
            </w:r>
            <w:r>
              <w:t>С</w:t>
            </w:r>
            <w:r w:rsidR="00765E92" w:rsidRPr="00F91601">
              <w:t>нижение объемов потребления всех видов топливно-энергетических ресурсов в многоквартирных домах;</w:t>
            </w:r>
          </w:p>
          <w:p w:rsidR="00765E92" w:rsidRDefault="00181344" w:rsidP="00351C8D">
            <w:pPr>
              <w:jc w:val="both"/>
            </w:pPr>
            <w:r>
              <w:t>4.</w:t>
            </w:r>
            <w:r w:rsidR="00765E92" w:rsidRPr="00F91601">
              <w:t xml:space="preserve"> </w:t>
            </w:r>
            <w:r>
              <w:t>С</w:t>
            </w:r>
            <w:r w:rsidR="00765E92" w:rsidRPr="00F91601">
              <w:t>нижение объемов потребления всех видов топливно-энергетических ресурсов в системе коммунальной инфраструктуры.</w:t>
            </w:r>
          </w:p>
          <w:p w:rsidR="00765E92" w:rsidRPr="00F91601" w:rsidRDefault="00765E92" w:rsidP="00930B35">
            <w:pPr>
              <w:jc w:val="both"/>
            </w:pPr>
          </w:p>
        </w:tc>
      </w:tr>
      <w:tr w:rsidR="00765E92" w:rsidRPr="00F91601" w:rsidTr="00351C8D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Программно-целевые инструменты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E92" w:rsidRDefault="00765E92" w:rsidP="00351C8D">
            <w:r w:rsidRPr="00F91601">
              <w:t>Отсутствуют</w:t>
            </w:r>
          </w:p>
          <w:p w:rsidR="00765E92" w:rsidRPr="00F91601" w:rsidRDefault="00765E92" w:rsidP="00351C8D"/>
        </w:tc>
      </w:tr>
      <w:tr w:rsidR="00765E92" w:rsidRPr="00F91601" w:rsidTr="00351C8D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Сроки и этапы реализации 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pPr>
              <w:jc w:val="both"/>
            </w:pPr>
            <w:r w:rsidRPr="00F91601">
              <w:t>Срок реализации – 20</w:t>
            </w:r>
            <w:r>
              <w:t>20</w:t>
            </w:r>
            <w:r w:rsidRPr="00F91601">
              <w:t>-20</w:t>
            </w:r>
            <w:r>
              <w:t>25</w:t>
            </w:r>
            <w:r w:rsidRPr="00F91601">
              <w:t xml:space="preserve"> годы</w:t>
            </w:r>
          </w:p>
          <w:p w:rsidR="00765E92" w:rsidRDefault="00765E92" w:rsidP="00351C8D">
            <w:pPr>
              <w:jc w:val="both"/>
            </w:pPr>
            <w:r w:rsidRPr="00F91601">
              <w:t>Этапы реализации подпрограммы не выделяются</w:t>
            </w:r>
          </w:p>
          <w:p w:rsidR="00765E92" w:rsidRPr="00F91601" w:rsidRDefault="00765E92" w:rsidP="00351C8D">
            <w:pPr>
              <w:jc w:val="both"/>
              <w:rPr>
                <w:i/>
              </w:rPr>
            </w:pPr>
          </w:p>
        </w:tc>
      </w:tr>
      <w:tr w:rsidR="00765E92" w:rsidRPr="00F91601" w:rsidTr="00351C8D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Целевые показатели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pPr>
              <w:jc w:val="both"/>
            </w:pPr>
            <w:r w:rsidRPr="00F91601">
              <w:t> 1. доля объема электрической энергии, расчеты за которую</w:t>
            </w:r>
            <w:r w:rsidRPr="00F91601">
              <w:rPr>
                <w:sz w:val="20"/>
                <w:szCs w:val="20"/>
              </w:rPr>
              <w:t xml:space="preserve"> </w:t>
            </w:r>
            <w:r w:rsidRPr="00F91601">
              <w:t>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765E92" w:rsidRPr="00F91601" w:rsidRDefault="00765E92" w:rsidP="00351C8D">
            <w:pPr>
              <w:jc w:val="both"/>
            </w:pPr>
            <w:r w:rsidRPr="00F91601"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3. доля объема холодной воды, расчеты за которую осуществляются с использованием приборов учета, в общем объеме </w:t>
            </w:r>
            <w:r w:rsidRPr="00F91601">
              <w:lastRenderedPageBreak/>
              <w:t>воды, потребляемой (используемой) на территории муниципального образования;</w:t>
            </w:r>
          </w:p>
          <w:p w:rsidR="00765E92" w:rsidRPr="00F91601" w:rsidRDefault="00765E92" w:rsidP="00351C8D">
            <w:pPr>
              <w:jc w:val="both"/>
            </w:pPr>
            <w:r w:rsidRPr="00F91601">
              <w:t>4.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5. 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6. 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7. удельный расход тепловой энергии в многоквартирных домах (в расчете на 1 кв. метр общей площади);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8. удельный расход холодной воды в многоквартирных домах (в расчете на 1 жителя);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9. удельный расход электрической энергии в многоквартирных домах (в расчете на 1 кв. метр общей площади);</w:t>
            </w:r>
          </w:p>
          <w:p w:rsidR="00765E92" w:rsidRPr="00F91601" w:rsidRDefault="00765E92" w:rsidP="00351C8D">
            <w:pPr>
              <w:jc w:val="both"/>
            </w:pPr>
            <w:r w:rsidRPr="00F91601">
              <w:t>10</w:t>
            </w:r>
            <w:r>
              <w:t>.</w:t>
            </w:r>
            <w:r w:rsidRPr="00F91601">
              <w:t xml:space="preserve"> </w:t>
            </w:r>
            <w:r>
              <w:t>у</w:t>
            </w:r>
            <w:r w:rsidRPr="007B7C92">
              <w:t xml:space="preserve">дельный расход топливно-энергетических ресурсов на отпуск тепловой энергии котельными района, кг </w:t>
            </w:r>
            <w:proofErr w:type="spellStart"/>
            <w:r w:rsidRPr="007B7C92">
              <w:t>у</w:t>
            </w:r>
            <w:proofErr w:type="gramStart"/>
            <w:r w:rsidRPr="007B7C92">
              <w:t>.т</w:t>
            </w:r>
            <w:proofErr w:type="spellEnd"/>
            <w:proofErr w:type="gramEnd"/>
            <w:r w:rsidRPr="007B7C92">
              <w:t>/Гкал</w:t>
            </w:r>
            <w:r>
              <w:t xml:space="preserve"> (</w:t>
            </w:r>
            <w:r w:rsidRPr="007B7C92">
              <w:t>6.2.5.3. </w:t>
            </w:r>
            <w:r>
              <w:t>*)</w:t>
            </w:r>
            <w:r w:rsidRPr="00F91601">
              <w:t>;</w:t>
            </w:r>
          </w:p>
          <w:p w:rsidR="00765E92" w:rsidRDefault="00765E92" w:rsidP="00351C8D">
            <w:pPr>
              <w:jc w:val="both"/>
            </w:pPr>
            <w:r w:rsidRPr="00F91601">
              <w:t xml:space="preserve">11. </w:t>
            </w:r>
            <w:r>
              <w:rPr>
                <w:color w:val="000000"/>
              </w:rPr>
              <w:t>д</w:t>
            </w:r>
            <w:r w:rsidRPr="007B7C92">
              <w:rPr>
                <w:color w:val="000000"/>
              </w:rPr>
              <w:t>оля потерь тепловой энергии при ее передаче в общем объеме переданной тепловой энергии, %</w:t>
            </w:r>
            <w:r>
              <w:rPr>
                <w:color w:val="000000"/>
              </w:rPr>
              <w:t xml:space="preserve"> (</w:t>
            </w:r>
            <w:r w:rsidRPr="007B7C92">
              <w:rPr>
                <w:color w:val="000000"/>
              </w:rPr>
              <w:t xml:space="preserve">6.2.5.1.  </w:t>
            </w:r>
            <w:r>
              <w:rPr>
                <w:color w:val="000000"/>
              </w:rPr>
              <w:t>*)</w:t>
            </w:r>
            <w:r w:rsidRPr="00F91601">
              <w:t>;</w:t>
            </w:r>
          </w:p>
          <w:p w:rsidR="00765E92" w:rsidRPr="00F91601" w:rsidRDefault="00765E92" w:rsidP="00351C8D">
            <w:pPr>
              <w:jc w:val="both"/>
            </w:pPr>
            <w:r w:rsidRPr="00F91601">
              <w:t>12. доля потерь воды при ее передаче в общем объеме переданной воды;</w:t>
            </w:r>
          </w:p>
          <w:p w:rsidR="00765E92" w:rsidRPr="00F91601" w:rsidRDefault="00765E92" w:rsidP="00351C8D">
            <w:pPr>
              <w:jc w:val="both"/>
            </w:pPr>
            <w:r w:rsidRPr="00F91601">
              <w:t>13. количество технически перевооруженных котельных, находящихся в зданиях  общеобразовательных организаций, учреждений культуры и отдыха (ед.);</w:t>
            </w:r>
          </w:p>
          <w:p w:rsidR="00765E92" w:rsidRDefault="00765E92" w:rsidP="00351C8D">
            <w:pPr>
              <w:jc w:val="both"/>
            </w:pPr>
            <w:r w:rsidRPr="00F91601">
              <w:t>14. доля технически перевооруженных объектов  от общего числа объектов, требующих перевооружения.</w:t>
            </w:r>
          </w:p>
          <w:p w:rsidR="00765E92" w:rsidRPr="00F91601" w:rsidRDefault="00765E92" w:rsidP="005867AC">
            <w:pPr>
              <w:jc w:val="both"/>
            </w:pPr>
            <w:r>
              <w:t>1</w:t>
            </w:r>
            <w:r w:rsidR="005867AC">
              <w:t>5</w:t>
            </w:r>
            <w:r>
              <w:t>. 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>
              <w:t>*).</w:t>
            </w:r>
          </w:p>
        </w:tc>
      </w:tr>
      <w:tr w:rsidR="00765E92" w:rsidRPr="00F91601" w:rsidTr="00351C8D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lastRenderedPageBreak/>
              <w:t>Объемы финансового обеспечения</w:t>
            </w:r>
          </w:p>
          <w:p w:rsidR="00765E92" w:rsidRPr="00F91601" w:rsidRDefault="00765E92" w:rsidP="00351C8D">
            <w:r w:rsidRPr="00F91601">
              <w:t>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pPr>
              <w:jc w:val="both"/>
            </w:pPr>
            <w:r w:rsidRPr="00000FF4">
              <w:rPr>
                <w:b/>
              </w:rPr>
              <w:t>Общий объем средств на реализацию подпрограммы – 2913,0 тыс.</w:t>
            </w:r>
            <w:r>
              <w:rPr>
                <w:b/>
              </w:rPr>
              <w:t xml:space="preserve"> </w:t>
            </w:r>
            <w:r w:rsidRPr="00000FF4">
              <w:rPr>
                <w:b/>
              </w:rPr>
              <w:t>руб.</w:t>
            </w:r>
            <w:r>
              <w:t>, в том числе по годам реализации: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20</w:t>
            </w:r>
            <w:r w:rsidRPr="00F91601">
              <w:t xml:space="preserve"> год –   </w:t>
            </w:r>
            <w:r>
              <w:t>681,0</w:t>
            </w:r>
            <w:r w:rsidRPr="00F91601">
              <w:t xml:space="preserve"> 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21</w:t>
            </w:r>
            <w:r w:rsidRPr="00F91601">
              <w:t xml:space="preserve"> год –   </w:t>
            </w:r>
            <w:r>
              <w:t>436,0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>
              <w:t xml:space="preserve">2022 год –   449,0 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23</w:t>
            </w:r>
            <w:r w:rsidRPr="00F91601">
              <w:t xml:space="preserve"> год –   </w:t>
            </w:r>
            <w:r>
              <w:t xml:space="preserve">449,0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24</w:t>
            </w:r>
            <w:r w:rsidRPr="00F91601">
              <w:t xml:space="preserve"> год –</w:t>
            </w:r>
            <w:r>
              <w:t xml:space="preserve">  </w:t>
            </w:r>
            <w:r w:rsidRPr="00F91601">
              <w:t xml:space="preserve"> </w:t>
            </w:r>
            <w:r>
              <w:t xml:space="preserve">449,0 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Default="00765E92" w:rsidP="00351C8D">
            <w:pPr>
              <w:jc w:val="both"/>
            </w:pPr>
            <w:r w:rsidRPr="00F91601">
              <w:t>20</w:t>
            </w:r>
            <w:r>
              <w:t>25</w:t>
            </w:r>
            <w:r w:rsidRPr="00F91601">
              <w:t xml:space="preserve"> год – </w:t>
            </w:r>
            <w:r>
              <w:t xml:space="preserve">  449,0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  <w:r>
              <w:t>, из них:</w:t>
            </w:r>
          </w:p>
          <w:p w:rsidR="00765E92" w:rsidRPr="00F91601" w:rsidRDefault="00765E92" w:rsidP="00351C8D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0FF4">
              <w:rPr>
                <w:b/>
              </w:rPr>
              <w:t xml:space="preserve">За счет средств районного бюджета- </w:t>
            </w:r>
            <w:r w:rsidRPr="00000FF4">
              <w:rPr>
                <w:b/>
                <w:szCs w:val="28"/>
              </w:rPr>
              <w:t>2913,0 тыс. рублей</w:t>
            </w:r>
            <w:r w:rsidRPr="00F91601">
              <w:rPr>
                <w:szCs w:val="28"/>
              </w:rPr>
              <w:t>, в том числе по годам реализации:</w:t>
            </w:r>
          </w:p>
          <w:p w:rsidR="00765E92" w:rsidRPr="00F91601" w:rsidRDefault="00765E92" w:rsidP="00351C8D">
            <w:r w:rsidRPr="00F91601">
              <w:t>20</w:t>
            </w:r>
            <w:r>
              <w:t>20</w:t>
            </w:r>
            <w:r w:rsidRPr="00F91601">
              <w:t xml:space="preserve"> год –  </w:t>
            </w:r>
            <w:r>
              <w:t xml:space="preserve"> </w:t>
            </w:r>
            <w:r w:rsidRPr="00F91601">
              <w:t xml:space="preserve"> </w:t>
            </w:r>
            <w:r>
              <w:t>681,0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21</w:t>
            </w:r>
            <w:r w:rsidRPr="00F91601">
              <w:t xml:space="preserve"> год –   </w:t>
            </w:r>
            <w:r>
              <w:t>436,0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>
              <w:t xml:space="preserve">2022 год –   449,0 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23</w:t>
            </w:r>
            <w:r w:rsidRPr="00F91601">
              <w:t xml:space="preserve"> год –   </w:t>
            </w:r>
            <w:r>
              <w:t xml:space="preserve">449,0 </w:t>
            </w:r>
            <w:r w:rsidRPr="00F91601">
              <w:t>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jc w:val="both"/>
            </w:pPr>
            <w:r w:rsidRPr="00F91601">
              <w:t>20</w:t>
            </w:r>
            <w:r>
              <w:t>24</w:t>
            </w:r>
            <w:r w:rsidRPr="00F91601">
              <w:t xml:space="preserve"> год – </w:t>
            </w:r>
            <w:r>
              <w:t xml:space="preserve">  449,0 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765E92" w:rsidRPr="00F91601" w:rsidRDefault="00765E92" w:rsidP="00351C8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</w:rPr>
            </w:pPr>
            <w:r w:rsidRPr="00F91601">
              <w:t>20</w:t>
            </w:r>
            <w:r>
              <w:t>25</w:t>
            </w:r>
            <w:r w:rsidRPr="00F91601">
              <w:t xml:space="preserve"> год – </w:t>
            </w:r>
            <w:r>
              <w:t xml:space="preserve">  449,0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</w:tc>
      </w:tr>
      <w:tr w:rsidR="00765E92" w:rsidRPr="00F91601" w:rsidTr="00351C8D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Pr="00F91601" w:rsidRDefault="00765E92" w:rsidP="00351C8D">
            <w:r w:rsidRPr="00F91601">
              <w:t>Ожидаемые результаты реализации подпрограммы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5E92" w:rsidRDefault="00765E92" w:rsidP="00351C8D"/>
          <w:p w:rsidR="00765E92" w:rsidRPr="00F91601" w:rsidRDefault="00765E92" w:rsidP="00351C8D">
            <w:r w:rsidRPr="00F91601">
              <w:t>За период с 20</w:t>
            </w:r>
            <w:r>
              <w:t>18</w:t>
            </w:r>
            <w:r w:rsidRPr="00F91601">
              <w:t xml:space="preserve"> года по 202</w:t>
            </w:r>
            <w:r>
              <w:t>5</w:t>
            </w:r>
            <w:r w:rsidRPr="00F91601">
              <w:t xml:space="preserve"> год планируется достижение следующих результатов: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сохранение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</w:t>
            </w:r>
            <w:r w:rsidRPr="00F91601">
              <w:lastRenderedPageBreak/>
              <w:t>уровне 100%;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повышение </w:t>
            </w:r>
            <w:r>
              <w:t xml:space="preserve">доли </w:t>
            </w:r>
            <w:r w:rsidRPr="00F91601">
      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>
              <w:t>73</w:t>
            </w:r>
            <w:r w:rsidRPr="00F91601">
              <w:t>% в 20</w:t>
            </w:r>
            <w:r>
              <w:t>18 г.</w:t>
            </w:r>
            <w:r w:rsidRPr="00F91601">
              <w:t xml:space="preserve"> до </w:t>
            </w:r>
            <w:r>
              <w:t>96</w:t>
            </w:r>
            <w:r w:rsidRPr="00F91601">
              <w:t>% в 202</w:t>
            </w:r>
            <w:r>
              <w:t>5</w:t>
            </w:r>
            <w:r w:rsidRPr="00F91601">
              <w:t xml:space="preserve"> г.;</w:t>
            </w:r>
          </w:p>
          <w:p w:rsidR="00765E92" w:rsidRPr="00F91601" w:rsidRDefault="00765E92" w:rsidP="00351C8D">
            <w:pPr>
              <w:jc w:val="both"/>
            </w:pPr>
            <w:r w:rsidRPr="00F91601">
              <w:t>- повышение</w:t>
            </w:r>
            <w:r>
              <w:t xml:space="preserve"> доли</w:t>
            </w:r>
            <w:r w:rsidRPr="00F91601">
      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      </w:r>
            <w:r>
              <w:t>84</w:t>
            </w:r>
            <w:r w:rsidRPr="00F91601">
              <w:t>% в 20</w:t>
            </w:r>
            <w:r>
              <w:t>18</w:t>
            </w:r>
            <w:r w:rsidRPr="00F91601">
              <w:t xml:space="preserve"> до </w:t>
            </w:r>
            <w:r>
              <w:t>100</w:t>
            </w:r>
            <w:r w:rsidRPr="00F91601">
              <w:t>% в 202</w:t>
            </w:r>
            <w:r>
              <w:t>5</w:t>
            </w:r>
            <w:r w:rsidRPr="00F91601">
              <w:t xml:space="preserve"> г.;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снижение удельного расхода электрической энергии на снабжение органов местного самоуправления муниципальных учреждений с </w:t>
            </w:r>
            <w:r>
              <w:t>10,0</w:t>
            </w:r>
            <w:r w:rsidRPr="00F91601">
              <w:t xml:space="preserve"> кВт•ч/кв</w:t>
            </w:r>
            <w:proofErr w:type="gramStart"/>
            <w:r w:rsidRPr="00F91601">
              <w:t>.м</w:t>
            </w:r>
            <w:proofErr w:type="gramEnd"/>
            <w:r w:rsidRPr="00F91601">
              <w:t xml:space="preserve"> (в расчете на 1 кв.м. общей площади) до </w:t>
            </w:r>
            <w:r>
              <w:t>9,0</w:t>
            </w:r>
            <w:r w:rsidRPr="00F91601">
              <w:t xml:space="preserve"> кВт•ч/кв.м в 202</w:t>
            </w:r>
            <w:r>
              <w:t>5</w:t>
            </w:r>
            <w:r w:rsidRPr="00F91601">
              <w:t xml:space="preserve"> г.;</w:t>
            </w:r>
          </w:p>
          <w:p w:rsidR="00765E92" w:rsidRPr="00F91601" w:rsidRDefault="00765E92" w:rsidP="00351C8D">
            <w:pPr>
              <w:jc w:val="both"/>
            </w:pPr>
            <w:r w:rsidRPr="00F91601">
              <w:t>- снижение удельного расхода тепловой энергии на снабжение органов местного самоуправления и муниципальных учреждений с 0,1</w:t>
            </w:r>
            <w:r>
              <w:t>60</w:t>
            </w:r>
            <w:r w:rsidRPr="00F91601">
              <w:t xml:space="preserve"> Гкал/кв. м в 20</w:t>
            </w:r>
            <w:r>
              <w:t>18</w:t>
            </w:r>
            <w:r w:rsidRPr="00F91601">
              <w:t xml:space="preserve"> г. (в расчете на 1 кв.м. общей площади)   до 0,1</w:t>
            </w:r>
            <w:r>
              <w:t>40</w:t>
            </w:r>
            <w:r w:rsidRPr="00F91601">
              <w:t xml:space="preserve"> Гкал/кв. м в 202</w:t>
            </w:r>
            <w:r>
              <w:t>5</w:t>
            </w:r>
            <w:r w:rsidRPr="00F91601">
              <w:t xml:space="preserve"> г.; </w:t>
            </w:r>
          </w:p>
          <w:p w:rsidR="00765E92" w:rsidRPr="00F91601" w:rsidRDefault="00765E92" w:rsidP="00351C8D">
            <w:pPr>
              <w:jc w:val="both"/>
            </w:pPr>
            <w:r w:rsidRPr="00F91601">
              <w:t>- снижение удельного расхода холодной воды на снабжение органов местного самоуправления и муниципальных учреждений с 2,</w:t>
            </w:r>
            <w:r>
              <w:t>1</w:t>
            </w:r>
            <w:r w:rsidRPr="00F91601">
              <w:t xml:space="preserve"> куб. </w:t>
            </w:r>
            <w:proofErr w:type="gramStart"/>
            <w:r w:rsidRPr="00F91601">
              <w:t>м</w:t>
            </w:r>
            <w:proofErr w:type="gramEnd"/>
            <w:r w:rsidRPr="00F91601">
              <w:t>/чел (в расчете на 1 чел.) в 20</w:t>
            </w:r>
            <w:r>
              <w:t>18</w:t>
            </w:r>
            <w:r w:rsidRPr="00F91601">
              <w:t xml:space="preserve"> г. до </w:t>
            </w:r>
            <w:r>
              <w:t>1,9</w:t>
            </w:r>
            <w:r w:rsidRPr="00F91601">
              <w:t xml:space="preserve"> куб. м/чел в 202</w:t>
            </w:r>
            <w:r>
              <w:t xml:space="preserve">5 </w:t>
            </w:r>
            <w:r w:rsidRPr="00F91601">
              <w:t>г.;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  - снижение удельного расхода электрической энергии в многоквартирных домах (в расчете на 1 кв.м. общей площади) до 14,2 кВт•ч/кв</w:t>
            </w:r>
            <w:proofErr w:type="gramStart"/>
            <w:r w:rsidRPr="00F91601">
              <w:t>.м</w:t>
            </w:r>
            <w:proofErr w:type="gramEnd"/>
            <w:r w:rsidRPr="00F91601">
              <w:t xml:space="preserve"> в 202</w:t>
            </w:r>
            <w:r>
              <w:t>5</w:t>
            </w:r>
            <w:r w:rsidRPr="00F91601">
              <w:t xml:space="preserve"> г.;</w:t>
            </w:r>
          </w:p>
          <w:p w:rsidR="00765E92" w:rsidRPr="00F91601" w:rsidRDefault="00765E92" w:rsidP="00351C8D">
            <w:pPr>
              <w:jc w:val="both"/>
            </w:pPr>
            <w:r w:rsidRPr="00F91601">
              <w:t>- снижение удельного расхода тепловой энергии в многоквартирных домах с 0,2</w:t>
            </w:r>
            <w:r>
              <w:t>0</w:t>
            </w:r>
            <w:r w:rsidRPr="00F91601">
              <w:t xml:space="preserve"> Гкал/кв. м в 20</w:t>
            </w:r>
            <w:r>
              <w:t>18</w:t>
            </w:r>
            <w:r w:rsidRPr="00F91601">
              <w:t xml:space="preserve"> г. (в расчете на 1 кв.м. общей площади)   до 0,</w:t>
            </w:r>
            <w:r>
              <w:t>18</w:t>
            </w:r>
            <w:r w:rsidRPr="00F91601">
              <w:t xml:space="preserve"> Гкал/кв. м в 202</w:t>
            </w:r>
            <w:r>
              <w:t>5</w:t>
            </w:r>
            <w:r w:rsidRPr="00F91601">
              <w:t xml:space="preserve"> г.; 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снижение удельного расхода холодной воды в многоквартирных домах с </w:t>
            </w:r>
            <w:r>
              <w:t>2,7</w:t>
            </w:r>
            <w:r w:rsidRPr="00F91601">
              <w:t xml:space="preserve"> куб. </w:t>
            </w:r>
            <w:proofErr w:type="gramStart"/>
            <w:r w:rsidRPr="00F91601">
              <w:t>м</w:t>
            </w:r>
            <w:proofErr w:type="gramEnd"/>
            <w:r w:rsidRPr="00F91601">
              <w:t>/чел (в расчете на 1 чел.) в 20</w:t>
            </w:r>
            <w:r>
              <w:t>18</w:t>
            </w:r>
            <w:r w:rsidRPr="00F91601">
              <w:t xml:space="preserve"> г. до 2,</w:t>
            </w:r>
            <w:r>
              <w:t>6</w:t>
            </w:r>
            <w:r w:rsidRPr="00F91601">
              <w:t xml:space="preserve"> куб. м/чел в 20</w:t>
            </w:r>
            <w:r>
              <w:t>25</w:t>
            </w:r>
            <w:r w:rsidRPr="00F91601">
              <w:t xml:space="preserve"> г.;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снижение удельного расхода топлива на выработку </w:t>
            </w:r>
            <w:r>
              <w:t xml:space="preserve">тепловой энергии на котельных </w:t>
            </w:r>
            <w:r w:rsidRPr="00F91601">
              <w:t>до 0,2</w:t>
            </w:r>
            <w:r>
              <w:t>0</w:t>
            </w:r>
            <w:r w:rsidRPr="00F91601">
              <w:t xml:space="preserve"> </w:t>
            </w:r>
            <w:proofErr w:type="spellStart"/>
            <w:r w:rsidRPr="00F91601">
              <w:t>т.у.т</w:t>
            </w:r>
            <w:proofErr w:type="spellEnd"/>
            <w:r w:rsidRPr="00F91601">
              <w:t>./Гкал в 202</w:t>
            </w:r>
            <w:r>
              <w:t>5</w:t>
            </w:r>
            <w:r w:rsidRPr="00F91601">
              <w:t xml:space="preserve"> г.;  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снижение доли потерь тепловой энергии при ее передаче в общем объеме переданной тепловой энергии  с </w:t>
            </w:r>
            <w:r>
              <w:t xml:space="preserve">13,0 </w:t>
            </w:r>
            <w:r w:rsidRPr="00F91601">
              <w:t>% в 20</w:t>
            </w:r>
            <w:r>
              <w:t>18</w:t>
            </w:r>
            <w:r w:rsidRPr="00F91601">
              <w:t xml:space="preserve"> г.  до </w:t>
            </w:r>
            <w:r>
              <w:t>11,0</w:t>
            </w:r>
            <w:r w:rsidRPr="00F91601">
              <w:t>% в 202</w:t>
            </w:r>
            <w:r>
              <w:t>5</w:t>
            </w:r>
            <w:r w:rsidRPr="00F91601">
              <w:t xml:space="preserve"> г.;  </w:t>
            </w:r>
          </w:p>
          <w:p w:rsidR="00765E92" w:rsidRPr="00F91601" w:rsidRDefault="00765E92" w:rsidP="00351C8D">
            <w:pPr>
              <w:jc w:val="both"/>
            </w:pPr>
            <w:r w:rsidRPr="00F91601">
              <w:t xml:space="preserve">- снижение доли потерь воды при ее передаче </w:t>
            </w:r>
            <w:r>
              <w:t xml:space="preserve">в общем объеме переданной воды </w:t>
            </w:r>
            <w:r w:rsidRPr="00F91601">
              <w:t xml:space="preserve">  до 2% в 202</w:t>
            </w:r>
            <w:r>
              <w:t>5</w:t>
            </w:r>
            <w:r w:rsidRPr="00F91601">
              <w:t xml:space="preserve"> г.;  </w:t>
            </w:r>
          </w:p>
          <w:p w:rsidR="00765E92" w:rsidRPr="00F91601" w:rsidRDefault="00765E92" w:rsidP="00351C8D">
            <w:pPr>
              <w:jc w:val="both"/>
            </w:pPr>
            <w:r>
              <w:t>-</w:t>
            </w:r>
            <w:r w:rsidRPr="00F91601">
              <w:t>количеств</w:t>
            </w:r>
            <w:r>
              <w:t>о</w:t>
            </w:r>
            <w:r w:rsidRPr="00F91601">
              <w:t xml:space="preserve"> технически перевооруженных котельных</w:t>
            </w:r>
            <w:r>
              <w:t xml:space="preserve">- </w:t>
            </w:r>
            <w:r w:rsidR="00380F43">
              <w:t>2</w:t>
            </w:r>
            <w:r>
              <w:t xml:space="preserve"> ед.</w:t>
            </w:r>
            <w:r w:rsidRPr="00F91601">
              <w:t xml:space="preserve"> </w:t>
            </w:r>
            <w:r>
              <w:t>-</w:t>
            </w:r>
            <w:r w:rsidR="00380F43">
              <w:t>2018-2019 г.г.</w:t>
            </w:r>
            <w:r w:rsidRPr="00F91601">
              <w:t>;</w:t>
            </w:r>
          </w:p>
          <w:p w:rsidR="00765E92" w:rsidRDefault="00765E92" w:rsidP="00351C8D">
            <w:pPr>
              <w:jc w:val="both"/>
            </w:pPr>
            <w:r w:rsidRPr="00F91601">
              <w:t xml:space="preserve"> - дол</w:t>
            </w:r>
            <w:r>
              <w:t>я</w:t>
            </w:r>
            <w:r w:rsidRPr="00F91601">
              <w:t xml:space="preserve"> технически перевооруженных </w:t>
            </w:r>
            <w:r>
              <w:t xml:space="preserve">объектов </w:t>
            </w:r>
            <w:r w:rsidR="00380F43">
              <w:t>с 2018 г.-2019</w:t>
            </w:r>
            <w:r w:rsidRPr="00F91601">
              <w:t xml:space="preserve"> г.</w:t>
            </w:r>
            <w:r>
              <w:t>- 100%;</w:t>
            </w:r>
          </w:p>
          <w:p w:rsidR="00765E92" w:rsidRPr="00F91601" w:rsidRDefault="00765E92" w:rsidP="00765E92">
            <w:pPr>
              <w:jc w:val="both"/>
            </w:pPr>
            <w:r>
              <w:t>- у</w:t>
            </w:r>
            <w:r w:rsidRPr="007B7C92">
              <w:t>дельный расход электроэнергии в системах уличного освещения на территории района, кВт*час/кв. метр</w:t>
            </w:r>
            <w:r>
              <w:t xml:space="preserve"> (</w:t>
            </w:r>
            <w:r w:rsidRPr="007B7C92">
              <w:t>6.2.5.4. </w:t>
            </w:r>
            <w:r>
              <w:t xml:space="preserve">*) с 0,50 </w:t>
            </w:r>
            <w:r w:rsidRPr="007B7C92">
              <w:t>кВт*час/кв. метр</w:t>
            </w:r>
            <w:r>
              <w:t xml:space="preserve"> в 2018 г. до 0,47 </w:t>
            </w:r>
            <w:r w:rsidRPr="007B7C92">
              <w:t>кВт*час/кв. метр</w:t>
            </w:r>
            <w:r>
              <w:t xml:space="preserve"> в 2025 г.</w:t>
            </w:r>
          </w:p>
        </w:tc>
      </w:tr>
    </w:tbl>
    <w:p w:rsidR="00765E92" w:rsidRDefault="00765E92" w:rsidP="00765E92">
      <w:pPr>
        <w:jc w:val="center"/>
        <w:rPr>
          <w:b/>
        </w:rPr>
      </w:pPr>
    </w:p>
    <w:p w:rsidR="00765E92" w:rsidRPr="005867AC" w:rsidRDefault="00765E92" w:rsidP="00765E92">
      <w:pPr>
        <w:jc w:val="both"/>
        <w:rPr>
          <w:sz w:val="20"/>
          <w:szCs w:val="20"/>
        </w:rPr>
      </w:pPr>
      <w:r w:rsidRPr="005867AC">
        <w:rPr>
          <w:sz w:val="20"/>
          <w:szCs w:val="20"/>
        </w:rPr>
        <w:t>* -в соответствии с Планом мероприятий по реализации Стратегии социально - экономического развития Никольского муниципального района Воло</w:t>
      </w:r>
      <w:r w:rsidR="005263CB">
        <w:rPr>
          <w:sz w:val="20"/>
          <w:szCs w:val="20"/>
        </w:rPr>
        <w:t>годской области на период до 20</w:t>
      </w:r>
      <w:r w:rsidRPr="005867AC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765E92" w:rsidRPr="00F91601" w:rsidRDefault="00765E92" w:rsidP="00765E92">
      <w:pPr>
        <w:jc w:val="center"/>
        <w:rPr>
          <w:b/>
        </w:rPr>
      </w:pPr>
    </w:p>
    <w:p w:rsidR="00930B35" w:rsidRDefault="00930B35" w:rsidP="00765E92">
      <w:pPr>
        <w:jc w:val="center"/>
        <w:rPr>
          <w:b/>
        </w:rPr>
      </w:pPr>
    </w:p>
    <w:p w:rsidR="00930B35" w:rsidRDefault="00930B35" w:rsidP="00765E92">
      <w:pPr>
        <w:jc w:val="center"/>
        <w:rPr>
          <w:b/>
        </w:rPr>
      </w:pPr>
    </w:p>
    <w:p w:rsidR="00930B35" w:rsidRDefault="00930B35" w:rsidP="00765E92">
      <w:pPr>
        <w:jc w:val="center"/>
        <w:rPr>
          <w:b/>
        </w:rPr>
      </w:pPr>
    </w:p>
    <w:p w:rsidR="00930B35" w:rsidRDefault="00930B35" w:rsidP="00765E92">
      <w:pPr>
        <w:jc w:val="center"/>
        <w:rPr>
          <w:b/>
        </w:rPr>
      </w:pPr>
    </w:p>
    <w:p w:rsidR="00765E92" w:rsidRPr="00F91601" w:rsidRDefault="00765E92" w:rsidP="00765E92">
      <w:pPr>
        <w:jc w:val="center"/>
        <w:rPr>
          <w:b/>
          <w:i/>
        </w:rPr>
      </w:pPr>
      <w:r w:rsidRPr="00F91601">
        <w:rPr>
          <w:b/>
        </w:rPr>
        <w:t>Раздел 1. Общая характеристика сферы реализации подпрограммы 1</w:t>
      </w:r>
      <w:r w:rsidRPr="00F91601">
        <w:rPr>
          <w:b/>
          <w:i/>
        </w:rPr>
        <w:t xml:space="preserve"> </w:t>
      </w:r>
    </w:p>
    <w:p w:rsidR="00765E92" w:rsidRDefault="00765E92" w:rsidP="00765E92">
      <w:pPr>
        <w:jc w:val="center"/>
        <w:rPr>
          <w:b/>
        </w:rPr>
      </w:pPr>
      <w:r w:rsidRPr="00F91601">
        <w:rPr>
          <w:b/>
        </w:rPr>
        <w:t>муниципальной программы</w:t>
      </w:r>
    </w:p>
    <w:p w:rsidR="005263CB" w:rsidRPr="00F91601" w:rsidRDefault="005263CB" w:rsidP="00765E92">
      <w:pPr>
        <w:jc w:val="center"/>
        <w:rPr>
          <w:b/>
        </w:rPr>
      </w:pPr>
    </w:p>
    <w:p w:rsidR="005867AC" w:rsidRDefault="00765E92" w:rsidP="00765E92">
      <w:pPr>
        <w:ind w:firstLine="709"/>
        <w:jc w:val="both"/>
      </w:pPr>
      <w:r w:rsidRPr="00F91601">
        <w:t xml:space="preserve">На территории Никольского муниципального района предоставлением жилищно-коммунальных услуг занимается </w:t>
      </w:r>
      <w:r w:rsidR="005867AC">
        <w:t>пять</w:t>
      </w:r>
      <w:r w:rsidRPr="00F91601">
        <w:t xml:space="preserve"> предприятий</w:t>
      </w:r>
      <w:r w:rsidR="005867AC">
        <w:t>, из них</w:t>
      </w:r>
      <w:r w:rsidRPr="00F91601">
        <w:t>:</w:t>
      </w:r>
    </w:p>
    <w:p w:rsidR="00765E92" w:rsidRDefault="00765E92" w:rsidP="005867AC">
      <w:pPr>
        <w:jc w:val="both"/>
      </w:pPr>
      <w:r w:rsidRPr="00F91601">
        <w:t xml:space="preserve"> две  муниципальной</w:t>
      </w:r>
      <w:r w:rsidR="005867AC">
        <w:t xml:space="preserve"> формы собственности</w:t>
      </w:r>
      <w:r>
        <w:t>:</w:t>
      </w:r>
    </w:p>
    <w:p w:rsidR="00765E92" w:rsidRDefault="00765E92" w:rsidP="00765E92">
      <w:pPr>
        <w:ind w:firstLine="709"/>
        <w:jc w:val="both"/>
      </w:pPr>
      <w:r>
        <w:t>- МУП «Никольские теплосети»;</w:t>
      </w:r>
    </w:p>
    <w:p w:rsidR="00765E92" w:rsidRDefault="00765E92" w:rsidP="00765E92">
      <w:pPr>
        <w:ind w:firstLine="709"/>
        <w:jc w:val="both"/>
      </w:pPr>
      <w:r>
        <w:t xml:space="preserve">- </w:t>
      </w:r>
      <w:r w:rsidRPr="00F91601">
        <w:t>МУП «Жилищно-коммунально</w:t>
      </w:r>
      <w:r>
        <w:t>е управление города Никольска»;</w:t>
      </w:r>
    </w:p>
    <w:p w:rsidR="00765E92" w:rsidRDefault="00765E92" w:rsidP="00765E92">
      <w:pPr>
        <w:jc w:val="both"/>
      </w:pPr>
      <w:r w:rsidRPr="00F91601">
        <w:t xml:space="preserve"> и  три частной  формы собственности</w:t>
      </w:r>
      <w:r>
        <w:t>:</w:t>
      </w:r>
      <w:r w:rsidRPr="00F91601">
        <w:t xml:space="preserve"> </w:t>
      </w:r>
    </w:p>
    <w:p w:rsidR="00765E92" w:rsidRDefault="00765E92" w:rsidP="00765E92">
      <w:pPr>
        <w:ind w:firstLine="709"/>
        <w:jc w:val="both"/>
      </w:pPr>
      <w:r>
        <w:t>- ООО «Коммунальные услуги»;</w:t>
      </w:r>
      <w:r w:rsidRPr="00F91601">
        <w:t xml:space="preserve"> </w:t>
      </w:r>
    </w:p>
    <w:p w:rsidR="00765E92" w:rsidRDefault="00765E92" w:rsidP="00765E92">
      <w:pPr>
        <w:ind w:firstLine="709"/>
        <w:jc w:val="both"/>
      </w:pPr>
      <w:r>
        <w:t xml:space="preserve">- </w:t>
      </w:r>
      <w:r w:rsidRPr="00F91601">
        <w:t>ООО «Никольски</w:t>
      </w:r>
      <w:r>
        <w:t>й жилищно-коммунальный сервис»;</w:t>
      </w:r>
    </w:p>
    <w:p w:rsidR="005867AC" w:rsidRDefault="00765E92" w:rsidP="00765E92">
      <w:pPr>
        <w:ind w:firstLine="709"/>
        <w:jc w:val="both"/>
      </w:pPr>
      <w:r>
        <w:t xml:space="preserve">- </w:t>
      </w:r>
      <w:r w:rsidRPr="00F91601">
        <w:t>ЗА</w:t>
      </w:r>
      <w:r>
        <w:t>О «Агрофирма имени Павлова»</w:t>
      </w:r>
    </w:p>
    <w:p w:rsidR="00765E92" w:rsidRPr="00F91601" w:rsidRDefault="00765E92" w:rsidP="00765E92">
      <w:pPr>
        <w:ind w:firstLine="709"/>
        <w:jc w:val="both"/>
      </w:pPr>
      <w:r w:rsidRPr="00F91601">
        <w:t xml:space="preserve">Ежегодно подлежат  паспортизации 41 котельных, тепловых сетей – 13,3 км,  водопроводных сетей – 54,6 км, канализационных сетей – 7,8 км. В перспективе на будущее, в частности до 2025 года планируется перевод всех котельных на местные виды топлива, обладающие высокой теплоотдачей, оборудование с автоматической подачей топлива, без привлечения дополнительной рабочей силы. </w:t>
      </w:r>
    </w:p>
    <w:p w:rsidR="00765E92" w:rsidRDefault="00765E92" w:rsidP="00765E92">
      <w:pPr>
        <w:ind w:firstLine="709"/>
        <w:jc w:val="both"/>
      </w:pPr>
      <w:r w:rsidRPr="00F91601">
        <w:t>Услуги по электроснабжению предоставляют два предприятия</w:t>
      </w:r>
      <w:r>
        <w:t>:</w:t>
      </w:r>
    </w:p>
    <w:p w:rsidR="00765E92" w:rsidRDefault="00765E92" w:rsidP="00765E92">
      <w:pPr>
        <w:ind w:firstLine="709"/>
        <w:jc w:val="both"/>
      </w:pPr>
      <w:r w:rsidRPr="00F91601">
        <w:t xml:space="preserve"> </w:t>
      </w:r>
      <w:r>
        <w:t xml:space="preserve">- Филиал </w:t>
      </w:r>
      <w:r w:rsidRPr="00F91601">
        <w:t xml:space="preserve">ПАО «МРСК </w:t>
      </w:r>
      <w:proofErr w:type="spellStart"/>
      <w:r w:rsidRPr="00F91601">
        <w:t>Северо-Запада</w:t>
      </w:r>
      <w:proofErr w:type="spellEnd"/>
      <w:r w:rsidRPr="00F91601">
        <w:t>» «Вологдаэнерго»</w:t>
      </w:r>
      <w:r>
        <w:t xml:space="preserve"> производственное отделение «Великоустюгские электрические сети»;</w:t>
      </w:r>
    </w:p>
    <w:p w:rsidR="00765E92" w:rsidRDefault="00765E92" w:rsidP="00765E92">
      <w:pPr>
        <w:ind w:firstLine="709"/>
        <w:jc w:val="both"/>
      </w:pPr>
      <w:r>
        <w:t xml:space="preserve">-  </w:t>
      </w:r>
      <w:r w:rsidRPr="00F91601">
        <w:t xml:space="preserve"> ООО «</w:t>
      </w:r>
      <w:r>
        <w:t>Северная сбытовая компания</w:t>
      </w:r>
      <w:r w:rsidRPr="00F91601">
        <w:t xml:space="preserve">». </w:t>
      </w:r>
    </w:p>
    <w:p w:rsidR="006C7122" w:rsidRDefault="006C7122" w:rsidP="00765E92">
      <w:pPr>
        <w:ind w:firstLine="709"/>
        <w:jc w:val="both"/>
      </w:pPr>
      <w:r>
        <w:t>У</w:t>
      </w:r>
      <w:r w:rsidRPr="006C7122">
        <w:t>полномоченной организацией по поставкам сжиженного углеводородного газа для бытовых нужд населения Никольского муниципального районам</w:t>
      </w:r>
      <w:r>
        <w:t xml:space="preserve"> является</w:t>
      </w:r>
      <w:r w:rsidRPr="006C7122">
        <w:t xml:space="preserve"> ООО «Управление Севергаз»</w:t>
      </w:r>
      <w:r>
        <w:t>.</w:t>
      </w:r>
    </w:p>
    <w:p w:rsidR="00765E92" w:rsidRPr="00F91601" w:rsidRDefault="00765E92" w:rsidP="00765E92">
      <w:pPr>
        <w:ind w:firstLine="709"/>
        <w:jc w:val="both"/>
      </w:pPr>
      <w:r w:rsidRPr="00F91601">
        <w:t>Управляющими компаниями   в городе Никольске являются два предприятия: МУП «Жилищно-коммунальное управление города Никольска»</w:t>
      </w:r>
      <w:r w:rsidR="005263CB">
        <w:t xml:space="preserve"> и</w:t>
      </w:r>
      <w:r w:rsidRPr="00F91601">
        <w:t xml:space="preserve"> МУП «Никольские теплосети</w:t>
      </w:r>
      <w:r>
        <w:t>»</w:t>
      </w:r>
      <w:r w:rsidRPr="00F91601">
        <w:t>.</w:t>
      </w:r>
    </w:p>
    <w:p w:rsidR="00765E92" w:rsidRPr="00F91601" w:rsidRDefault="00765E92" w:rsidP="005263CB">
      <w:pPr>
        <w:jc w:val="both"/>
        <w:rPr>
          <w:color w:val="000000"/>
        </w:rPr>
      </w:pPr>
      <w:r w:rsidRPr="00F91601">
        <w:t xml:space="preserve">      </w:t>
      </w:r>
      <w:r w:rsidRPr="00F91601">
        <w:rPr>
          <w:color w:val="000000"/>
        </w:rPr>
        <w:t xml:space="preserve">Расчеты за потребленные энергетические ресурсы осуществляются на основании  показаний приборов учета   в отношении всех потребителей электрической энергии  на уровне 100 %. </w:t>
      </w:r>
    </w:p>
    <w:p w:rsidR="00765E92" w:rsidRDefault="00765E92" w:rsidP="00765E92">
      <w:pPr>
        <w:ind w:firstLine="360"/>
        <w:jc w:val="both"/>
        <w:rPr>
          <w:bCs/>
        </w:rPr>
      </w:pPr>
      <w:r w:rsidRPr="00F91601">
        <w:rPr>
          <w:bCs/>
        </w:rPr>
        <w:t xml:space="preserve">В настоящее время повышение энергетической эффективности является одним из наиболее приоритетных направлений </w:t>
      </w:r>
      <w:proofErr w:type="gramStart"/>
      <w:r w:rsidRPr="00F91601">
        <w:rPr>
          <w:bCs/>
        </w:rPr>
        <w:t>деятельности</w:t>
      </w:r>
      <w:proofErr w:type="gramEnd"/>
      <w:r w:rsidRPr="00F91601">
        <w:rPr>
          <w:bCs/>
        </w:rPr>
        <w:t xml:space="preserve"> как на федеральном, так и на региональном и местных уровнях власти. Такой интерес вызван, прежде всего, существенным ростом цен на энергоносители. </w:t>
      </w:r>
    </w:p>
    <w:p w:rsidR="00765E92" w:rsidRPr="00F91601" w:rsidRDefault="00765E92" w:rsidP="00765E92">
      <w:pPr>
        <w:ind w:firstLine="360"/>
        <w:jc w:val="both"/>
        <w:rPr>
          <w:bCs/>
        </w:rPr>
      </w:pPr>
      <w:proofErr w:type="gramStart"/>
      <w:r w:rsidRPr="00F91601">
        <w:rPr>
          <w:bCs/>
        </w:rPr>
        <w:t>С целью создания правовых, экономических и организационных основ стимулирования энергосбережения и повышения энергетической эффективности в 2009 году был принят Федеральный закон от 23.11.2009</w:t>
      </w:r>
      <w:r w:rsidR="00921930">
        <w:rPr>
          <w:bCs/>
        </w:rPr>
        <w:t xml:space="preserve"> года</w:t>
      </w:r>
      <w:r w:rsidRPr="00F91601">
        <w:rPr>
          <w:bCs/>
        </w:rPr>
        <w:t xml:space="preserve">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(далее - Федеральный закон “Об энергосбережении”), который устанавливает ряд конкретных задач в сфере экономии потребляемых ресурсов.</w:t>
      </w:r>
      <w:proofErr w:type="gramEnd"/>
      <w:r w:rsidRPr="00F91601">
        <w:rPr>
          <w:bCs/>
        </w:rPr>
        <w:t xml:space="preserve"> </w:t>
      </w:r>
      <w:proofErr w:type="gramStart"/>
      <w:r w:rsidRPr="00F91601">
        <w:rPr>
          <w:bCs/>
        </w:rPr>
        <w:t>Основная</w:t>
      </w:r>
      <w:proofErr w:type="gramEnd"/>
      <w:r w:rsidRPr="00F91601">
        <w:rPr>
          <w:bCs/>
        </w:rPr>
        <w:t xml:space="preserve"> из них – ежегодное трехпроцентное снижение объемов потребления электроэнергии, воды, тепла, природного газа и других энергетических ресурсов, потребляемых организациями, созданными при участии муниципальных образований.</w:t>
      </w:r>
    </w:p>
    <w:p w:rsidR="00765E92" w:rsidRPr="00F91601" w:rsidRDefault="00765E92" w:rsidP="00765E92">
      <w:pPr>
        <w:ind w:firstLine="567"/>
        <w:jc w:val="both"/>
        <w:rPr>
          <w:bCs/>
        </w:rPr>
      </w:pPr>
      <w:r w:rsidRPr="00F91601">
        <w:rPr>
          <w:bCs/>
        </w:rPr>
        <w:t>Учитывая, что муниципальный жилищный фонд и муниципальные унитарные ресурсоснабжающие предприятия находятся в собственности муниципальных образований, входящих в состав Никольского муниципального района, основная нагрузка по реализации мероприятий в сфере энергосбережения ложится на администрации городских и сельских поселений.</w:t>
      </w:r>
    </w:p>
    <w:p w:rsidR="00765E92" w:rsidRPr="00F91601" w:rsidRDefault="00765E92" w:rsidP="00765E92">
      <w:pPr>
        <w:tabs>
          <w:tab w:val="left" w:pos="870"/>
        </w:tabs>
        <w:ind w:firstLine="510"/>
        <w:jc w:val="both"/>
      </w:pPr>
      <w:r w:rsidRPr="00F91601">
        <w:t>Существует ряд проблем в сфере энергосбережения и повышения энергетической эффективности. Происходит постоянное увеличением стоимости топливно-энергетических и коммунальных ресурсов, что приводит к следующим негативным последствиям:</w:t>
      </w:r>
    </w:p>
    <w:p w:rsidR="00765E92" w:rsidRPr="00F91601" w:rsidRDefault="00765E92" w:rsidP="00765E92">
      <w:pPr>
        <w:ind w:firstLine="720"/>
        <w:jc w:val="both"/>
      </w:pPr>
      <w:r w:rsidRPr="00F91601">
        <w:t>- росту затрат предприятий, расположенных на территории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65E92" w:rsidRPr="00F91601" w:rsidRDefault="00765E92" w:rsidP="00765E92">
      <w:pPr>
        <w:ind w:firstLine="720"/>
        <w:jc w:val="both"/>
      </w:pPr>
      <w:r w:rsidRPr="00F91601">
        <w:lastRenderedPageBreak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65E92" w:rsidRPr="00F91601" w:rsidRDefault="00765E92" w:rsidP="00765E92">
      <w:pPr>
        <w:ind w:firstLine="720"/>
        <w:jc w:val="both"/>
      </w:pPr>
      <w:r w:rsidRPr="00F91601"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65E92" w:rsidRPr="00F91601" w:rsidRDefault="00765E92" w:rsidP="00765E92">
      <w:pPr>
        <w:ind w:firstLine="720"/>
        <w:jc w:val="both"/>
      </w:pPr>
      <w:r w:rsidRPr="00F91601"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культуры, социального обеспечения.</w:t>
      </w:r>
    </w:p>
    <w:p w:rsidR="00765E92" w:rsidRPr="00F91601" w:rsidRDefault="00765E92" w:rsidP="00765E92">
      <w:pPr>
        <w:ind w:firstLine="720"/>
        <w:jc w:val="both"/>
      </w:pPr>
      <w:r w:rsidRPr="00F91601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района и, прежде всего в органах местного самоуправления, муниципальных учреждениях, муниципальных унитарных предприятиях.</w:t>
      </w:r>
    </w:p>
    <w:p w:rsidR="00765E92" w:rsidRPr="00F91601" w:rsidRDefault="00765E92" w:rsidP="00765E92">
      <w:pPr>
        <w:ind w:firstLine="720"/>
        <w:jc w:val="both"/>
      </w:pPr>
    </w:p>
    <w:p w:rsidR="00765E92" w:rsidRDefault="00765E92" w:rsidP="00765E92">
      <w:pPr>
        <w:jc w:val="center"/>
        <w:rPr>
          <w:b/>
        </w:rPr>
      </w:pPr>
      <w:r w:rsidRPr="00F91601">
        <w:rPr>
          <w:b/>
        </w:rPr>
        <w:t>Раздел 2. Цели, задачи, целевые индикаторы и показатели, основные ожидаемые конечные результаты подпрограммы</w:t>
      </w:r>
      <w:r w:rsidRPr="00F91601">
        <w:rPr>
          <w:b/>
          <w:i/>
        </w:rPr>
        <w:t xml:space="preserve"> </w:t>
      </w:r>
      <w:r w:rsidRPr="00F91601">
        <w:rPr>
          <w:b/>
        </w:rPr>
        <w:t>1 муниципальной программы, сроки и этапы реализации подпрограммы муниципальной программы</w:t>
      </w:r>
    </w:p>
    <w:p w:rsidR="00765E92" w:rsidRPr="00F91601" w:rsidRDefault="00765E92" w:rsidP="00765E92">
      <w:pPr>
        <w:jc w:val="center"/>
        <w:rPr>
          <w:b/>
        </w:rPr>
      </w:pPr>
    </w:p>
    <w:p w:rsidR="00765E92" w:rsidRPr="00F91601" w:rsidRDefault="00765E92" w:rsidP="00765E92">
      <w:pPr>
        <w:ind w:firstLine="708"/>
        <w:jc w:val="both"/>
        <w:rPr>
          <w:i/>
        </w:rPr>
      </w:pPr>
      <w:r w:rsidRPr="00F91601">
        <w:t>Целью подпрограммы  1 муниципальной программы является повышение энергетической эффективности при производстве, передаче и потреблении энергетических ресурсов в Никольском муниципальном районе за счет снижения к 202</w:t>
      </w:r>
      <w:r>
        <w:t>5</w:t>
      </w:r>
      <w:r w:rsidRPr="00F91601">
        <w:t xml:space="preserve"> году удельных показателей энергоемкости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</w:r>
    </w:p>
    <w:p w:rsidR="00765E92" w:rsidRPr="00F91601" w:rsidRDefault="00765E92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rPr>
          <w:i/>
        </w:rPr>
      </w:pPr>
      <w:r w:rsidRPr="00F91601">
        <w:t xml:space="preserve">Для достижения указанной цели необходимо решить </w:t>
      </w:r>
      <w:r w:rsidRPr="00F170CA">
        <w:rPr>
          <w:u w:val="single"/>
        </w:rPr>
        <w:t>следующие задачи</w:t>
      </w:r>
      <w:r w:rsidRPr="00F91601">
        <w:t xml:space="preserve">: </w:t>
      </w:r>
    </w:p>
    <w:p w:rsidR="00765E92" w:rsidRPr="00F91601" w:rsidRDefault="00765E92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повышение энергетической эффективности муниципальных учреждений;</w:t>
      </w:r>
    </w:p>
    <w:p w:rsidR="00765E92" w:rsidRPr="00F91601" w:rsidRDefault="00765E92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муниципальных учреждений;</w:t>
      </w:r>
    </w:p>
    <w:p w:rsidR="00765E92" w:rsidRPr="00F91601" w:rsidRDefault="00765E92" w:rsidP="00765E92">
      <w:pPr>
        <w:pStyle w:val="11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в многоквартирных домах;</w:t>
      </w:r>
    </w:p>
    <w:p w:rsidR="00765E92" w:rsidRDefault="00765E92" w:rsidP="00765E92">
      <w:pPr>
        <w:jc w:val="both"/>
      </w:pPr>
      <w:r w:rsidRPr="00F91601">
        <w:t>- снижение объемов потребления всех видов топливно-энергетических ресурсов в системе коммунальной инфраструктуры.</w:t>
      </w:r>
    </w:p>
    <w:p w:rsidR="00765E92" w:rsidRDefault="00765E92" w:rsidP="00765E92">
      <w:pPr>
        <w:jc w:val="both"/>
      </w:pPr>
      <w:r>
        <w:t>- и</w:t>
      </w:r>
      <w:r w:rsidRPr="0042701F">
        <w:t>спользование современных энергоэффективных и ресурсосберегающих строительных материалов, технологий при строительстве, а также реконструкции и капитальном ремонте объектов социальной и коммунальной инфраструктуры</w:t>
      </w:r>
      <w:r>
        <w:t xml:space="preserve"> (</w:t>
      </w:r>
      <w:r w:rsidRPr="0042701F">
        <w:t>4.6.4.10.</w:t>
      </w:r>
      <w:r>
        <w:t>*);</w:t>
      </w:r>
    </w:p>
    <w:p w:rsidR="00765E92" w:rsidRDefault="00765E92" w:rsidP="00765E92">
      <w:pPr>
        <w:jc w:val="both"/>
      </w:pPr>
      <w:r>
        <w:t>- о</w:t>
      </w:r>
      <w:r w:rsidRPr="0042701F">
        <w:t>беспечение повышения энергоэффективности многоквартирных жилых домов за счет реализации энергоэффективных проектов при проведении капитального ремонта общего имущества собственников жилья с целью снижения энергопотребления многоквартирных домов, что позволит уменьшить плату граждан за предоставленные жилищно-коммунальные услуги</w:t>
      </w:r>
      <w:r>
        <w:t xml:space="preserve"> (</w:t>
      </w:r>
      <w:r w:rsidRPr="0042701F">
        <w:t>4.6.4.11.</w:t>
      </w:r>
      <w:r>
        <w:t>*);</w:t>
      </w:r>
    </w:p>
    <w:p w:rsidR="00765E92" w:rsidRDefault="00765E92" w:rsidP="00765E92">
      <w:pPr>
        <w:jc w:val="both"/>
      </w:pPr>
      <w:r>
        <w:t>- с</w:t>
      </w:r>
      <w:r w:rsidRPr="0042701F">
        <w:t xml:space="preserve">тимулирование внедрения инновационных </w:t>
      </w:r>
      <w:proofErr w:type="spellStart"/>
      <w:r w:rsidRPr="0042701F">
        <w:t>энерго</w:t>
      </w:r>
      <w:proofErr w:type="spellEnd"/>
      <w:r w:rsidRPr="0042701F">
        <w:t>- и ресурсосберегающих технологий в жилищно-коммунальной сфере, модернизация и повышение энергоэффективности объектов жилищно-коммунального хозяйства</w:t>
      </w:r>
      <w:r>
        <w:t xml:space="preserve"> (</w:t>
      </w:r>
      <w:r w:rsidRPr="0042701F">
        <w:t>4.6.4.12.</w:t>
      </w:r>
      <w:r>
        <w:t>*);</w:t>
      </w:r>
    </w:p>
    <w:p w:rsidR="00765E92" w:rsidRDefault="00765E92" w:rsidP="00765E92">
      <w:pPr>
        <w:jc w:val="both"/>
      </w:pPr>
      <w:r>
        <w:t>- п</w:t>
      </w:r>
      <w:r w:rsidRPr="0042701F">
        <w:t>ропаганда энергосбережения и повышения энергетической эффективности среди различных групп населения</w:t>
      </w:r>
      <w:r>
        <w:t xml:space="preserve"> (</w:t>
      </w:r>
      <w:r w:rsidRPr="0042701F">
        <w:t>4.6.4.14</w:t>
      </w:r>
      <w:r>
        <w:t>*);</w:t>
      </w:r>
    </w:p>
    <w:p w:rsidR="00765E92" w:rsidRDefault="00765E92" w:rsidP="00765E92">
      <w:pPr>
        <w:jc w:val="both"/>
      </w:pPr>
      <w:r>
        <w:t>- в</w:t>
      </w:r>
      <w:r w:rsidRPr="0042701F">
        <w:t>недрение системы оценки качества предоставления населению жилищно-коммунальных услуг путем формирования ежегодного индекса качества жилищно-коммунальных услуг в разрезе муниципальных образований входящих в состав Никольского муниципального района</w:t>
      </w:r>
      <w:r>
        <w:t xml:space="preserve"> (</w:t>
      </w:r>
      <w:r w:rsidRPr="0042701F">
        <w:t>4.6.4.15</w:t>
      </w:r>
      <w:r>
        <w:t>*);</w:t>
      </w:r>
    </w:p>
    <w:p w:rsidR="00765E92" w:rsidRDefault="00765E92" w:rsidP="00765E92">
      <w:pPr>
        <w:jc w:val="both"/>
      </w:pPr>
      <w:r>
        <w:t>- в</w:t>
      </w:r>
      <w:r w:rsidRPr="007B7C92">
        <w:t>овлечение в процесс энергосбережения всей инфраструктуры района за счет активизации пропаганды и формирования реального механизма стимулирования энергосбережения</w:t>
      </w:r>
      <w:r>
        <w:t xml:space="preserve"> (</w:t>
      </w:r>
      <w:r w:rsidRPr="007B7C92">
        <w:t>6.2.4.4.</w:t>
      </w:r>
      <w:r>
        <w:t>*);</w:t>
      </w:r>
    </w:p>
    <w:p w:rsidR="00765E92" w:rsidRDefault="00765E92" w:rsidP="00765E92">
      <w:pPr>
        <w:jc w:val="both"/>
      </w:pPr>
      <w:r>
        <w:t>- о</w:t>
      </w:r>
      <w:r w:rsidRPr="007B7C92">
        <w:t xml:space="preserve">беспечение потребности района топливно-энергетическими ресурсами и соответствующими инфраструктурными услугами в полном объеме за счет выполнения мероприятий схем и программ </w:t>
      </w:r>
      <w:r w:rsidRPr="007B7C92">
        <w:lastRenderedPageBreak/>
        <w:t xml:space="preserve">развития систем </w:t>
      </w:r>
      <w:proofErr w:type="spellStart"/>
      <w:r w:rsidRPr="007B7C92">
        <w:t>электро</w:t>
      </w:r>
      <w:proofErr w:type="spellEnd"/>
      <w:r w:rsidRPr="007B7C92">
        <w:t>- и теплоэнергетики, учитывающих планы территориального развития</w:t>
      </w:r>
      <w:r>
        <w:t xml:space="preserve"> (</w:t>
      </w:r>
      <w:r w:rsidRPr="007B7C92">
        <w:t>6.2.4.5.</w:t>
      </w:r>
      <w:r>
        <w:t>*);</w:t>
      </w:r>
    </w:p>
    <w:p w:rsidR="00765E92" w:rsidRPr="00F91601" w:rsidRDefault="00765E92" w:rsidP="00765E9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91601">
        <w:t>Сведения о целевых показателях подпрограммы 1  муниципальной программы представлены в приложении 1 к подпрограмме 1 муниципальной программы.</w:t>
      </w:r>
    </w:p>
    <w:p w:rsidR="00765E92" w:rsidRDefault="00765E92" w:rsidP="00765E9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91601">
        <w:t>Методика расчета значений целевых показателей подпрограммы 1 муниципальной программы приведена в приложении  2 к подпрограмме 1 муниципальной программы.</w:t>
      </w:r>
    </w:p>
    <w:p w:rsidR="00765E92" w:rsidRPr="00F91601" w:rsidRDefault="00765E92" w:rsidP="00765E9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765E92" w:rsidRPr="00F91601" w:rsidRDefault="00765E92" w:rsidP="00765E92">
      <w:pPr>
        <w:widowControl w:val="0"/>
        <w:autoSpaceDE w:val="0"/>
        <w:autoSpaceDN w:val="0"/>
        <w:adjustRightInd w:val="0"/>
        <w:ind w:firstLine="567"/>
        <w:jc w:val="both"/>
      </w:pPr>
      <w:r w:rsidRPr="00F91601">
        <w:t xml:space="preserve">Реализация подпрограммы 1 муниципальной программы </w:t>
      </w:r>
      <w:r w:rsidRPr="007F2C19">
        <w:rPr>
          <w:u w:val="single"/>
        </w:rPr>
        <w:t>позволит достичь следующих</w:t>
      </w:r>
      <w:r w:rsidRPr="00F91601">
        <w:t xml:space="preserve"> </w:t>
      </w:r>
      <w:r w:rsidRPr="007F2C19">
        <w:rPr>
          <w:u w:val="single"/>
        </w:rPr>
        <w:t>результатов</w:t>
      </w:r>
      <w:r w:rsidRPr="00F91601">
        <w:t>:</w:t>
      </w:r>
    </w:p>
    <w:p w:rsidR="005867AC" w:rsidRPr="00F91601" w:rsidRDefault="005867AC" w:rsidP="005867AC">
      <w:pPr>
        <w:jc w:val="both"/>
      </w:pPr>
      <w:r w:rsidRPr="00F91601">
        <w:t>- сохранение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</w:r>
    </w:p>
    <w:p w:rsidR="005867AC" w:rsidRPr="00F91601" w:rsidRDefault="005867AC" w:rsidP="005867AC">
      <w:pPr>
        <w:jc w:val="both"/>
      </w:pPr>
      <w:r w:rsidRPr="00F91601">
        <w:t xml:space="preserve">- повышение </w:t>
      </w:r>
      <w:r>
        <w:t xml:space="preserve">доли </w:t>
      </w:r>
      <w:r w:rsidRPr="00F91601">
        <w:t xml:space="preserve">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73</w:t>
      </w:r>
      <w:r w:rsidRPr="00F91601">
        <w:t>% в 20</w:t>
      </w:r>
      <w:r>
        <w:t>18 г.</w:t>
      </w:r>
      <w:r w:rsidRPr="00F91601">
        <w:t xml:space="preserve"> до </w:t>
      </w:r>
      <w:r>
        <w:t>96</w:t>
      </w:r>
      <w:r w:rsidRPr="00F91601">
        <w:t>% в 202</w:t>
      </w:r>
      <w:r>
        <w:t>5</w:t>
      </w:r>
      <w:r w:rsidRPr="00F91601">
        <w:t xml:space="preserve"> г.;</w:t>
      </w:r>
    </w:p>
    <w:p w:rsidR="005867AC" w:rsidRPr="00F91601" w:rsidRDefault="005867AC" w:rsidP="005867AC">
      <w:pPr>
        <w:jc w:val="both"/>
      </w:pPr>
      <w:r w:rsidRPr="00F91601">
        <w:t>- повышение</w:t>
      </w:r>
      <w:r>
        <w:t xml:space="preserve"> доли</w:t>
      </w:r>
      <w:r w:rsidRPr="00F91601">
        <w:t xml:space="preserve">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</w:t>
      </w:r>
      <w:r>
        <w:t>84</w:t>
      </w:r>
      <w:r w:rsidRPr="00F91601">
        <w:t>% в 20</w:t>
      </w:r>
      <w:r>
        <w:t>18</w:t>
      </w:r>
      <w:r w:rsidRPr="00F91601">
        <w:t xml:space="preserve"> до </w:t>
      </w:r>
      <w:r>
        <w:t>100</w:t>
      </w:r>
      <w:r w:rsidRPr="00F91601">
        <w:t>% в 202</w:t>
      </w:r>
      <w:r>
        <w:t>5</w:t>
      </w:r>
      <w:r w:rsidRPr="00F91601">
        <w:t xml:space="preserve"> г.;</w:t>
      </w:r>
    </w:p>
    <w:p w:rsidR="005867AC" w:rsidRPr="00F91601" w:rsidRDefault="005867AC" w:rsidP="005867AC">
      <w:pPr>
        <w:jc w:val="both"/>
      </w:pPr>
      <w:r w:rsidRPr="00F91601">
        <w:t xml:space="preserve">- снижение удельного расхода электрической энергии на снабжение органов местного самоуправления муниципальных учреждений с </w:t>
      </w:r>
      <w:r>
        <w:t>10,0</w:t>
      </w:r>
      <w:r w:rsidRPr="00F91601">
        <w:t xml:space="preserve"> кВт•ч/кв</w:t>
      </w:r>
      <w:proofErr w:type="gramStart"/>
      <w:r w:rsidRPr="00F91601">
        <w:t>.м</w:t>
      </w:r>
      <w:proofErr w:type="gramEnd"/>
      <w:r w:rsidRPr="00F91601">
        <w:t xml:space="preserve"> (в расчете на 1 кв.м. общей площади) до </w:t>
      </w:r>
      <w:r>
        <w:t>9,0</w:t>
      </w:r>
      <w:r w:rsidRPr="00F91601">
        <w:t xml:space="preserve"> кВт•ч/кв.м в 202</w:t>
      </w:r>
      <w:r>
        <w:t>5</w:t>
      </w:r>
      <w:r w:rsidRPr="00F91601">
        <w:t xml:space="preserve"> г.;</w:t>
      </w:r>
    </w:p>
    <w:p w:rsidR="005867AC" w:rsidRPr="00F91601" w:rsidRDefault="005867AC" w:rsidP="005867AC">
      <w:pPr>
        <w:jc w:val="both"/>
      </w:pPr>
      <w:r w:rsidRPr="00F91601">
        <w:t>- снижение удельного расхода тепловой энергии на снабжение органов местного самоуправления и муниципальных учреждений с 0,1</w:t>
      </w:r>
      <w:r>
        <w:t>60</w:t>
      </w:r>
      <w:r w:rsidRPr="00F91601">
        <w:t xml:space="preserve"> Гкал/кв. м в 20</w:t>
      </w:r>
      <w:r>
        <w:t>18</w:t>
      </w:r>
      <w:r w:rsidRPr="00F91601">
        <w:t xml:space="preserve"> г. (в расчете на 1 кв.м. общей площади)   до 0,1</w:t>
      </w:r>
      <w:r>
        <w:t>40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5867AC" w:rsidRPr="00F91601" w:rsidRDefault="005867AC" w:rsidP="005867AC">
      <w:pPr>
        <w:jc w:val="both"/>
      </w:pPr>
      <w:r w:rsidRPr="00F91601">
        <w:t>- снижение удельного расхода холодной воды на снабжение органов местного самоуправления и муниципальных учреждений с 2,</w:t>
      </w:r>
      <w:r>
        <w:t>1</w:t>
      </w:r>
      <w:r w:rsidRPr="00F91601">
        <w:t xml:space="preserve"> куб. </w:t>
      </w:r>
      <w:proofErr w:type="gramStart"/>
      <w:r w:rsidRPr="00F91601">
        <w:t>м</w:t>
      </w:r>
      <w:proofErr w:type="gramEnd"/>
      <w:r w:rsidRPr="00F91601">
        <w:t>/чел (в расчете на 1 чел.) в 20</w:t>
      </w:r>
      <w:r>
        <w:t>18</w:t>
      </w:r>
      <w:r w:rsidRPr="00F91601">
        <w:t xml:space="preserve"> г. до </w:t>
      </w:r>
      <w:r>
        <w:t>1,9</w:t>
      </w:r>
      <w:r w:rsidRPr="00F91601">
        <w:t xml:space="preserve"> куб. м/чел в 202</w:t>
      </w:r>
      <w:r>
        <w:t xml:space="preserve">5 </w:t>
      </w:r>
      <w:r w:rsidRPr="00F91601">
        <w:t>г.;</w:t>
      </w:r>
    </w:p>
    <w:p w:rsidR="005867AC" w:rsidRPr="00F91601" w:rsidRDefault="005867AC" w:rsidP="005867AC">
      <w:pPr>
        <w:jc w:val="both"/>
      </w:pPr>
      <w:r w:rsidRPr="00F91601">
        <w:t xml:space="preserve">  - снижение удельного расхода электрической энергии в многоквартирных домах (в расчете на 1 кв.м. общей площади) до 14,2 кВт•ч/кв</w:t>
      </w:r>
      <w:proofErr w:type="gramStart"/>
      <w:r w:rsidRPr="00F91601">
        <w:t>.м</w:t>
      </w:r>
      <w:proofErr w:type="gramEnd"/>
      <w:r w:rsidRPr="00F91601">
        <w:t xml:space="preserve"> в 202</w:t>
      </w:r>
      <w:r>
        <w:t>5</w:t>
      </w:r>
      <w:r w:rsidRPr="00F91601">
        <w:t xml:space="preserve"> г.;</w:t>
      </w:r>
    </w:p>
    <w:p w:rsidR="005867AC" w:rsidRPr="00F91601" w:rsidRDefault="005867AC" w:rsidP="005867AC">
      <w:pPr>
        <w:jc w:val="both"/>
      </w:pPr>
      <w:r w:rsidRPr="00F91601">
        <w:t>- снижение удельного расхода тепловой энергии в многоквартирных домах с 0,2</w:t>
      </w:r>
      <w:r>
        <w:t>0</w:t>
      </w:r>
      <w:r w:rsidRPr="00F91601">
        <w:t xml:space="preserve"> Гкал/кв. м в 20</w:t>
      </w:r>
      <w:r>
        <w:t>18</w:t>
      </w:r>
      <w:r w:rsidRPr="00F91601">
        <w:t xml:space="preserve"> г. (в расчете на 1 кв.м. общей площади)   до 0,</w:t>
      </w:r>
      <w:r>
        <w:t>18</w:t>
      </w:r>
      <w:r w:rsidRPr="00F91601">
        <w:t xml:space="preserve"> Гкал/кв. м в 202</w:t>
      </w:r>
      <w:r>
        <w:t>5</w:t>
      </w:r>
      <w:r w:rsidRPr="00F91601">
        <w:t xml:space="preserve"> г.; </w:t>
      </w:r>
    </w:p>
    <w:p w:rsidR="005867AC" w:rsidRPr="00F91601" w:rsidRDefault="005867AC" w:rsidP="005867AC">
      <w:pPr>
        <w:jc w:val="both"/>
      </w:pPr>
      <w:r w:rsidRPr="00F91601">
        <w:t xml:space="preserve">- снижение удельного расхода холодной воды в многоквартирных домах с </w:t>
      </w:r>
      <w:r>
        <w:t>2,7</w:t>
      </w:r>
      <w:r w:rsidRPr="00F91601">
        <w:t xml:space="preserve"> куб. </w:t>
      </w:r>
      <w:proofErr w:type="gramStart"/>
      <w:r w:rsidRPr="00F91601">
        <w:t>м</w:t>
      </w:r>
      <w:proofErr w:type="gramEnd"/>
      <w:r w:rsidRPr="00F91601">
        <w:t>/чел (в расчете на 1 чел.) в 20</w:t>
      </w:r>
      <w:r>
        <w:t>18</w:t>
      </w:r>
      <w:r w:rsidRPr="00F91601">
        <w:t xml:space="preserve"> г. до 2,</w:t>
      </w:r>
      <w:r>
        <w:t>6</w:t>
      </w:r>
      <w:r w:rsidRPr="00F91601">
        <w:t xml:space="preserve"> куб. м/чел в 20</w:t>
      </w:r>
      <w:r>
        <w:t>25</w:t>
      </w:r>
      <w:r w:rsidRPr="00F91601">
        <w:t xml:space="preserve"> г.;</w:t>
      </w:r>
    </w:p>
    <w:p w:rsidR="005867AC" w:rsidRPr="00F91601" w:rsidRDefault="005867AC" w:rsidP="005867AC">
      <w:pPr>
        <w:jc w:val="both"/>
      </w:pPr>
      <w:r w:rsidRPr="00F91601">
        <w:t xml:space="preserve">- снижение удельного расхода топлива на выработку </w:t>
      </w:r>
      <w:r>
        <w:t xml:space="preserve">тепловой энергии на котельных </w:t>
      </w:r>
      <w:r w:rsidRPr="00F91601">
        <w:t>до 0,2</w:t>
      </w:r>
      <w:r>
        <w:t>0</w:t>
      </w:r>
      <w:r w:rsidRPr="00F91601">
        <w:t xml:space="preserve"> </w:t>
      </w:r>
      <w:proofErr w:type="spellStart"/>
      <w:r w:rsidRPr="00F91601">
        <w:t>т.у.т</w:t>
      </w:r>
      <w:proofErr w:type="spellEnd"/>
      <w:r w:rsidRPr="00F91601">
        <w:t>./Гкал в 202</w:t>
      </w:r>
      <w:r>
        <w:t>5</w:t>
      </w:r>
      <w:r w:rsidRPr="00F91601">
        <w:t xml:space="preserve"> г.;  </w:t>
      </w:r>
    </w:p>
    <w:p w:rsidR="005867AC" w:rsidRPr="00F91601" w:rsidRDefault="005867AC" w:rsidP="005867AC">
      <w:pPr>
        <w:jc w:val="both"/>
      </w:pPr>
      <w:r w:rsidRPr="00F91601">
        <w:t xml:space="preserve">- снижение доли потерь тепловой энергии при ее передаче в общем объеме переданной тепловой энергии  с </w:t>
      </w:r>
      <w:r>
        <w:t xml:space="preserve">13,0 </w:t>
      </w:r>
      <w:r w:rsidRPr="00F91601">
        <w:t>% в 20</w:t>
      </w:r>
      <w:r>
        <w:t>18</w:t>
      </w:r>
      <w:r w:rsidRPr="00F91601">
        <w:t xml:space="preserve"> г.  до </w:t>
      </w:r>
      <w:r>
        <w:t>11,0</w:t>
      </w:r>
      <w:r w:rsidRPr="00F91601">
        <w:t>% в 202</w:t>
      </w:r>
      <w:r>
        <w:t>5</w:t>
      </w:r>
      <w:r w:rsidRPr="00F91601">
        <w:t xml:space="preserve"> г.;  </w:t>
      </w:r>
    </w:p>
    <w:p w:rsidR="005867AC" w:rsidRPr="00F91601" w:rsidRDefault="005867AC" w:rsidP="005867AC">
      <w:pPr>
        <w:jc w:val="both"/>
      </w:pPr>
      <w:r w:rsidRPr="00F91601">
        <w:t xml:space="preserve">- снижение доли потерь воды при ее передаче </w:t>
      </w:r>
      <w:r>
        <w:t xml:space="preserve">в общем объеме переданной воды </w:t>
      </w:r>
      <w:r w:rsidRPr="00F91601">
        <w:t xml:space="preserve">  до 2% в 202</w:t>
      </w:r>
      <w:r>
        <w:t>5</w:t>
      </w:r>
      <w:r w:rsidRPr="00F91601">
        <w:t xml:space="preserve"> г.;  </w:t>
      </w:r>
    </w:p>
    <w:p w:rsidR="005867AC" w:rsidRPr="00F91601" w:rsidRDefault="005867AC" w:rsidP="005867AC">
      <w:pPr>
        <w:jc w:val="both"/>
      </w:pPr>
      <w:r>
        <w:t>-</w:t>
      </w:r>
      <w:r w:rsidRPr="00F91601">
        <w:t>количеств</w:t>
      </w:r>
      <w:r>
        <w:t>о</w:t>
      </w:r>
      <w:r w:rsidRPr="00F91601">
        <w:t xml:space="preserve"> технически перевооруженных котельных</w:t>
      </w:r>
      <w:r>
        <w:t>- 1 ед.</w:t>
      </w:r>
      <w:r w:rsidRPr="00F91601">
        <w:t xml:space="preserve"> </w:t>
      </w:r>
      <w:r>
        <w:t>-</w:t>
      </w:r>
      <w:r w:rsidRPr="00F91601">
        <w:t>20</w:t>
      </w:r>
      <w:r>
        <w:t>20</w:t>
      </w:r>
      <w:r w:rsidRPr="00F91601">
        <w:t xml:space="preserve"> г.;</w:t>
      </w:r>
    </w:p>
    <w:p w:rsidR="005867AC" w:rsidRDefault="005867AC" w:rsidP="005867AC">
      <w:pPr>
        <w:jc w:val="both"/>
      </w:pPr>
      <w:r w:rsidRPr="00F91601">
        <w:t xml:space="preserve"> - дол</w:t>
      </w:r>
      <w:r>
        <w:t>я</w:t>
      </w:r>
      <w:r w:rsidRPr="00F91601">
        <w:t xml:space="preserve"> технически перевооруженных </w:t>
      </w:r>
      <w:r>
        <w:t xml:space="preserve">объектов </w:t>
      </w:r>
      <w:r w:rsidRPr="00F91601">
        <w:t>в 20</w:t>
      </w:r>
      <w:r>
        <w:t>20</w:t>
      </w:r>
      <w:r w:rsidRPr="00F91601">
        <w:t xml:space="preserve"> г.</w:t>
      </w:r>
      <w:r>
        <w:t>- 100%;</w:t>
      </w:r>
    </w:p>
    <w:p w:rsidR="005867AC" w:rsidRDefault="005867AC" w:rsidP="005867AC">
      <w:pPr>
        <w:ind w:firstLine="540"/>
        <w:jc w:val="both"/>
      </w:pPr>
      <w:r>
        <w:t>- у</w:t>
      </w:r>
      <w:r w:rsidRPr="007B7C92">
        <w:t>дельный расход электроэнергии в системах уличного освещения на территории района, кВт*час/кв. метр</w:t>
      </w:r>
      <w:r>
        <w:t xml:space="preserve"> (</w:t>
      </w:r>
      <w:r w:rsidRPr="007B7C92">
        <w:t>6.2.5.4. </w:t>
      </w:r>
      <w:r>
        <w:t xml:space="preserve">*) с 0,50 </w:t>
      </w:r>
      <w:r w:rsidRPr="007B7C92">
        <w:t>кВт*час/кв. метр</w:t>
      </w:r>
      <w:r>
        <w:t xml:space="preserve"> в 2018 г. до 0,47 </w:t>
      </w:r>
      <w:r w:rsidRPr="007B7C92">
        <w:t>кВт*час/кв. метр</w:t>
      </w:r>
      <w:r>
        <w:t xml:space="preserve"> в 2025 </w:t>
      </w:r>
      <w:r w:rsidR="00765E92">
        <w:t>г.</w:t>
      </w:r>
    </w:p>
    <w:p w:rsidR="00765E92" w:rsidRPr="00F91601" w:rsidRDefault="00765E92" w:rsidP="005867AC">
      <w:pPr>
        <w:ind w:firstLine="540"/>
        <w:jc w:val="both"/>
      </w:pPr>
      <w:r w:rsidRPr="00F91601">
        <w:t>Сроки этапов реализации муниципальной программы не выделяются.</w:t>
      </w:r>
    </w:p>
    <w:p w:rsidR="00765E92" w:rsidRPr="00F91601" w:rsidRDefault="00765E92" w:rsidP="00765E92">
      <w:pPr>
        <w:jc w:val="both"/>
        <w:rPr>
          <w:b/>
        </w:rPr>
      </w:pPr>
      <w:r w:rsidRPr="00F91601">
        <w:t> </w:t>
      </w:r>
    </w:p>
    <w:p w:rsidR="00765E92" w:rsidRPr="00F91601" w:rsidRDefault="00765E92" w:rsidP="00765E92">
      <w:pPr>
        <w:jc w:val="center"/>
        <w:textAlignment w:val="top"/>
        <w:rPr>
          <w:b/>
        </w:rPr>
      </w:pPr>
      <w:r w:rsidRPr="00F91601">
        <w:rPr>
          <w:b/>
        </w:rPr>
        <w:t xml:space="preserve">Раздел 3. Характеристика основных мероприятий </w:t>
      </w:r>
    </w:p>
    <w:p w:rsidR="00765E92" w:rsidRPr="00F91601" w:rsidRDefault="00765E92" w:rsidP="00765E92">
      <w:pPr>
        <w:jc w:val="center"/>
        <w:textAlignment w:val="top"/>
        <w:rPr>
          <w:b/>
        </w:rPr>
      </w:pPr>
      <w:r w:rsidRPr="00F91601">
        <w:rPr>
          <w:b/>
        </w:rPr>
        <w:t>подпрограммы 1</w:t>
      </w:r>
    </w:p>
    <w:p w:rsidR="007462A3" w:rsidRDefault="007462A3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A3" w:rsidRDefault="007462A3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задач  подпрограммы  будут направлены следующие основные мероприятия:</w:t>
      </w:r>
    </w:p>
    <w:p w:rsidR="007462A3" w:rsidRPr="008525A0" w:rsidRDefault="007462A3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1.  </w:t>
      </w:r>
      <w:r w:rsidR="008525A0" w:rsidRPr="008525A0">
        <w:rPr>
          <w:rFonts w:ascii="Times New Roman" w:hAnsi="Times New Roman" w:cs="Times New Roman"/>
          <w:b/>
          <w:sz w:val="24"/>
          <w:szCs w:val="24"/>
        </w:rPr>
        <w:t>Повышение энергетической эффективности муниципальных учреждений.</w:t>
      </w:r>
    </w:p>
    <w:p w:rsidR="008525A0" w:rsidRDefault="008525A0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8525A0" w:rsidRDefault="008525A0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аттестация персонала (операторы котельных, электромонтеры, ответственные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тепло-электрохозяйство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8525A0" w:rsidRDefault="008525A0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поверка приборов учета тепловой энергии;</w:t>
      </w:r>
    </w:p>
    <w:p w:rsidR="008525A0" w:rsidRDefault="008525A0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сопротивления изоляции электрооборудования.</w:t>
      </w:r>
    </w:p>
    <w:p w:rsidR="008525A0" w:rsidRPr="008525A0" w:rsidRDefault="008525A0" w:rsidP="008525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Снижение объемов потребления всех видов топливно-энергетических ресурсов муниципальных учреждений.</w:t>
      </w:r>
    </w:p>
    <w:p w:rsidR="008525A0" w:rsidRDefault="008525A0" w:rsidP="008525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8525A0" w:rsidRDefault="00AD2B5F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тепловой защиты зданий, строений, сооружений (установка теплоизоляционных рам, утепление чердачных перекрытий, цоколей зданий и т.д.);</w:t>
      </w:r>
    </w:p>
    <w:p w:rsidR="00AD2B5F" w:rsidRDefault="00AD2B5F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сооружениях;</w:t>
      </w:r>
    </w:p>
    <w:p w:rsidR="00AD2B5F" w:rsidRPr="008525A0" w:rsidRDefault="00AD2B5F" w:rsidP="00AD2B5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Снижение объемов потребления всех видов топливно-энергетических ресурсов в многоквартирных домах.</w:t>
      </w:r>
    </w:p>
    <w:p w:rsidR="00AD2B5F" w:rsidRDefault="00AD2B5F" w:rsidP="00AD2B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AD2B5F" w:rsidRDefault="00AD2B5F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базы и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экономического механизма развития энергосберегающих мероприятий;</w:t>
      </w:r>
    </w:p>
    <w:p w:rsidR="00AD2B5F" w:rsidRDefault="00AD2B5F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и диагностики потребления энергоресурсов жилищного фонда;</w:t>
      </w:r>
    </w:p>
    <w:p w:rsidR="00AD2B5F" w:rsidRDefault="00AD2B5F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разъяснительной работы среди жильцов многоквартирных домов по вопросам энергосбережения;</w:t>
      </w:r>
    </w:p>
    <w:p w:rsidR="00AD2B5F" w:rsidRDefault="00AD2B5F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</w:t>
      </w:r>
      <w:r w:rsidR="00974531">
        <w:rPr>
          <w:rFonts w:ascii="Times New Roman" w:hAnsi="Times New Roman" w:cs="Times New Roman"/>
          <w:sz w:val="24"/>
          <w:szCs w:val="24"/>
        </w:rPr>
        <w:t xml:space="preserve">роприятия, направленные на установление целевых </w:t>
      </w:r>
      <w:proofErr w:type="gramStart"/>
      <w:r w:rsidR="00974531">
        <w:rPr>
          <w:rFonts w:ascii="Times New Roman" w:hAnsi="Times New Roman" w:cs="Times New Roman"/>
          <w:sz w:val="24"/>
          <w:szCs w:val="24"/>
        </w:rPr>
        <w:t>показателей повышения эффективности использования энергетических ресурсов</w:t>
      </w:r>
      <w:proofErr w:type="gramEnd"/>
      <w:r w:rsidR="00974531">
        <w:rPr>
          <w:rFonts w:ascii="Times New Roman" w:hAnsi="Times New Roman" w:cs="Times New Roman"/>
          <w:sz w:val="24"/>
          <w:szCs w:val="24"/>
        </w:rPr>
        <w:t xml:space="preserve"> в жилищном фонде, включая годовой расход тепловой и  электрической </w:t>
      </w:r>
      <w:r w:rsidR="000D5411">
        <w:rPr>
          <w:rFonts w:ascii="Times New Roman" w:hAnsi="Times New Roman" w:cs="Times New Roman"/>
          <w:sz w:val="24"/>
          <w:szCs w:val="24"/>
        </w:rPr>
        <w:t xml:space="preserve">энергии </w:t>
      </w:r>
      <w:r w:rsidR="00974531">
        <w:rPr>
          <w:rFonts w:ascii="Times New Roman" w:hAnsi="Times New Roman" w:cs="Times New Roman"/>
          <w:sz w:val="24"/>
          <w:szCs w:val="24"/>
        </w:rPr>
        <w:t xml:space="preserve">на один </w:t>
      </w:r>
      <w:r w:rsidR="000D5411">
        <w:rPr>
          <w:rFonts w:ascii="Times New Roman" w:hAnsi="Times New Roman" w:cs="Times New Roman"/>
          <w:sz w:val="24"/>
          <w:szCs w:val="24"/>
        </w:rPr>
        <w:t>квадратный метр;</w:t>
      </w:r>
    </w:p>
    <w:p w:rsidR="008525A0" w:rsidRDefault="000D5411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энергоэффективности;</w:t>
      </w:r>
    </w:p>
    <w:p w:rsidR="000D5411" w:rsidRDefault="000D5411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домах.</w:t>
      </w:r>
    </w:p>
    <w:p w:rsidR="000D5411" w:rsidRPr="008525A0" w:rsidRDefault="000D5411" w:rsidP="000D54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Снижение объемов потребления всех видов топливно-энергетических ресурсов в системах коммунальной инфраструктуры.</w:t>
      </w:r>
    </w:p>
    <w:p w:rsidR="000D5411" w:rsidRDefault="000D5411" w:rsidP="000D54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0D5411" w:rsidRDefault="000D5411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субсидии теплоснабжающим организациям</w:t>
      </w:r>
      <w:r w:rsidR="00CB0362">
        <w:rPr>
          <w:rFonts w:ascii="Times New Roman" w:hAnsi="Times New Roman" w:cs="Times New Roman"/>
          <w:sz w:val="24"/>
          <w:szCs w:val="24"/>
        </w:rPr>
        <w:t xml:space="preserve"> на возмещение затрат по приобретению котлового и энергосберегающего оборудования;</w:t>
      </w:r>
    </w:p>
    <w:p w:rsidR="00CB0362" w:rsidRDefault="00A70343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362">
        <w:rPr>
          <w:rFonts w:ascii="Times New Roman" w:hAnsi="Times New Roman" w:cs="Times New Roman"/>
          <w:sz w:val="24"/>
          <w:szCs w:val="24"/>
        </w:rPr>
        <w:t>замена энергоемкого насосного оборудования на артезианских скважинах;</w:t>
      </w:r>
    </w:p>
    <w:p w:rsidR="00CB0362" w:rsidRDefault="00A70343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теплотрассы между котельной и зданием школы.</w:t>
      </w:r>
    </w:p>
    <w:p w:rsidR="00A70343" w:rsidRDefault="00A70343" w:rsidP="00A7034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A3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462A3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Вынос встроенных и пристроенных котельных из зданий общеобразовательных учреждений, учреждений культуры и отдыха.</w:t>
      </w:r>
    </w:p>
    <w:p w:rsidR="00A70343" w:rsidRDefault="00A70343" w:rsidP="00A703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A70343" w:rsidRPr="00A70343" w:rsidRDefault="00A70343" w:rsidP="00A703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0343">
        <w:rPr>
          <w:rFonts w:ascii="Times New Roman" w:hAnsi="Times New Roman" w:cs="Times New Roman"/>
          <w:sz w:val="24"/>
          <w:szCs w:val="24"/>
        </w:rPr>
        <w:t>техническое перевооружение котельной.</w:t>
      </w:r>
    </w:p>
    <w:p w:rsidR="00765E92" w:rsidRPr="00F91601" w:rsidRDefault="00765E92" w:rsidP="0076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01">
        <w:rPr>
          <w:rFonts w:ascii="Times New Roman" w:hAnsi="Times New Roman" w:cs="Times New Roman"/>
          <w:sz w:val="24"/>
          <w:szCs w:val="24"/>
        </w:rPr>
        <w:t>Развернутый перечень мероприятий подпрограммы 1 приведен в приложении 3 к подпрограмме 1.</w:t>
      </w:r>
    </w:p>
    <w:p w:rsidR="00765E92" w:rsidRPr="00F91601" w:rsidRDefault="00765E92" w:rsidP="00765E92">
      <w:pPr>
        <w:ind w:firstLine="672"/>
        <w:jc w:val="both"/>
      </w:pPr>
      <w:r w:rsidRPr="00F91601">
        <w:t>Затраты на реализацию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соответствии с выполненной проектно-сметной документацией.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765E92" w:rsidRPr="00F91601" w:rsidRDefault="00765E92" w:rsidP="00765E92">
      <w:pPr>
        <w:ind w:firstLine="672"/>
        <w:jc w:val="both"/>
      </w:pPr>
      <w:r w:rsidRPr="00F91601">
        <w:t>Мероприятия подпрограммы 1 и объемы их финансирования могут быть ежегодно откорректированы с учетом возможностей бюджетов всех уровней.</w:t>
      </w:r>
    </w:p>
    <w:p w:rsidR="006C7122" w:rsidRDefault="006C7122" w:rsidP="00765E92">
      <w:pPr>
        <w:jc w:val="center"/>
        <w:textAlignment w:val="top"/>
        <w:rPr>
          <w:b/>
        </w:rPr>
      </w:pPr>
    </w:p>
    <w:p w:rsidR="00765E92" w:rsidRDefault="00765E92" w:rsidP="00765E92">
      <w:pPr>
        <w:jc w:val="center"/>
        <w:textAlignment w:val="top"/>
        <w:rPr>
          <w:b/>
        </w:rPr>
      </w:pPr>
      <w:r w:rsidRPr="00F91601">
        <w:rPr>
          <w:b/>
        </w:rPr>
        <w:t xml:space="preserve">Раздел 4. Финансовое обеспечение реализации основных мероприятий подпрограммы 1 муниципальной программы за счет средств районного бюджета </w:t>
      </w:r>
    </w:p>
    <w:p w:rsidR="00765E92" w:rsidRPr="00F91601" w:rsidRDefault="00765E92" w:rsidP="00765E92">
      <w:pPr>
        <w:ind w:firstLine="709"/>
        <w:jc w:val="both"/>
      </w:pPr>
      <w:r w:rsidRPr="00F91601">
        <w:rPr>
          <w:szCs w:val="28"/>
        </w:rPr>
        <w:t>Объем средств районного  бюджета, необходимы</w:t>
      </w:r>
      <w:r>
        <w:rPr>
          <w:szCs w:val="28"/>
        </w:rPr>
        <w:t>й</w:t>
      </w:r>
      <w:r w:rsidRPr="00F91601">
        <w:rPr>
          <w:szCs w:val="28"/>
        </w:rPr>
        <w:t xml:space="preserve"> для реализации подпрогр</w:t>
      </w:r>
      <w:r>
        <w:rPr>
          <w:szCs w:val="28"/>
        </w:rPr>
        <w:t>аммы 1 муниципальной программы составляет</w:t>
      </w:r>
      <w:r>
        <w:t xml:space="preserve"> 2913,0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  <w:r>
        <w:t>, в том числе по годам реализации:</w:t>
      </w:r>
    </w:p>
    <w:p w:rsidR="00765E92" w:rsidRPr="00F91601" w:rsidRDefault="00765E92" w:rsidP="00765E92">
      <w:pPr>
        <w:jc w:val="both"/>
      </w:pPr>
      <w:r w:rsidRPr="00F91601">
        <w:lastRenderedPageBreak/>
        <w:t>20</w:t>
      </w:r>
      <w:r>
        <w:t>20</w:t>
      </w:r>
      <w:r w:rsidRPr="00F91601">
        <w:t xml:space="preserve"> год –   </w:t>
      </w:r>
      <w:r>
        <w:t>681,0</w:t>
      </w:r>
      <w:r w:rsidRPr="00F91601">
        <w:t xml:space="preserve">  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 w:rsidRPr="00F91601">
        <w:t>20</w:t>
      </w:r>
      <w:r>
        <w:t>21</w:t>
      </w:r>
      <w:r w:rsidRPr="00F91601">
        <w:t xml:space="preserve"> год –   </w:t>
      </w:r>
      <w:r>
        <w:t>436,0</w:t>
      </w:r>
      <w:r w:rsidRPr="00F91601">
        <w:t xml:space="preserve"> 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>
        <w:t xml:space="preserve">2022 год –   449,0 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 w:rsidRPr="00F91601">
        <w:t>20</w:t>
      </w:r>
      <w:r>
        <w:t>23</w:t>
      </w:r>
      <w:r w:rsidRPr="00F91601">
        <w:t xml:space="preserve"> год –   </w:t>
      </w:r>
      <w:r>
        <w:t xml:space="preserve">449,0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 w:rsidRPr="00F91601">
        <w:t>20</w:t>
      </w:r>
      <w:r>
        <w:t>24</w:t>
      </w:r>
      <w:r w:rsidRPr="00F91601">
        <w:t xml:space="preserve"> год –</w:t>
      </w:r>
      <w:r>
        <w:t xml:space="preserve">  </w:t>
      </w:r>
      <w:r w:rsidRPr="00F91601">
        <w:t xml:space="preserve"> </w:t>
      </w:r>
      <w:r>
        <w:t xml:space="preserve">449,0 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Default="00765E92" w:rsidP="00765E92">
      <w:pPr>
        <w:jc w:val="both"/>
      </w:pPr>
      <w:r w:rsidRPr="00F91601">
        <w:t>20</w:t>
      </w:r>
      <w:r>
        <w:t>25</w:t>
      </w:r>
      <w:r w:rsidRPr="00F91601">
        <w:t xml:space="preserve"> год – </w:t>
      </w:r>
      <w:r>
        <w:t xml:space="preserve">  449,0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  <w:r>
        <w:t>, из них:</w:t>
      </w:r>
    </w:p>
    <w:p w:rsidR="00765E92" w:rsidRPr="00F91601" w:rsidRDefault="00765E92" w:rsidP="00765E92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  <w:r>
        <w:t xml:space="preserve">За счет средств районного бюджета- </w:t>
      </w:r>
      <w:r>
        <w:rPr>
          <w:szCs w:val="28"/>
        </w:rPr>
        <w:t>2913,0</w:t>
      </w:r>
      <w:r w:rsidRPr="00F91601">
        <w:rPr>
          <w:szCs w:val="28"/>
        </w:rPr>
        <w:t xml:space="preserve"> тыс. рублей, в том числе по годам реализации:</w:t>
      </w:r>
    </w:p>
    <w:p w:rsidR="00765E92" w:rsidRPr="00F91601" w:rsidRDefault="00765E92" w:rsidP="00765E92">
      <w:r w:rsidRPr="00F91601">
        <w:t>20</w:t>
      </w:r>
      <w:r>
        <w:t>20</w:t>
      </w:r>
      <w:r w:rsidRPr="00F91601">
        <w:t xml:space="preserve"> год –  </w:t>
      </w:r>
      <w:r>
        <w:t xml:space="preserve"> </w:t>
      </w:r>
      <w:r w:rsidRPr="00F91601">
        <w:t xml:space="preserve"> </w:t>
      </w:r>
      <w:r>
        <w:t>681,0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 w:rsidRPr="00F91601">
        <w:t>20</w:t>
      </w:r>
      <w:r>
        <w:t>21</w:t>
      </w:r>
      <w:r w:rsidRPr="00F91601">
        <w:t xml:space="preserve"> год –   </w:t>
      </w:r>
      <w:r>
        <w:t>436,0</w:t>
      </w:r>
      <w:r w:rsidRPr="00F91601">
        <w:t xml:space="preserve"> 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>
        <w:t xml:space="preserve">2022 год –   449,0 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 w:rsidRPr="00F91601">
        <w:t>20</w:t>
      </w:r>
      <w:r>
        <w:t>23</w:t>
      </w:r>
      <w:r w:rsidRPr="00F91601">
        <w:t xml:space="preserve"> год –   </w:t>
      </w:r>
      <w:r>
        <w:t xml:space="preserve">449,0 </w:t>
      </w:r>
      <w:r w:rsidRPr="00F91601">
        <w:t>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jc w:val="both"/>
      </w:pPr>
      <w:r w:rsidRPr="00F91601">
        <w:t>20</w:t>
      </w:r>
      <w:r>
        <w:t>24</w:t>
      </w:r>
      <w:r w:rsidRPr="00F91601">
        <w:t xml:space="preserve"> год – </w:t>
      </w:r>
      <w:r>
        <w:t xml:space="preserve">  449,0 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Default="00765E92" w:rsidP="00765E92">
      <w:pPr>
        <w:tabs>
          <w:tab w:val="left" w:pos="851"/>
        </w:tabs>
        <w:autoSpaceDE w:val="0"/>
        <w:autoSpaceDN w:val="0"/>
        <w:adjustRightInd w:val="0"/>
        <w:jc w:val="both"/>
      </w:pPr>
      <w:r w:rsidRPr="00F91601">
        <w:t>20</w:t>
      </w:r>
      <w:r>
        <w:t>25</w:t>
      </w:r>
      <w:r w:rsidRPr="00F91601">
        <w:t xml:space="preserve"> год – </w:t>
      </w:r>
      <w:r>
        <w:t xml:space="preserve">  449,0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765E92" w:rsidRPr="00F91601" w:rsidRDefault="00765E92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 xml:space="preserve">Сведения о расходах районного бюджета на реализацию </w:t>
      </w:r>
      <w:r w:rsidRPr="00F91601">
        <w:rPr>
          <w:szCs w:val="28"/>
        </w:rPr>
        <w:t>подпрограммы 1</w:t>
      </w:r>
      <w:r w:rsidRPr="00F91601">
        <w:t xml:space="preserve"> муниципальной программы</w:t>
      </w:r>
      <w:r w:rsidRPr="00F91601">
        <w:rPr>
          <w:i/>
        </w:rPr>
        <w:t xml:space="preserve"> </w:t>
      </w:r>
      <w:r w:rsidRPr="00F91601">
        <w:t xml:space="preserve">представлены в приложении 3 к </w:t>
      </w:r>
      <w:r w:rsidRPr="00F91601">
        <w:rPr>
          <w:szCs w:val="28"/>
        </w:rPr>
        <w:t>подпрограмме 1</w:t>
      </w:r>
      <w:r w:rsidRPr="00F91601">
        <w:t xml:space="preserve"> муниципальной программы.</w:t>
      </w:r>
    </w:p>
    <w:p w:rsidR="00765E92" w:rsidRPr="00F91601" w:rsidRDefault="00765E92" w:rsidP="00765E92">
      <w:pPr>
        <w:ind w:firstLine="709"/>
        <w:jc w:val="both"/>
      </w:pPr>
      <w:r w:rsidRPr="00F91601"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765E92" w:rsidRPr="00F91601" w:rsidRDefault="00765E92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765E92" w:rsidRPr="00F91601" w:rsidRDefault="00765E92" w:rsidP="00765E92">
      <w:pPr>
        <w:tabs>
          <w:tab w:val="left" w:pos="851"/>
        </w:tabs>
        <w:autoSpaceDE w:val="0"/>
        <w:autoSpaceDN w:val="0"/>
        <w:adjustRightInd w:val="0"/>
        <w:jc w:val="center"/>
      </w:pPr>
      <w:r w:rsidRPr="00F91601">
        <w:rPr>
          <w:b/>
        </w:rPr>
        <w:t>Раздел  5. Прогнозная (справочная) оценка объемов привлечения средств областного бюджета, бюджетов поселений района, организаций для реализации подпрограммы 1 муниципальной программы</w:t>
      </w:r>
    </w:p>
    <w:p w:rsidR="00765E92" w:rsidRPr="00F91601" w:rsidRDefault="00765E92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 xml:space="preserve">Сведения о прогнозной (справочной) оценке объемов привлечения средств областного бюджета, бюджетов поселений района,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</w:t>
      </w:r>
      <w:r w:rsidRPr="00F91601">
        <w:rPr>
          <w:szCs w:val="28"/>
        </w:rPr>
        <w:t>подпрограмме 1</w:t>
      </w:r>
      <w:r w:rsidRPr="00F91601">
        <w:t xml:space="preserve"> муниципальной программе.</w:t>
      </w:r>
    </w:p>
    <w:p w:rsidR="00765E92" w:rsidRPr="00F91601" w:rsidRDefault="00765E92" w:rsidP="00765E92">
      <w:pPr>
        <w:jc w:val="center"/>
        <w:rPr>
          <w:b/>
        </w:rPr>
      </w:pP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Раздел 6. Характеристика мер правого регулирования</w:t>
      </w:r>
    </w:p>
    <w:p w:rsidR="00765E92" w:rsidRPr="00F91601" w:rsidRDefault="00765E92" w:rsidP="00765E9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Меры правового регулирования подпрограммы 1 муниципальной программы не предусмотрены.</w:t>
      </w:r>
    </w:p>
    <w:p w:rsidR="00765E92" w:rsidRPr="00F91601" w:rsidRDefault="00765E92" w:rsidP="00765E92">
      <w:pPr>
        <w:jc w:val="right"/>
        <w:textAlignment w:val="top"/>
      </w:pP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Раздел 7. Прогноз сводных показателей муниципальных заданий на оказание</w:t>
      </w: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муниципальных услуг (выполнение работ) муниципальными учреждениями</w:t>
      </w:r>
    </w:p>
    <w:p w:rsidR="00765E92" w:rsidRPr="00F91601" w:rsidRDefault="00765E92" w:rsidP="00765E92">
      <w:pPr>
        <w:autoSpaceDE w:val="0"/>
        <w:autoSpaceDN w:val="0"/>
        <w:adjustRightInd w:val="0"/>
        <w:ind w:firstLine="709"/>
        <w:jc w:val="both"/>
      </w:pPr>
      <w:r w:rsidRPr="00F91601">
        <w:t>Оказание муниципальными учреждениями муниципальных услуг физическим и (или) юридическим лицам в рамках реализации подпрограммы не запланировано.</w:t>
      </w:r>
    </w:p>
    <w:p w:rsidR="00765E92" w:rsidRPr="00F91601" w:rsidRDefault="00765E92" w:rsidP="00765E92">
      <w:pPr>
        <w:jc w:val="center"/>
        <w:rPr>
          <w:b/>
        </w:rPr>
      </w:pP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 xml:space="preserve">Раздел 8. Информация об инвестиционных проектах, </w:t>
      </w:r>
    </w:p>
    <w:p w:rsidR="00765E92" w:rsidRPr="00F91601" w:rsidRDefault="00765E92" w:rsidP="00765E92">
      <w:pPr>
        <w:jc w:val="center"/>
        <w:rPr>
          <w:b/>
        </w:rPr>
      </w:pPr>
      <w:proofErr w:type="gramStart"/>
      <w:r w:rsidRPr="00F91601">
        <w:rPr>
          <w:b/>
        </w:rPr>
        <w:t>реализуемых в рамках подпрограммы</w:t>
      </w:r>
      <w:proofErr w:type="gramEnd"/>
    </w:p>
    <w:p w:rsidR="00765E92" w:rsidRPr="00F91601" w:rsidRDefault="00765E92" w:rsidP="00765E92">
      <w:pPr>
        <w:ind w:firstLine="709"/>
        <w:jc w:val="both"/>
      </w:pPr>
      <w:r w:rsidRPr="00F91601"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765E92" w:rsidRPr="00F91601" w:rsidRDefault="00765E92" w:rsidP="00765E92">
      <w:pPr>
        <w:autoSpaceDE w:val="0"/>
        <w:autoSpaceDN w:val="0"/>
        <w:adjustRightInd w:val="0"/>
        <w:ind w:firstLine="709"/>
        <w:jc w:val="both"/>
      </w:pP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Раздел 9.</w:t>
      </w:r>
      <w:r w:rsidRPr="00F91601">
        <w:t xml:space="preserve"> </w:t>
      </w:r>
      <w:r w:rsidRPr="00F91601">
        <w:rPr>
          <w:b/>
        </w:rPr>
        <w:t xml:space="preserve">Информация об участии в реализации подпрограммы </w:t>
      </w: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765E92" w:rsidRPr="00F91601" w:rsidRDefault="00765E92" w:rsidP="00765E92">
      <w:pPr>
        <w:ind w:firstLine="709"/>
        <w:jc w:val="both"/>
      </w:pPr>
      <w:r w:rsidRPr="00F91601">
        <w:t>Организации с государственным и муниципальным участием, общественные, научные и иные организации, внебюджетные фонды в реализации подпрограммы муниципальной программы не участвуют.</w:t>
      </w:r>
    </w:p>
    <w:p w:rsidR="00765E92" w:rsidRPr="00F91601" w:rsidRDefault="00765E92" w:rsidP="00765E92">
      <w:pPr>
        <w:jc w:val="both"/>
      </w:pP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Раздел 10. Сведения об участии органов местного самоуправления поселений муниципального образования в реализации подпрограммы</w:t>
      </w:r>
    </w:p>
    <w:p w:rsidR="00765E92" w:rsidRDefault="00765E92" w:rsidP="00765E92">
      <w:pPr>
        <w:ind w:firstLine="709"/>
        <w:jc w:val="both"/>
        <w:rPr>
          <w:i/>
        </w:rPr>
      </w:pPr>
      <w:r w:rsidRPr="00F91601">
        <w:t>Поселения района участвуют в реализации подпрограммы по согласованию путем исполнения основных мероприятий.</w:t>
      </w:r>
      <w:r w:rsidRPr="00F91601">
        <w:rPr>
          <w:i/>
        </w:rPr>
        <w:t xml:space="preserve"> </w:t>
      </w:r>
    </w:p>
    <w:p w:rsidR="00765E92" w:rsidRDefault="00765E92" w:rsidP="000E09C5">
      <w:pPr>
        <w:jc w:val="right"/>
      </w:pPr>
    </w:p>
    <w:p w:rsidR="00765E92" w:rsidRDefault="00765E92" w:rsidP="000E09C5">
      <w:pPr>
        <w:jc w:val="right"/>
      </w:pPr>
    </w:p>
    <w:p w:rsidR="00765E92" w:rsidRDefault="00765E92" w:rsidP="000E09C5">
      <w:pPr>
        <w:jc w:val="right"/>
      </w:pPr>
    </w:p>
    <w:p w:rsidR="00765E92" w:rsidRDefault="00765E92" w:rsidP="000E09C5">
      <w:pPr>
        <w:jc w:val="right"/>
      </w:pPr>
    </w:p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/>
    <w:p w:rsidR="000E09C5" w:rsidRDefault="000E09C5">
      <w:pPr>
        <w:sectPr w:rsidR="000E09C5" w:rsidSect="008E6E5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0E09C5" w:rsidRDefault="000E09C5"/>
    <w:p w:rsidR="00351C8D" w:rsidRDefault="00351C8D" w:rsidP="00351C8D">
      <w:pPr>
        <w:jc w:val="right"/>
        <w:textAlignment w:val="top"/>
      </w:pPr>
      <w:r w:rsidRPr="00F91601">
        <w:t xml:space="preserve">Приложение </w:t>
      </w:r>
      <w:r>
        <w:t>1</w:t>
      </w:r>
    </w:p>
    <w:p w:rsidR="00351C8D" w:rsidRPr="00F91601" w:rsidRDefault="00351C8D" w:rsidP="00351C8D">
      <w:pPr>
        <w:jc w:val="right"/>
        <w:textAlignment w:val="top"/>
      </w:pPr>
      <w:r>
        <w:t xml:space="preserve"> к </w:t>
      </w:r>
      <w:r w:rsidRPr="00F91601">
        <w:t>подпрограмме 1 муниципальной программы</w:t>
      </w:r>
    </w:p>
    <w:p w:rsidR="00351C8D" w:rsidRPr="00F91601" w:rsidRDefault="00351C8D" w:rsidP="00351C8D">
      <w:pPr>
        <w:autoSpaceDE w:val="0"/>
        <w:autoSpaceDN w:val="0"/>
        <w:adjustRightInd w:val="0"/>
        <w:jc w:val="center"/>
        <w:rPr>
          <w:b/>
          <w:caps/>
        </w:rPr>
      </w:pPr>
    </w:p>
    <w:p w:rsidR="00351C8D" w:rsidRPr="00F91601" w:rsidRDefault="00351C8D" w:rsidP="00351C8D">
      <w:pPr>
        <w:autoSpaceDE w:val="0"/>
        <w:jc w:val="center"/>
        <w:rPr>
          <w:b/>
        </w:rPr>
      </w:pPr>
      <w:r w:rsidRPr="00F91601">
        <w:rPr>
          <w:b/>
          <w:caps/>
        </w:rPr>
        <w:t xml:space="preserve">Сведения </w:t>
      </w:r>
    </w:p>
    <w:p w:rsidR="00351C8D" w:rsidRPr="00F91601" w:rsidRDefault="00351C8D" w:rsidP="00351C8D">
      <w:pPr>
        <w:jc w:val="center"/>
        <w:rPr>
          <w:b/>
        </w:rPr>
      </w:pPr>
      <w:r w:rsidRPr="00F91601">
        <w:rPr>
          <w:b/>
        </w:rPr>
        <w:t xml:space="preserve">о целевых показателях (индикаторах) подпрограммы 1 </w:t>
      </w:r>
      <w:r>
        <w:rPr>
          <w:b/>
        </w:rPr>
        <w:t xml:space="preserve">«Энергосбережение Никольского муниципального района на 2020-2025 годы» </w:t>
      </w:r>
      <w:r w:rsidRPr="00F91601">
        <w:rPr>
          <w:b/>
          <w:i/>
        </w:rPr>
        <w:t xml:space="preserve"> </w:t>
      </w:r>
      <w:r w:rsidRPr="00F91601">
        <w:rPr>
          <w:b/>
        </w:rPr>
        <w:t>муниципальной программы</w:t>
      </w:r>
    </w:p>
    <w:p w:rsidR="00351C8D" w:rsidRPr="00F91601" w:rsidRDefault="00351C8D" w:rsidP="00351C8D">
      <w:pPr>
        <w:jc w:val="center"/>
        <w:rPr>
          <w:b/>
        </w:rPr>
      </w:pPr>
      <w:r w:rsidRPr="00F91601">
        <w:rPr>
          <w:b/>
        </w:rPr>
        <w:t xml:space="preserve">«Энергосбережение </w:t>
      </w:r>
      <w:r w:rsidRPr="00EA1BB2">
        <w:rPr>
          <w:b/>
        </w:rPr>
        <w:t>и развитие  жилищно-ко</w:t>
      </w:r>
      <w:r>
        <w:rPr>
          <w:b/>
        </w:rPr>
        <w:t xml:space="preserve">ммунального </w:t>
      </w:r>
      <w:r w:rsidRPr="00EA1BB2">
        <w:rPr>
          <w:b/>
        </w:rPr>
        <w:t>хозяйства</w:t>
      </w:r>
      <w:r w:rsidRPr="00F91601">
        <w:rPr>
          <w:b/>
        </w:rPr>
        <w:t xml:space="preserve">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351C8D" w:rsidRPr="00F91601" w:rsidRDefault="00351C8D" w:rsidP="00351C8D">
      <w:pPr>
        <w:autoSpaceDE w:val="0"/>
        <w:jc w:val="center"/>
        <w:rPr>
          <w:sz w:val="20"/>
          <w:szCs w:val="20"/>
        </w:rPr>
      </w:pPr>
      <w:r w:rsidRPr="00F91601">
        <w:rPr>
          <w:b/>
        </w:rPr>
        <w:br/>
      </w:r>
    </w:p>
    <w:tbl>
      <w:tblPr>
        <w:tblW w:w="15057" w:type="dxa"/>
        <w:tblInd w:w="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947"/>
        <w:gridCol w:w="5176"/>
        <w:gridCol w:w="928"/>
        <w:gridCol w:w="791"/>
        <w:gridCol w:w="900"/>
        <w:gridCol w:w="724"/>
        <w:gridCol w:w="910"/>
        <w:gridCol w:w="708"/>
        <w:gridCol w:w="709"/>
        <w:gridCol w:w="851"/>
        <w:gridCol w:w="992"/>
      </w:tblGrid>
      <w:tr w:rsidR="00351C8D" w:rsidRPr="00F91601" w:rsidTr="00351C8D">
        <w:trPr>
          <w:cantSplit/>
        </w:trPr>
        <w:tc>
          <w:tcPr>
            <w:tcW w:w="42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601">
              <w:rPr>
                <w:sz w:val="20"/>
                <w:szCs w:val="20"/>
              </w:rPr>
              <w:t>/</w:t>
            </w:r>
            <w:proofErr w:type="spellStart"/>
            <w:r w:rsidRPr="00F91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Задача, направленная</w:t>
            </w:r>
          </w:p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 достижение цели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целевого показателя</w:t>
            </w:r>
          </w:p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5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351C8D" w:rsidRPr="00F91601" w:rsidTr="00351C8D">
        <w:trPr>
          <w:cantSplit/>
          <w:trHeight w:val="144"/>
        </w:trPr>
        <w:tc>
          <w:tcPr>
            <w:tcW w:w="421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6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отчетное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оценочное</w:t>
            </w:r>
          </w:p>
        </w:tc>
        <w:tc>
          <w:tcPr>
            <w:tcW w:w="48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плановое</w:t>
            </w:r>
          </w:p>
        </w:tc>
      </w:tr>
      <w:tr w:rsidR="00351C8D" w:rsidRPr="00F91601" w:rsidTr="00351C8D">
        <w:trPr>
          <w:cantSplit/>
        </w:trPr>
        <w:tc>
          <w:tcPr>
            <w:tcW w:w="42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F9160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</w:tr>
      <w:tr w:rsidR="00351C8D" w:rsidRPr="00F91601" w:rsidTr="00351C8D">
        <w:trPr>
          <w:trHeight w:val="1098"/>
        </w:trPr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vMerge w:val="restart"/>
            <w:tcBorders>
              <w:left w:val="single" w:sz="8" w:space="0" w:color="000000"/>
            </w:tcBorders>
          </w:tcPr>
          <w:p w:rsidR="00351C8D" w:rsidRPr="00C65BEE" w:rsidRDefault="00351C8D" w:rsidP="00351C8D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>Задача 1</w:t>
            </w:r>
          </w:p>
          <w:p w:rsidR="00351C8D" w:rsidRPr="00F91601" w:rsidRDefault="00351C8D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Повышение энергетической эффективности муниципальных учреждений          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</w:p>
          <w:p w:rsidR="00351C8D" w:rsidRDefault="00351C8D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  <w:p w:rsidR="00351C8D" w:rsidRPr="00C65BEE" w:rsidRDefault="00351C8D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2</w:t>
            </w:r>
          </w:p>
          <w:p w:rsidR="00351C8D" w:rsidRDefault="00351C8D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76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96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3</w:t>
            </w:r>
          </w:p>
          <w:p w:rsidR="00351C8D" w:rsidRDefault="00351C8D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86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100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vMerge w:val="restart"/>
            <w:tcBorders>
              <w:left w:val="single" w:sz="8" w:space="0" w:color="000000"/>
            </w:tcBorders>
          </w:tcPr>
          <w:p w:rsidR="00351C8D" w:rsidRPr="00C65BEE" w:rsidRDefault="00351C8D" w:rsidP="00351C8D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2 </w:t>
            </w:r>
          </w:p>
          <w:p w:rsidR="00351C8D" w:rsidRPr="00F91601" w:rsidRDefault="00351C8D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Снижение объемов  потребления всех видов топливно-энергетических ресурсов муниципальных учреждений           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4</w:t>
            </w:r>
          </w:p>
          <w:p w:rsidR="00351C8D" w:rsidRPr="00C65BEE" w:rsidRDefault="00351C8D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Удельный расход ЭЭ на снабжение органов местного самоуправления и муниципальных учреждений (в расчете на 1 кв. метр общей площади)</w:t>
            </w:r>
          </w:p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кВт•ч/кв</w:t>
            </w:r>
            <w:proofErr w:type="gramStart"/>
            <w:r w:rsidRPr="00F9160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10</w:t>
            </w: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9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5</w:t>
            </w:r>
          </w:p>
          <w:p w:rsidR="00351C8D" w:rsidRDefault="00351C8D" w:rsidP="00351C8D">
            <w:pPr>
              <w:autoSpaceDE w:val="0"/>
              <w:rPr>
                <w:sz w:val="20"/>
                <w:szCs w:val="20"/>
              </w:rPr>
            </w:pPr>
            <w:proofErr w:type="gramStart"/>
            <w:r w:rsidRPr="00C65BEE">
              <w:rPr>
                <w:sz w:val="20"/>
                <w:szCs w:val="20"/>
              </w:rPr>
              <w:t>Удельный расход ТЭ на снабжение органов местного самоуправления и муниципальных учреждений (в расчете на 1 кв. метр общей площади</w:t>
            </w:r>
            <w:proofErr w:type="gramEnd"/>
          </w:p>
          <w:p w:rsidR="00351C8D" w:rsidRPr="00C65BEE" w:rsidRDefault="00351C8D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Гкал/кв. м</w:t>
            </w:r>
          </w:p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0,160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0,140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6</w:t>
            </w:r>
          </w:p>
          <w:p w:rsidR="00351C8D" w:rsidRPr="00C65BEE" w:rsidRDefault="00351C8D" w:rsidP="00351C8D">
            <w:pPr>
              <w:autoSpaceDE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lastRenderedPageBreak/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351C8D" w:rsidRPr="00F91601" w:rsidRDefault="00351C8D" w:rsidP="00351C8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 xml:space="preserve">куб. </w:t>
            </w:r>
            <w:r w:rsidRPr="00F91601">
              <w:rPr>
                <w:sz w:val="20"/>
                <w:szCs w:val="20"/>
              </w:rPr>
              <w:lastRenderedPageBreak/>
              <w:t>м/чел</w:t>
            </w:r>
          </w:p>
          <w:p w:rsidR="00351C8D" w:rsidRPr="00F91601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lastRenderedPageBreak/>
              <w:t>2,1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2,1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1,9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47" w:type="dxa"/>
            <w:vMerge w:val="restart"/>
            <w:tcBorders>
              <w:left w:val="single" w:sz="8" w:space="0" w:color="000000"/>
            </w:tcBorders>
          </w:tcPr>
          <w:p w:rsidR="00351C8D" w:rsidRPr="00C65BEE" w:rsidRDefault="00351C8D" w:rsidP="00351C8D">
            <w:pPr>
              <w:autoSpaceDE w:val="0"/>
              <w:rPr>
                <w:b/>
                <w:sz w:val="20"/>
                <w:szCs w:val="20"/>
              </w:rPr>
            </w:pPr>
            <w:r w:rsidRPr="00C65BEE">
              <w:rPr>
                <w:b/>
                <w:sz w:val="20"/>
                <w:szCs w:val="20"/>
              </w:rPr>
              <w:t xml:space="preserve">Задача 3 </w:t>
            </w:r>
          </w:p>
          <w:p w:rsidR="00351C8D" w:rsidRPr="00F91601" w:rsidRDefault="00351C8D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5176" w:type="dxa"/>
            <w:tcBorders>
              <w:left w:val="single" w:sz="8" w:space="0" w:color="000000"/>
              <w:bottom w:val="single" w:sz="4" w:space="0" w:color="000000"/>
            </w:tcBorders>
          </w:tcPr>
          <w:p w:rsidR="00351C8D" w:rsidRDefault="00351C8D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7</w:t>
            </w:r>
          </w:p>
          <w:p w:rsidR="00351C8D" w:rsidRDefault="00351C8D" w:rsidP="00351C8D">
            <w:pPr>
              <w:rPr>
                <w:sz w:val="20"/>
                <w:szCs w:val="20"/>
              </w:rPr>
            </w:pPr>
            <w:r w:rsidRPr="00C65BEE">
              <w:rPr>
                <w:i/>
                <w:sz w:val="20"/>
                <w:szCs w:val="20"/>
              </w:rPr>
              <w:t xml:space="preserve"> </w:t>
            </w:r>
            <w:r w:rsidRPr="00C65BEE">
              <w:rPr>
                <w:sz w:val="20"/>
                <w:szCs w:val="20"/>
              </w:rPr>
              <w:t>Удельный расход ТЭ в МКД (в расчете на 1 кв. метр общей площади)</w:t>
            </w:r>
          </w:p>
          <w:p w:rsidR="00351C8D" w:rsidRPr="00C65BEE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Гкал/кв. м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C65BEE" w:rsidRDefault="00351C8D" w:rsidP="00351C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1C8D" w:rsidRPr="00C65BEE" w:rsidRDefault="00351C8D" w:rsidP="00351C8D">
            <w:pPr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0,20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C65BEE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0,18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947" w:type="dxa"/>
            <w:vMerge/>
            <w:tcBorders>
              <w:left w:val="single" w:sz="8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51C8D" w:rsidRDefault="00351C8D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целевой показатель 8 </w:t>
            </w:r>
          </w:p>
          <w:p w:rsidR="00351C8D" w:rsidRDefault="00351C8D" w:rsidP="00351C8D">
            <w:pPr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холодной воды в МКД (в расчете на 1 жителя)</w:t>
            </w:r>
          </w:p>
          <w:p w:rsidR="00351C8D" w:rsidRPr="00FF6E3F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куб. м/чел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2,6</w:t>
            </w:r>
          </w:p>
        </w:tc>
      </w:tr>
      <w:tr w:rsidR="00351C8D" w:rsidRPr="00F91601" w:rsidTr="00351C8D">
        <w:tc>
          <w:tcPr>
            <w:tcW w:w="421" w:type="dxa"/>
            <w:tcBorders>
              <w:left w:val="single" w:sz="8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1947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51C8D" w:rsidRPr="00F91601" w:rsidRDefault="00351C8D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9</w:t>
            </w:r>
          </w:p>
          <w:p w:rsidR="00351C8D" w:rsidRDefault="00351C8D" w:rsidP="00351C8D">
            <w:pPr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Удельный расход ЭЭ в МКД (в расчете на 1 кв. метр общей площади)</w:t>
            </w:r>
          </w:p>
          <w:p w:rsidR="00351C8D" w:rsidRPr="00FF6E3F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кВт•</w:t>
            </w:r>
            <w:proofErr w:type="gramStart"/>
            <w:r w:rsidRPr="00F91601">
              <w:rPr>
                <w:sz w:val="20"/>
                <w:szCs w:val="20"/>
              </w:rPr>
              <w:t>ч</w:t>
            </w:r>
            <w:proofErr w:type="gramEnd"/>
            <w:r w:rsidRPr="00F91601">
              <w:rPr>
                <w:sz w:val="20"/>
                <w:szCs w:val="20"/>
              </w:rPr>
              <w:t>/кв. м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14,2</w:t>
            </w:r>
          </w:p>
        </w:tc>
      </w:tr>
      <w:tr w:rsidR="00351C8D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1C8D" w:rsidRPr="00FF6E3F" w:rsidRDefault="00351C8D" w:rsidP="00351C8D">
            <w:pPr>
              <w:autoSpaceDE w:val="0"/>
              <w:rPr>
                <w:b/>
                <w:sz w:val="20"/>
                <w:szCs w:val="20"/>
              </w:rPr>
            </w:pPr>
            <w:r w:rsidRPr="00FF6E3F">
              <w:rPr>
                <w:b/>
                <w:sz w:val="20"/>
                <w:szCs w:val="20"/>
              </w:rPr>
              <w:t xml:space="preserve">Задача 4 </w:t>
            </w:r>
          </w:p>
          <w:p w:rsidR="00351C8D" w:rsidRPr="00F91601" w:rsidRDefault="00351C8D" w:rsidP="00351C8D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  <w:p w:rsidR="00351C8D" w:rsidRPr="00F91601" w:rsidRDefault="00351C8D" w:rsidP="00351C8D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10</w:t>
            </w:r>
          </w:p>
          <w:p w:rsidR="00351C8D" w:rsidRDefault="00351C8D" w:rsidP="00351C8D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топлива на выработку ТЭ на котельных</w:t>
            </w:r>
          </w:p>
          <w:p w:rsidR="00351C8D" w:rsidRPr="00FF6E3F" w:rsidRDefault="00351C8D" w:rsidP="00351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т </w:t>
            </w:r>
            <w:proofErr w:type="spellStart"/>
            <w:r w:rsidRPr="00F91601">
              <w:rPr>
                <w:sz w:val="20"/>
                <w:szCs w:val="20"/>
              </w:rPr>
              <w:t>у.т</w:t>
            </w:r>
            <w:proofErr w:type="spellEnd"/>
            <w:r w:rsidRPr="00F91601">
              <w:rPr>
                <w:sz w:val="20"/>
                <w:szCs w:val="20"/>
              </w:rPr>
              <w:t>./Гкал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0,20</w:t>
            </w:r>
          </w:p>
        </w:tc>
      </w:tr>
      <w:tr w:rsidR="00351C8D" w:rsidRPr="00F91601" w:rsidTr="00351C8D">
        <w:tblPrEx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11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1C8D" w:rsidRDefault="00351C8D" w:rsidP="00351C8D">
            <w:pPr>
              <w:jc w:val="both"/>
              <w:rPr>
                <w:i/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11</w:t>
            </w:r>
          </w:p>
          <w:p w:rsidR="00351C8D" w:rsidRPr="00FF6E3F" w:rsidRDefault="00351C8D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 xml:space="preserve"> </w:t>
            </w:r>
            <w:r w:rsidRPr="00FF6E3F">
              <w:rPr>
                <w:sz w:val="20"/>
                <w:szCs w:val="20"/>
              </w:rPr>
              <w:t>Доля потерь ТЭ при ее передаче в общем объеме переданной ТЭ (6.2.5.1.*)</w:t>
            </w:r>
          </w:p>
          <w:p w:rsidR="00351C8D" w:rsidRPr="00F91601" w:rsidRDefault="00351C8D" w:rsidP="00351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snapToGrid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11,0</w:t>
            </w:r>
          </w:p>
        </w:tc>
      </w:tr>
      <w:tr w:rsidR="00351C8D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autoSpaceDE w:val="0"/>
              <w:jc w:val="both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C8D" w:rsidRPr="00F91601" w:rsidRDefault="00351C8D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12</w:t>
            </w:r>
          </w:p>
          <w:p w:rsidR="00351C8D" w:rsidRPr="00FF6E3F" w:rsidRDefault="00351C8D" w:rsidP="00351C8D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351C8D" w:rsidRPr="00F91601" w:rsidRDefault="00351C8D" w:rsidP="00351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FF6E3F" w:rsidRDefault="00351C8D" w:rsidP="00351C8D">
            <w:pPr>
              <w:autoSpaceDE w:val="0"/>
              <w:jc w:val="center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2</w:t>
            </w:r>
          </w:p>
        </w:tc>
      </w:tr>
      <w:tr w:rsidR="00351C8D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13</w:t>
            </w:r>
          </w:p>
          <w:p w:rsidR="00351C8D" w:rsidRDefault="00351C8D" w:rsidP="00351C8D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>количество технически перевооруженных котельных</w:t>
            </w:r>
          </w:p>
          <w:p w:rsidR="00351C8D" w:rsidRPr="00F91601" w:rsidRDefault="00351C8D" w:rsidP="00351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51C8D" w:rsidRPr="00F91601" w:rsidRDefault="00351C8D" w:rsidP="00351C8D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C8D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7" w:type="dxa"/>
            <w:vMerge/>
            <w:tcBorders>
              <w:left w:val="single" w:sz="4" w:space="0" w:color="000000"/>
            </w:tcBorders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14</w:t>
            </w:r>
          </w:p>
          <w:p w:rsidR="00351C8D" w:rsidRDefault="00351C8D" w:rsidP="00351C8D">
            <w:pPr>
              <w:rPr>
                <w:snapToGrid w:val="0"/>
                <w:color w:val="000000"/>
                <w:sz w:val="20"/>
                <w:szCs w:val="20"/>
              </w:rPr>
            </w:pPr>
            <w:r w:rsidRPr="00F91601">
              <w:rPr>
                <w:snapToGrid w:val="0"/>
                <w:color w:val="000000"/>
                <w:sz w:val="20"/>
                <w:szCs w:val="20"/>
              </w:rPr>
              <w:t xml:space="preserve">доля технически перевооруженных объектов </w:t>
            </w:r>
          </w:p>
          <w:p w:rsidR="00351C8D" w:rsidRPr="00F91601" w:rsidRDefault="00351C8D" w:rsidP="00351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 w:rsidRPr="006D6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C8D" w:rsidRPr="00F91601" w:rsidTr="00351C8D">
        <w:tblPrEx>
          <w:tblCellMar>
            <w:left w:w="0" w:type="dxa"/>
            <w:right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F91601" w:rsidRDefault="00351C8D" w:rsidP="00351C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1C8D" w:rsidRPr="00F91601" w:rsidRDefault="00351C8D" w:rsidP="00351C8D">
            <w:pPr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D" w:rsidRDefault="00351C8D" w:rsidP="00351C8D">
            <w:pPr>
              <w:jc w:val="both"/>
              <w:rPr>
                <w:sz w:val="20"/>
                <w:szCs w:val="20"/>
              </w:rPr>
            </w:pPr>
            <w:r w:rsidRPr="00F91601">
              <w:rPr>
                <w:i/>
                <w:sz w:val="20"/>
                <w:szCs w:val="20"/>
              </w:rPr>
              <w:t>целевой показатель 1</w:t>
            </w:r>
            <w:r>
              <w:rPr>
                <w:i/>
                <w:sz w:val="20"/>
                <w:szCs w:val="20"/>
              </w:rPr>
              <w:t>5</w:t>
            </w:r>
          </w:p>
          <w:p w:rsidR="00351C8D" w:rsidRPr="00FF6E3F" w:rsidRDefault="00351C8D" w:rsidP="00351C8D">
            <w:pPr>
              <w:jc w:val="both"/>
              <w:rPr>
                <w:sz w:val="20"/>
                <w:szCs w:val="20"/>
              </w:rPr>
            </w:pPr>
            <w:r w:rsidRPr="00FF6E3F">
              <w:rPr>
                <w:sz w:val="20"/>
                <w:szCs w:val="20"/>
              </w:rPr>
              <w:t>удельный расход ЭЭ в системах уличного освещения на территории района (6.2.5.4.*)</w:t>
            </w:r>
          </w:p>
          <w:p w:rsidR="00351C8D" w:rsidRPr="00F91601" w:rsidRDefault="00351C8D" w:rsidP="00351C8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кВт*час/кв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етр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C8D" w:rsidRPr="006D6A5E" w:rsidRDefault="00351C8D" w:rsidP="00351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C8D" w:rsidRPr="006D6A5E" w:rsidRDefault="00351C8D" w:rsidP="00351C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</w:tr>
    </w:tbl>
    <w:p w:rsidR="00351C8D" w:rsidRDefault="00351C8D" w:rsidP="00351C8D">
      <w:pPr>
        <w:pStyle w:val="a4"/>
        <w:jc w:val="left"/>
        <w:rPr>
          <w:b w:val="0"/>
        </w:rPr>
      </w:pPr>
    </w:p>
    <w:p w:rsidR="00351C8D" w:rsidRPr="00351C8D" w:rsidRDefault="00351C8D" w:rsidP="00351C8D">
      <w:pPr>
        <w:jc w:val="both"/>
        <w:rPr>
          <w:sz w:val="20"/>
          <w:szCs w:val="20"/>
        </w:rPr>
      </w:pPr>
      <w:r w:rsidRPr="00351C8D">
        <w:rPr>
          <w:sz w:val="20"/>
          <w:szCs w:val="20"/>
        </w:rPr>
        <w:t>* -в соответствии с Планом мероприятий по реализации Стратегии социально - экономического развития Никольского муниципального района Воло</w:t>
      </w:r>
      <w:r w:rsidR="00921930">
        <w:rPr>
          <w:sz w:val="20"/>
          <w:szCs w:val="20"/>
        </w:rPr>
        <w:t>годской области на период до 20</w:t>
      </w:r>
      <w:r w:rsidRPr="00351C8D">
        <w:rPr>
          <w:sz w:val="20"/>
          <w:szCs w:val="20"/>
        </w:rPr>
        <w:t>30 года, утвержденного постановлением администрации Никольского муниципального района от 21.03.2019 года № 237.</w:t>
      </w:r>
    </w:p>
    <w:p w:rsidR="00351C8D" w:rsidRPr="00F91601" w:rsidRDefault="00351C8D" w:rsidP="00351C8D">
      <w:pPr>
        <w:pStyle w:val="a4"/>
        <w:jc w:val="left"/>
        <w:rPr>
          <w:b w:val="0"/>
        </w:rPr>
        <w:sectPr w:rsidR="00351C8D" w:rsidRPr="00F91601" w:rsidSect="00351C8D">
          <w:pgSz w:w="16834" w:h="11909" w:orient="landscape"/>
          <w:pgMar w:top="567" w:right="357" w:bottom="426" w:left="851" w:header="720" w:footer="720" w:gutter="0"/>
          <w:cols w:space="60"/>
          <w:noEndnote/>
        </w:sectPr>
      </w:pPr>
    </w:p>
    <w:p w:rsidR="000E09C5" w:rsidRPr="00F91601" w:rsidRDefault="000E09C5" w:rsidP="000E09C5">
      <w:pPr>
        <w:jc w:val="right"/>
        <w:textAlignment w:val="top"/>
      </w:pPr>
      <w:r w:rsidRPr="00F91601">
        <w:lastRenderedPageBreak/>
        <w:t xml:space="preserve">Приложение </w:t>
      </w:r>
      <w:r>
        <w:t>2</w:t>
      </w:r>
      <w:r w:rsidRPr="00F9160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E09C5" w:rsidRPr="00F91601" w:rsidRDefault="000E09C5" w:rsidP="000E09C5">
      <w:pPr>
        <w:tabs>
          <w:tab w:val="left" w:pos="2280"/>
        </w:tabs>
        <w:autoSpaceDE w:val="0"/>
        <w:autoSpaceDN w:val="0"/>
        <w:adjustRightInd w:val="0"/>
        <w:jc w:val="right"/>
        <w:outlineLvl w:val="2"/>
      </w:pPr>
      <w:r w:rsidRPr="00F91601">
        <w:t>к подпрограмме 1 муниципальной программы</w:t>
      </w:r>
    </w:p>
    <w:p w:rsidR="000E09C5" w:rsidRPr="00F91601" w:rsidRDefault="000E09C5" w:rsidP="000E09C5">
      <w:pPr>
        <w:tabs>
          <w:tab w:val="left" w:pos="2280"/>
        </w:tabs>
        <w:autoSpaceDE w:val="0"/>
        <w:jc w:val="center"/>
        <w:rPr>
          <w:b/>
          <w:caps/>
        </w:rPr>
      </w:pPr>
    </w:p>
    <w:p w:rsidR="000E09C5" w:rsidRPr="00F91601" w:rsidRDefault="000E09C5" w:rsidP="000E09C5">
      <w:pPr>
        <w:tabs>
          <w:tab w:val="left" w:pos="2280"/>
        </w:tabs>
        <w:autoSpaceDE w:val="0"/>
        <w:jc w:val="center"/>
        <w:rPr>
          <w:b/>
        </w:rPr>
      </w:pPr>
      <w:r w:rsidRPr="00F91601">
        <w:rPr>
          <w:b/>
          <w:caps/>
        </w:rPr>
        <w:t>Сведения</w:t>
      </w:r>
    </w:p>
    <w:p w:rsidR="00E66E13" w:rsidRDefault="000E09C5" w:rsidP="00E66E13">
      <w:pPr>
        <w:autoSpaceDE w:val="0"/>
        <w:jc w:val="center"/>
        <w:rPr>
          <w:b/>
          <w:i/>
        </w:rPr>
      </w:pPr>
      <w:r w:rsidRPr="00F91601">
        <w:rPr>
          <w:b/>
        </w:rPr>
        <w:t>о порядке сбора информации и методике расчета целевых показателей</w:t>
      </w:r>
      <w:r w:rsidR="00E66E13">
        <w:rPr>
          <w:b/>
        </w:rPr>
        <w:t xml:space="preserve"> </w:t>
      </w:r>
      <w:r w:rsidRPr="00E11616">
        <w:rPr>
          <w:b/>
        </w:rPr>
        <w:t xml:space="preserve">подпрограммы 1 </w:t>
      </w:r>
      <w:r w:rsidR="00E66E13">
        <w:rPr>
          <w:b/>
        </w:rPr>
        <w:t xml:space="preserve">«Энергосбережение Никольского муниципального района на 2020-2025 годы» </w:t>
      </w:r>
      <w:r w:rsidR="00E66E13" w:rsidRPr="00F91601">
        <w:rPr>
          <w:b/>
          <w:i/>
        </w:rPr>
        <w:t xml:space="preserve"> </w:t>
      </w:r>
    </w:p>
    <w:p w:rsidR="000E09C5" w:rsidRPr="00E11616" w:rsidRDefault="000E09C5" w:rsidP="00E66E13">
      <w:pPr>
        <w:autoSpaceDE w:val="0"/>
        <w:jc w:val="center"/>
        <w:rPr>
          <w:b/>
        </w:rPr>
      </w:pPr>
      <w:r w:rsidRPr="00E11616">
        <w:rPr>
          <w:b/>
        </w:rPr>
        <w:t>муниципальной программы «Энергосбережение и развитие жилищно-коммунального хозяйства Никольского муниципального района на 2020-2025 годы»</w:t>
      </w:r>
    </w:p>
    <w:p w:rsidR="000E09C5" w:rsidRPr="00351C8D" w:rsidRDefault="000E09C5" w:rsidP="000E09C5">
      <w:pPr>
        <w:autoSpaceDE w:val="0"/>
        <w:ind w:firstLine="540"/>
        <w:jc w:val="both"/>
        <w:rPr>
          <w:rFonts w:cs="Calibri"/>
        </w:rPr>
      </w:pPr>
    </w:p>
    <w:tbl>
      <w:tblPr>
        <w:tblW w:w="15108" w:type="dxa"/>
        <w:tblInd w:w="-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1565"/>
        <w:gridCol w:w="20"/>
        <w:gridCol w:w="519"/>
        <w:gridCol w:w="8"/>
        <w:gridCol w:w="1419"/>
        <w:gridCol w:w="1240"/>
        <w:gridCol w:w="25"/>
        <w:gridCol w:w="2315"/>
        <w:gridCol w:w="10"/>
        <w:gridCol w:w="2349"/>
        <w:gridCol w:w="39"/>
        <w:gridCol w:w="12"/>
        <w:gridCol w:w="1088"/>
        <w:gridCol w:w="39"/>
        <w:gridCol w:w="1142"/>
        <w:gridCol w:w="39"/>
        <w:gridCol w:w="812"/>
        <w:gridCol w:w="39"/>
        <w:gridCol w:w="1878"/>
        <w:gridCol w:w="45"/>
      </w:tblGrid>
      <w:tr w:rsidR="000E09C5" w:rsidRPr="00F91601" w:rsidTr="000E09C5">
        <w:trPr>
          <w:trHeight w:val="1677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N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601">
              <w:rPr>
                <w:sz w:val="20"/>
                <w:szCs w:val="20"/>
              </w:rPr>
              <w:t>/</w:t>
            </w:r>
            <w:proofErr w:type="spellStart"/>
            <w:r w:rsidRPr="00F91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Ед.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изм</w:t>
            </w:r>
            <w:proofErr w:type="spellEnd"/>
            <w:r w:rsidRPr="00F91601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Определение</w:t>
            </w:r>
          </w:p>
          <w:p w:rsidR="000E09C5" w:rsidRPr="00F91601" w:rsidRDefault="000E09C5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0E09C5" w:rsidRPr="00F91601" w:rsidRDefault="008E2E89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47" w:anchor="Par1021" w:history="1">
              <w:r w:rsidR="000E09C5" w:rsidRPr="00F91601">
                <w:rPr>
                  <w:rStyle w:val="a8"/>
                  <w:i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Временные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характе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ристики</w:t>
            </w:r>
            <w:proofErr w:type="spellEnd"/>
          </w:p>
          <w:p w:rsidR="000E09C5" w:rsidRPr="00F91601" w:rsidRDefault="000E09C5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целевого показателя </w:t>
            </w:r>
          </w:p>
          <w:p w:rsidR="000E09C5" w:rsidRPr="00F91601" w:rsidRDefault="008E2E89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48" w:anchor="Par1022" w:history="1">
              <w:r w:rsidR="000E09C5" w:rsidRPr="00F91601">
                <w:rPr>
                  <w:rStyle w:val="a8"/>
                  <w:i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Алгоритм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формирования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(формула) и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методологические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пояснения </w:t>
            </w:r>
            <w:proofErr w:type="gramStart"/>
            <w:r w:rsidRPr="00F91601">
              <w:rPr>
                <w:sz w:val="20"/>
                <w:szCs w:val="20"/>
              </w:rPr>
              <w:t>к</w:t>
            </w:r>
            <w:proofErr w:type="gramEnd"/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целевому показателю</w:t>
            </w:r>
            <w:hyperlink r:id="rId49" w:anchor="Par1023" w:history="1">
              <w:r w:rsidRPr="00F91601">
                <w:rPr>
                  <w:rStyle w:val="a8"/>
                  <w:i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Базовые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показатели, используемые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 формуле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Метод сбора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информации,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индекс формы</w:t>
            </w:r>
          </w:p>
          <w:p w:rsidR="000E09C5" w:rsidRPr="00F91601" w:rsidRDefault="000E09C5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отчетности</w:t>
            </w:r>
          </w:p>
          <w:p w:rsidR="000E09C5" w:rsidRPr="00F91601" w:rsidRDefault="008E2E89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50" w:anchor="Par1023" w:history="1">
              <w:r w:rsidR="000E09C5" w:rsidRPr="00F91601">
                <w:rPr>
                  <w:rStyle w:val="a8"/>
                  <w:i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Объект и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единица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наблю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0E09C5" w:rsidRPr="00F91601" w:rsidRDefault="000E09C5" w:rsidP="000E09C5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дения</w:t>
            </w:r>
            <w:proofErr w:type="spellEnd"/>
          </w:p>
          <w:p w:rsidR="000E09C5" w:rsidRPr="00F91601" w:rsidRDefault="008E2E89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51" w:anchor="Par1024" w:history="1">
              <w:r w:rsidR="000E09C5" w:rsidRPr="00F91601">
                <w:rPr>
                  <w:rStyle w:val="a8"/>
                  <w:i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Охват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единиц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F91601">
              <w:rPr>
                <w:sz w:val="20"/>
                <w:szCs w:val="20"/>
              </w:rPr>
              <w:t>совокуп</w:t>
            </w:r>
            <w:proofErr w:type="spellEnd"/>
            <w:r w:rsidRPr="00F91601">
              <w:rPr>
                <w:sz w:val="20"/>
                <w:szCs w:val="20"/>
              </w:rPr>
              <w:t>-</w:t>
            </w:r>
          </w:p>
          <w:p w:rsidR="000E09C5" w:rsidRPr="00F91601" w:rsidRDefault="000E09C5" w:rsidP="000E09C5">
            <w:pPr>
              <w:autoSpaceDE w:val="0"/>
              <w:jc w:val="center"/>
            </w:pPr>
            <w:proofErr w:type="spellStart"/>
            <w:r w:rsidRPr="00F91601">
              <w:rPr>
                <w:sz w:val="20"/>
                <w:szCs w:val="20"/>
              </w:rPr>
              <w:t>ности</w:t>
            </w:r>
            <w:proofErr w:type="spellEnd"/>
          </w:p>
          <w:p w:rsidR="000E09C5" w:rsidRPr="00F91601" w:rsidRDefault="008E2E89" w:rsidP="000E09C5">
            <w:pPr>
              <w:autoSpaceDE w:val="0"/>
              <w:jc w:val="center"/>
              <w:rPr>
                <w:sz w:val="20"/>
                <w:szCs w:val="20"/>
              </w:rPr>
            </w:pPr>
            <w:hyperlink r:id="rId52" w:anchor="Par1025" w:history="1">
              <w:r w:rsidR="000E09C5" w:rsidRPr="00F91601">
                <w:rPr>
                  <w:rStyle w:val="a8"/>
                  <w:i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за сбор данных</w:t>
            </w:r>
          </w:p>
          <w:p w:rsidR="000E09C5" w:rsidRPr="00F91601" w:rsidRDefault="000E09C5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 xml:space="preserve">по целевому показателю </w:t>
            </w:r>
          </w:p>
          <w:p w:rsidR="000E09C5" w:rsidRPr="00F91601" w:rsidRDefault="008E2E89" w:rsidP="000E09C5">
            <w:pPr>
              <w:autoSpaceDE w:val="0"/>
              <w:jc w:val="center"/>
            </w:pPr>
            <w:hyperlink r:id="rId53" w:anchor="Par1026" w:history="1">
              <w:r w:rsidR="000E09C5" w:rsidRPr="00F91601">
                <w:rPr>
                  <w:rStyle w:val="a8"/>
                  <w:i/>
                  <w:sz w:val="20"/>
                  <w:szCs w:val="20"/>
                </w:rPr>
                <w:t>&lt;7&gt;</w:t>
              </w:r>
            </w:hyperlink>
          </w:p>
        </w:tc>
      </w:tr>
      <w:tr w:rsidR="000E09C5" w:rsidRPr="00F91601" w:rsidTr="000E09C5">
        <w:trPr>
          <w:trHeight w:val="252"/>
        </w:trPr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9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jc w:val="center"/>
            </w:pPr>
            <w:r w:rsidRPr="00F91601">
              <w:rPr>
                <w:sz w:val="20"/>
                <w:szCs w:val="20"/>
              </w:rPr>
              <w:t>11</w:t>
            </w:r>
          </w:p>
        </w:tc>
      </w:tr>
      <w:tr w:rsidR="000E09C5" w:rsidRPr="00F91601" w:rsidTr="00581446">
        <w:trPr>
          <w:cantSplit/>
          <w:trHeight w:val="838"/>
        </w:trPr>
        <w:tc>
          <w:tcPr>
            <w:tcW w:w="5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56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6D6EF4" w:rsidRDefault="000E09C5" w:rsidP="00581446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 1</w:t>
            </w:r>
          </w:p>
          <w:p w:rsidR="000E09C5" w:rsidRPr="00F91601" w:rsidRDefault="000E09C5" w:rsidP="00581446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E09C5" w:rsidRPr="00F91601" w:rsidRDefault="000E09C5" w:rsidP="000E09C5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электрической энергии по приборам учета к общему объему потребления электрической энергии</w:t>
            </w:r>
          </w:p>
        </w:tc>
        <w:tc>
          <w:tcPr>
            <w:tcW w:w="12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09C5" w:rsidRPr="00F91601" w:rsidRDefault="00685353" w:rsidP="00581446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-318135</wp:posOffset>
                  </wp:positionV>
                  <wp:extent cx="1330325" cy="194310"/>
                  <wp:effectExtent l="19050" t="0" r="3175" b="0"/>
                  <wp:wrapNone/>
                  <wp:docPr id="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446">
              <w:rPr>
                <w:sz w:val="16"/>
                <w:szCs w:val="16"/>
              </w:rPr>
              <w:t xml:space="preserve">, где </w:t>
            </w:r>
            <w:proofErr w:type="spellStart"/>
            <w:r w:rsidR="000C2EFB" w:rsidRPr="00581446">
              <w:rPr>
                <w:sz w:val="22"/>
                <w:szCs w:val="22"/>
              </w:rPr>
              <w:t>Д</w:t>
            </w:r>
            <w:r w:rsidR="000C2EFB" w:rsidRPr="00581446">
              <w:rPr>
                <w:sz w:val="22"/>
                <w:szCs w:val="22"/>
                <w:vertAlign w:val="subscript"/>
              </w:rPr>
              <w:t>моэ</w:t>
            </w:r>
            <w:proofErr w:type="gramStart"/>
            <w:r w:rsidR="000C2EFB"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581446">
              <w:rPr>
                <w:sz w:val="18"/>
                <w:szCs w:val="18"/>
                <w:vertAlign w:val="subscript"/>
              </w:rPr>
              <w:t>-</w:t>
            </w:r>
            <w:proofErr w:type="gramEnd"/>
            <w:r w:rsidR="00581446">
              <w:rPr>
                <w:sz w:val="18"/>
                <w:szCs w:val="18"/>
                <w:vertAlign w:val="subscript"/>
              </w:rPr>
              <w:t xml:space="preserve">  </w:t>
            </w:r>
            <w:r w:rsidR="00581446" w:rsidRPr="00581446">
              <w:rPr>
                <w:sz w:val="16"/>
                <w:szCs w:val="16"/>
              </w:rPr>
              <w:t>доля объема электрической энергии</w:t>
            </w:r>
            <w:r w:rsidR="00581446">
              <w:rPr>
                <w:sz w:val="16"/>
                <w:szCs w:val="16"/>
              </w:rPr>
              <w:t>, где</w:t>
            </w:r>
            <w:r w:rsidR="00581446" w:rsidRPr="005814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349" w:type="dxa"/>
            <w:tcBorders>
              <w:left w:val="single" w:sz="8" w:space="0" w:color="000000"/>
              <w:bottom w:val="single" w:sz="4" w:space="0" w:color="auto"/>
            </w:tcBorders>
          </w:tcPr>
          <w:p w:rsidR="00351C8D" w:rsidRPr="00F66DC8" w:rsidRDefault="00351C8D" w:rsidP="000E09C5">
            <w:pPr>
              <w:autoSpaceDE w:val="0"/>
              <w:rPr>
                <w:i/>
                <w:sz w:val="20"/>
                <w:szCs w:val="20"/>
              </w:rPr>
            </w:pPr>
            <w:r w:rsidRPr="00F66DC8">
              <w:rPr>
                <w:i/>
                <w:sz w:val="20"/>
                <w:szCs w:val="20"/>
              </w:rPr>
              <w:t>Базовый показатель 1</w:t>
            </w:r>
          </w:p>
          <w:p w:rsidR="00351C8D" w:rsidRDefault="00351C8D" w:rsidP="000E09C5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10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0E09C5" w:rsidRPr="00655F8A" w:rsidRDefault="000E09C5" w:rsidP="000E09C5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655F8A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C5" w:rsidRPr="00655F8A" w:rsidRDefault="00F66DC8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F66DC8">
        <w:trPr>
          <w:cantSplit/>
          <w:trHeight w:val="559"/>
        </w:trPr>
        <w:tc>
          <w:tcPr>
            <w:tcW w:w="50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581446" w:rsidRPr="00581446" w:rsidRDefault="00581446" w:rsidP="000E09C5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1446">
              <w:rPr>
                <w:i/>
                <w:sz w:val="20"/>
                <w:szCs w:val="20"/>
              </w:rPr>
              <w:t>Базовый показатель 2</w:t>
            </w:r>
          </w:p>
          <w:p w:rsidR="00581446" w:rsidRDefault="00581446" w:rsidP="000E09C5">
            <w:pPr>
              <w:autoSpaceDE w:val="0"/>
              <w:rPr>
                <w:sz w:val="20"/>
                <w:szCs w:val="20"/>
              </w:rPr>
            </w:pPr>
          </w:p>
          <w:p w:rsidR="00581446" w:rsidRDefault="00581446" w:rsidP="000E09C5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-7087</wp:posOffset>
                  </wp:positionH>
                  <wp:positionV relativeFrom="paragraph">
                    <wp:posOffset>-118770</wp:posOffset>
                  </wp:positionV>
                  <wp:extent cx="800253" cy="248716"/>
                  <wp:effectExtent l="19050" t="0" r="0" b="0"/>
                  <wp:wrapNone/>
                  <wp:docPr id="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53" cy="248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-</w:t>
            </w:r>
          </w:p>
          <w:p w:rsidR="000E09C5" w:rsidRPr="00655F8A" w:rsidRDefault="000E09C5" w:rsidP="000E09C5">
            <w:pPr>
              <w:autoSpaceDE w:val="0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электрической энергии, тыс. кВт·</w:t>
            </w:r>
            <w:proofErr w:type="gramStart"/>
            <w:r w:rsidRPr="00655F8A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9C5" w:rsidRPr="00655F8A" w:rsidRDefault="00581446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581446">
        <w:trPr>
          <w:gridAfter w:val="1"/>
          <w:wAfter w:w="45" w:type="dxa"/>
          <w:cantSplit/>
          <w:trHeight w:val="325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6D6EF4" w:rsidRDefault="000E09C5" w:rsidP="00581446">
            <w:pPr>
              <w:autoSpaceDE w:val="0"/>
              <w:rPr>
                <w:sz w:val="18"/>
                <w:szCs w:val="18"/>
                <w:u w:val="single"/>
              </w:rPr>
            </w:pPr>
            <w:r w:rsidRPr="006D6EF4">
              <w:rPr>
                <w:i/>
                <w:sz w:val="18"/>
                <w:szCs w:val="18"/>
                <w:u w:val="single"/>
              </w:rPr>
              <w:t>Целевой показатель 2</w:t>
            </w:r>
          </w:p>
          <w:p w:rsidR="000E09C5" w:rsidRPr="00F91601" w:rsidRDefault="000E09C5" w:rsidP="00581446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>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тепловой энергии по приборам учета к общему объему потребления тепловой энергии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581446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2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-373380</wp:posOffset>
                  </wp:positionV>
                  <wp:extent cx="1344295" cy="273050"/>
                  <wp:effectExtent l="19050" t="0" r="8255" b="0"/>
                  <wp:wrapThrough wrapText="bothSides">
                    <wp:wrapPolygon edited="0">
                      <wp:start x="-306" y="0"/>
                      <wp:lineTo x="-306" y="19591"/>
                      <wp:lineTo x="21733" y="19591"/>
                      <wp:lineTo x="21733" y="0"/>
                      <wp:lineTo x="-306" y="0"/>
                    </wp:wrapPolygon>
                  </wp:wrapThrough>
                  <wp:docPr id="7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446">
              <w:rPr>
                <w:sz w:val="18"/>
                <w:szCs w:val="18"/>
              </w:rPr>
              <w:t xml:space="preserve">, где </w:t>
            </w:r>
            <w:proofErr w:type="spellStart"/>
            <w:r w:rsidR="00581446" w:rsidRPr="00581446">
              <w:rPr>
                <w:sz w:val="22"/>
                <w:szCs w:val="22"/>
              </w:rPr>
              <w:t>Д</w:t>
            </w:r>
            <w:r w:rsidR="00581446" w:rsidRPr="00581446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="00581446" w:rsidRPr="00581446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="00581446" w:rsidRPr="00581446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581446">
              <w:rPr>
                <w:sz w:val="22"/>
                <w:szCs w:val="22"/>
              </w:rPr>
              <w:t xml:space="preserve"> – </w:t>
            </w:r>
            <w:r w:rsidR="00581446" w:rsidRPr="00581446">
              <w:rPr>
                <w:sz w:val="20"/>
                <w:szCs w:val="20"/>
              </w:rPr>
              <w:t>доля объема тепловой энергии</w:t>
            </w:r>
            <w:r w:rsidR="00655F8A">
              <w:rPr>
                <w:sz w:val="20"/>
                <w:szCs w:val="20"/>
              </w:rPr>
              <w:t>, 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446" w:rsidRPr="00581446" w:rsidRDefault="00581446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581446">
              <w:rPr>
                <w:i/>
                <w:sz w:val="20"/>
                <w:szCs w:val="20"/>
              </w:rPr>
              <w:t>Базовый показатель 1</w:t>
            </w:r>
          </w:p>
          <w:p w:rsidR="00581446" w:rsidRDefault="00581446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581446" w:rsidRDefault="00581446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09C5" w:rsidRPr="00655F8A" w:rsidRDefault="00581446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77314</wp:posOffset>
                  </wp:positionH>
                  <wp:positionV relativeFrom="paragraph">
                    <wp:posOffset>-196395</wp:posOffset>
                  </wp:positionV>
                  <wp:extent cx="783207" cy="276046"/>
                  <wp:effectExtent l="19050" t="0" r="0" b="0"/>
                  <wp:wrapTight wrapText="bothSides">
                    <wp:wrapPolygon edited="0">
                      <wp:start x="-525" y="0"/>
                      <wp:lineTo x="-525" y="19378"/>
                      <wp:lineTo x="21541" y="19378"/>
                      <wp:lineTo x="21541" y="0"/>
                      <wp:lineTo x="-525" y="0"/>
                    </wp:wrapPolygon>
                  </wp:wrapTight>
                  <wp:docPr id="7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7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           </w:t>
            </w:r>
            <w:r w:rsidR="000E09C5" w:rsidRPr="00655F8A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655F8A" w:rsidRDefault="00581446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0E09C5">
        <w:trPr>
          <w:gridAfter w:val="1"/>
          <w:wAfter w:w="45" w:type="dxa"/>
          <w:cantSplit/>
          <w:trHeight w:val="2543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position w:val="-6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F8A" w:rsidRPr="00655F8A" w:rsidRDefault="00655F8A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655F8A">
              <w:rPr>
                <w:i/>
                <w:sz w:val="20"/>
                <w:szCs w:val="20"/>
              </w:rPr>
              <w:t>Базовый показатель 2</w:t>
            </w:r>
          </w:p>
          <w:p w:rsidR="00655F8A" w:rsidRDefault="00655F8A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83820</wp:posOffset>
                  </wp:positionV>
                  <wp:extent cx="800100" cy="247650"/>
                  <wp:effectExtent l="19050" t="0" r="0" b="0"/>
                  <wp:wrapTight wrapText="bothSides">
                    <wp:wrapPolygon edited="0">
                      <wp:start x="-514" y="0"/>
                      <wp:lineTo x="-514" y="19938"/>
                      <wp:lineTo x="21600" y="19938"/>
                      <wp:lineTo x="21600" y="0"/>
                      <wp:lineTo x="-514" y="0"/>
                    </wp:wrapPolygon>
                  </wp:wrapTight>
                  <wp:docPr id="10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5F8A" w:rsidRDefault="00655F8A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F8A" w:rsidRDefault="00655F8A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E09C5" w:rsidRPr="00655F8A" w:rsidRDefault="000E09C5" w:rsidP="00655F8A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тепловой энергии, Гкал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655F8A" w:rsidRDefault="00581446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35528C">
        <w:trPr>
          <w:gridAfter w:val="1"/>
          <w:wAfter w:w="45" w:type="dxa"/>
          <w:cantSplit/>
          <w:trHeight w:val="239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6A61A9" w:rsidRDefault="000E09C5" w:rsidP="0035528C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3</w:t>
            </w:r>
          </w:p>
          <w:p w:rsidR="000E09C5" w:rsidRPr="00F91601" w:rsidRDefault="000E09C5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 w:rsidRPr="00F91601">
              <w:rPr>
                <w:sz w:val="18"/>
                <w:szCs w:val="18"/>
              </w:rPr>
              <w:lastRenderedPageBreak/>
              <w:t>(используемой) на территории муниципального образования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потребления холодной воды по приборам учета к общему объему потребления холодной воды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655F8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2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-265430</wp:posOffset>
                  </wp:positionV>
                  <wp:extent cx="1372870" cy="256540"/>
                  <wp:effectExtent l="19050" t="0" r="0" b="0"/>
                  <wp:wrapThrough wrapText="bothSides">
                    <wp:wrapPolygon edited="0">
                      <wp:start x="-300" y="0"/>
                      <wp:lineTo x="-300" y="19248"/>
                      <wp:lineTo x="21580" y="19248"/>
                      <wp:lineTo x="21580" y="0"/>
                      <wp:lineTo x="-300" y="0"/>
                    </wp:wrapPolygon>
                  </wp:wrapThrough>
                  <wp:docPr id="7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446">
              <w:rPr>
                <w:sz w:val="18"/>
                <w:szCs w:val="18"/>
              </w:rPr>
              <w:t xml:space="preserve">, где </w:t>
            </w:r>
            <w:proofErr w:type="spellStart"/>
            <w:r w:rsidR="00655F8A" w:rsidRPr="00655F8A">
              <w:rPr>
                <w:sz w:val="22"/>
                <w:szCs w:val="22"/>
              </w:rPr>
              <w:t>Д</w:t>
            </w:r>
            <w:r w:rsidR="00655F8A" w:rsidRPr="00655F8A">
              <w:rPr>
                <w:sz w:val="22"/>
                <w:szCs w:val="22"/>
                <w:vertAlign w:val="subscript"/>
              </w:rPr>
              <w:t>мо</w:t>
            </w:r>
            <w:proofErr w:type="gramStart"/>
            <w:r w:rsidR="00655F8A" w:rsidRPr="00655F8A">
              <w:rPr>
                <w:sz w:val="22"/>
                <w:szCs w:val="22"/>
                <w:vertAlign w:val="subscript"/>
              </w:rPr>
              <w:t>.х</w:t>
            </w:r>
            <w:proofErr w:type="gramEnd"/>
            <w:r w:rsidR="00655F8A" w:rsidRPr="00655F8A">
              <w:rPr>
                <w:sz w:val="22"/>
                <w:szCs w:val="22"/>
                <w:vertAlign w:val="subscript"/>
              </w:rPr>
              <w:t>вс</w:t>
            </w:r>
            <w:proofErr w:type="spellEnd"/>
            <w:r w:rsidR="00655F8A">
              <w:rPr>
                <w:sz w:val="22"/>
                <w:szCs w:val="22"/>
              </w:rPr>
              <w:t xml:space="preserve"> – </w:t>
            </w:r>
            <w:r w:rsidR="00655F8A" w:rsidRPr="0065732A">
              <w:rPr>
                <w:sz w:val="20"/>
                <w:szCs w:val="20"/>
              </w:rPr>
              <w:t>доля объем холодной воды</w:t>
            </w:r>
            <w:r w:rsidR="00655F8A" w:rsidRPr="0065732A">
              <w:rPr>
                <w:sz w:val="20"/>
                <w:szCs w:val="20"/>
                <w:vertAlign w:val="subscript"/>
              </w:rPr>
              <w:t xml:space="preserve">, </w:t>
            </w:r>
            <w:r w:rsidR="00655F8A" w:rsidRPr="0065732A">
              <w:rPr>
                <w:sz w:val="20"/>
                <w:szCs w:val="20"/>
              </w:rPr>
              <w:t>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32A" w:rsidRPr="0035528C" w:rsidRDefault="0035528C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65732A" w:rsidRDefault="0065732A" w:rsidP="0065732A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1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28C">
              <w:rPr>
                <w:sz w:val="20"/>
                <w:szCs w:val="20"/>
              </w:rPr>
              <w:t>-</w:t>
            </w:r>
          </w:p>
          <w:p w:rsidR="000E09C5" w:rsidRPr="0035528C" w:rsidRDefault="000E09C5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655F8A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0E09C5">
        <w:trPr>
          <w:gridAfter w:val="1"/>
          <w:wAfter w:w="45" w:type="dxa"/>
          <w:cantSplit/>
          <w:trHeight w:val="2683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35528C" w:rsidRDefault="0035528C" w:rsidP="000E09C5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35528C" w:rsidRDefault="0035528C" w:rsidP="000E09C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800100" cy="247650"/>
                  <wp:effectExtent l="19050" t="0" r="0" b="0"/>
                  <wp:docPr id="1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0E09C5" w:rsidRPr="00F91601" w:rsidRDefault="000E09C5" w:rsidP="000E09C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5528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655F8A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35528C">
        <w:trPr>
          <w:gridAfter w:val="1"/>
          <w:wAfter w:w="45" w:type="dxa"/>
          <w:cantSplit/>
          <w:trHeight w:val="247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6A61A9" w:rsidRDefault="000E09C5" w:rsidP="0035528C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4</w:t>
            </w:r>
          </w:p>
          <w:p w:rsidR="000E09C5" w:rsidRPr="00F91601" w:rsidRDefault="000E09C5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962025" cy="219075"/>
                  <wp:effectExtent l="19050" t="0" r="9525" b="0"/>
                  <wp:docPr id="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28C">
              <w:rPr>
                <w:sz w:val="18"/>
                <w:szCs w:val="18"/>
              </w:rPr>
              <w:t xml:space="preserve">, где </w:t>
            </w:r>
            <w:proofErr w:type="spellStart"/>
            <w:r w:rsidR="0035528C" w:rsidRPr="0035528C">
              <w:rPr>
                <w:sz w:val="28"/>
                <w:szCs w:val="28"/>
              </w:rPr>
              <w:t>У</w:t>
            </w:r>
            <w:r w:rsidR="0035528C" w:rsidRPr="0035528C">
              <w:rPr>
                <w:sz w:val="28"/>
                <w:szCs w:val="28"/>
                <w:vertAlign w:val="subscript"/>
              </w:rPr>
              <w:t>ээ.мо</w:t>
            </w:r>
            <w:proofErr w:type="spellEnd"/>
            <w:proofErr w:type="gramStart"/>
            <w:r w:rsidR="0035528C" w:rsidRPr="0035528C">
              <w:rPr>
                <w:sz w:val="28"/>
                <w:szCs w:val="28"/>
                <w:vertAlign w:val="subscript"/>
              </w:rPr>
              <w:t>.</w:t>
            </w:r>
            <w:proofErr w:type="gramEnd"/>
            <w:r w:rsidR="0035528C">
              <w:rPr>
                <w:sz w:val="28"/>
                <w:szCs w:val="28"/>
                <w:vertAlign w:val="subscript"/>
              </w:rPr>
              <w:t xml:space="preserve">- </w:t>
            </w:r>
            <w:proofErr w:type="gramStart"/>
            <w:r w:rsidR="0035528C" w:rsidRPr="0035528C">
              <w:rPr>
                <w:sz w:val="18"/>
                <w:szCs w:val="18"/>
              </w:rPr>
              <w:t>у</w:t>
            </w:r>
            <w:proofErr w:type="gramEnd"/>
            <w:r w:rsidR="0035528C" w:rsidRPr="0035528C">
              <w:rPr>
                <w:sz w:val="18"/>
                <w:szCs w:val="18"/>
              </w:rPr>
              <w:t>дельный расход электрической энергии</w:t>
            </w:r>
            <w:r w:rsidR="008C3EC6">
              <w:rPr>
                <w:sz w:val="18"/>
                <w:szCs w:val="18"/>
              </w:rPr>
              <w:t xml:space="preserve"> мо</w:t>
            </w:r>
            <w:r w:rsidR="0035528C">
              <w:rPr>
                <w:sz w:val="18"/>
                <w:szCs w:val="18"/>
              </w:rPr>
              <w:t>, 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35528C" w:rsidRDefault="0035528C" w:rsidP="0035528C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35528C" w:rsidRDefault="0035528C" w:rsidP="0035528C">
            <w:pPr>
              <w:autoSpaceDE w:val="0"/>
              <w:rPr>
                <w:sz w:val="18"/>
                <w:szCs w:val="18"/>
              </w:rPr>
            </w:pPr>
          </w:p>
          <w:p w:rsidR="0035528C" w:rsidRDefault="0035528C" w:rsidP="0035528C">
            <w:pPr>
              <w:autoSpaceDE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-92710</wp:posOffset>
                  </wp:positionV>
                  <wp:extent cx="552450" cy="257175"/>
                  <wp:effectExtent l="19050" t="0" r="0" b="0"/>
                  <wp:wrapSquare wrapText="bothSides"/>
                  <wp:docPr id="1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09C5" w:rsidRPr="0035528C" w:rsidRDefault="0035528C" w:rsidP="0035528C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09C5" w:rsidRPr="0035528C">
              <w:rPr>
                <w:sz w:val="18"/>
                <w:szCs w:val="18"/>
              </w:rPr>
              <w:t>объем потребления электрической энергии в органах местного самоуправления и муниципальных учреждениях, кВт·</w:t>
            </w:r>
            <w:proofErr w:type="gramStart"/>
            <w:r w:rsidR="000E09C5" w:rsidRPr="0035528C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35528C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0E09C5">
        <w:trPr>
          <w:gridAfter w:val="1"/>
          <w:wAfter w:w="45" w:type="dxa"/>
          <w:cantSplit/>
          <w:trHeight w:val="2549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35528C" w:rsidRDefault="0035528C" w:rsidP="000E09C5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  <w:r w:rsidR="000E09C5" w:rsidRPr="0035528C">
              <w:rPr>
                <w:i/>
                <w:sz w:val="20"/>
                <w:szCs w:val="20"/>
              </w:rPr>
              <w:t xml:space="preserve"> </w:t>
            </w:r>
          </w:p>
          <w:p w:rsidR="0035528C" w:rsidRDefault="0035528C" w:rsidP="000E09C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276225"/>
                  <wp:effectExtent l="19050" t="0" r="9525" b="0"/>
                  <wp:docPr id="8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9C5" w:rsidRPr="00F91601">
              <w:rPr>
                <w:sz w:val="20"/>
                <w:szCs w:val="20"/>
              </w:rPr>
              <w:t xml:space="preserve">- </w:t>
            </w:r>
          </w:p>
          <w:p w:rsidR="000E09C5" w:rsidRPr="0035528C" w:rsidRDefault="000E09C5" w:rsidP="0035528C">
            <w:pPr>
              <w:widowControl w:val="0"/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35528C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40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6A61A9" w:rsidRDefault="0035528C" w:rsidP="0035528C">
            <w:pPr>
              <w:autoSpaceDE w:val="0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5</w:t>
            </w:r>
          </w:p>
          <w:p w:rsidR="0035528C" w:rsidRPr="00F91601" w:rsidRDefault="0035528C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35528C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962025" cy="219075"/>
                  <wp:effectExtent l="19050" t="0" r="9525" b="0"/>
                  <wp:docPr id="1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где </w:t>
            </w:r>
            <w:proofErr w:type="spellStart"/>
            <w:r w:rsidRPr="0035528C">
              <w:t>У</w:t>
            </w:r>
            <w:r w:rsidRPr="0035528C">
              <w:rPr>
                <w:vertAlign w:val="subscript"/>
              </w:rPr>
              <w:t>тэ</w:t>
            </w:r>
            <w:proofErr w:type="gramStart"/>
            <w:r w:rsidRPr="0035528C">
              <w:rPr>
                <w:vertAlign w:val="subscript"/>
              </w:rPr>
              <w:t>.м</w:t>
            </w:r>
            <w:proofErr w:type="gramEnd"/>
            <w:r w:rsidRPr="0035528C">
              <w:rPr>
                <w:vertAlign w:val="subscript"/>
              </w:rPr>
              <w:t>о</w:t>
            </w:r>
            <w:proofErr w:type="spellEnd"/>
            <w:r>
              <w:t xml:space="preserve"> – </w:t>
            </w:r>
            <w:r w:rsidRPr="0035528C">
              <w:rPr>
                <w:sz w:val="20"/>
                <w:szCs w:val="20"/>
              </w:rPr>
              <w:t>удельный расход тепловой энергии</w:t>
            </w:r>
            <w:r w:rsidR="008C3EC6">
              <w:rPr>
                <w:sz w:val="20"/>
                <w:szCs w:val="20"/>
              </w:rPr>
              <w:t xml:space="preserve"> мо</w:t>
            </w:r>
            <w:r w:rsidR="000F0377">
              <w:rPr>
                <w:sz w:val="20"/>
                <w:szCs w:val="20"/>
              </w:rPr>
              <w:t>, 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35528C" w:rsidRDefault="0035528C" w:rsidP="0035528C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1</w:t>
            </w:r>
          </w:p>
          <w:p w:rsidR="0035528C" w:rsidRDefault="0035528C" w:rsidP="0035528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19075"/>
                  <wp:effectExtent l="19050" t="0" r="9525" b="0"/>
                  <wp:docPr id="1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8C" w:rsidRPr="0035528C" w:rsidRDefault="0035528C" w:rsidP="0035528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5528C">
              <w:rPr>
                <w:sz w:val="18"/>
                <w:szCs w:val="18"/>
              </w:rPr>
              <w:t>объем потребления тепловой энергии в органах местного самоуправления и муниципальных учреждениях, Гкал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585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35528C" w:rsidRDefault="0035528C" w:rsidP="0035528C">
            <w:pPr>
              <w:autoSpaceDE w:val="0"/>
              <w:rPr>
                <w:i/>
                <w:sz w:val="20"/>
                <w:szCs w:val="20"/>
              </w:rPr>
            </w:pPr>
            <w:r w:rsidRPr="0035528C">
              <w:rPr>
                <w:i/>
                <w:sz w:val="20"/>
                <w:szCs w:val="20"/>
              </w:rPr>
              <w:t>Базовый показатель 2</w:t>
            </w:r>
          </w:p>
          <w:p w:rsidR="0035528C" w:rsidRDefault="0035528C" w:rsidP="0035528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09575" cy="339362"/>
                  <wp:effectExtent l="19050" t="0" r="9525" b="0"/>
                  <wp:docPr id="1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9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8C" w:rsidRPr="0035528C" w:rsidRDefault="0035528C" w:rsidP="0035528C">
            <w:pPr>
              <w:autoSpaceDE w:val="0"/>
              <w:rPr>
                <w:sz w:val="18"/>
                <w:szCs w:val="18"/>
              </w:rPr>
            </w:pPr>
            <w:r w:rsidRPr="0035528C">
              <w:rPr>
                <w:sz w:val="18"/>
                <w:szCs w:val="18"/>
              </w:rPr>
              <w:t>площадь размещения органов местного самоуправления и муниципальных учреждений, кв. м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D14EC3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0E09C5">
        <w:trPr>
          <w:gridAfter w:val="1"/>
          <w:wAfter w:w="45" w:type="dxa"/>
          <w:cantSplit/>
          <w:trHeight w:val="23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6A61A9" w:rsidRDefault="000E09C5" w:rsidP="000E09C5">
            <w:pPr>
              <w:autoSpaceDE w:val="0"/>
              <w:jc w:val="center"/>
              <w:rPr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6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на 1 человека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35528C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266825" cy="228600"/>
                  <wp:effectExtent l="19050" t="0" r="0" b="0"/>
                  <wp:docPr id="8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39" cy="229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28C">
              <w:rPr>
                <w:sz w:val="18"/>
                <w:szCs w:val="18"/>
              </w:rPr>
              <w:t xml:space="preserve">, где </w:t>
            </w:r>
            <w:proofErr w:type="spellStart"/>
            <w:r w:rsidR="0035528C" w:rsidRPr="0035528C">
              <w:t>У</w:t>
            </w:r>
            <w:r w:rsidR="0035528C" w:rsidRPr="0035528C">
              <w:rPr>
                <w:vertAlign w:val="subscript"/>
              </w:rPr>
              <w:t>хвс</w:t>
            </w:r>
            <w:proofErr w:type="gramStart"/>
            <w:r w:rsidR="0035528C" w:rsidRPr="0035528C">
              <w:rPr>
                <w:vertAlign w:val="subscript"/>
              </w:rPr>
              <w:t>.м</w:t>
            </w:r>
            <w:proofErr w:type="gramEnd"/>
            <w:r w:rsidR="0035528C" w:rsidRPr="0035528C">
              <w:rPr>
                <w:vertAlign w:val="subscript"/>
              </w:rPr>
              <w:t>о</w:t>
            </w:r>
            <w:proofErr w:type="spellEnd"/>
            <w:r w:rsidR="0035528C">
              <w:t xml:space="preserve"> – </w:t>
            </w:r>
            <w:r w:rsidR="0035528C" w:rsidRPr="0035528C">
              <w:rPr>
                <w:sz w:val="20"/>
                <w:szCs w:val="20"/>
              </w:rPr>
              <w:t>удельный расход холодной воды</w:t>
            </w:r>
            <w:r w:rsidR="008C3EC6">
              <w:rPr>
                <w:sz w:val="20"/>
                <w:szCs w:val="20"/>
              </w:rPr>
              <w:t xml:space="preserve"> мо</w:t>
            </w:r>
            <w:r w:rsidR="000F0377">
              <w:rPr>
                <w:sz w:val="20"/>
                <w:szCs w:val="20"/>
              </w:rPr>
              <w:t>, 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377" w:rsidRPr="000F0377" w:rsidRDefault="000F0377" w:rsidP="000E09C5">
            <w:pPr>
              <w:autoSpaceDE w:val="0"/>
              <w:jc w:val="center"/>
              <w:rPr>
                <w:i/>
                <w:noProof/>
                <w:position w:val="-11"/>
                <w:sz w:val="20"/>
                <w:szCs w:val="20"/>
              </w:rPr>
            </w:pPr>
            <w:r w:rsidRPr="000F0377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0F0377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552450" cy="247650"/>
                  <wp:effectExtent l="19050" t="0" r="0" b="0"/>
                  <wp:docPr id="8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</w:p>
          <w:p w:rsidR="000E09C5" w:rsidRPr="000F0377" w:rsidRDefault="000E09C5" w:rsidP="000F0377">
            <w:pPr>
              <w:autoSpaceDE w:val="0"/>
              <w:rPr>
                <w:sz w:val="18"/>
                <w:szCs w:val="18"/>
              </w:rPr>
            </w:pPr>
            <w:r w:rsidRPr="000F0377">
              <w:rPr>
                <w:sz w:val="18"/>
                <w:szCs w:val="18"/>
              </w:rPr>
              <w:t xml:space="preserve">объем потребления холодной воды в органах местного самоуправления и муниципальных учреждениях, куб. </w:t>
            </w:r>
            <w:proofErr w:type="gramStart"/>
            <w:r w:rsidRPr="000F0377">
              <w:rPr>
                <w:sz w:val="18"/>
                <w:szCs w:val="18"/>
              </w:rPr>
              <w:t>м</w:t>
            </w:r>
            <w:proofErr w:type="gramEnd"/>
            <w:r w:rsidRPr="000F0377">
              <w:rPr>
                <w:sz w:val="18"/>
                <w:szCs w:val="18"/>
              </w:rPr>
              <w:t>;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35528C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0E09C5">
        <w:trPr>
          <w:gridAfter w:val="1"/>
          <w:wAfter w:w="45" w:type="dxa"/>
          <w:cantSplit/>
          <w:trHeight w:val="2539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377" w:rsidRPr="000F0377" w:rsidRDefault="000F0377" w:rsidP="000E09C5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0E09C5" w:rsidRPr="00F91601" w:rsidRDefault="000E09C5" w:rsidP="000F03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304800" cy="276225"/>
                  <wp:effectExtent l="19050" t="0" r="0" b="0"/>
                  <wp:docPr id="8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35528C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E09C5" w:rsidRPr="00F91601" w:rsidTr="000F0377">
        <w:trPr>
          <w:gridAfter w:val="1"/>
          <w:wAfter w:w="45" w:type="dxa"/>
          <w:cantSplit/>
          <w:trHeight w:val="175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F91601" w:rsidRDefault="000E09C5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sz w:val="20"/>
                <w:szCs w:val="20"/>
              </w:rPr>
            </w:pPr>
          </w:p>
          <w:p w:rsidR="000E09C5" w:rsidRPr="00F91601" w:rsidRDefault="000E09C5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9C5" w:rsidRPr="006A61A9" w:rsidRDefault="000E09C5" w:rsidP="000F0377">
            <w:pPr>
              <w:rPr>
                <w:i/>
                <w:sz w:val="18"/>
                <w:szCs w:val="18"/>
                <w:u w:val="single"/>
              </w:rPr>
            </w:pPr>
            <w:r w:rsidRPr="006A61A9">
              <w:rPr>
                <w:i/>
                <w:sz w:val="18"/>
                <w:szCs w:val="18"/>
                <w:u w:val="single"/>
              </w:rPr>
              <w:t>Целевой показатель 7</w:t>
            </w:r>
          </w:p>
          <w:p w:rsidR="000E09C5" w:rsidRPr="00F91601" w:rsidRDefault="000E09C5" w:rsidP="000F0377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Гкал/кв. 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тепловой энергии в многоквартирных домах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09C5" w:rsidRPr="000F0377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>
                  <wp:extent cx="1028949" cy="222253"/>
                  <wp:effectExtent l="19050" t="0" r="0" b="0"/>
                  <wp:docPr id="9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53" cy="225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377">
              <w:rPr>
                <w:sz w:val="18"/>
                <w:szCs w:val="18"/>
              </w:rPr>
              <w:t xml:space="preserve">, где </w:t>
            </w:r>
            <w:proofErr w:type="spellStart"/>
            <w:r w:rsidR="000F0377" w:rsidRPr="000F0377">
              <w:t>У</w:t>
            </w:r>
            <w:r w:rsidR="000F0377" w:rsidRPr="000F0377">
              <w:rPr>
                <w:vertAlign w:val="subscript"/>
              </w:rPr>
              <w:t>мо.тэ</w:t>
            </w:r>
            <w:proofErr w:type="gramStart"/>
            <w:r w:rsidR="000F0377" w:rsidRPr="000F0377">
              <w:rPr>
                <w:vertAlign w:val="subscript"/>
              </w:rPr>
              <w:t>.м</w:t>
            </w:r>
            <w:proofErr w:type="gramEnd"/>
            <w:r w:rsidR="000F0377" w:rsidRPr="000F0377">
              <w:rPr>
                <w:vertAlign w:val="subscript"/>
              </w:rPr>
              <w:t>кд</w:t>
            </w:r>
            <w:proofErr w:type="spellEnd"/>
            <w:r w:rsidR="000F0377">
              <w:rPr>
                <w:vertAlign w:val="subscript"/>
              </w:rPr>
              <w:t xml:space="preserve"> </w:t>
            </w:r>
            <w:r w:rsidR="000F0377">
              <w:t xml:space="preserve">– </w:t>
            </w:r>
            <w:r w:rsidR="000F0377" w:rsidRPr="000F0377">
              <w:rPr>
                <w:sz w:val="20"/>
                <w:szCs w:val="20"/>
              </w:rPr>
              <w:t>удельный расход тепловой энергии в МКД, 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377" w:rsidRDefault="000F0377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F0377" w:rsidRPr="000F0377" w:rsidRDefault="000F0377" w:rsidP="000E09C5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0E09C5" w:rsidRPr="00F91601" w:rsidRDefault="000E09C5" w:rsidP="000F0377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9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0F0377">
              <w:rPr>
                <w:sz w:val="18"/>
                <w:szCs w:val="18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образования, Гкал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35528C" w:rsidP="000E09C5">
            <w:pPr>
              <w:autoSpaceDE w:val="0"/>
              <w:jc w:val="center"/>
            </w:pPr>
            <w:r w:rsidRPr="00655F8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974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position w:val="-4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377" w:rsidRPr="000F0377" w:rsidRDefault="000F0377" w:rsidP="000E09C5">
            <w:pPr>
              <w:widowControl w:val="0"/>
              <w:autoSpaceDE w:val="0"/>
              <w:jc w:val="both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35528C" w:rsidRPr="00F91601" w:rsidRDefault="0035528C" w:rsidP="000F03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47650"/>
                  <wp:effectExtent l="19050" t="0" r="9525" b="0"/>
                  <wp:docPr id="11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0F0377">
              <w:rPr>
                <w:sz w:val="18"/>
                <w:szCs w:val="18"/>
              </w:rPr>
              <w:t>площадь многоквартирных домов на территории муниципального образования, кв. м.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81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куб. м/чел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холодной воды в многоквартирных домах на 1 жителя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0F0377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71550" cy="222637"/>
                  <wp:effectExtent l="19050" t="0" r="4800" b="0"/>
                  <wp:docPr id="1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36" cy="234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377">
              <w:rPr>
                <w:sz w:val="18"/>
                <w:szCs w:val="18"/>
              </w:rPr>
              <w:t xml:space="preserve">, где </w:t>
            </w:r>
            <w:proofErr w:type="spellStart"/>
            <w:r w:rsidR="000F0377" w:rsidRPr="000F0377">
              <w:t>У</w:t>
            </w:r>
            <w:r w:rsidR="000F0377" w:rsidRPr="000F0377">
              <w:rPr>
                <w:vertAlign w:val="subscript"/>
              </w:rPr>
              <w:t>мо.хв</w:t>
            </w:r>
            <w:proofErr w:type="gramStart"/>
            <w:r w:rsidR="000F0377" w:rsidRPr="000F0377">
              <w:rPr>
                <w:vertAlign w:val="subscript"/>
              </w:rPr>
              <w:t>.м</w:t>
            </w:r>
            <w:proofErr w:type="gramEnd"/>
            <w:r w:rsidR="000F0377" w:rsidRPr="000F0377">
              <w:rPr>
                <w:vertAlign w:val="subscript"/>
              </w:rPr>
              <w:t>кд</w:t>
            </w:r>
            <w:proofErr w:type="spellEnd"/>
            <w:r w:rsidR="000F0377">
              <w:rPr>
                <w:vertAlign w:val="subscript"/>
              </w:rPr>
              <w:t xml:space="preserve"> </w:t>
            </w:r>
            <w:r w:rsidR="000F0377">
              <w:t xml:space="preserve">– </w:t>
            </w:r>
            <w:r w:rsidR="000F0377" w:rsidRPr="000F0377">
              <w:rPr>
                <w:sz w:val="18"/>
                <w:szCs w:val="18"/>
              </w:rPr>
              <w:t xml:space="preserve">удельный расход холодной воды в </w:t>
            </w:r>
            <w:proofErr w:type="spellStart"/>
            <w:r w:rsidR="000F0377" w:rsidRPr="000F0377">
              <w:rPr>
                <w:sz w:val="18"/>
                <w:szCs w:val="18"/>
              </w:rPr>
              <w:t>мкд</w:t>
            </w:r>
            <w:proofErr w:type="spellEnd"/>
            <w:r w:rsidR="000F0377" w:rsidRPr="000F0377">
              <w:rPr>
                <w:sz w:val="18"/>
                <w:szCs w:val="18"/>
              </w:rPr>
              <w:t>, где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377" w:rsidRDefault="000F0377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F0377" w:rsidRPr="000F0377" w:rsidRDefault="000F0377" w:rsidP="000F0377">
            <w:pPr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1</w:t>
            </w:r>
          </w:p>
          <w:p w:rsidR="0035528C" w:rsidRPr="00F91601" w:rsidRDefault="0035528C" w:rsidP="000F0377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771525" cy="247650"/>
                  <wp:effectExtent l="19050" t="0" r="9525" b="0"/>
                  <wp:docPr id="1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объем</w:t>
            </w: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 xml:space="preserve">потребления (использования) холодной воды в многоквартирных домах, расположенных на территории муниципального образования, куб. </w:t>
            </w:r>
            <w:proofErr w:type="gramStart"/>
            <w:r w:rsidRPr="00374ABC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813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377" w:rsidRPr="000F0377" w:rsidRDefault="000F0377" w:rsidP="000F037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0F0377">
              <w:rPr>
                <w:i/>
                <w:sz w:val="20"/>
                <w:szCs w:val="20"/>
              </w:rPr>
              <w:t>Базовый показатель 2</w:t>
            </w:r>
          </w:p>
          <w:p w:rsidR="0035528C" w:rsidRPr="00F91601" w:rsidRDefault="0035528C" w:rsidP="000F03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47650"/>
                  <wp:effectExtent l="19050" t="0" r="9525" b="0"/>
                  <wp:docPr id="1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cantSplit/>
          <w:trHeight w:val="201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35528C" w:rsidRPr="00F91601" w:rsidRDefault="0035528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9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39497B" w:rsidRDefault="0035528C" w:rsidP="008C3EC6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9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Удельный расход </w:t>
            </w:r>
            <w:r>
              <w:rPr>
                <w:sz w:val="18"/>
                <w:szCs w:val="18"/>
              </w:rPr>
              <w:t>ЭЭ</w:t>
            </w:r>
            <w:r w:rsidRPr="00F91601">
              <w:rPr>
                <w:sz w:val="18"/>
                <w:szCs w:val="18"/>
              </w:rPr>
              <w:t xml:space="preserve"> в многоквартирных домах (в расчете на 1 кв. метр общей площади)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кВт•</w:t>
            </w:r>
            <w:proofErr w:type="gramStart"/>
            <w:r w:rsidRPr="00F91601">
              <w:rPr>
                <w:sz w:val="18"/>
                <w:szCs w:val="18"/>
              </w:rPr>
              <w:t>ч</w:t>
            </w:r>
            <w:proofErr w:type="gramEnd"/>
            <w:r w:rsidRPr="00F91601">
              <w:rPr>
                <w:sz w:val="18"/>
                <w:szCs w:val="18"/>
              </w:rPr>
              <w:t>/кв. 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Расход электрической энергии в многоквартирных домах на 1 кв. метр общей площади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"/>
                <w:sz w:val="18"/>
                <w:szCs w:val="18"/>
              </w:rPr>
              <w:drawing>
                <wp:inline distT="0" distB="0" distL="0" distR="0">
                  <wp:extent cx="1296422" cy="205969"/>
                  <wp:effectExtent l="19050" t="0" r="0" b="0"/>
                  <wp:docPr id="1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97" cy="212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EC6">
              <w:rPr>
                <w:sz w:val="18"/>
                <w:szCs w:val="18"/>
              </w:rPr>
              <w:t xml:space="preserve">, где </w:t>
            </w:r>
            <w:proofErr w:type="spellStart"/>
            <w:r w:rsidR="008C3EC6" w:rsidRPr="008C3EC6">
              <w:rPr>
                <w:sz w:val="20"/>
                <w:szCs w:val="20"/>
              </w:rPr>
              <w:t>У</w:t>
            </w:r>
            <w:r w:rsidR="008C3EC6" w:rsidRPr="008C3EC6">
              <w:rPr>
                <w:sz w:val="20"/>
                <w:szCs w:val="20"/>
                <w:vertAlign w:val="subscript"/>
              </w:rPr>
              <w:t>мо.ээ</w:t>
            </w:r>
            <w:proofErr w:type="gramStart"/>
            <w:r w:rsidR="008C3EC6" w:rsidRPr="008C3EC6">
              <w:rPr>
                <w:sz w:val="20"/>
                <w:szCs w:val="20"/>
                <w:vertAlign w:val="subscript"/>
              </w:rPr>
              <w:t>.м</w:t>
            </w:r>
            <w:proofErr w:type="gramEnd"/>
            <w:r w:rsidR="008C3EC6" w:rsidRPr="008C3EC6">
              <w:rPr>
                <w:sz w:val="20"/>
                <w:szCs w:val="20"/>
                <w:vertAlign w:val="subscript"/>
              </w:rPr>
              <w:t>кд</w:t>
            </w:r>
            <w:proofErr w:type="spellEnd"/>
            <w:r w:rsidR="008C3EC6" w:rsidRPr="008C3EC6">
              <w:rPr>
                <w:sz w:val="20"/>
                <w:szCs w:val="20"/>
              </w:rPr>
              <w:t>-</w:t>
            </w:r>
            <w:r w:rsidR="008C3EC6">
              <w:rPr>
                <w:sz w:val="20"/>
                <w:szCs w:val="20"/>
              </w:rPr>
              <w:t xml:space="preserve"> удельный расход электрической энергии в </w:t>
            </w:r>
            <w:proofErr w:type="spellStart"/>
            <w:r w:rsidR="008C3EC6">
              <w:rPr>
                <w:sz w:val="20"/>
                <w:szCs w:val="20"/>
              </w:rPr>
              <w:t>мкд</w:t>
            </w:r>
            <w:proofErr w:type="spellEnd"/>
            <w:r w:rsidR="008C3EC6">
              <w:rPr>
                <w:sz w:val="20"/>
                <w:szCs w:val="20"/>
              </w:rPr>
              <w:t xml:space="preserve">, где </w:t>
            </w:r>
            <w:r w:rsidR="008C3E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EC6" w:rsidRDefault="008C3EC6" w:rsidP="000E09C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C3EC6" w:rsidRPr="008C3EC6" w:rsidRDefault="008C3EC6" w:rsidP="008C3EC6">
            <w:pPr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1</w:t>
            </w:r>
          </w:p>
          <w:p w:rsidR="0035528C" w:rsidRPr="00F91601" w:rsidRDefault="0035528C" w:rsidP="008C3EC6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685800" cy="247650"/>
                  <wp:effectExtent l="19050" t="0" r="0" b="0"/>
                  <wp:docPr id="1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образования, кВт·</w:t>
            </w:r>
            <w:proofErr w:type="gramStart"/>
            <w:r w:rsidRPr="00374ABC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990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EC6" w:rsidRPr="008C3EC6" w:rsidRDefault="008C3EC6" w:rsidP="008C3EC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8C3EC6">
              <w:rPr>
                <w:i/>
                <w:sz w:val="20"/>
                <w:szCs w:val="20"/>
              </w:rPr>
              <w:t>Базовый показатель 2</w:t>
            </w:r>
          </w:p>
          <w:p w:rsidR="0035528C" w:rsidRPr="00F91601" w:rsidRDefault="0035528C" w:rsidP="008C3EC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466725" cy="247650"/>
                  <wp:effectExtent l="19050" t="0" r="9525" b="0"/>
                  <wp:docPr id="1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>- площадь многоквартирных домов на территории муниципального образования, кв. м.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0829E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cantSplit/>
          <w:trHeight w:val="1258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35528C" w:rsidRPr="00F91601" w:rsidRDefault="0035528C" w:rsidP="000E09C5">
            <w:pPr>
              <w:rPr>
                <w:sz w:val="20"/>
                <w:szCs w:val="20"/>
              </w:rPr>
            </w:pPr>
          </w:p>
          <w:p w:rsidR="0035528C" w:rsidRPr="00F91601" w:rsidRDefault="0035528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10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39497B" w:rsidRDefault="0035528C" w:rsidP="008C3EC6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10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т </w:t>
            </w:r>
            <w:proofErr w:type="spellStart"/>
            <w:r w:rsidRPr="00F91601">
              <w:rPr>
                <w:sz w:val="18"/>
                <w:szCs w:val="18"/>
              </w:rPr>
              <w:t>у.т</w:t>
            </w:r>
            <w:proofErr w:type="spellEnd"/>
            <w:r w:rsidRPr="00F91601">
              <w:rPr>
                <w:sz w:val="18"/>
                <w:szCs w:val="18"/>
              </w:rPr>
              <w:t>./Гкал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Количество топлива в </w:t>
            </w:r>
            <w:proofErr w:type="spellStart"/>
            <w:r w:rsidRPr="00F91601">
              <w:rPr>
                <w:sz w:val="18"/>
                <w:szCs w:val="18"/>
              </w:rPr>
              <w:t>т.у.т</w:t>
            </w:r>
            <w:proofErr w:type="spellEnd"/>
            <w:r w:rsidRPr="00F91601">
              <w:rPr>
                <w:sz w:val="18"/>
                <w:szCs w:val="18"/>
              </w:rPr>
              <w:t>. необходимое для выработки 1 Гкал тепловой энергии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"/>
                <w:sz w:val="18"/>
                <w:szCs w:val="18"/>
              </w:rPr>
              <w:drawing>
                <wp:inline distT="0" distB="0" distL="0" distR="0">
                  <wp:extent cx="1094133" cy="214268"/>
                  <wp:effectExtent l="19050" t="0" r="0" b="0"/>
                  <wp:docPr id="1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31" cy="220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ABC">
              <w:rPr>
                <w:sz w:val="18"/>
                <w:szCs w:val="18"/>
              </w:rPr>
              <w:t xml:space="preserve">,где </w:t>
            </w:r>
            <w:proofErr w:type="spellStart"/>
            <w:r w:rsidR="00374ABC" w:rsidRPr="00374ABC">
              <w:rPr>
                <w:sz w:val="22"/>
                <w:szCs w:val="22"/>
              </w:rPr>
              <w:t>У</w:t>
            </w:r>
            <w:r w:rsidR="00374ABC" w:rsidRPr="00374ABC">
              <w:rPr>
                <w:sz w:val="22"/>
                <w:szCs w:val="22"/>
                <w:vertAlign w:val="subscript"/>
              </w:rPr>
              <w:t>мо.к</w:t>
            </w:r>
            <w:proofErr w:type="gramStart"/>
            <w:r w:rsidR="00374ABC" w:rsidRPr="00374ABC">
              <w:rPr>
                <w:sz w:val="22"/>
                <w:szCs w:val="22"/>
                <w:vertAlign w:val="subscript"/>
              </w:rPr>
              <w:t>.т</w:t>
            </w:r>
            <w:proofErr w:type="gramEnd"/>
            <w:r w:rsidR="00374ABC" w:rsidRPr="00374ABC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="00374ABC">
              <w:rPr>
                <w:sz w:val="18"/>
                <w:szCs w:val="18"/>
              </w:rPr>
              <w:t xml:space="preserve">- удельный расход топлива на выработку </w:t>
            </w:r>
            <w:proofErr w:type="spellStart"/>
            <w:r w:rsidR="00374ABC">
              <w:rPr>
                <w:sz w:val="18"/>
                <w:szCs w:val="18"/>
              </w:rPr>
              <w:t>тэ</w:t>
            </w:r>
            <w:proofErr w:type="spellEnd"/>
            <w:r w:rsidR="00374ABC">
              <w:rPr>
                <w:sz w:val="18"/>
                <w:szCs w:val="18"/>
              </w:rPr>
              <w:t xml:space="preserve"> на котельных, где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ABC" w:rsidRPr="00374ABC" w:rsidRDefault="00374ABC" w:rsidP="00374ABC">
            <w:pPr>
              <w:widowControl w:val="0"/>
              <w:autoSpaceDE w:val="0"/>
              <w:rPr>
                <w:i/>
                <w:noProof/>
                <w:position w:val="-11"/>
                <w:sz w:val="20"/>
                <w:szCs w:val="20"/>
              </w:rPr>
            </w:pPr>
            <w:r w:rsidRPr="00374ABC">
              <w:rPr>
                <w:i/>
                <w:noProof/>
                <w:position w:val="-11"/>
                <w:sz w:val="20"/>
                <w:szCs w:val="20"/>
              </w:rPr>
              <w:t>Базовый показатель 1</w:t>
            </w:r>
          </w:p>
          <w:p w:rsidR="00374ABC" w:rsidRDefault="0035528C" w:rsidP="00374AB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552450" cy="247650"/>
                  <wp:effectExtent l="19050" t="0" r="0" b="0"/>
                  <wp:docPr id="1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</w:p>
          <w:p w:rsidR="0035528C" w:rsidRPr="00374ABC" w:rsidRDefault="0035528C" w:rsidP="00374ABC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 xml:space="preserve">объем потребления топлива на выработку тепловой энергии котельными на территории муниципального образования, т </w:t>
            </w:r>
            <w:proofErr w:type="spellStart"/>
            <w:r w:rsidRPr="00374ABC">
              <w:rPr>
                <w:sz w:val="18"/>
                <w:szCs w:val="18"/>
              </w:rPr>
              <w:t>у.</w:t>
            </w:r>
            <w:proofErr w:type="gramStart"/>
            <w:r w:rsidRPr="00374ABC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74ABC">
              <w:rPr>
                <w:sz w:val="18"/>
                <w:szCs w:val="18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345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ABC" w:rsidRPr="00374ABC" w:rsidRDefault="00374ABC" w:rsidP="00374AB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374ABC" w:rsidRDefault="00374ABC" w:rsidP="00374AB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552450" cy="247650"/>
                  <wp:effectExtent l="19050" t="0" r="0" b="0"/>
                  <wp:docPr id="7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35528C" w:rsidRPr="00374ABC" w:rsidRDefault="0035528C" w:rsidP="00374ABC">
            <w:pPr>
              <w:widowControl w:val="0"/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cantSplit/>
          <w:trHeight w:val="184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39497B" w:rsidRDefault="0035528C" w:rsidP="008C3EC6">
            <w:pPr>
              <w:rPr>
                <w:i/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11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  <w:r w:rsidRPr="00F91601">
              <w:rPr>
                <w:i/>
                <w:sz w:val="18"/>
                <w:szCs w:val="18"/>
              </w:rPr>
              <w:t xml:space="preserve"> </w:t>
            </w:r>
            <w:r w:rsidRPr="00F91601">
              <w:rPr>
                <w:sz w:val="18"/>
                <w:szCs w:val="18"/>
              </w:rPr>
              <w:t xml:space="preserve">Доля потерь </w:t>
            </w:r>
            <w:r>
              <w:rPr>
                <w:sz w:val="18"/>
                <w:szCs w:val="18"/>
              </w:rPr>
              <w:t>ТЭ</w:t>
            </w:r>
            <w:r w:rsidRPr="00F91601">
              <w:rPr>
                <w:sz w:val="18"/>
                <w:szCs w:val="18"/>
              </w:rPr>
              <w:t xml:space="preserve"> при ее передаче в общем объеме переданной </w:t>
            </w:r>
            <w:r>
              <w:rPr>
                <w:sz w:val="18"/>
                <w:szCs w:val="18"/>
              </w:rPr>
              <w:t>ТЭ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потерь тепловой энергии при ее передаче к общему объему передаваемой тепловой энергии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4"/>
                <w:sz w:val="18"/>
                <w:szCs w:val="18"/>
              </w:rPr>
              <w:drawing>
                <wp:inline distT="0" distB="0" distL="0" distR="0">
                  <wp:extent cx="1311896" cy="222637"/>
                  <wp:effectExtent l="19050" t="0" r="2554" b="0"/>
                  <wp:docPr id="1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17" cy="222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ABC">
              <w:rPr>
                <w:sz w:val="18"/>
                <w:szCs w:val="18"/>
              </w:rPr>
              <w:t xml:space="preserve">, где </w:t>
            </w:r>
            <w:proofErr w:type="spellStart"/>
            <w:r w:rsidR="00374ABC" w:rsidRPr="00374ABC">
              <w:rPr>
                <w:sz w:val="22"/>
                <w:szCs w:val="22"/>
              </w:rPr>
              <w:t>Д</w:t>
            </w:r>
            <w:r w:rsidR="00374ABC" w:rsidRPr="00374ABC">
              <w:rPr>
                <w:sz w:val="22"/>
                <w:szCs w:val="22"/>
                <w:vertAlign w:val="subscript"/>
              </w:rPr>
              <w:t>мо.тэ</w:t>
            </w:r>
            <w:proofErr w:type="gramStart"/>
            <w:r w:rsidR="00374ABC" w:rsidRPr="00374ABC">
              <w:rPr>
                <w:sz w:val="22"/>
                <w:szCs w:val="22"/>
                <w:vertAlign w:val="subscript"/>
              </w:rPr>
              <w:t>.п</w:t>
            </w:r>
            <w:proofErr w:type="gramEnd"/>
            <w:r w:rsidR="00374ABC" w:rsidRPr="00374ABC">
              <w:rPr>
                <w:sz w:val="22"/>
                <w:szCs w:val="22"/>
                <w:vertAlign w:val="subscript"/>
              </w:rPr>
              <w:t>отери</w:t>
            </w:r>
            <w:proofErr w:type="spellEnd"/>
            <w:r w:rsidR="00374ABC">
              <w:rPr>
                <w:sz w:val="18"/>
                <w:szCs w:val="18"/>
              </w:rPr>
              <w:t xml:space="preserve">- доля потерь тепловой энергии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ABC" w:rsidRPr="00374ABC" w:rsidRDefault="00374ABC" w:rsidP="00374ABC">
            <w:pPr>
              <w:autoSpaceDE w:val="0"/>
              <w:rPr>
                <w:i/>
                <w:noProof/>
                <w:position w:val="-13"/>
                <w:sz w:val="20"/>
                <w:szCs w:val="20"/>
              </w:rPr>
            </w:pPr>
            <w:r w:rsidRPr="00374ABC">
              <w:rPr>
                <w:i/>
                <w:noProof/>
                <w:position w:val="-13"/>
                <w:sz w:val="20"/>
                <w:szCs w:val="20"/>
              </w:rPr>
              <w:t>Базовый показатель 1</w:t>
            </w:r>
          </w:p>
          <w:p w:rsidR="00374ABC" w:rsidRDefault="0035528C" w:rsidP="00374AB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771525" cy="276225"/>
                  <wp:effectExtent l="19050" t="0" r="9525" b="0"/>
                  <wp:docPr id="1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</w:p>
          <w:p w:rsidR="0035528C" w:rsidRPr="00374ABC" w:rsidRDefault="0035528C" w:rsidP="00374ABC">
            <w:pPr>
              <w:autoSpaceDE w:val="0"/>
              <w:rPr>
                <w:sz w:val="18"/>
                <w:szCs w:val="18"/>
              </w:rPr>
            </w:pPr>
            <w:r w:rsidRPr="00374ABC">
              <w:rPr>
                <w:sz w:val="18"/>
                <w:szCs w:val="18"/>
              </w:rPr>
              <w:t>объем потерь тепловой энергии при ее передаче на территории муниципального образования, Гкал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1111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ABC" w:rsidRPr="00374ABC" w:rsidRDefault="00374ABC" w:rsidP="00374ABC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374ABC" w:rsidRDefault="00374ABC" w:rsidP="00374AB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800100" cy="247650"/>
                  <wp:effectExtent l="19050" t="0" r="0" b="0"/>
                  <wp:docPr id="7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</w:p>
          <w:p w:rsidR="0035528C" w:rsidRPr="00374ABC" w:rsidRDefault="0035528C" w:rsidP="00374ABC">
            <w:pPr>
              <w:autoSpaceDE w:val="0"/>
              <w:rPr>
                <w:sz w:val="18"/>
                <w:szCs w:val="18"/>
              </w:rPr>
            </w:pPr>
            <w:r w:rsidRPr="00F91601">
              <w:rPr>
                <w:sz w:val="20"/>
                <w:szCs w:val="20"/>
              </w:rPr>
              <w:t xml:space="preserve"> </w:t>
            </w:r>
            <w:r w:rsidRPr="00374ABC">
              <w:rPr>
                <w:sz w:val="18"/>
                <w:szCs w:val="18"/>
              </w:rPr>
              <w:t>общий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5B279D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cantSplit/>
          <w:trHeight w:val="2258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  <w:p w:rsidR="0035528C" w:rsidRPr="00F91601" w:rsidRDefault="0035528C" w:rsidP="000E09C5">
            <w:pPr>
              <w:rPr>
                <w:i/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39497B" w:rsidRDefault="0035528C" w:rsidP="008C3EC6">
            <w:pPr>
              <w:rPr>
                <w:sz w:val="18"/>
                <w:szCs w:val="18"/>
                <w:u w:val="single"/>
              </w:rPr>
            </w:pPr>
            <w:r w:rsidRPr="0039497B">
              <w:rPr>
                <w:i/>
                <w:sz w:val="18"/>
                <w:szCs w:val="18"/>
                <w:u w:val="single"/>
              </w:rPr>
              <w:t>Целевой показатель 12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Отношение объема потерь воды при передаче к общему объему потребления (использования) воды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F91601">
              <w:rPr>
                <w:sz w:val="18"/>
                <w:szCs w:val="18"/>
              </w:rPr>
              <w:t>Дп</w:t>
            </w:r>
            <w:proofErr w:type="spellEnd"/>
            <w:r w:rsidRPr="00F91601">
              <w:rPr>
                <w:sz w:val="18"/>
                <w:szCs w:val="18"/>
              </w:rPr>
              <w:t xml:space="preserve"> = (</w:t>
            </w:r>
            <w:proofErr w:type="spellStart"/>
            <w:r w:rsidRPr="00F91601">
              <w:rPr>
                <w:sz w:val="18"/>
                <w:szCs w:val="18"/>
              </w:rPr>
              <w:t>ОПмо.вс</w:t>
            </w:r>
            <w:proofErr w:type="gramStart"/>
            <w:r w:rsidRPr="00F91601">
              <w:rPr>
                <w:sz w:val="18"/>
                <w:szCs w:val="18"/>
              </w:rPr>
              <w:t>.п</w:t>
            </w:r>
            <w:proofErr w:type="gramEnd"/>
            <w:r w:rsidRPr="00F91601">
              <w:rPr>
                <w:sz w:val="18"/>
                <w:szCs w:val="18"/>
              </w:rPr>
              <w:t>ередача</w:t>
            </w:r>
            <w:proofErr w:type="spellEnd"/>
            <w:r w:rsidRPr="00F91601">
              <w:rPr>
                <w:sz w:val="18"/>
                <w:szCs w:val="18"/>
              </w:rPr>
              <w:t xml:space="preserve"> / </w:t>
            </w:r>
            <w:proofErr w:type="spellStart"/>
            <w:r w:rsidRPr="00F91601">
              <w:rPr>
                <w:sz w:val="18"/>
                <w:szCs w:val="18"/>
              </w:rPr>
              <w:t>ОПмо.хвс.общий</w:t>
            </w:r>
            <w:proofErr w:type="spellEnd"/>
            <w:r w:rsidRPr="00F91601">
              <w:rPr>
                <w:sz w:val="18"/>
                <w:szCs w:val="18"/>
              </w:rPr>
              <w:t>)*100%</w:t>
            </w:r>
            <w:r w:rsidR="00374ABC">
              <w:rPr>
                <w:sz w:val="18"/>
                <w:szCs w:val="18"/>
              </w:rPr>
              <w:t xml:space="preserve">, где </w:t>
            </w:r>
            <w:proofErr w:type="spellStart"/>
            <w:r w:rsidR="00374ABC">
              <w:rPr>
                <w:sz w:val="18"/>
                <w:szCs w:val="18"/>
              </w:rPr>
              <w:t>Дп</w:t>
            </w:r>
            <w:proofErr w:type="spellEnd"/>
            <w:r w:rsidR="00374ABC">
              <w:rPr>
                <w:sz w:val="18"/>
                <w:szCs w:val="18"/>
              </w:rPr>
              <w:t>- доля потерь воды. где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4ABC" w:rsidRPr="00374ABC" w:rsidRDefault="00374ABC" w:rsidP="00374ABC">
            <w:pPr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1</w:t>
            </w:r>
          </w:p>
          <w:p w:rsidR="0035528C" w:rsidRPr="00F91601" w:rsidRDefault="0035528C" w:rsidP="00374ABC">
            <w:pPr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3"/>
                <w:sz w:val="20"/>
                <w:szCs w:val="20"/>
              </w:rPr>
              <w:drawing>
                <wp:inline distT="0" distB="0" distL="0" distR="0">
                  <wp:extent cx="962025" cy="276225"/>
                  <wp:effectExtent l="19050" t="0" r="9525" b="0"/>
                  <wp:docPr id="1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объем потерь воды при ее передаче на территории муниципального образования, тыс. куб. 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cantSplit/>
          <w:trHeight w:val="409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ABC" w:rsidRPr="00374ABC" w:rsidRDefault="00374ABC" w:rsidP="00374AB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74ABC">
              <w:rPr>
                <w:i/>
                <w:sz w:val="20"/>
                <w:szCs w:val="20"/>
              </w:rPr>
              <w:t>Базовый показатель 2</w:t>
            </w:r>
          </w:p>
          <w:p w:rsidR="0035528C" w:rsidRPr="00F91601" w:rsidRDefault="0035528C" w:rsidP="00374AB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position w:val="-11"/>
                <w:sz w:val="20"/>
                <w:szCs w:val="20"/>
              </w:rPr>
              <w:drawing>
                <wp:inline distT="0" distB="0" distL="0" distR="0">
                  <wp:extent cx="800100" cy="247650"/>
                  <wp:effectExtent l="19050" t="0" r="0" b="0"/>
                  <wp:docPr id="1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601">
              <w:rPr>
                <w:sz w:val="20"/>
                <w:szCs w:val="20"/>
              </w:rPr>
              <w:t xml:space="preserve"> - </w:t>
            </w:r>
            <w:r w:rsidRPr="00374ABC">
              <w:rPr>
                <w:sz w:val="18"/>
                <w:szCs w:val="18"/>
              </w:rPr>
              <w:t>общий объем потребления (использования) на территории муниципального образования холодной воды, тыс. куб. м.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trHeight w:val="289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lastRenderedPageBreak/>
              <w:t xml:space="preserve">   13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8C" w:rsidRPr="0039497B" w:rsidRDefault="0035528C" w:rsidP="008C3EC6">
            <w:pPr>
              <w:rPr>
                <w:snapToGrid w:val="0"/>
                <w:sz w:val="18"/>
                <w:szCs w:val="18"/>
                <w:u w:val="single"/>
              </w:rPr>
            </w:pPr>
            <w:r w:rsidRPr="0039497B">
              <w:rPr>
                <w:i/>
                <w:snapToGrid w:val="0"/>
                <w:sz w:val="18"/>
                <w:szCs w:val="18"/>
                <w:u w:val="single"/>
              </w:rPr>
              <w:t>Целевой показатель 13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Ед.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 находящихся в зданиях общеобразовательных организаций, учреждений культуры и отдыха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374ABC" w:rsidRDefault="0035528C" w:rsidP="000E09C5">
            <w:pPr>
              <w:autoSpaceDE w:val="0"/>
              <w:jc w:val="center"/>
              <w:rPr>
                <w:position w:val="3"/>
                <w:sz w:val="18"/>
                <w:szCs w:val="18"/>
              </w:rPr>
            </w:pPr>
            <w:r w:rsidRPr="00F91601">
              <w:rPr>
                <w:position w:val="-3"/>
                <w:sz w:val="18"/>
                <w:szCs w:val="18"/>
              </w:rPr>
              <w:t>К</w:t>
            </w:r>
            <w:r w:rsidRPr="00F91601">
              <w:rPr>
                <w:position w:val="-3"/>
                <w:sz w:val="18"/>
                <w:szCs w:val="18"/>
                <w:vertAlign w:val="subscript"/>
              </w:rPr>
              <w:t>тп</w:t>
            </w:r>
            <w:r w:rsidRPr="00F91601">
              <w:rPr>
                <w:position w:val="-3"/>
                <w:sz w:val="18"/>
                <w:szCs w:val="18"/>
              </w:rPr>
              <w:t>=1</w:t>
            </w:r>
            <w:r w:rsidR="00374ABC">
              <w:rPr>
                <w:position w:val="-3"/>
                <w:sz w:val="18"/>
                <w:szCs w:val="18"/>
              </w:rPr>
              <w:t>, где К</w:t>
            </w:r>
            <w:proofErr w:type="gramStart"/>
            <w:r w:rsidR="00374ABC" w:rsidRPr="00374ABC">
              <w:rPr>
                <w:position w:val="-3"/>
                <w:sz w:val="18"/>
                <w:szCs w:val="18"/>
                <w:vertAlign w:val="subscript"/>
                <w:lang w:val="en-US"/>
              </w:rPr>
              <w:t>m</w:t>
            </w:r>
            <w:proofErr w:type="gramEnd"/>
            <w:r w:rsidR="00374ABC">
              <w:rPr>
                <w:position w:val="-3"/>
                <w:sz w:val="18"/>
                <w:szCs w:val="18"/>
              </w:rPr>
              <w:t xml:space="preserve">- </w:t>
            </w:r>
            <w:r w:rsidR="00374ABC" w:rsidRPr="00F91601">
              <w:rPr>
                <w:snapToGrid w:val="0"/>
                <w:sz w:val="18"/>
                <w:szCs w:val="18"/>
              </w:rPr>
              <w:t>Количество технически перевооруженных котельных,</w:t>
            </w:r>
            <w:r w:rsidR="00374ABC">
              <w:rPr>
                <w:snapToGrid w:val="0"/>
                <w:sz w:val="18"/>
                <w:szCs w:val="18"/>
              </w:rPr>
              <w:t xml:space="preserve"> где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4ABC" w:rsidRPr="00374ABC" w:rsidRDefault="00374ABC" w:rsidP="000E09C5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 xml:space="preserve">Базовый показатель 1 </w:t>
            </w:r>
          </w:p>
          <w:p w:rsidR="0035528C" w:rsidRPr="00F91601" w:rsidRDefault="0035528C" w:rsidP="00374ABC">
            <w:pPr>
              <w:autoSpaceDE w:val="0"/>
              <w:rPr>
                <w:position w:val="-13"/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952EB8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trHeight w:val="233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ind w:firstLine="540"/>
              <w:jc w:val="both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 xml:space="preserve">   14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28C" w:rsidRPr="00F91601" w:rsidRDefault="0035528C" w:rsidP="008C3EC6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14</w:t>
            </w:r>
          </w:p>
          <w:p w:rsidR="0035528C" w:rsidRPr="00F91601" w:rsidRDefault="0035528C" w:rsidP="008C3EC6">
            <w:pPr>
              <w:rPr>
                <w:sz w:val="18"/>
                <w:szCs w:val="18"/>
              </w:rPr>
            </w:pPr>
            <w:r w:rsidRPr="00F91601">
              <w:rPr>
                <w:snapToGrid w:val="0"/>
                <w:sz w:val="18"/>
                <w:szCs w:val="18"/>
              </w:rPr>
              <w:t>Доля технически перевооруженных объектов от общего числа объектов, требующих перевооружения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%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91601">
              <w:rPr>
                <w:sz w:val="18"/>
                <w:szCs w:val="18"/>
              </w:rPr>
              <w:t>Процентное соотношение перевооруженных котельных к количеству котельных, требующих технического перевооружения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F91601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28C" w:rsidRPr="00374ABC" w:rsidRDefault="0035528C" w:rsidP="00374AB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74ABC">
              <w:rPr>
                <w:position w:val="-3"/>
                <w:sz w:val="20"/>
                <w:szCs w:val="20"/>
              </w:rPr>
              <w:t>Д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тпк</w:t>
            </w:r>
            <w:r w:rsidRPr="00374ABC">
              <w:rPr>
                <w:position w:val="-3"/>
                <w:sz w:val="20"/>
                <w:szCs w:val="20"/>
              </w:rPr>
              <w:t>=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(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 xml:space="preserve">/ </w:t>
            </w:r>
            <w:proofErr w:type="spellStart"/>
            <w:r w:rsidRPr="00374ABC">
              <w:rPr>
                <w:position w:val="-3"/>
                <w:sz w:val="20"/>
                <w:szCs w:val="20"/>
              </w:rPr>
              <w:t>К</w:t>
            </w:r>
            <w:r w:rsidRPr="00374ABC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374ABC">
              <w:rPr>
                <w:position w:val="-3"/>
                <w:sz w:val="20"/>
                <w:szCs w:val="20"/>
              </w:rPr>
              <w:t>)*100</w:t>
            </w:r>
            <w:r w:rsidR="00374ABC">
              <w:rPr>
                <w:position w:val="-3"/>
                <w:sz w:val="20"/>
                <w:szCs w:val="20"/>
              </w:rPr>
              <w:t xml:space="preserve">, где </w:t>
            </w:r>
            <w:proofErr w:type="spellStart"/>
            <w:r w:rsidR="00374ABC">
              <w:rPr>
                <w:position w:val="-3"/>
                <w:sz w:val="20"/>
                <w:szCs w:val="20"/>
              </w:rPr>
              <w:t>Д</w:t>
            </w:r>
            <w:r w:rsidR="00374ABC" w:rsidRPr="00374ABC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gramStart"/>
            <w:r w:rsidR="00374ABC" w:rsidRPr="00374ABC">
              <w:rPr>
                <w:position w:val="-3"/>
                <w:sz w:val="20"/>
                <w:szCs w:val="20"/>
                <w:vertAlign w:val="subscript"/>
              </w:rPr>
              <w:t>к</w:t>
            </w:r>
            <w:proofErr w:type="spellEnd"/>
            <w:r w:rsidR="00374ABC">
              <w:rPr>
                <w:position w:val="-3"/>
                <w:sz w:val="20"/>
                <w:szCs w:val="20"/>
              </w:rPr>
              <w:t>-</w:t>
            </w:r>
            <w:proofErr w:type="gramEnd"/>
            <w:r w:rsidR="00374ABC">
              <w:rPr>
                <w:position w:val="-3"/>
                <w:sz w:val="20"/>
                <w:szCs w:val="20"/>
              </w:rPr>
              <w:t xml:space="preserve"> </w:t>
            </w:r>
            <w:r w:rsidR="00374ABC" w:rsidRPr="00374ABC">
              <w:rPr>
                <w:snapToGrid w:val="0"/>
                <w:sz w:val="18"/>
                <w:szCs w:val="18"/>
              </w:rPr>
              <w:t>доля технически перевооруженных объектов, где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ABC" w:rsidRPr="00374ABC" w:rsidRDefault="00374ABC" w:rsidP="00374ABC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35528C" w:rsidRPr="00F91601" w:rsidRDefault="0035528C" w:rsidP="00374ABC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– </w:t>
            </w:r>
            <w:r w:rsidRPr="00374ABC">
              <w:rPr>
                <w:position w:val="-3"/>
                <w:sz w:val="18"/>
                <w:szCs w:val="18"/>
              </w:rPr>
              <w:t>количество котельных, технически перевооруженных, ед.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374ABC">
        <w:trPr>
          <w:gridAfter w:val="1"/>
          <w:wAfter w:w="45" w:type="dxa"/>
          <w:trHeight w:val="1974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528C" w:rsidRPr="00F91601" w:rsidRDefault="0035528C" w:rsidP="000E09C5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4ABC" w:rsidRPr="00374ABC" w:rsidRDefault="00374ABC" w:rsidP="00374ABC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374ABC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35528C" w:rsidRPr="00F91601" w:rsidRDefault="0035528C" w:rsidP="00374ABC">
            <w:pPr>
              <w:autoSpaceDE w:val="0"/>
              <w:rPr>
                <w:sz w:val="20"/>
                <w:szCs w:val="20"/>
              </w:rPr>
            </w:pPr>
            <w:proofErr w:type="spellStart"/>
            <w:r w:rsidRPr="00F91601">
              <w:rPr>
                <w:position w:val="-3"/>
                <w:sz w:val="20"/>
                <w:szCs w:val="20"/>
              </w:rPr>
              <w:t>К</w:t>
            </w:r>
            <w:r w:rsidRPr="00F91601">
              <w:rPr>
                <w:position w:val="-3"/>
                <w:sz w:val="20"/>
                <w:szCs w:val="20"/>
                <w:vertAlign w:val="subscript"/>
              </w:rPr>
              <w:t>ттп</w:t>
            </w:r>
            <w:proofErr w:type="spellEnd"/>
            <w:r w:rsidRPr="00F91601">
              <w:rPr>
                <w:position w:val="-3"/>
                <w:sz w:val="20"/>
                <w:szCs w:val="20"/>
              </w:rPr>
              <w:t xml:space="preserve">  – </w:t>
            </w:r>
            <w:r w:rsidRPr="00D932F7">
              <w:rPr>
                <w:position w:val="-3"/>
                <w:sz w:val="18"/>
                <w:szCs w:val="18"/>
              </w:rPr>
              <w:t>количество котельных, требующих технического перевооружения, ед.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Администрации городского и сельских поселений, предприятия ЖКХ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EF0E69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35528C" w:rsidRPr="00F91601" w:rsidTr="008C3EC6">
        <w:trPr>
          <w:gridAfter w:val="1"/>
          <w:wAfter w:w="45" w:type="dxa"/>
          <w:trHeight w:val="1973"/>
        </w:trPr>
        <w:tc>
          <w:tcPr>
            <w:tcW w:w="505" w:type="dxa"/>
            <w:tcBorders>
              <w:left w:val="single" w:sz="4" w:space="0" w:color="000000"/>
            </w:tcBorders>
          </w:tcPr>
          <w:p w:rsidR="0035528C" w:rsidRPr="00F91601" w:rsidRDefault="0035528C" w:rsidP="000E09C5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</w:tcBorders>
          </w:tcPr>
          <w:p w:rsidR="0035528C" w:rsidRPr="00F91601" w:rsidRDefault="0035528C" w:rsidP="008C3EC6">
            <w:pPr>
              <w:rPr>
                <w:i/>
                <w:snapToGrid w:val="0"/>
                <w:sz w:val="18"/>
                <w:szCs w:val="18"/>
              </w:rPr>
            </w:pPr>
            <w:r w:rsidRPr="00F91601">
              <w:rPr>
                <w:i/>
                <w:snapToGrid w:val="0"/>
                <w:sz w:val="18"/>
                <w:szCs w:val="18"/>
              </w:rPr>
              <w:t>Целевой показатель 1</w:t>
            </w:r>
            <w:r>
              <w:rPr>
                <w:i/>
                <w:snapToGrid w:val="0"/>
                <w:sz w:val="18"/>
                <w:szCs w:val="18"/>
              </w:rPr>
              <w:t>5</w:t>
            </w:r>
          </w:p>
          <w:p w:rsidR="0035528C" w:rsidRPr="00F91601" w:rsidRDefault="0035528C" w:rsidP="008C3EC6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vAlign w:val="center"/>
          </w:tcPr>
          <w:p w:rsidR="0035528C" w:rsidRPr="0018221E" w:rsidRDefault="0035528C" w:rsidP="000E09C5">
            <w:pPr>
              <w:jc w:val="center"/>
              <w:rPr>
                <w:sz w:val="18"/>
                <w:szCs w:val="18"/>
              </w:rPr>
            </w:pPr>
            <w:r w:rsidRPr="0018221E">
              <w:rPr>
                <w:sz w:val="18"/>
                <w:szCs w:val="18"/>
              </w:rPr>
              <w:t>кВт*час/</w:t>
            </w:r>
            <w:r>
              <w:rPr>
                <w:sz w:val="18"/>
                <w:szCs w:val="18"/>
              </w:rPr>
              <w:t>кв</w:t>
            </w:r>
            <w:proofErr w:type="gramStart"/>
            <w:r w:rsidRPr="0018221E">
              <w:rPr>
                <w:sz w:val="18"/>
                <w:szCs w:val="18"/>
              </w:rPr>
              <w:t>.м</w:t>
            </w:r>
            <w:proofErr w:type="gramEnd"/>
            <w:r w:rsidRPr="0018221E">
              <w:rPr>
                <w:sz w:val="18"/>
                <w:szCs w:val="18"/>
              </w:rPr>
              <w:t>етр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Удельный расход ЭЭ в системах уличного освещения на территории района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</w:tcBorders>
            <w:vAlign w:val="center"/>
          </w:tcPr>
          <w:p w:rsidR="0035528C" w:rsidRPr="00F525E6" w:rsidRDefault="0035528C" w:rsidP="000E09C5">
            <w:pPr>
              <w:autoSpaceDE w:val="0"/>
              <w:jc w:val="center"/>
              <w:rPr>
                <w:sz w:val="18"/>
                <w:szCs w:val="18"/>
              </w:rPr>
            </w:pPr>
            <w:r w:rsidRPr="00F525E6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vAlign w:val="center"/>
          </w:tcPr>
          <w:p w:rsidR="0035528C" w:rsidRPr="00F91601" w:rsidRDefault="0035528C" w:rsidP="00D932F7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  <w:proofErr w:type="spellStart"/>
            <w:r>
              <w:rPr>
                <w:position w:val="-3"/>
                <w:sz w:val="16"/>
                <w:szCs w:val="16"/>
              </w:rPr>
              <w:t>Умо.ээ</w:t>
            </w:r>
            <w:proofErr w:type="gramStart"/>
            <w:r>
              <w:rPr>
                <w:position w:val="-3"/>
                <w:sz w:val="16"/>
                <w:szCs w:val="16"/>
              </w:rPr>
              <w:t>.о</w:t>
            </w:r>
            <w:proofErr w:type="gramEnd"/>
            <w:r>
              <w:rPr>
                <w:position w:val="-3"/>
                <w:sz w:val="16"/>
                <w:szCs w:val="16"/>
              </w:rPr>
              <w:t>свещения=</w:t>
            </w:r>
            <w:proofErr w:type="spellEnd"/>
            <w:r>
              <w:rPr>
                <w:position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./ </w:t>
            </w: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 xml:space="preserve">. </w:t>
            </w:r>
            <w:r w:rsidR="00D932F7">
              <w:rPr>
                <w:position w:val="-3"/>
                <w:sz w:val="20"/>
                <w:szCs w:val="20"/>
              </w:rPr>
              <w:t>о</w:t>
            </w:r>
            <w:r>
              <w:rPr>
                <w:position w:val="-3"/>
                <w:sz w:val="20"/>
                <w:szCs w:val="20"/>
              </w:rPr>
              <w:t>свещения</w:t>
            </w:r>
            <w:r w:rsidR="00D932F7">
              <w:rPr>
                <w:position w:val="-3"/>
                <w:sz w:val="20"/>
                <w:szCs w:val="20"/>
              </w:rPr>
              <w:t xml:space="preserve">, где </w:t>
            </w:r>
            <w:proofErr w:type="spellStart"/>
            <w:r w:rsidR="00D932F7">
              <w:rPr>
                <w:position w:val="-3"/>
                <w:sz w:val="16"/>
                <w:szCs w:val="16"/>
              </w:rPr>
              <w:t>Умо.ээ</w:t>
            </w:r>
            <w:proofErr w:type="gramStart"/>
            <w:r w:rsidR="00D932F7">
              <w:rPr>
                <w:position w:val="-3"/>
                <w:sz w:val="16"/>
                <w:szCs w:val="16"/>
              </w:rPr>
              <w:t>.о</w:t>
            </w:r>
            <w:proofErr w:type="gramEnd"/>
            <w:r w:rsidR="00D932F7">
              <w:rPr>
                <w:position w:val="-3"/>
                <w:sz w:val="16"/>
                <w:szCs w:val="16"/>
              </w:rPr>
              <w:t>свещения</w:t>
            </w:r>
            <w:proofErr w:type="spellEnd"/>
            <w:r w:rsidR="00D932F7">
              <w:rPr>
                <w:position w:val="-3"/>
                <w:sz w:val="16"/>
                <w:szCs w:val="16"/>
              </w:rPr>
              <w:t xml:space="preserve">- </w:t>
            </w:r>
            <w:r w:rsidR="00D932F7">
              <w:rPr>
                <w:snapToGrid w:val="0"/>
                <w:sz w:val="18"/>
                <w:szCs w:val="18"/>
              </w:rPr>
              <w:t>удельный расход ЭЭ в системах уличного освещения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32F7" w:rsidRPr="00D932F7" w:rsidRDefault="00D932F7" w:rsidP="00D932F7">
            <w:pPr>
              <w:autoSpaceDE w:val="0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1</w:t>
            </w:r>
          </w:p>
          <w:p w:rsidR="0035528C" w:rsidRPr="00F91601" w:rsidRDefault="0035528C" w:rsidP="00D932F7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ОПмо.ээ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Объем потребления ЭЭ в системах уличного освещения на территории МО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528C" w:rsidRPr="00F91601" w:rsidRDefault="0035528C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28C" w:rsidRDefault="0035528C" w:rsidP="0035528C">
            <w:pPr>
              <w:jc w:val="center"/>
            </w:pPr>
            <w:r w:rsidRPr="00EF0E69">
              <w:rPr>
                <w:sz w:val="18"/>
                <w:szCs w:val="18"/>
              </w:rPr>
              <w:t xml:space="preserve"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</w:t>
            </w:r>
            <w:r w:rsidRPr="00EF0E69">
              <w:rPr>
                <w:sz w:val="18"/>
                <w:szCs w:val="18"/>
              </w:rPr>
              <w:lastRenderedPageBreak/>
              <w:t>района</w:t>
            </w:r>
          </w:p>
        </w:tc>
      </w:tr>
      <w:tr w:rsidR="000E09C5" w:rsidRPr="00F91601" w:rsidTr="000E09C5">
        <w:trPr>
          <w:gridAfter w:val="1"/>
          <w:wAfter w:w="45" w:type="dxa"/>
          <w:trHeight w:val="18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0E09C5" w:rsidRDefault="000E09C5" w:rsidP="000E09C5">
            <w:pPr>
              <w:autoSpaceDE w:val="0"/>
              <w:ind w:firstLine="54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09C5" w:rsidRPr="00F91601" w:rsidRDefault="000E09C5" w:rsidP="000E09C5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18221E" w:rsidRDefault="000E09C5" w:rsidP="000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position w:val="-3"/>
                <w:sz w:val="16"/>
                <w:szCs w:val="16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32F7" w:rsidRPr="00D932F7" w:rsidRDefault="00D932F7" w:rsidP="000E09C5">
            <w:pPr>
              <w:autoSpaceDE w:val="0"/>
              <w:jc w:val="center"/>
              <w:rPr>
                <w:i/>
                <w:position w:val="-3"/>
                <w:sz w:val="20"/>
                <w:szCs w:val="20"/>
              </w:rPr>
            </w:pPr>
            <w:r w:rsidRPr="00D932F7">
              <w:rPr>
                <w:i/>
                <w:position w:val="-3"/>
                <w:sz w:val="20"/>
                <w:szCs w:val="20"/>
              </w:rPr>
              <w:t>Базовый показатель 2</w:t>
            </w:r>
          </w:p>
          <w:p w:rsidR="000E09C5" w:rsidRPr="00F91601" w:rsidRDefault="000E09C5" w:rsidP="00D932F7">
            <w:pPr>
              <w:autoSpaceDE w:val="0"/>
              <w:rPr>
                <w:position w:val="-3"/>
                <w:sz w:val="20"/>
                <w:szCs w:val="20"/>
              </w:rPr>
            </w:pPr>
            <w:proofErr w:type="spellStart"/>
            <w:r>
              <w:rPr>
                <w:position w:val="-3"/>
                <w:sz w:val="20"/>
                <w:szCs w:val="20"/>
              </w:rPr>
              <w:t>Пмо</w:t>
            </w:r>
            <w:proofErr w:type="spellEnd"/>
            <w:r>
              <w:rPr>
                <w:position w:val="-3"/>
                <w:sz w:val="20"/>
                <w:szCs w:val="20"/>
              </w:rPr>
              <w:t>. освещени</w:t>
            </w:r>
            <w:proofErr w:type="gramStart"/>
            <w:r>
              <w:rPr>
                <w:position w:val="-3"/>
                <w:sz w:val="20"/>
                <w:szCs w:val="20"/>
              </w:rPr>
              <w:t>я-</w:t>
            </w:r>
            <w:proofErr w:type="gramEnd"/>
            <w:r>
              <w:rPr>
                <w:position w:val="-3"/>
                <w:sz w:val="20"/>
                <w:szCs w:val="20"/>
              </w:rPr>
              <w:t xml:space="preserve"> </w:t>
            </w:r>
            <w:r w:rsidRPr="00D932F7">
              <w:rPr>
                <w:position w:val="-3"/>
                <w:sz w:val="18"/>
                <w:szCs w:val="18"/>
              </w:rPr>
              <w:t>Общая площадь уличного освещения территории МО на конец года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F91601">
              <w:rPr>
                <w:sz w:val="20"/>
                <w:szCs w:val="20"/>
              </w:rPr>
              <w:t>городского</w:t>
            </w:r>
            <w:proofErr w:type="gramEnd"/>
            <w:r w:rsidRPr="00F91601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09C5" w:rsidRPr="00F91601" w:rsidRDefault="000E09C5" w:rsidP="000E09C5">
            <w:pPr>
              <w:autoSpaceDE w:val="0"/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C5" w:rsidRPr="00F91601" w:rsidRDefault="0035528C" w:rsidP="000E09C5">
            <w:pPr>
              <w:autoSpaceDE w:val="0"/>
              <w:jc w:val="center"/>
            </w:pPr>
            <w:r w:rsidRPr="00B04C90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</w:tbl>
    <w:p w:rsidR="000E09C5" w:rsidRPr="00F91601" w:rsidRDefault="000E09C5" w:rsidP="000E09C5">
      <w:pPr>
        <w:autoSpaceDE w:val="0"/>
        <w:autoSpaceDN w:val="0"/>
        <w:adjustRightInd w:val="0"/>
        <w:ind w:firstLine="540"/>
        <w:jc w:val="both"/>
      </w:pPr>
    </w:p>
    <w:p w:rsidR="000E09C5" w:rsidRDefault="000E09C5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E11616" w:rsidRDefault="00E11616"/>
    <w:p w:rsidR="000E09C5" w:rsidRDefault="000E09C5"/>
    <w:p w:rsidR="000E09C5" w:rsidRDefault="000E09C5"/>
    <w:p w:rsidR="00D932F7" w:rsidRDefault="00D932F7" w:rsidP="000B56AC">
      <w:pPr>
        <w:jc w:val="right"/>
        <w:textAlignment w:val="top"/>
      </w:pPr>
    </w:p>
    <w:p w:rsidR="00D932F7" w:rsidRDefault="00D932F7" w:rsidP="000B56AC">
      <w:pPr>
        <w:jc w:val="right"/>
        <w:textAlignment w:val="top"/>
      </w:pPr>
    </w:p>
    <w:p w:rsidR="00D932F7" w:rsidRDefault="00D932F7" w:rsidP="000B56AC">
      <w:pPr>
        <w:jc w:val="right"/>
        <w:textAlignment w:val="top"/>
      </w:pPr>
    </w:p>
    <w:p w:rsidR="00D932F7" w:rsidRDefault="00D932F7" w:rsidP="000B56AC">
      <w:pPr>
        <w:jc w:val="right"/>
        <w:textAlignment w:val="top"/>
      </w:pPr>
    </w:p>
    <w:p w:rsidR="000B56AC" w:rsidRPr="00F91601" w:rsidRDefault="000B56AC" w:rsidP="000B56AC">
      <w:pPr>
        <w:jc w:val="right"/>
        <w:textAlignment w:val="top"/>
      </w:pPr>
      <w:r w:rsidRPr="00F91601"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0B56AC" w:rsidRPr="00F91601" w:rsidRDefault="000B56AC" w:rsidP="000B56AC">
      <w:pPr>
        <w:autoSpaceDE w:val="0"/>
        <w:autoSpaceDN w:val="0"/>
        <w:adjustRightInd w:val="0"/>
        <w:jc w:val="right"/>
      </w:pPr>
      <w:r w:rsidRPr="00F91601">
        <w:t>к подпрограмме 1 муниципальной программы</w:t>
      </w:r>
    </w:p>
    <w:p w:rsidR="000B56AC" w:rsidRDefault="000B56AC" w:rsidP="000B56AC">
      <w:pPr>
        <w:autoSpaceDE w:val="0"/>
        <w:autoSpaceDN w:val="0"/>
        <w:adjustRightInd w:val="0"/>
        <w:jc w:val="center"/>
        <w:rPr>
          <w:b/>
          <w:caps/>
        </w:rPr>
      </w:pPr>
    </w:p>
    <w:p w:rsidR="000B56AC" w:rsidRPr="00F91601" w:rsidRDefault="000B56AC" w:rsidP="000B56AC">
      <w:pPr>
        <w:autoSpaceDE w:val="0"/>
        <w:autoSpaceDN w:val="0"/>
        <w:adjustRightInd w:val="0"/>
        <w:jc w:val="center"/>
        <w:rPr>
          <w:b/>
          <w:caps/>
        </w:rPr>
      </w:pPr>
    </w:p>
    <w:p w:rsidR="000B56AC" w:rsidRPr="00F91601" w:rsidRDefault="000B56AC" w:rsidP="000B56AC">
      <w:pPr>
        <w:autoSpaceDE w:val="0"/>
        <w:autoSpaceDN w:val="0"/>
        <w:adjustRightInd w:val="0"/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0B56AC" w:rsidRDefault="000B56AC" w:rsidP="000B56AC">
      <w:pPr>
        <w:jc w:val="center"/>
        <w:rPr>
          <w:b/>
        </w:rPr>
      </w:pPr>
      <w:r w:rsidRPr="00F91601">
        <w:rPr>
          <w:b/>
        </w:rPr>
        <w:t>подпрограммы 1 «Энергосбережение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4F4954" w:rsidRPr="00F91601" w:rsidRDefault="004F4954" w:rsidP="000B56AC">
      <w:pPr>
        <w:jc w:val="center"/>
        <w:rPr>
          <w:b/>
        </w:rPr>
      </w:pPr>
    </w:p>
    <w:p w:rsidR="000B56AC" w:rsidRPr="004F4954" w:rsidRDefault="000B56AC" w:rsidP="004F4954">
      <w:pPr>
        <w:jc w:val="center"/>
      </w:pPr>
      <w:r w:rsidRPr="004F4954">
        <w:t>муниципальной программы «Энергосбережение и развитие  жилищно-коммунального хозяйства Николь</w:t>
      </w:r>
      <w:r w:rsidR="00120738">
        <w:t xml:space="preserve">ского муниципального района                 на </w:t>
      </w:r>
      <w:r w:rsidRPr="004F4954">
        <w:t>2020-2025 годы»</w:t>
      </w:r>
      <w:r w:rsidR="004F4954">
        <w:t xml:space="preserve"> </w:t>
      </w:r>
      <w:r w:rsidRPr="004F4954">
        <w:t xml:space="preserve">за счет средств районного бюджета </w:t>
      </w:r>
    </w:p>
    <w:p w:rsidR="000B56AC" w:rsidRPr="00F91601" w:rsidRDefault="000B56AC" w:rsidP="000B56A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0B56AC" w:rsidRPr="00F91601" w:rsidTr="00620250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Целевой показатель </w:t>
            </w:r>
            <w:r w:rsidRPr="00F91601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Расходы (тыс. руб.)</w:t>
            </w:r>
          </w:p>
        </w:tc>
      </w:tr>
      <w:tr w:rsidR="000B56AC" w:rsidRPr="00F91601" w:rsidTr="00620250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14292B" w:rsidRDefault="000B56AC" w:rsidP="000B56AC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4292B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14292B" w:rsidRDefault="000B56AC" w:rsidP="000B56AC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14292B" w:rsidRDefault="000B56AC" w:rsidP="000B56AC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14292B" w:rsidRDefault="000B56AC" w:rsidP="000B56AC">
            <w:pPr>
              <w:ind w:firstLine="120"/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14292B" w:rsidRDefault="000B56AC" w:rsidP="000B56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14292B" w:rsidRDefault="000B56AC" w:rsidP="000B56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2025 год</w:t>
            </w:r>
          </w:p>
        </w:tc>
      </w:tr>
      <w:tr w:rsidR="000B56AC" w:rsidRPr="00F91601" w:rsidTr="00620250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F91601" w:rsidRDefault="000B56AC" w:rsidP="000B5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B56AC" w:rsidRPr="00F91601" w:rsidTr="00620250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3E4AE9" w:rsidRDefault="000B56AC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3E4AE9" w:rsidRDefault="000B56AC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"Энергосбережение </w:t>
            </w:r>
            <w:r w:rsidR="0062025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E4AE9">
              <w:rPr>
                <w:b/>
                <w:bCs/>
                <w:i/>
                <w:sz w:val="20"/>
                <w:szCs w:val="20"/>
              </w:rPr>
              <w:t>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0B56AC" w:rsidRPr="00F91601" w:rsidTr="00620250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0B56AC" w:rsidRPr="00F91601" w:rsidTr="00620250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B56AC" w:rsidRPr="00F91601" w:rsidRDefault="000B56AC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F91601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B56AC" w:rsidRPr="00922F8B" w:rsidRDefault="000B56AC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20738" w:rsidRPr="003E4AE9" w:rsidRDefault="00120738" w:rsidP="00457C26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4AE9" w:rsidRDefault="00120738" w:rsidP="000B56A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20738" w:rsidRDefault="00120738" w:rsidP="001207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120738" w:rsidRDefault="00120738" w:rsidP="00120738">
            <w:pPr>
              <w:rPr>
                <w:b/>
                <w:bCs/>
                <w:sz w:val="16"/>
                <w:szCs w:val="16"/>
              </w:rPr>
            </w:pPr>
          </w:p>
          <w:p w:rsidR="00120738" w:rsidRPr="00F91601" w:rsidRDefault="00120738" w:rsidP="0012073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393,0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393,0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390.0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</w:tr>
      <w:tr w:rsidR="00120738" w:rsidRPr="00F91601" w:rsidTr="00620250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120738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F3401" w:rsidRDefault="00120738" w:rsidP="000B56AC">
            <w:pPr>
              <w:rPr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 w:rsidRPr="000B56AC">
              <w:rPr>
                <w:b/>
                <w:sz w:val="16"/>
                <w:szCs w:val="16"/>
              </w:rPr>
              <w:t>1. 1.</w:t>
            </w:r>
            <w:r>
              <w:rPr>
                <w:sz w:val="16"/>
                <w:szCs w:val="16"/>
              </w:rPr>
              <w:t xml:space="preserve"> </w:t>
            </w:r>
          </w:p>
          <w:p w:rsidR="00DF3401" w:rsidRDefault="00DF3401" w:rsidP="000B56AC">
            <w:pPr>
              <w:rPr>
                <w:sz w:val="16"/>
                <w:szCs w:val="16"/>
              </w:rPr>
            </w:pPr>
          </w:p>
          <w:p w:rsidR="00120738" w:rsidRPr="00620250" w:rsidRDefault="00120738" w:rsidP="000B56AC">
            <w:pPr>
              <w:rPr>
                <w:sz w:val="16"/>
                <w:szCs w:val="16"/>
                <w:u w:val="single"/>
              </w:rPr>
            </w:pPr>
            <w:r w:rsidRPr="00620250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620250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620250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120738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120738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120738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120738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120738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120738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</w:tr>
      <w:tr w:rsidR="00120738" w:rsidRPr="00F91601" w:rsidTr="00620250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</w:tr>
      <w:tr w:rsidR="00120738" w:rsidRPr="00F91601" w:rsidTr="00620250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F3401" w:rsidRDefault="00DF3401" w:rsidP="00457C26">
            <w:pPr>
              <w:rPr>
                <w:b/>
                <w:sz w:val="16"/>
                <w:szCs w:val="16"/>
              </w:rPr>
            </w:pPr>
          </w:p>
          <w:p w:rsidR="00DF3401" w:rsidRDefault="00120738" w:rsidP="00457C26">
            <w:pPr>
              <w:rPr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1.</w:t>
            </w:r>
            <w:r w:rsidRPr="003E4AE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DF3401" w:rsidRDefault="00DF3401" w:rsidP="00457C26">
            <w:pPr>
              <w:rPr>
                <w:sz w:val="16"/>
                <w:szCs w:val="16"/>
              </w:rPr>
            </w:pPr>
          </w:p>
          <w:p w:rsidR="00120738" w:rsidRPr="00620250" w:rsidRDefault="00120738" w:rsidP="00457C26">
            <w:pPr>
              <w:rPr>
                <w:sz w:val="16"/>
                <w:szCs w:val="16"/>
                <w:u w:val="single"/>
              </w:rPr>
            </w:pPr>
            <w:r w:rsidRPr="00620250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F3401" w:rsidRDefault="00DF3401" w:rsidP="00DF3401">
            <w:pPr>
              <w:rPr>
                <w:bCs/>
                <w:sz w:val="16"/>
                <w:szCs w:val="16"/>
              </w:rPr>
            </w:pPr>
          </w:p>
          <w:p w:rsidR="00DF3401" w:rsidRDefault="00DF3401" w:rsidP="00DF3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 w:rsidR="00DF3401" w:rsidRDefault="00DF3401" w:rsidP="00DF3401">
            <w:pPr>
              <w:rPr>
                <w:bCs/>
                <w:sz w:val="16"/>
                <w:szCs w:val="16"/>
              </w:rPr>
            </w:pPr>
          </w:p>
          <w:p w:rsidR="00DF3401" w:rsidRDefault="00120738" w:rsidP="00DF3401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DF3401" w:rsidRDefault="00DF3401" w:rsidP="00DF3401">
            <w:pPr>
              <w:rPr>
                <w:bCs/>
                <w:sz w:val="16"/>
                <w:szCs w:val="16"/>
              </w:rPr>
            </w:pPr>
          </w:p>
          <w:p w:rsidR="00120738" w:rsidRPr="00F91601" w:rsidRDefault="00120738" w:rsidP="00DF3401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20738" w:rsidRPr="00F91601" w:rsidTr="00620250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20738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Управление образования администрации Никольского муниципального </w:t>
            </w:r>
            <w:r w:rsidRPr="00F91601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</w:tr>
      <w:tr w:rsidR="00120738" w:rsidRPr="00F91601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</w:tr>
      <w:tr w:rsidR="00120738" w:rsidRPr="00F91601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F91601">
              <w:rPr>
                <w:bCs/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F3401" w:rsidRPr="0074363D" w:rsidRDefault="00DF3401" w:rsidP="00457C26">
            <w:pPr>
              <w:rPr>
                <w:b/>
                <w:sz w:val="16"/>
                <w:szCs w:val="16"/>
              </w:rPr>
            </w:pPr>
          </w:p>
          <w:p w:rsidR="00DF3401" w:rsidRPr="0074363D" w:rsidRDefault="00120738" w:rsidP="00457C26">
            <w:pPr>
              <w:rPr>
                <w:sz w:val="16"/>
                <w:szCs w:val="16"/>
              </w:rPr>
            </w:pPr>
            <w:r w:rsidRPr="0074363D">
              <w:rPr>
                <w:b/>
                <w:sz w:val="16"/>
                <w:szCs w:val="16"/>
              </w:rPr>
              <w:t>Мероприятие 1.3.</w:t>
            </w:r>
            <w:r w:rsidRPr="0074363D">
              <w:rPr>
                <w:sz w:val="16"/>
                <w:szCs w:val="16"/>
              </w:rPr>
              <w:t xml:space="preserve"> </w:t>
            </w:r>
          </w:p>
          <w:p w:rsidR="00DF3401" w:rsidRPr="0074363D" w:rsidRDefault="00DF3401" w:rsidP="00457C26">
            <w:pPr>
              <w:rPr>
                <w:sz w:val="16"/>
                <w:szCs w:val="16"/>
              </w:rPr>
            </w:pPr>
          </w:p>
          <w:p w:rsidR="00120738" w:rsidRPr="00A8524C" w:rsidRDefault="00A8524C" w:rsidP="00457C26">
            <w:pPr>
              <w:rPr>
                <w:sz w:val="16"/>
                <w:szCs w:val="16"/>
                <w:u w:val="single"/>
              </w:rPr>
            </w:pPr>
            <w:r w:rsidRPr="00A8524C">
              <w:rPr>
                <w:sz w:val="16"/>
                <w:szCs w:val="16"/>
                <w:u w:val="single"/>
              </w:rPr>
              <w:t>Измерение сопротивления изоляции электрооборудования</w:t>
            </w:r>
            <w:r w:rsidR="00120738" w:rsidRPr="00A8524C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F3401" w:rsidRPr="0074363D" w:rsidRDefault="00DF3401" w:rsidP="00DF3401">
            <w:pPr>
              <w:rPr>
                <w:bCs/>
                <w:sz w:val="16"/>
                <w:szCs w:val="16"/>
              </w:rPr>
            </w:pPr>
          </w:p>
          <w:p w:rsidR="00DF3401" w:rsidRPr="0074363D" w:rsidRDefault="00DF3401" w:rsidP="00DF3401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ВСЕГО:</w:t>
            </w:r>
          </w:p>
          <w:p w:rsidR="00DF3401" w:rsidRPr="0074363D" w:rsidRDefault="00DF3401" w:rsidP="00DF3401">
            <w:pPr>
              <w:rPr>
                <w:bCs/>
                <w:sz w:val="16"/>
                <w:szCs w:val="16"/>
              </w:rPr>
            </w:pPr>
          </w:p>
          <w:p w:rsidR="00DF3401" w:rsidRPr="0074363D" w:rsidRDefault="00120738" w:rsidP="00DF3401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DF3401" w:rsidRPr="0074363D" w:rsidRDefault="00DF3401" w:rsidP="00DF3401">
            <w:pPr>
              <w:rPr>
                <w:bCs/>
                <w:sz w:val="16"/>
                <w:szCs w:val="16"/>
              </w:rPr>
            </w:pPr>
          </w:p>
          <w:p w:rsidR="00120738" w:rsidRPr="0074363D" w:rsidRDefault="00120738" w:rsidP="00DF3401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74363D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74363D" w:rsidRDefault="00120738" w:rsidP="000B56AC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74363D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20738" w:rsidRPr="003E4AE9" w:rsidRDefault="00120738" w:rsidP="00DC4788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Основное мероприятие 2</w:t>
            </w:r>
          </w:p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120738" w:rsidRPr="003E4AE9" w:rsidRDefault="00120738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20738" w:rsidRPr="003E4AE9" w:rsidRDefault="00120738" w:rsidP="00DC4788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Снижение объемов  потребления всех видов </w:t>
            </w:r>
            <w:r w:rsidRPr="003E4AE9">
              <w:rPr>
                <w:b/>
                <w:bCs/>
                <w:i/>
                <w:sz w:val="20"/>
                <w:szCs w:val="20"/>
              </w:rPr>
              <w:lastRenderedPageBreak/>
              <w:t>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EF1686" w:rsidRDefault="00EF1686" w:rsidP="00EF1686">
            <w:pPr>
              <w:rPr>
                <w:b/>
                <w:bCs/>
                <w:sz w:val="16"/>
                <w:szCs w:val="16"/>
              </w:rPr>
            </w:pPr>
          </w:p>
          <w:p w:rsidR="00EF1686" w:rsidRDefault="00EF1686" w:rsidP="00EF16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  <w:p w:rsidR="00EF1686" w:rsidRDefault="00EF1686" w:rsidP="00EF1686">
            <w:pPr>
              <w:rPr>
                <w:b/>
                <w:bCs/>
                <w:sz w:val="16"/>
                <w:szCs w:val="16"/>
              </w:rPr>
            </w:pPr>
          </w:p>
          <w:p w:rsidR="00EF1686" w:rsidRDefault="00120738" w:rsidP="00EF168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Администрация Никольского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 xml:space="preserve">муниципального района, </w:t>
            </w:r>
          </w:p>
          <w:p w:rsidR="00EF1686" w:rsidRDefault="00EF1686" w:rsidP="00EF1686">
            <w:pPr>
              <w:rPr>
                <w:b/>
                <w:bCs/>
                <w:sz w:val="16"/>
                <w:szCs w:val="16"/>
              </w:rPr>
            </w:pPr>
          </w:p>
          <w:p w:rsidR="00120738" w:rsidRPr="00F91601" w:rsidRDefault="00120738" w:rsidP="00EF168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22F8B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120738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120738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EF1686" w:rsidRPr="00EF1686" w:rsidRDefault="00EF1686" w:rsidP="00457C26">
            <w:pPr>
              <w:rPr>
                <w:b/>
                <w:sz w:val="16"/>
                <w:szCs w:val="16"/>
                <w:highlight w:val="yellow"/>
              </w:rPr>
            </w:pPr>
          </w:p>
          <w:p w:rsidR="00EF1686" w:rsidRPr="00992C04" w:rsidRDefault="00120738" w:rsidP="00457C26">
            <w:pPr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Мероприятие 2.1</w:t>
            </w:r>
            <w:r w:rsidR="00EF1686" w:rsidRPr="00992C04">
              <w:rPr>
                <w:b/>
                <w:sz w:val="16"/>
                <w:szCs w:val="16"/>
              </w:rPr>
              <w:t>.</w:t>
            </w:r>
          </w:p>
          <w:p w:rsidR="00EF1686" w:rsidRPr="00992C04" w:rsidRDefault="00EF1686" w:rsidP="00457C26">
            <w:pPr>
              <w:rPr>
                <w:b/>
                <w:sz w:val="16"/>
                <w:szCs w:val="16"/>
              </w:rPr>
            </w:pPr>
          </w:p>
          <w:p w:rsidR="00120738" w:rsidRPr="00EF1686" w:rsidRDefault="00120738" w:rsidP="00457C26">
            <w:pPr>
              <w:rPr>
                <w:sz w:val="16"/>
                <w:szCs w:val="16"/>
                <w:highlight w:val="yellow"/>
              </w:rPr>
            </w:pPr>
            <w:r w:rsidRPr="00992C04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EF1686" w:rsidRPr="00992C04" w:rsidRDefault="00EF1686" w:rsidP="00EF1686">
            <w:pPr>
              <w:rPr>
                <w:bCs/>
                <w:sz w:val="16"/>
                <w:szCs w:val="16"/>
              </w:rPr>
            </w:pPr>
          </w:p>
          <w:p w:rsidR="00EF1686" w:rsidRPr="00992C04" w:rsidRDefault="00EF1686" w:rsidP="00EF1686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ВСЕГО:</w:t>
            </w:r>
          </w:p>
          <w:p w:rsidR="00EF1686" w:rsidRPr="00992C04" w:rsidRDefault="00EF1686" w:rsidP="00EF1686">
            <w:pPr>
              <w:rPr>
                <w:bCs/>
                <w:sz w:val="16"/>
                <w:szCs w:val="16"/>
              </w:rPr>
            </w:pPr>
          </w:p>
          <w:p w:rsidR="00EF1686" w:rsidRPr="00992C04" w:rsidRDefault="00120738" w:rsidP="00EF1686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EF1686" w:rsidRPr="00992C04" w:rsidRDefault="00EF1686" w:rsidP="00EF1686">
            <w:pPr>
              <w:rPr>
                <w:bCs/>
                <w:sz w:val="16"/>
                <w:szCs w:val="16"/>
              </w:rPr>
            </w:pPr>
          </w:p>
          <w:p w:rsidR="00120738" w:rsidRPr="00992C04" w:rsidRDefault="00120738" w:rsidP="00EF1686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Администрация Никольского </w:t>
            </w:r>
            <w:r w:rsidRPr="00992C04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120738" w:rsidRPr="00F91601" w:rsidTr="00620250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</w:t>
            </w:r>
            <w:r w:rsidRPr="00992C04">
              <w:rPr>
                <w:bCs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120738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EF1686" w:rsidRDefault="00120738" w:rsidP="000B56A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992C04" w:rsidRDefault="00120738" w:rsidP="000B56AC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992C0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120738" w:rsidP="000B56AC">
            <w:pPr>
              <w:rPr>
                <w:b/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2.</w:t>
            </w:r>
            <w:r w:rsidRPr="003E4AE9">
              <w:rPr>
                <w:b/>
                <w:sz w:val="16"/>
                <w:szCs w:val="16"/>
              </w:rPr>
              <w:t>2.</w:t>
            </w:r>
          </w:p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A8524C" w:rsidRPr="00A8524C" w:rsidRDefault="00120738" w:rsidP="000B56AC">
            <w:pPr>
              <w:rPr>
                <w:sz w:val="16"/>
                <w:szCs w:val="16"/>
                <w:u w:val="single"/>
              </w:rPr>
            </w:pPr>
            <w:r w:rsidRPr="00F91601">
              <w:rPr>
                <w:sz w:val="16"/>
                <w:szCs w:val="16"/>
              </w:rPr>
              <w:t xml:space="preserve"> </w:t>
            </w:r>
            <w:r w:rsidRPr="00A8524C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A8524C" w:rsidRPr="00F91601" w:rsidRDefault="00A8524C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</w:tr>
      <w:tr w:rsidR="00120738" w:rsidRPr="00F91601" w:rsidTr="00A8524C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8406F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</w:tr>
      <w:tr w:rsidR="00120738" w:rsidRPr="00F91601" w:rsidTr="00A8524C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A8524C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A8524C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20738" w:rsidRPr="00F91601" w:rsidTr="00620250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20738" w:rsidRPr="00F91601" w:rsidRDefault="00120738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F91601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20738" w:rsidRPr="003E7724" w:rsidRDefault="00120738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457C26" w:rsidRPr="00EE1179" w:rsidRDefault="00457C26" w:rsidP="00457C26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3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EE1179" w:rsidRDefault="00457C26" w:rsidP="00457C26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EE1179" w:rsidRDefault="00457C26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 xml:space="preserve">Снижение объемов  потребления всех видов топливно-энергетических ресурсов в </w:t>
            </w:r>
            <w:r w:rsidRPr="00EE1179">
              <w:rPr>
                <w:b/>
                <w:bCs/>
                <w:i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EF1686" w:rsidRDefault="00457C26" w:rsidP="000B56AC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1.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EF1686" w:rsidRDefault="00EF1686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457C26" w:rsidP="000B56AC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EF1686" w:rsidRDefault="00EF1686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457C26" w:rsidP="000B56AC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3.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EF1686" w:rsidRDefault="00EF1686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EF1686" w:rsidRDefault="00457C26" w:rsidP="000B56AC">
            <w:pPr>
              <w:rPr>
                <w:b/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 xml:space="preserve">4. </w:t>
            </w:r>
          </w:p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Мероприятия, </w:t>
            </w:r>
            <w:r w:rsidRPr="00F91601">
              <w:rPr>
                <w:sz w:val="16"/>
                <w:szCs w:val="16"/>
              </w:rPr>
              <w:lastRenderedPageBreak/>
              <w:t xml:space="preserve">направленные на установление целевых </w:t>
            </w:r>
            <w:proofErr w:type="gramStart"/>
            <w:r w:rsidRPr="00F91601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F91601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A8524C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EF1686" w:rsidRDefault="00457C26" w:rsidP="000B56AC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5.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EF1686" w:rsidRDefault="00EF1686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EF1686" w:rsidRDefault="00457C26" w:rsidP="000B56AC">
            <w:pPr>
              <w:rPr>
                <w:b/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>Мероприятие</w:t>
            </w:r>
            <w:r>
              <w:rPr>
                <w:b/>
                <w:sz w:val="16"/>
                <w:szCs w:val="16"/>
              </w:rPr>
              <w:t xml:space="preserve">  3.</w:t>
            </w:r>
            <w:r w:rsidRPr="00EE1179">
              <w:rPr>
                <w:b/>
                <w:sz w:val="16"/>
                <w:szCs w:val="16"/>
              </w:rPr>
              <w:t>6.</w:t>
            </w:r>
          </w:p>
          <w:p w:rsidR="00EF1686" w:rsidRDefault="00EF1686" w:rsidP="000B56AC">
            <w:pPr>
              <w:rPr>
                <w:b/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457C26" w:rsidRPr="00EE1179" w:rsidRDefault="00457C26" w:rsidP="00457C26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4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F91601" w:rsidRDefault="00457C26" w:rsidP="00457C26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F91601" w:rsidRDefault="00457C26" w:rsidP="00457C26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 </w:t>
            </w:r>
          </w:p>
          <w:p w:rsidR="00457C26" w:rsidRPr="00EE1179" w:rsidRDefault="00457C26" w:rsidP="00457C26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B948B5" w:rsidRDefault="00457C26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B948B5">
              <w:rPr>
                <w:b/>
                <w:bCs/>
                <w:i/>
                <w:sz w:val="20"/>
                <w:szCs w:val="20"/>
              </w:rPr>
              <w:t>Снижение объемов  потребления всех видов топливно-</w:t>
            </w:r>
            <w:r w:rsidRPr="00B948B5">
              <w:rPr>
                <w:b/>
                <w:bCs/>
                <w:i/>
                <w:sz w:val="20"/>
                <w:szCs w:val="20"/>
              </w:rPr>
              <w:lastRenderedPageBreak/>
              <w:t>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457C26" w:rsidRPr="00F91601" w:rsidTr="00620250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3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F3401" w:rsidRDefault="00DF3401" w:rsidP="000B56AC">
            <w:pPr>
              <w:rPr>
                <w:b/>
                <w:sz w:val="16"/>
                <w:szCs w:val="16"/>
              </w:rPr>
            </w:pPr>
          </w:p>
          <w:p w:rsidR="00DF3401" w:rsidRDefault="00457C26" w:rsidP="00DF3401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4.</w:t>
            </w:r>
            <w:r w:rsidRPr="00EE1179">
              <w:rPr>
                <w:b/>
                <w:sz w:val="16"/>
                <w:szCs w:val="16"/>
              </w:rPr>
              <w:t>1.</w:t>
            </w:r>
          </w:p>
          <w:p w:rsidR="00DF3401" w:rsidRDefault="00DF3401" w:rsidP="00DF3401">
            <w:pPr>
              <w:rPr>
                <w:sz w:val="16"/>
                <w:szCs w:val="16"/>
              </w:rPr>
            </w:pPr>
          </w:p>
          <w:p w:rsidR="00457C26" w:rsidRDefault="00457C26" w:rsidP="00DF3401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Выделение субсидии теплоснабжающим организациям (кроме субсидии государственным (муниципальным) учреждениям) на возмещение затрат по приобретению котлового и энергосберегающего оборудования</w:t>
            </w:r>
          </w:p>
          <w:p w:rsidR="00DF3401" w:rsidRDefault="00DF3401" w:rsidP="00DF3401">
            <w:pPr>
              <w:rPr>
                <w:sz w:val="16"/>
                <w:szCs w:val="16"/>
              </w:rPr>
            </w:pPr>
          </w:p>
          <w:p w:rsidR="00DF3401" w:rsidRDefault="00DF3401" w:rsidP="00DF3401">
            <w:pPr>
              <w:rPr>
                <w:sz w:val="16"/>
                <w:szCs w:val="16"/>
              </w:rPr>
            </w:pPr>
          </w:p>
          <w:p w:rsidR="00DF3401" w:rsidRDefault="00DF3401" w:rsidP="00DF3401">
            <w:pPr>
              <w:rPr>
                <w:sz w:val="16"/>
                <w:szCs w:val="16"/>
              </w:rPr>
            </w:pPr>
          </w:p>
          <w:p w:rsidR="00DF3401" w:rsidRPr="00F91601" w:rsidRDefault="00DF3401" w:rsidP="00DF34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 10-12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Мероприятие 4.2.</w:t>
            </w:r>
            <w:r w:rsidRPr="00A8524C">
              <w:rPr>
                <w:sz w:val="16"/>
                <w:szCs w:val="16"/>
              </w:rPr>
              <w:t xml:space="preserve"> </w:t>
            </w:r>
            <w:r w:rsidRPr="00A8524C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A8524C" w:rsidRDefault="00457C26" w:rsidP="000B56AC">
            <w:pPr>
              <w:rPr>
                <w:bCs/>
                <w:sz w:val="16"/>
                <w:szCs w:val="16"/>
              </w:rPr>
            </w:pPr>
            <w:r w:rsidRPr="00A8524C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A8524C" w:rsidRDefault="00457C26" w:rsidP="000B56AC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A8524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EE1179" w:rsidRDefault="00457C26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5</w:t>
            </w:r>
          </w:p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457C26" w:rsidRPr="00EE1179" w:rsidRDefault="00457C26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EE1179" w:rsidRDefault="00457C26" w:rsidP="000B56AC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 xml:space="preserve">Вынос встроенных и пристроенных котельных из зданий общеобразовательных учреждений, </w:t>
            </w:r>
            <w:r w:rsidRPr="00EE1179">
              <w:rPr>
                <w:b/>
                <w:bCs/>
                <w:i/>
                <w:sz w:val="20"/>
                <w:szCs w:val="20"/>
              </w:rPr>
              <w:lastRenderedPageBreak/>
              <w:t>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</w:tr>
      <w:tr w:rsidR="00457C26" w:rsidRPr="00F91601" w:rsidTr="00620250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948B5" w:rsidRDefault="00B948B5" w:rsidP="000B56AC">
            <w:pPr>
              <w:rPr>
                <w:b/>
                <w:sz w:val="16"/>
                <w:szCs w:val="16"/>
              </w:rPr>
            </w:pPr>
          </w:p>
          <w:p w:rsidR="00B948B5" w:rsidRDefault="00457C26" w:rsidP="000B56AC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5.</w:t>
            </w:r>
            <w:r w:rsidRPr="00EE1179">
              <w:rPr>
                <w:b/>
                <w:sz w:val="16"/>
                <w:szCs w:val="16"/>
              </w:rPr>
              <w:t>1.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B948B5" w:rsidRDefault="00B948B5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  <w:p w:rsidR="00457C26" w:rsidRDefault="00457C26" w:rsidP="001C2DC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Техническое перевооружение </w:t>
            </w:r>
            <w:r w:rsidRPr="00A615FB">
              <w:rPr>
                <w:sz w:val="16"/>
                <w:szCs w:val="16"/>
              </w:rPr>
              <w:t xml:space="preserve">котельной </w:t>
            </w:r>
          </w:p>
          <w:p w:rsidR="001C2DCA" w:rsidRPr="00F91601" w:rsidRDefault="001C2DCA" w:rsidP="001C2DC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F91601" w:rsidTr="00620250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 </w:t>
            </w: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5.</w:t>
            </w:r>
            <w:r w:rsidRPr="00EE117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7724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3E4C6C" w:rsidTr="00620250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3E4C6C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3E4C6C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3E4C6C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57C26" w:rsidRPr="003E4C6C" w:rsidTr="0062025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457C26" w:rsidRPr="00F91601" w:rsidRDefault="00457C26" w:rsidP="000B56AC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F91601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457C26" w:rsidRPr="003E4C6C" w:rsidRDefault="00457C26" w:rsidP="000B56AC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6AC" w:rsidRPr="00F91601" w:rsidTr="00620250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0B56AC" w:rsidRPr="00F91601" w:rsidRDefault="000B56AC" w:rsidP="000B56AC">
            <w:pPr>
              <w:rPr>
                <w:sz w:val="20"/>
                <w:szCs w:val="20"/>
              </w:rPr>
            </w:pPr>
          </w:p>
        </w:tc>
      </w:tr>
    </w:tbl>
    <w:p w:rsidR="000B56AC" w:rsidRPr="00F91601" w:rsidRDefault="000B56AC" w:rsidP="000B56AC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0B56AC" w:rsidRPr="00F91601" w:rsidRDefault="000B56AC" w:rsidP="000B56AC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0B56AC" w:rsidRDefault="000B56AC" w:rsidP="000B56AC">
      <w:pPr>
        <w:jc w:val="right"/>
      </w:pPr>
      <w:r w:rsidRPr="00F91601">
        <w:br w:type="page"/>
      </w:r>
    </w:p>
    <w:p w:rsidR="00765E92" w:rsidRPr="00F91601" w:rsidRDefault="00765E92" w:rsidP="00765E92">
      <w:pPr>
        <w:jc w:val="right"/>
        <w:textAlignment w:val="top"/>
      </w:pPr>
      <w:r w:rsidRPr="00F91601">
        <w:lastRenderedPageBreak/>
        <w:t>Приложение 4</w:t>
      </w:r>
    </w:p>
    <w:p w:rsidR="00765E92" w:rsidRPr="00F91601" w:rsidRDefault="00765E92" w:rsidP="00765E92">
      <w:pPr>
        <w:autoSpaceDE w:val="0"/>
        <w:autoSpaceDN w:val="0"/>
        <w:adjustRightInd w:val="0"/>
        <w:jc w:val="right"/>
        <w:outlineLvl w:val="2"/>
      </w:pPr>
      <w:r w:rsidRPr="00F91601">
        <w:tab/>
        <w:t>к подпрограмме 1 муниципальной программы</w:t>
      </w:r>
    </w:p>
    <w:p w:rsidR="00765E92" w:rsidRPr="00F91601" w:rsidRDefault="00765E92" w:rsidP="00765E92">
      <w:pPr>
        <w:jc w:val="right"/>
        <w:rPr>
          <w:i/>
        </w:rPr>
      </w:pPr>
    </w:p>
    <w:p w:rsidR="00765E92" w:rsidRPr="00F91601" w:rsidRDefault="00765E92" w:rsidP="00765E92">
      <w:pPr>
        <w:autoSpaceDE w:val="0"/>
        <w:autoSpaceDN w:val="0"/>
        <w:adjustRightInd w:val="0"/>
        <w:jc w:val="both"/>
        <w:rPr>
          <w:i/>
        </w:rPr>
      </w:pPr>
    </w:p>
    <w:p w:rsidR="00765E92" w:rsidRPr="00F91601" w:rsidRDefault="00765E92" w:rsidP="00765E92">
      <w:pPr>
        <w:autoSpaceDE w:val="0"/>
        <w:autoSpaceDN w:val="0"/>
        <w:adjustRightInd w:val="0"/>
        <w:jc w:val="both"/>
        <w:rPr>
          <w:i/>
        </w:rPr>
      </w:pPr>
    </w:p>
    <w:p w:rsidR="00765E92" w:rsidRPr="00F91601" w:rsidRDefault="00765E92" w:rsidP="00765E92">
      <w:pPr>
        <w:autoSpaceDE w:val="0"/>
        <w:jc w:val="center"/>
        <w:rPr>
          <w:b/>
        </w:rPr>
      </w:pPr>
      <w:r w:rsidRPr="00F91601">
        <w:rPr>
          <w:b/>
          <w:caps/>
        </w:rPr>
        <w:t xml:space="preserve">Прогнозная (справочная) оценка </w:t>
      </w:r>
    </w:p>
    <w:p w:rsidR="00765E92" w:rsidRDefault="00765E92" w:rsidP="00765E92">
      <w:pPr>
        <w:autoSpaceDE w:val="0"/>
        <w:jc w:val="center"/>
        <w:rPr>
          <w:b/>
        </w:rPr>
      </w:pPr>
      <w:r w:rsidRPr="00F91601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>подпрограммы 1 «Энергосбережение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765E92" w:rsidRPr="00F91601" w:rsidRDefault="00765E92" w:rsidP="00765E92">
      <w:pPr>
        <w:jc w:val="center"/>
        <w:rPr>
          <w:b/>
        </w:rPr>
      </w:pPr>
      <w:r w:rsidRPr="00F91601">
        <w:rPr>
          <w:b/>
        </w:rPr>
        <w:t xml:space="preserve">муниципальной программы «Энергосбережение </w:t>
      </w:r>
      <w:r w:rsidRPr="00EA1BB2">
        <w:rPr>
          <w:b/>
        </w:rPr>
        <w:t>и развитие  жилищно-ко</w:t>
      </w:r>
      <w:r>
        <w:rPr>
          <w:b/>
        </w:rPr>
        <w:t xml:space="preserve">ммунального </w:t>
      </w:r>
      <w:r w:rsidRPr="00EA1BB2">
        <w:rPr>
          <w:b/>
        </w:rPr>
        <w:t>хозяйства</w:t>
      </w:r>
      <w:r w:rsidRPr="00F91601">
        <w:rPr>
          <w:b/>
        </w:rPr>
        <w:t xml:space="preserve"> Никольского муниципального района на</w:t>
      </w:r>
      <w:r w:rsidR="00CF1CEF">
        <w:rPr>
          <w:b/>
        </w:rPr>
        <w:t xml:space="preserve"> </w:t>
      </w:r>
      <w:r w:rsidRPr="00F91601">
        <w:rPr>
          <w:b/>
        </w:rPr>
        <w:t xml:space="preserve">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</w:t>
      </w:r>
      <w:r w:rsidR="00CF1CEF">
        <w:rPr>
          <w:b/>
        </w:rPr>
        <w:t>оды</w:t>
      </w:r>
      <w:r w:rsidRPr="00F91601">
        <w:rPr>
          <w:b/>
        </w:rPr>
        <w:t>»</w:t>
      </w:r>
    </w:p>
    <w:p w:rsidR="00765E92" w:rsidRDefault="00765E92" w:rsidP="00765E92">
      <w:pPr>
        <w:autoSpaceDE w:val="0"/>
        <w:jc w:val="center"/>
        <w:rPr>
          <w:b/>
          <w:sz w:val="16"/>
          <w:szCs w:val="16"/>
        </w:rPr>
      </w:pPr>
    </w:p>
    <w:p w:rsidR="00765E92" w:rsidRPr="00F91601" w:rsidRDefault="00765E92" w:rsidP="00765E92">
      <w:pPr>
        <w:autoSpaceDE w:val="0"/>
        <w:jc w:val="center"/>
        <w:rPr>
          <w:b/>
          <w:sz w:val="16"/>
          <w:szCs w:val="16"/>
        </w:rPr>
      </w:pPr>
    </w:p>
    <w:tbl>
      <w:tblPr>
        <w:tblW w:w="14564" w:type="dxa"/>
        <w:tblInd w:w="-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76"/>
        <w:gridCol w:w="1745"/>
        <w:gridCol w:w="1549"/>
        <w:gridCol w:w="1549"/>
        <w:gridCol w:w="1745"/>
        <w:gridCol w:w="1745"/>
        <w:gridCol w:w="1855"/>
      </w:tblGrid>
      <w:tr w:rsidR="00765E92" w:rsidRPr="00F91601" w:rsidTr="00351C8D">
        <w:trPr>
          <w:cantSplit/>
          <w:trHeight w:val="477"/>
        </w:trPr>
        <w:tc>
          <w:tcPr>
            <w:tcW w:w="4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  <w:jc w:val="center"/>
            </w:pPr>
            <w:r w:rsidRPr="00F91601">
              <w:t>Источник финансового обеспечения</w:t>
            </w:r>
          </w:p>
        </w:tc>
        <w:tc>
          <w:tcPr>
            <w:tcW w:w="10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E92" w:rsidRPr="00F91601" w:rsidRDefault="00765E92" w:rsidP="00351C8D">
            <w:pPr>
              <w:autoSpaceDE w:val="0"/>
              <w:jc w:val="center"/>
            </w:pPr>
            <w:r w:rsidRPr="00F91601">
              <w:t>Оценка расходов (тыс. руб.)</w:t>
            </w:r>
          </w:p>
        </w:tc>
      </w:tr>
      <w:tr w:rsidR="00765E92" w:rsidRPr="00F91601" w:rsidTr="00351C8D">
        <w:trPr>
          <w:cantSplit/>
          <w:trHeight w:val="157"/>
        </w:trPr>
        <w:tc>
          <w:tcPr>
            <w:tcW w:w="43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A4583E" w:rsidRDefault="00765E92" w:rsidP="00351C8D">
            <w:pPr>
              <w:autoSpaceDE w:val="0"/>
              <w:jc w:val="center"/>
              <w:rPr>
                <w:b/>
              </w:rPr>
            </w:pPr>
            <w:r w:rsidRPr="00A4583E">
              <w:rPr>
                <w:b/>
              </w:rPr>
              <w:t>20</w:t>
            </w:r>
            <w:r>
              <w:rPr>
                <w:b/>
              </w:rPr>
              <w:t>20</w:t>
            </w:r>
            <w:r w:rsidR="00CF1CEF">
              <w:rPr>
                <w:b/>
              </w:rPr>
              <w:t xml:space="preserve"> г.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A4583E" w:rsidRDefault="00765E92" w:rsidP="00351C8D">
            <w:pPr>
              <w:autoSpaceDE w:val="0"/>
              <w:jc w:val="center"/>
              <w:rPr>
                <w:b/>
              </w:rPr>
            </w:pPr>
            <w:r w:rsidRPr="00A4583E">
              <w:rPr>
                <w:b/>
              </w:rPr>
              <w:t>20</w:t>
            </w:r>
            <w:r>
              <w:rPr>
                <w:b/>
              </w:rPr>
              <w:t>21</w:t>
            </w:r>
            <w:r w:rsidR="00CF1CEF">
              <w:rPr>
                <w:b/>
              </w:rPr>
              <w:t xml:space="preserve"> г.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A4583E" w:rsidRDefault="00765E92" w:rsidP="00351C8D">
            <w:pPr>
              <w:autoSpaceDE w:val="0"/>
              <w:jc w:val="center"/>
              <w:rPr>
                <w:b/>
              </w:rPr>
            </w:pPr>
            <w:r w:rsidRPr="00A4583E">
              <w:rPr>
                <w:b/>
              </w:rPr>
              <w:t>20</w:t>
            </w:r>
            <w:r>
              <w:rPr>
                <w:b/>
              </w:rPr>
              <w:t>22</w:t>
            </w:r>
            <w:r w:rsidR="00CF1CEF">
              <w:rPr>
                <w:b/>
              </w:rPr>
              <w:t xml:space="preserve"> г.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5E92" w:rsidRPr="00A4583E" w:rsidRDefault="00765E92" w:rsidP="00351C8D">
            <w:pPr>
              <w:autoSpaceDE w:val="0"/>
              <w:jc w:val="center"/>
              <w:rPr>
                <w:b/>
              </w:rPr>
            </w:pPr>
            <w:r w:rsidRPr="00A4583E">
              <w:rPr>
                <w:b/>
              </w:rPr>
              <w:t>20</w:t>
            </w:r>
            <w:r>
              <w:rPr>
                <w:b/>
              </w:rPr>
              <w:t>23</w:t>
            </w:r>
            <w:r w:rsidR="00CF1CEF">
              <w:rPr>
                <w:b/>
              </w:rPr>
              <w:t xml:space="preserve"> г.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Pr="00A4583E" w:rsidRDefault="00765E92" w:rsidP="00351C8D">
            <w:pPr>
              <w:autoSpaceDE w:val="0"/>
              <w:jc w:val="center"/>
              <w:rPr>
                <w:b/>
              </w:rPr>
            </w:pPr>
            <w:r w:rsidRPr="00A4583E">
              <w:rPr>
                <w:b/>
              </w:rPr>
              <w:t>20</w:t>
            </w:r>
            <w:r>
              <w:rPr>
                <w:b/>
              </w:rPr>
              <w:t>24</w:t>
            </w:r>
            <w:r w:rsidR="00CF1CEF">
              <w:rPr>
                <w:b/>
              </w:rPr>
              <w:t xml:space="preserve"> г.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Pr="00A4583E" w:rsidRDefault="00765E92" w:rsidP="00351C8D">
            <w:pPr>
              <w:autoSpaceDE w:val="0"/>
              <w:jc w:val="center"/>
              <w:rPr>
                <w:b/>
              </w:rPr>
            </w:pPr>
            <w:r w:rsidRPr="00A4583E">
              <w:rPr>
                <w:b/>
              </w:rPr>
              <w:t>20</w:t>
            </w:r>
            <w:r>
              <w:rPr>
                <w:b/>
              </w:rPr>
              <w:t>25</w:t>
            </w:r>
            <w:r w:rsidR="00CF1CEF">
              <w:rPr>
                <w:b/>
              </w:rPr>
              <w:t xml:space="preserve"> г.</w:t>
            </w:r>
          </w:p>
        </w:tc>
      </w:tr>
      <w:tr w:rsidR="00765E92" w:rsidRPr="00F91601" w:rsidTr="00351C8D">
        <w:trPr>
          <w:trHeight w:val="401"/>
        </w:trPr>
        <w:tc>
          <w:tcPr>
            <w:tcW w:w="4376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</w:pPr>
            <w:r w:rsidRPr="00F91601">
              <w:t xml:space="preserve">всего                                              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8E02E5"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955BD1"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817E13">
              <w:rPr>
                <w:color w:val="000000"/>
              </w:rPr>
              <w:t>0,0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A54478">
              <w:rPr>
                <w:color w:val="000000"/>
              </w:rPr>
              <w:t>0,0</w:t>
            </w:r>
          </w:p>
        </w:tc>
      </w:tr>
      <w:tr w:rsidR="00765E92" w:rsidRPr="00F91601" w:rsidTr="00351C8D">
        <w:trPr>
          <w:trHeight w:val="424"/>
        </w:trPr>
        <w:tc>
          <w:tcPr>
            <w:tcW w:w="4376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</w:pPr>
            <w:r w:rsidRPr="00F91601">
              <w:t xml:space="preserve">федеральный бюджет                            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8E02E5"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955BD1"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 w:rsidR="00E00068">
              <w:rPr>
                <w:color w:val="000000"/>
              </w:rPr>
              <w:t>,0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817E13">
              <w:rPr>
                <w:color w:val="000000"/>
              </w:rPr>
              <w:t>0,0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A54478">
              <w:rPr>
                <w:color w:val="000000"/>
              </w:rPr>
              <w:t>0,0</w:t>
            </w:r>
          </w:p>
        </w:tc>
      </w:tr>
      <w:tr w:rsidR="00765E92" w:rsidRPr="00F91601" w:rsidTr="00351C8D">
        <w:trPr>
          <w:trHeight w:val="424"/>
        </w:trPr>
        <w:tc>
          <w:tcPr>
            <w:tcW w:w="4376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</w:pPr>
            <w:r w:rsidRPr="00F91601">
              <w:t xml:space="preserve">областной бюджет 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8E02E5"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955BD1"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817E13">
              <w:rPr>
                <w:color w:val="000000"/>
              </w:rPr>
              <w:t>0,0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A54478">
              <w:rPr>
                <w:color w:val="000000"/>
              </w:rPr>
              <w:t>0,0</w:t>
            </w:r>
          </w:p>
        </w:tc>
      </w:tr>
      <w:tr w:rsidR="00765E92" w:rsidRPr="00F91601" w:rsidTr="00351C8D">
        <w:trPr>
          <w:trHeight w:val="424"/>
        </w:trPr>
        <w:tc>
          <w:tcPr>
            <w:tcW w:w="4376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</w:pPr>
            <w:r w:rsidRPr="00F91601">
              <w:t xml:space="preserve">бюджеты поселений            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8E02E5"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955BD1"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 w:rsidR="00E00068">
              <w:rPr>
                <w:color w:val="000000"/>
              </w:rPr>
              <w:t>,0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817E13">
              <w:rPr>
                <w:color w:val="000000"/>
              </w:rPr>
              <w:t>0,0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A54478">
              <w:rPr>
                <w:color w:val="000000"/>
              </w:rPr>
              <w:t>0,0</w:t>
            </w:r>
          </w:p>
        </w:tc>
      </w:tr>
      <w:tr w:rsidR="00765E92" w:rsidRPr="00F91601" w:rsidTr="00351C8D">
        <w:trPr>
          <w:trHeight w:val="424"/>
        </w:trPr>
        <w:tc>
          <w:tcPr>
            <w:tcW w:w="4376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Pr="00F91601" w:rsidRDefault="00765E92" w:rsidP="00351C8D">
            <w:pPr>
              <w:autoSpaceDE w:val="0"/>
            </w:pPr>
            <w:r w:rsidRPr="00F91601">
              <w:t xml:space="preserve">организации                       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8E02E5">
              <w:rPr>
                <w:color w:val="000000"/>
              </w:rPr>
              <w:t>0,0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</w:tcPr>
          <w:p w:rsidR="00765E92" w:rsidRDefault="00765E92" w:rsidP="00351C8D">
            <w:pPr>
              <w:jc w:val="center"/>
            </w:pPr>
            <w:r w:rsidRPr="00955BD1">
              <w:rPr>
                <w:color w:val="000000"/>
              </w:rPr>
              <w:t>0,0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5E92" w:rsidRPr="00F91601" w:rsidRDefault="00765E92" w:rsidP="00351C8D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  <w:r w:rsidR="00E00068">
              <w:rPr>
                <w:color w:val="000000"/>
              </w:rPr>
              <w:t>,0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817E13">
              <w:rPr>
                <w:color w:val="000000"/>
              </w:rPr>
              <w:t>0,0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5E92" w:rsidRDefault="00765E92" w:rsidP="00351C8D">
            <w:pPr>
              <w:jc w:val="center"/>
            </w:pPr>
            <w:r w:rsidRPr="00A54478">
              <w:rPr>
                <w:color w:val="000000"/>
              </w:rPr>
              <w:t>0,0</w:t>
            </w:r>
          </w:p>
        </w:tc>
      </w:tr>
    </w:tbl>
    <w:p w:rsidR="00765E92" w:rsidRPr="00F91601" w:rsidRDefault="00765E92" w:rsidP="00765E9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765E92" w:rsidRDefault="00765E92" w:rsidP="00765E92"/>
    <w:p w:rsidR="000B56AC" w:rsidRDefault="000B56AC" w:rsidP="000E09C5">
      <w:pPr>
        <w:jc w:val="right"/>
      </w:pPr>
    </w:p>
    <w:p w:rsidR="000B56AC" w:rsidRDefault="000B56AC" w:rsidP="000E09C5">
      <w:pPr>
        <w:jc w:val="right"/>
      </w:pPr>
    </w:p>
    <w:p w:rsidR="000B56AC" w:rsidRDefault="000B56AC" w:rsidP="000E09C5">
      <w:pPr>
        <w:jc w:val="right"/>
      </w:pPr>
    </w:p>
    <w:p w:rsidR="000B56AC" w:rsidRDefault="000B56AC" w:rsidP="000E09C5">
      <w:pPr>
        <w:jc w:val="right"/>
      </w:pPr>
    </w:p>
    <w:p w:rsidR="00FD486B" w:rsidRDefault="00FD486B" w:rsidP="00765E92">
      <w:pPr>
        <w:jc w:val="right"/>
        <w:sectPr w:rsidR="00FD486B" w:rsidSect="000E09C5">
          <w:pgSz w:w="16834" w:h="11909" w:orient="landscape"/>
          <w:pgMar w:top="1134" w:right="993" w:bottom="567" w:left="993" w:header="720" w:footer="720" w:gutter="0"/>
          <w:cols w:space="60"/>
          <w:noEndnote/>
          <w:docGrid w:linePitch="326"/>
        </w:sectPr>
      </w:pPr>
    </w:p>
    <w:p w:rsidR="00FD486B" w:rsidRDefault="00FD486B" w:rsidP="00FD486B">
      <w:pPr>
        <w:jc w:val="center"/>
        <w:rPr>
          <w:b/>
        </w:rPr>
      </w:pPr>
      <w:r w:rsidRPr="006E7ED8">
        <w:rPr>
          <w:b/>
        </w:rPr>
        <w:lastRenderedPageBreak/>
        <w:t xml:space="preserve">ПАСПОРТ </w:t>
      </w:r>
    </w:p>
    <w:p w:rsidR="00FD486B" w:rsidRPr="006E7ED8" w:rsidRDefault="00FD486B" w:rsidP="00FD486B">
      <w:pPr>
        <w:jc w:val="center"/>
      </w:pPr>
    </w:p>
    <w:p w:rsidR="00FD486B" w:rsidRDefault="00FD486B" w:rsidP="00FD486B">
      <w:pPr>
        <w:jc w:val="center"/>
        <w:rPr>
          <w:b/>
        </w:rPr>
      </w:pPr>
      <w:r w:rsidRPr="005B3305">
        <w:rPr>
          <w:b/>
        </w:rPr>
        <w:t>подпрограммы 2  «Рациональное природопользование и охрана окружающей среды                            Никольского муниципального района на 2020 – 2025 годы»</w:t>
      </w:r>
    </w:p>
    <w:p w:rsidR="00FD486B" w:rsidRPr="005B3305" w:rsidRDefault="00FD486B" w:rsidP="00FD486B">
      <w:pPr>
        <w:jc w:val="center"/>
        <w:rPr>
          <w:b/>
        </w:rPr>
      </w:pPr>
    </w:p>
    <w:p w:rsidR="00FD486B" w:rsidRDefault="00FD486B" w:rsidP="00FD486B">
      <w:pPr>
        <w:jc w:val="center"/>
      </w:pPr>
      <w:r w:rsidRPr="006E7ED8">
        <w:t>муниципальной программы  «Энергосбережение и развитие  жилищно-коммунального                     хозяйства Никольского муниципального района  на 2020-2025 г</w:t>
      </w:r>
      <w:r>
        <w:t>оды</w:t>
      </w:r>
      <w:r w:rsidRPr="006E7ED8">
        <w:t>»</w:t>
      </w:r>
    </w:p>
    <w:p w:rsidR="00FD486B" w:rsidRDefault="00FD486B" w:rsidP="00FD486B">
      <w:pPr>
        <w:jc w:val="center"/>
      </w:pPr>
    </w:p>
    <w:tbl>
      <w:tblPr>
        <w:tblW w:w="9922" w:type="dxa"/>
        <w:tblInd w:w="250" w:type="dxa"/>
        <w:tblLayout w:type="fixed"/>
        <w:tblLook w:val="0000"/>
      </w:tblPr>
      <w:tblGrid>
        <w:gridCol w:w="3119"/>
        <w:gridCol w:w="6803"/>
      </w:tblGrid>
      <w:tr w:rsidR="00FD486B" w:rsidRPr="00193F48" w:rsidTr="00FD486B">
        <w:trPr>
          <w:trHeight w:val="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93F48" w:rsidRDefault="00FD486B" w:rsidP="00FD486B">
            <w:pPr>
              <w:rPr>
                <w:bCs/>
              </w:rPr>
            </w:pPr>
            <w:r w:rsidRPr="00193F48">
              <w:rPr>
                <w:bCs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Default="00FD486B" w:rsidP="00FD486B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Администрация Никольского муниципального района </w:t>
            </w:r>
          </w:p>
          <w:p w:rsidR="00FD486B" w:rsidRPr="00193F48" w:rsidRDefault="00FD486B" w:rsidP="00FD486B">
            <w:pPr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193F48">
              <w:rPr>
                <w:color w:val="000000"/>
              </w:rPr>
              <w:t>тдел по муниципальному хозяйству, строительству, градостроительной деятельности и природопользованию  Управления народно-хозяйственного комплекса  администрации Никольского муниципального района</w:t>
            </w:r>
            <w:r>
              <w:rPr>
                <w:color w:val="000000"/>
              </w:rPr>
              <w:t>)</w:t>
            </w:r>
          </w:p>
          <w:p w:rsidR="00FD486B" w:rsidRPr="00193F48" w:rsidRDefault="00FD486B" w:rsidP="00FD486B"/>
        </w:tc>
      </w:tr>
      <w:tr w:rsidR="00FD486B" w:rsidRPr="00193F48" w:rsidTr="00FD486B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93F48" w:rsidRDefault="00FD486B" w:rsidP="00FD486B">
            <w:pPr>
              <w:rPr>
                <w:bCs/>
              </w:rPr>
            </w:pPr>
            <w:r w:rsidRPr="00193F48">
              <w:rPr>
                <w:bCs/>
              </w:rPr>
              <w:t xml:space="preserve">Участники подпрограммы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93F48" w:rsidRDefault="00FD486B" w:rsidP="00FD486B">
            <w:pPr>
              <w:rPr>
                <w:bCs/>
              </w:rPr>
            </w:pPr>
            <w:r w:rsidRPr="00193F48">
              <w:rPr>
                <w:bCs/>
              </w:rPr>
              <w:t>Предприятия, организации, индивидуальные предприниматели, жители Никольского муниципального района.</w:t>
            </w:r>
          </w:p>
          <w:p w:rsidR="00FD486B" w:rsidRPr="00193F48" w:rsidRDefault="00FD486B" w:rsidP="00FD486B"/>
        </w:tc>
      </w:tr>
      <w:tr w:rsidR="00FD486B" w:rsidRPr="001A6E98" w:rsidTr="00FD486B">
        <w:trPr>
          <w:trHeight w:val="45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A6E98" w:rsidRDefault="00FD486B" w:rsidP="00FD486B">
            <w:r w:rsidRPr="001A6E98">
              <w:t>Цели и задачи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A6E98" w:rsidRDefault="00FD486B" w:rsidP="00FD486B">
            <w:pPr>
              <w:jc w:val="both"/>
            </w:pPr>
            <w:r w:rsidRPr="001A6E98">
              <w:rPr>
                <w:b/>
              </w:rPr>
              <w:t>Цель</w:t>
            </w:r>
            <w:r w:rsidRPr="001A6E98">
              <w:t xml:space="preserve"> – 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снижение антропогенного воздействия на окружающую среду и обеспечение экологической безопасности населения Никольского  муниципального района. </w:t>
            </w:r>
          </w:p>
          <w:p w:rsidR="00FD486B" w:rsidRPr="001A6E98" w:rsidRDefault="00FD486B" w:rsidP="00FD486B">
            <w:pPr>
              <w:jc w:val="both"/>
            </w:pPr>
          </w:p>
          <w:p w:rsidR="00FD486B" w:rsidRPr="001A6E98" w:rsidRDefault="00FD486B" w:rsidP="00FD486B">
            <w:r w:rsidRPr="001A6E98">
              <w:rPr>
                <w:b/>
              </w:rPr>
              <w:t>Задачи</w:t>
            </w:r>
            <w:r>
              <w:t>:</w:t>
            </w:r>
          </w:p>
          <w:p w:rsidR="00FD486B" w:rsidRPr="001A6E98" w:rsidRDefault="00FD486B" w:rsidP="00FD486B">
            <w:pPr>
              <w:jc w:val="both"/>
            </w:pPr>
            <w:r w:rsidRPr="001A6E98">
              <w:t>-  Обеспечение населения качественной питьевой водой, в том числе за счёт подземных источников водоснабжения (6.4.4.5.*);</w:t>
            </w:r>
          </w:p>
          <w:p w:rsidR="00FD486B" w:rsidRPr="001A6E98" w:rsidRDefault="00FD486B" w:rsidP="00FD486B">
            <w:pPr>
              <w:snapToGrid w:val="0"/>
              <w:jc w:val="both"/>
            </w:pPr>
            <w:r w:rsidRPr="001A6E98">
              <w:t xml:space="preserve">- Повышение качества питьевой воды посредством модернизации систем водоснабжения с использованием перспективных технологий (6.4.4.6.*);  </w:t>
            </w:r>
          </w:p>
          <w:p w:rsidR="00FD486B" w:rsidRPr="001A6E98" w:rsidRDefault="00FD486B" w:rsidP="00FD486B">
            <w:pPr>
              <w:snapToGrid w:val="0"/>
              <w:jc w:val="both"/>
            </w:pPr>
            <w:r w:rsidRPr="001A6E98">
              <w:t>- Сокращение объёма размещаемых отходов за счёт вовлечения отходов в хозяйственный оборот (6.5.4.5.*);</w:t>
            </w:r>
          </w:p>
          <w:p w:rsidR="00FD486B" w:rsidRPr="001A6E98" w:rsidRDefault="00FD486B" w:rsidP="00FD486B">
            <w:pPr>
              <w:snapToGrid w:val="0"/>
              <w:jc w:val="both"/>
            </w:pPr>
            <w:r w:rsidRPr="001A6E98">
              <w:t>- Внедрение и совершенствование технологий по экологически безопасной утилизации отходов (6.5.4.6.*);</w:t>
            </w:r>
          </w:p>
          <w:p w:rsidR="00FD486B" w:rsidRPr="001A6E98" w:rsidRDefault="00FD486B" w:rsidP="00FD486B">
            <w:pPr>
              <w:jc w:val="both"/>
              <w:rPr>
                <w:color w:val="000000"/>
              </w:rPr>
            </w:pPr>
            <w:r w:rsidRPr="001A6E98">
              <w:rPr>
                <w:color w:val="000000"/>
              </w:rPr>
              <w:t>- Создание комплексной системы по сбору, сортировке и переработке ТКО (</w:t>
            </w:r>
            <w:r w:rsidRPr="001A6E98">
              <w:t>6.5.4.7.*);</w:t>
            </w:r>
          </w:p>
          <w:p w:rsidR="00FD486B" w:rsidRPr="001A6E98" w:rsidRDefault="00FD486B" w:rsidP="00FD486B">
            <w:pPr>
              <w:jc w:val="both"/>
            </w:pPr>
            <w:r w:rsidRPr="001A6E98">
              <w:t>-  Уменьшение уровня загрязнения водных объектов за счёт совершенствования систем очистки сточных вод организациями и в коммунальном комплексе (6.5.4.2.*);</w:t>
            </w:r>
          </w:p>
          <w:p w:rsidR="00FD486B" w:rsidRPr="001A6E98" w:rsidRDefault="00FD486B" w:rsidP="00FD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6E98">
              <w:rPr>
                <w:color w:val="000000"/>
              </w:rPr>
              <w:t>- Модернизация комплексов очистных сооружений, внедрение технологий оборотного и повторно-последовательного водоснабжения (</w:t>
            </w:r>
            <w:r w:rsidRPr="001A6E98">
              <w:t>6.5.4.3.*);</w:t>
            </w:r>
          </w:p>
          <w:p w:rsidR="00FD486B" w:rsidRPr="001A6E98" w:rsidRDefault="00FD486B" w:rsidP="00FD486B">
            <w:pPr>
              <w:jc w:val="both"/>
              <w:rPr>
                <w:color w:val="000000"/>
              </w:rPr>
            </w:pPr>
            <w:r w:rsidRPr="001A6E98">
              <w:t>- Достижение качественно нового уровня развития экологической культуры населения, организация и развитие системы экологического образования (6.5.4.10.*);</w:t>
            </w:r>
          </w:p>
          <w:p w:rsidR="00FD486B" w:rsidRPr="001A6E98" w:rsidRDefault="00FD486B" w:rsidP="00FD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6E98">
              <w:rPr>
                <w:color w:val="000000"/>
              </w:rPr>
              <w:t>- Обеспечение населения достоверной информацией о состоянии окружающей среды и экологической обстановке (</w:t>
            </w:r>
            <w:r w:rsidRPr="001A6E98">
              <w:t>6.5.4.11.*).</w:t>
            </w:r>
          </w:p>
          <w:p w:rsidR="00FD486B" w:rsidRPr="001A6E98" w:rsidRDefault="00FD486B" w:rsidP="00FD486B"/>
        </w:tc>
      </w:tr>
      <w:tr w:rsidR="00FD486B" w:rsidRPr="001A6E98" w:rsidTr="00FD486B">
        <w:trPr>
          <w:trHeight w:val="7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A6E98" w:rsidRDefault="00FD486B" w:rsidP="00FD486B">
            <w:pPr>
              <w:rPr>
                <w:bCs/>
              </w:rPr>
            </w:pPr>
            <w:r w:rsidRPr="001A6E98">
              <w:t xml:space="preserve">Программно-целевые инструменты подпрограммы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A6E98" w:rsidRDefault="00FD486B" w:rsidP="00FD486B">
            <w:r w:rsidRPr="001A6E98">
              <w:rPr>
                <w:bCs/>
              </w:rPr>
              <w:t>Отсутствуют</w:t>
            </w:r>
          </w:p>
        </w:tc>
      </w:tr>
      <w:tr w:rsidR="00FD486B" w:rsidRPr="001A6E98" w:rsidTr="00FD486B">
        <w:trPr>
          <w:trHeight w:val="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A6E98" w:rsidRDefault="00FD486B" w:rsidP="00FD486B">
            <w:r w:rsidRPr="001A6E98">
              <w:rPr>
                <w:bCs/>
              </w:rPr>
              <w:t>Сроки и этапы реализации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A6E98" w:rsidRDefault="00FD486B" w:rsidP="00FD486B">
            <w:pPr>
              <w:tabs>
                <w:tab w:val="left" w:pos="540"/>
              </w:tabs>
            </w:pPr>
            <w:r w:rsidRPr="001A6E98">
              <w:t xml:space="preserve">Срок реализации  - 2020 – 2025 годы. </w:t>
            </w:r>
          </w:p>
          <w:p w:rsidR="00FD486B" w:rsidRPr="001A6E98" w:rsidRDefault="00FD486B" w:rsidP="00FD486B">
            <w:r w:rsidRPr="001A6E98">
              <w:t>Этапы реализации подпрограммы не выделяются</w:t>
            </w:r>
          </w:p>
          <w:p w:rsidR="00FD486B" w:rsidRPr="001A6E98" w:rsidRDefault="00FD486B" w:rsidP="00FD486B"/>
        </w:tc>
      </w:tr>
      <w:tr w:rsidR="00FD486B" w:rsidRPr="001A6E98" w:rsidTr="00FD486B">
        <w:trPr>
          <w:trHeight w:val="5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A6E98" w:rsidRDefault="00FD486B" w:rsidP="00FD486B">
            <w:r w:rsidRPr="001A6E98">
              <w:rPr>
                <w:bCs/>
              </w:rPr>
              <w:lastRenderedPageBreak/>
              <w:t>Целевые показатели подпрограммы: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A6E98" w:rsidRDefault="00FD486B" w:rsidP="00FD486B">
            <w:r w:rsidRPr="001A6E98">
              <w:t xml:space="preserve">-  доля утилизированных обезвреженных отходов в общем объёме образовавшихся отходов в процессе производства и потребления (6.5.5.2.*);  </w:t>
            </w:r>
          </w:p>
          <w:p w:rsidR="00FD486B" w:rsidRPr="001A6E98" w:rsidRDefault="00FD486B" w:rsidP="00FD486B">
            <w:r w:rsidRPr="001A6E98">
              <w:t xml:space="preserve">- доля населения района, обеспеченного  доброкачественной  питьевой  водой, отвечающей санитарным требованиям (6.4.5.3.*);  </w:t>
            </w:r>
          </w:p>
          <w:p w:rsidR="00FD486B" w:rsidRPr="001A6E98" w:rsidRDefault="00FD486B" w:rsidP="00FD486B">
            <w:r w:rsidRPr="001A6E98">
              <w:t>-  доля   нормативно очищенных сточных вод  в общем объёме сточных вод (6.5.5.3.*);</w:t>
            </w:r>
          </w:p>
          <w:p w:rsidR="00FD486B" w:rsidRPr="001A6E98" w:rsidRDefault="00FD486B" w:rsidP="00FD486B">
            <w:proofErr w:type="gramStart"/>
            <w:r w:rsidRPr="001A6E98">
              <w:t>-  количество населения района, принявших  участие в мероприятиях экологической направленности (6.5.5.4.*).</w:t>
            </w:r>
            <w:proofErr w:type="gramEnd"/>
          </w:p>
          <w:p w:rsidR="00FD486B" w:rsidRPr="001A6E98" w:rsidRDefault="00FD486B" w:rsidP="00FD486B"/>
        </w:tc>
      </w:tr>
      <w:tr w:rsidR="00FD486B" w:rsidRPr="001A6E98" w:rsidTr="00FD486B">
        <w:trPr>
          <w:trHeight w:val="45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A6E98" w:rsidRDefault="00FD486B" w:rsidP="00FD486B">
            <w:r w:rsidRPr="001A6E98">
              <w:rPr>
                <w:bCs/>
              </w:rPr>
              <w:t>Объёмы финансового обеспечения подпрограммы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A6E98" w:rsidRDefault="00FD486B" w:rsidP="00FD486B">
            <w:pPr>
              <w:jc w:val="both"/>
            </w:pPr>
            <w:r w:rsidRPr="001A6E98">
              <w:rPr>
                <w:b/>
              </w:rPr>
              <w:t xml:space="preserve">Общий объем средств на реализацию подпрограммы составляет   </w:t>
            </w:r>
            <w:r>
              <w:rPr>
                <w:b/>
              </w:rPr>
              <w:t>264471,8</w:t>
            </w:r>
            <w:r w:rsidRPr="001A6E98">
              <w:rPr>
                <w:b/>
                <w:color w:val="000080"/>
              </w:rPr>
              <w:t xml:space="preserve"> </w:t>
            </w:r>
            <w:r w:rsidRPr="001A6E98">
              <w:rPr>
                <w:b/>
              </w:rPr>
              <w:t xml:space="preserve"> тыс. руб.</w:t>
            </w:r>
            <w:r w:rsidRPr="001A6E98">
              <w:t>, в том числе по годам реализации: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2020 год –   </w:t>
            </w:r>
            <w:r>
              <w:t>830,8</w:t>
            </w:r>
            <w:r w:rsidRPr="001A6E98">
              <w:t xml:space="preserve"> тыс. руб.</w:t>
            </w:r>
          </w:p>
          <w:p w:rsidR="00FD486B" w:rsidRPr="001A6E98" w:rsidRDefault="00FD486B" w:rsidP="00FD486B">
            <w:pPr>
              <w:jc w:val="both"/>
            </w:pPr>
            <w:r>
              <w:t>2021 год –   43705,2</w:t>
            </w:r>
            <w:r w:rsidRPr="001A6E98">
              <w:t xml:space="preserve">  тыс. руб.</w:t>
            </w:r>
          </w:p>
          <w:p w:rsidR="00FD486B" w:rsidRPr="001A6E98" w:rsidRDefault="00FD486B" w:rsidP="00FD486B">
            <w:pPr>
              <w:jc w:val="both"/>
            </w:pPr>
            <w:r>
              <w:t>2022 год –   215916,4</w:t>
            </w:r>
            <w:r w:rsidRPr="001A6E98">
              <w:t xml:space="preserve">   тыс. руб.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2023 год –   </w:t>
            </w:r>
            <w:r>
              <w:rPr>
                <w:color w:val="000000"/>
              </w:rPr>
              <w:t>1339,8</w:t>
            </w:r>
            <w:r w:rsidRPr="001A6E98">
              <w:t xml:space="preserve">   тыс. руб.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2024 год -    </w:t>
            </w:r>
            <w:r>
              <w:t>1339,8</w:t>
            </w:r>
            <w:r w:rsidRPr="001A6E98">
              <w:t xml:space="preserve">   тыс. руб.  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2025 год –    </w:t>
            </w:r>
            <w:r>
              <w:t>1339,8</w:t>
            </w:r>
            <w:r w:rsidRPr="001A6E98">
              <w:t xml:space="preserve">   тыс. руб., из них:  </w:t>
            </w:r>
          </w:p>
          <w:p w:rsidR="00FD486B" w:rsidRPr="001A6E98" w:rsidRDefault="00FD486B" w:rsidP="00FD486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1A6E98">
              <w:rPr>
                <w:b/>
              </w:rPr>
              <w:t>За счет средст</w:t>
            </w:r>
            <w:r>
              <w:rPr>
                <w:b/>
              </w:rPr>
              <w:t xml:space="preserve">в федерального бюджета- 249999,8 </w:t>
            </w:r>
            <w:r w:rsidRPr="001A6E98">
              <w:rPr>
                <w:b/>
              </w:rPr>
              <w:t>тыс. рублей</w:t>
            </w:r>
            <w:r w:rsidRPr="001A6E98">
              <w:t>, в том числе по годам реализации:</w:t>
            </w:r>
          </w:p>
          <w:p w:rsidR="00FD486B" w:rsidRPr="001A6E98" w:rsidRDefault="00FD486B" w:rsidP="00FD486B">
            <w:r w:rsidRPr="001A6E98">
              <w:t>2020 год –   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>
              <w:t>2021 год –   41666,5</w:t>
            </w:r>
            <w:r w:rsidRPr="001A6E98">
              <w:t xml:space="preserve">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>
              <w:t>2022 год –   208333,3</w:t>
            </w:r>
            <w:r w:rsidRPr="001A6E98">
              <w:t xml:space="preserve"> 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2023 год –   0,0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2024 год – 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2025 год – 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rPr>
                <w:b/>
              </w:rPr>
              <w:t xml:space="preserve">За счет средств областного бюджета – </w:t>
            </w:r>
            <w:r>
              <w:rPr>
                <w:b/>
              </w:rPr>
              <w:t>2940,0</w:t>
            </w:r>
            <w:r w:rsidRPr="001A6E98">
              <w:rPr>
                <w:b/>
              </w:rPr>
              <w:t xml:space="preserve"> тыс. руб.,</w:t>
            </w:r>
            <w:r w:rsidRPr="001A6E98">
              <w:t xml:space="preserve"> в том числе по годам реализации: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2020 год –   </w:t>
            </w:r>
            <w:r>
              <w:t>490,8</w:t>
            </w:r>
            <w:r w:rsidRPr="001A6E98">
              <w:t xml:space="preserve"> 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2021 год –   </w:t>
            </w:r>
            <w:r>
              <w:t>490,0</w:t>
            </w:r>
            <w:r w:rsidRPr="001A6E98">
              <w:t xml:space="preserve">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2022 год –   </w:t>
            </w:r>
            <w:r>
              <w:t>489,8</w:t>
            </w:r>
            <w:r w:rsidRPr="001A6E98">
              <w:t xml:space="preserve">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2023 год –   </w:t>
            </w:r>
            <w:r>
              <w:t>489,8</w:t>
            </w:r>
            <w:r w:rsidRPr="001A6E98">
              <w:t xml:space="preserve">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2024 год –   </w:t>
            </w:r>
            <w:r>
              <w:t>489,8</w:t>
            </w:r>
            <w:r w:rsidRPr="001A6E98">
              <w:t xml:space="preserve">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jc w:val="both"/>
            </w:pPr>
            <w:r w:rsidRPr="001A6E98">
              <w:t xml:space="preserve">2025 год –   </w:t>
            </w:r>
            <w:r>
              <w:t>489,8</w:t>
            </w:r>
            <w:r w:rsidRPr="001A6E98">
              <w:t xml:space="preserve">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1A6E98">
              <w:rPr>
                <w:b/>
              </w:rPr>
              <w:t>За счет средств районного бюджета- 3800,0 тыс. рублей</w:t>
            </w:r>
            <w:r w:rsidRPr="001A6E98">
              <w:t>, в том числе по годам реализации:</w:t>
            </w:r>
          </w:p>
          <w:p w:rsidR="00FD486B" w:rsidRPr="001A6E98" w:rsidRDefault="00FD486B" w:rsidP="00FD486B">
            <w:r w:rsidRPr="001A6E98">
              <w:t>2020 год –   340,0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2021 год –   260,0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2022 год –   650,0 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2023 год –   850,0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2024 год –  850,0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2025 год –  850,0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1A6E98">
              <w:rPr>
                <w:b/>
              </w:rPr>
              <w:t>За счет с</w:t>
            </w:r>
            <w:r>
              <w:rPr>
                <w:b/>
              </w:rPr>
              <w:t>редств бюджетов поселений- 7732,0</w:t>
            </w:r>
            <w:r w:rsidRPr="001A6E98">
              <w:rPr>
                <w:b/>
              </w:rPr>
              <w:t xml:space="preserve"> тыс. рублей</w:t>
            </w:r>
            <w:r w:rsidRPr="001A6E98">
              <w:t>, в том числе по годам реализации:</w:t>
            </w:r>
          </w:p>
          <w:p w:rsidR="00FD486B" w:rsidRPr="001A6E98" w:rsidRDefault="00FD486B" w:rsidP="00FD486B">
            <w:r w:rsidRPr="001A6E98">
              <w:t>2020 год –   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>
              <w:t>2021 год –   1288,7</w:t>
            </w:r>
            <w:r w:rsidRPr="001A6E98">
              <w:t xml:space="preserve">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>
              <w:t>2022 год –   6443,3</w:t>
            </w:r>
            <w:r w:rsidRPr="001A6E98">
              <w:t xml:space="preserve">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2023 год –   0,0 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2024 год –  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  <w:p w:rsidR="00FD486B" w:rsidRPr="001A6E98" w:rsidRDefault="00FD486B" w:rsidP="00FD486B">
            <w:r w:rsidRPr="001A6E98">
              <w:t>2025 год –  0,0 тыс</w:t>
            </w:r>
            <w:proofErr w:type="gramStart"/>
            <w:r w:rsidRPr="001A6E98">
              <w:t>.р</w:t>
            </w:r>
            <w:proofErr w:type="gramEnd"/>
            <w:r w:rsidRPr="001A6E98">
              <w:t>уб.</w:t>
            </w:r>
          </w:p>
        </w:tc>
      </w:tr>
      <w:tr w:rsidR="00FD486B" w:rsidRPr="001A6E98" w:rsidTr="00FD486B">
        <w:trPr>
          <w:trHeight w:val="18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6B" w:rsidRPr="001A6E98" w:rsidRDefault="00FD486B" w:rsidP="00FD486B">
            <w:pPr>
              <w:rPr>
                <w:bCs/>
              </w:rPr>
            </w:pPr>
            <w:r w:rsidRPr="001A6E98">
              <w:rPr>
                <w:bCs/>
              </w:rPr>
              <w:lastRenderedPageBreak/>
              <w:t xml:space="preserve">Ожидаемые результаты </w:t>
            </w:r>
          </w:p>
          <w:p w:rsidR="00FD486B" w:rsidRPr="001A6E98" w:rsidRDefault="00FD486B" w:rsidP="00FD486B">
            <w:r w:rsidRPr="001A6E98">
              <w:rPr>
                <w:bCs/>
              </w:rPr>
              <w:t>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6B" w:rsidRPr="001A6E98" w:rsidRDefault="00FD486B" w:rsidP="00FD486B">
            <w:r w:rsidRPr="001A6E98">
              <w:t xml:space="preserve">За период с 2018 по 2025 годы планируется достижение следующих результатов: </w:t>
            </w:r>
          </w:p>
          <w:p w:rsidR="00FD486B" w:rsidRPr="001A6E98" w:rsidRDefault="00FD486B" w:rsidP="00FD486B">
            <w:r w:rsidRPr="001A6E98">
              <w:t>-  увеличение доли утилизированных, обезвреженных отходов в общем объёме образовавшихся отходов в процессе производства и потребления, %    с 57,4 % (в 2018 году) до 65 % (к 2025 г.) (6.5.5.2.*);</w:t>
            </w:r>
          </w:p>
          <w:p w:rsidR="00FD486B" w:rsidRPr="001A6E98" w:rsidRDefault="00FD486B" w:rsidP="00FD486B">
            <w:r w:rsidRPr="001A6E98">
              <w:t xml:space="preserve">- увеличение доли населения района, обеспеченного  доброкачественной  питьевой  водой, отвечающей санитарным требованиям, %    с 10,2 % (в 2018 году)  до 70 % (к 2025 г.) (6.4.5.3.*);  </w:t>
            </w:r>
          </w:p>
          <w:p w:rsidR="00FD486B" w:rsidRPr="001A6E98" w:rsidRDefault="00FD486B" w:rsidP="00FD486B">
            <w:r w:rsidRPr="001A6E98">
              <w:t xml:space="preserve">- увеличение доли нормативно очищенных сточных вод  в общем объёме сточных вод, % с 0 % </w:t>
            </w:r>
            <w:proofErr w:type="gramStart"/>
            <w:r w:rsidRPr="001A6E98">
              <w:t xml:space="preserve">( </w:t>
            </w:r>
            <w:proofErr w:type="gramEnd"/>
            <w:r w:rsidRPr="001A6E98">
              <w:t>в 2018г.)  до 25 % ( к 2025 г.)  (6.5.5.3.*); </w:t>
            </w:r>
          </w:p>
          <w:p w:rsidR="00FD486B" w:rsidRPr="001A6E98" w:rsidRDefault="00FD486B" w:rsidP="00FD486B">
            <w:r w:rsidRPr="001A6E98">
              <w:t>-  увеличение количества населения района, принявших  участие в мероприятиях экологической направленности, чел. с 2000 (в 2018 году) до 2700  человек (к 2025 году) (6.5.5.4.*).</w:t>
            </w:r>
          </w:p>
        </w:tc>
      </w:tr>
    </w:tbl>
    <w:p w:rsidR="00FD486B" w:rsidRPr="001A6E98" w:rsidRDefault="00FD486B" w:rsidP="00FD486B">
      <w:pPr>
        <w:ind w:firstLine="567"/>
        <w:jc w:val="both"/>
        <w:rPr>
          <w:b/>
        </w:rPr>
      </w:pPr>
    </w:p>
    <w:p w:rsidR="00FD486B" w:rsidRPr="001A6E98" w:rsidRDefault="00FD486B" w:rsidP="00FD486B">
      <w:pPr>
        <w:jc w:val="both"/>
        <w:rPr>
          <w:sz w:val="20"/>
          <w:szCs w:val="20"/>
        </w:rPr>
      </w:pPr>
      <w:r w:rsidRPr="001A6E98">
        <w:rPr>
          <w:b/>
          <w:sz w:val="28"/>
          <w:szCs w:val="28"/>
        </w:rPr>
        <w:t xml:space="preserve">* </w:t>
      </w:r>
      <w:r w:rsidRPr="001A6E98">
        <w:rPr>
          <w:sz w:val="20"/>
          <w:szCs w:val="20"/>
        </w:rPr>
        <w:t>-в соответствии с Планом мероприятий по реализации Стратегии социально - 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FD486B" w:rsidRPr="001A6E98" w:rsidRDefault="00FD486B" w:rsidP="00FD486B">
      <w:pPr>
        <w:ind w:firstLine="567"/>
        <w:jc w:val="both"/>
        <w:rPr>
          <w:b/>
        </w:rPr>
      </w:pPr>
    </w:p>
    <w:p w:rsidR="00FD486B" w:rsidRPr="001A6E98" w:rsidRDefault="00FD486B" w:rsidP="00FD486B">
      <w:pPr>
        <w:ind w:firstLine="567"/>
        <w:jc w:val="both"/>
        <w:rPr>
          <w:b/>
        </w:rPr>
      </w:pPr>
    </w:p>
    <w:p w:rsidR="00FD486B" w:rsidRPr="001A6E98" w:rsidRDefault="00FD486B" w:rsidP="00FD486B">
      <w:pPr>
        <w:ind w:firstLine="567"/>
        <w:jc w:val="both"/>
        <w:rPr>
          <w:b/>
        </w:rPr>
      </w:pPr>
      <w:r w:rsidRPr="001A6E98">
        <w:rPr>
          <w:b/>
        </w:rPr>
        <w:t>Раздел 1. Общая характеристика сферы реализации подпрограммы</w:t>
      </w:r>
    </w:p>
    <w:p w:rsidR="00FD486B" w:rsidRPr="001A6E98" w:rsidRDefault="00FD486B" w:rsidP="00FD486B">
      <w:pPr>
        <w:ind w:firstLine="567"/>
        <w:jc w:val="both"/>
      </w:pPr>
    </w:p>
    <w:p w:rsidR="00FD486B" w:rsidRPr="001A6E98" w:rsidRDefault="00FD486B" w:rsidP="00FD486B">
      <w:pPr>
        <w:ind w:firstLine="567"/>
        <w:jc w:val="both"/>
      </w:pPr>
      <w:r w:rsidRPr="001A6E98">
        <w:t>Экологическая обстановка в районе оценивается как стабильная с тенденцией к улучшению, но, несмотря на имеющиеся  позитивные результаты, часть  проблем в сф</w:t>
      </w:r>
      <w:r>
        <w:t>ере экологии до конца не решена. В</w:t>
      </w:r>
      <w:r w:rsidRPr="001A6E98">
        <w:t xml:space="preserve"> результате перераспределения полномо</w:t>
      </w:r>
      <w:r>
        <w:t xml:space="preserve">чий между районом и поселениями </w:t>
      </w:r>
      <w:r w:rsidRPr="001A6E98">
        <w:t>появились новые проблемы, требующие оперативного вмешательст</w:t>
      </w:r>
      <w:r>
        <w:t>ва муниципальных органов власти. В</w:t>
      </w:r>
      <w:r w:rsidRPr="001A6E98">
        <w:t>сё это  требует программного подхода и привлечения дополнительных источников средств.</w:t>
      </w:r>
    </w:p>
    <w:p w:rsidR="00FD486B" w:rsidRPr="001A6E98" w:rsidRDefault="00FD486B" w:rsidP="00FD486B">
      <w:pPr>
        <w:ind w:firstLine="567"/>
        <w:jc w:val="both"/>
      </w:pPr>
      <w:r w:rsidRPr="001A6E98">
        <w:t>В настоящее время в Никольском  муниципальн</w:t>
      </w:r>
      <w:r>
        <w:t xml:space="preserve">ом районе основными   нерешенными  проблемами </w:t>
      </w:r>
      <w:r w:rsidRPr="001A6E98">
        <w:t xml:space="preserve"> являются большое количество мест несанкционированного размещения отходов, при начавшейся  реформе, связанной с заходом в район  регионального оператора, и малая доля населения (11%)   обеспеченного доброкачественной питьевой водой. </w:t>
      </w:r>
    </w:p>
    <w:p w:rsidR="00FD486B" w:rsidRPr="001A6E98" w:rsidRDefault="00FD486B" w:rsidP="00FD486B">
      <w:pPr>
        <w:ind w:firstLine="567"/>
        <w:jc w:val="both"/>
      </w:pPr>
      <w:r w:rsidRPr="001A6E98">
        <w:t>Загрязнение территории района бытовыми отходами и мусором является одной из наиболее серьезных экологических проблем.</w:t>
      </w:r>
    </w:p>
    <w:p w:rsidR="00FD486B" w:rsidRPr="001A6E98" w:rsidRDefault="00FD486B" w:rsidP="00FD486B">
      <w:pPr>
        <w:ind w:firstLine="567"/>
        <w:jc w:val="both"/>
      </w:pPr>
      <w:r w:rsidRPr="001A6E98">
        <w:t>Ежегодно на территории района образуется более 10.0 тыс. тонн твёрдых коммунальных отходов от населения.   Их них  более 6,0 тыс. тонн, размещается, путём захоронения  на городском  полигоне  ТБО, 4,0</w:t>
      </w:r>
      <w:r>
        <w:t xml:space="preserve"> тыс. тонн</w:t>
      </w:r>
      <w:r w:rsidRPr="001A6E98">
        <w:t xml:space="preserve"> размещается на  открытых площадках с грунтовым покрытием, включенных в оптимальную схему размещения отходов.  Согласно утверждённой областной схе</w:t>
      </w:r>
      <w:r>
        <w:t xml:space="preserve">ме обращения с отходами, к 2022 </w:t>
      </w:r>
      <w:r w:rsidRPr="001A6E98">
        <w:t>г. на территории района должна работать  перегрузочная станция, а  прессованные отходы,  будут перенаправлены на полигон в г. Великий Устюг. В настоящее время  проводится работа по уточнению остаточной вместимости районного полигона ТБО, для возможности продления его работы и после 2022</w:t>
      </w:r>
      <w:r>
        <w:t xml:space="preserve"> </w:t>
      </w:r>
      <w:r w:rsidRPr="001A6E98">
        <w:t xml:space="preserve">г.  Работа по охвату   юридических и физических лиц   услугами регионального оператора в районе уже началась.  Для обеспечения приёмки отходов  на городском полигоне  до 2024 г. необходимо провести оценку вместимости и возможность повторного использования отработанных рабочих карт.  Городской полигон  ТБО был  введен в эксплуатацию в 1998 г, часть рабочих карт были отработаны более 15 лет назад.  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  Ежегодно выявляются стихийные навалы  мусора, находящиеся  на съездах с  автомобильных и лесных дорог, а также в черте населенных пунктов, где нет развитой  системы сбора и вывоза ТБО. Свалки и навалы отходов  существенно влияют на все компоненты окружающей среды и являются мощным загрязнителем атмосферного воздуха (ме</w:t>
      </w:r>
      <w:r>
        <w:t xml:space="preserve">тан, сернистый газ и др.), почв и грунтовых  </w:t>
      </w:r>
      <w:r w:rsidRPr="001A6E98">
        <w:t xml:space="preserve"> вод (тяжелые металлы, растворители, </w:t>
      </w:r>
      <w:proofErr w:type="spellStart"/>
      <w:r w:rsidRPr="001A6E98">
        <w:t>диоксины</w:t>
      </w:r>
      <w:proofErr w:type="spellEnd"/>
      <w:r w:rsidRPr="001A6E98">
        <w:t xml:space="preserve">). </w:t>
      </w:r>
    </w:p>
    <w:p w:rsidR="00FD486B" w:rsidRPr="001A6E98" w:rsidRDefault="00FD486B" w:rsidP="00FD486B">
      <w:pPr>
        <w:ind w:firstLine="708"/>
        <w:jc w:val="both"/>
      </w:pPr>
      <w:r w:rsidRPr="001A6E98">
        <w:lastRenderedPageBreak/>
        <w:t xml:space="preserve">По результатам производственного контроля, выполненного водопользователями  в 2018г., качество питьевой воды не соответствует  гигиеническим нормативам по показателю Бор  в 20 из 21 артезианских  скважин  используемых для питьевого водоснабжения на территории Никольского района, по показателю Фтор в 5 артезианских скважинах.  Причём по показателю Бор превышения достигают 7-8 предельно допустимых концентраций (ПДК)   Водоснабжающие организации неоднократно получали  уведомления от территориального отдела Роспотребнадзора о несоответствии качества питьевой воды.  </w:t>
      </w:r>
    </w:p>
    <w:p w:rsidR="00FD486B" w:rsidRPr="001A6E98" w:rsidRDefault="00FD486B" w:rsidP="00FD486B">
      <w:pPr>
        <w:ind w:firstLine="480"/>
        <w:jc w:val="both"/>
      </w:pPr>
      <w:r w:rsidRPr="001A6E98">
        <w:t xml:space="preserve">Рассматривая первоочередные мероприятия по водоснабжению жителей </w:t>
      </w:r>
      <w:proofErr w:type="gramStart"/>
      <w:r w:rsidRPr="001A6E98">
        <w:t>г</w:t>
      </w:r>
      <w:proofErr w:type="gramEnd"/>
      <w:r w:rsidRPr="001A6E98">
        <w:t>. Никольска доброкачественной питьевой водой, ад</w:t>
      </w:r>
      <w:r>
        <w:t xml:space="preserve">министрация района изучала </w:t>
      </w:r>
      <w:r w:rsidRPr="001A6E98">
        <w:t xml:space="preserve"> несколько возможных вариантов по решению данной проблемы:</w:t>
      </w:r>
    </w:p>
    <w:p w:rsidR="00FD486B" w:rsidRPr="001A6E98" w:rsidRDefault="00FD486B" w:rsidP="00FD486B">
      <w:pPr>
        <w:jc w:val="both"/>
      </w:pPr>
      <w:r w:rsidRPr="001A6E98">
        <w:t xml:space="preserve">      -  Проектирование и  реконструкция системы водоснабжения </w:t>
      </w:r>
      <w:proofErr w:type="gramStart"/>
      <w:r w:rsidRPr="001A6E98">
        <w:t>г</w:t>
      </w:r>
      <w:proofErr w:type="gramEnd"/>
      <w:r w:rsidRPr="001A6E98">
        <w:t>. Никольска с забором воды из реки Юг;</w:t>
      </w:r>
    </w:p>
    <w:p w:rsidR="00FD486B" w:rsidRPr="001A6E98" w:rsidRDefault="00FD486B" w:rsidP="00FD486B">
      <w:pPr>
        <w:jc w:val="both"/>
      </w:pPr>
      <w:r w:rsidRPr="001A6E98">
        <w:t xml:space="preserve">       -  Поисковые и оценочные работы на питьевые, подземные воды (бурение и введение в эксплуатацию артезианских скважин на выше и  </w:t>
      </w:r>
      <w:proofErr w:type="spellStart"/>
      <w:r w:rsidRPr="001A6E98">
        <w:t>нижезалегающие</w:t>
      </w:r>
      <w:proofErr w:type="spellEnd"/>
      <w:r w:rsidRPr="001A6E98">
        <w:t xml:space="preserve"> водоносные горизонты).</w:t>
      </w:r>
    </w:p>
    <w:p w:rsidR="00FD486B" w:rsidRPr="001A6E98" w:rsidRDefault="00FD486B" w:rsidP="00FD486B"/>
    <w:p w:rsidR="00FD486B" w:rsidRPr="001A6E98" w:rsidRDefault="00FD486B" w:rsidP="00FD486B">
      <w:pPr>
        <w:ind w:firstLine="480"/>
        <w:jc w:val="both"/>
      </w:pPr>
      <w:r>
        <w:t>С  начала 2019 г. п</w:t>
      </w:r>
      <w:r w:rsidRPr="001A6E98">
        <w:t>роводятся работы по паспортизации и постановке на баланс  администрации района общественных колодцев, выявленных в ходе контрольных мероприятий Управления Роспотребнадзора. В программе предусмотрены  средства на ежегодное исследование воды, санитарную дезинфекцию и тек</w:t>
      </w:r>
      <w:r>
        <w:t xml:space="preserve">ущий ремонт  общественных колодцев. </w:t>
      </w:r>
      <w:r w:rsidRPr="001A6E98">
        <w:t xml:space="preserve"> </w:t>
      </w:r>
    </w:p>
    <w:p w:rsidR="00FD486B" w:rsidRPr="001A6E98" w:rsidRDefault="00FD486B" w:rsidP="00FD486B">
      <w:pPr>
        <w:ind w:firstLine="480"/>
        <w:jc w:val="both"/>
      </w:pPr>
      <w:proofErr w:type="gramStart"/>
      <w:r w:rsidRPr="001A6E98">
        <w:t xml:space="preserve">В </w:t>
      </w:r>
      <w:r>
        <w:t xml:space="preserve"> </w:t>
      </w:r>
      <w:r w:rsidRPr="001A6E98">
        <w:t xml:space="preserve">пос. Борок, </w:t>
      </w:r>
      <w:r>
        <w:t xml:space="preserve"> </w:t>
      </w:r>
      <w:r w:rsidRPr="001A6E98">
        <w:t xml:space="preserve">пос.  </w:t>
      </w:r>
      <w:r>
        <w:t xml:space="preserve">Дуниловский,  д. Завражье,    д. </w:t>
      </w:r>
      <w:r w:rsidRPr="001A6E98">
        <w:t>Аргуново,  д. Кожаево, д. Калинино, д. Мелентьево,  д. Пермас,  с. Никольское, где превышены нормативы артезианской воды  по   Бору и Фтору,     в 2020- 2025</w:t>
      </w:r>
      <w:r>
        <w:t xml:space="preserve"> </w:t>
      </w:r>
      <w:r w:rsidRPr="001A6E98">
        <w:t>гг</w:t>
      </w:r>
      <w:r>
        <w:t>.</w:t>
      </w:r>
      <w:r w:rsidRPr="001A6E98">
        <w:t>,  планируется  строительство</w:t>
      </w:r>
      <w:r>
        <w:t xml:space="preserve">  колодцев  общего пользования</w:t>
      </w:r>
      <w:r w:rsidRPr="001A6E98">
        <w:t xml:space="preserve"> в качестве альтернативного источника питьевой воды.   </w:t>
      </w:r>
      <w:proofErr w:type="gramEnd"/>
    </w:p>
    <w:p w:rsidR="00FD486B" w:rsidRPr="001A6E98" w:rsidRDefault="00FD486B" w:rsidP="00FD486B">
      <w:pPr>
        <w:ind w:firstLine="567"/>
        <w:jc w:val="both"/>
      </w:pPr>
      <w:r w:rsidRPr="001A6E98">
        <w:t>Главной целью экологического воспитания является формирование личности, характеризующейся развитым экологическим сознанием и культурой. Экологическая культура человека проявляется в его отношении к природе, в его умении обращаться с ней. Формирование этой культуры – длительный процесс, начинающийся в семье, продолжающийся в школе, а также вне образовательного учреждения. Цель форм</w:t>
      </w:r>
      <w:r>
        <w:t>ирования экологической культуры</w:t>
      </w:r>
      <w:r w:rsidRPr="001A6E98">
        <w:t xml:space="preserve"> состоит в воспитании ответственного, бережного отношения к природе.</w:t>
      </w:r>
    </w:p>
    <w:p w:rsidR="00FD486B" w:rsidRPr="001A6E98" w:rsidRDefault="00FD486B" w:rsidP="00FD486B">
      <w:pPr>
        <w:ind w:firstLine="567"/>
        <w:jc w:val="both"/>
      </w:pPr>
      <w:r w:rsidRPr="00AC2982">
        <w:t>Экологическое   воспитание</w:t>
      </w:r>
      <w:r>
        <w:t xml:space="preserve"> </w:t>
      </w:r>
      <w:r w:rsidRPr="001A6E98">
        <w:t xml:space="preserve"> может </w:t>
      </w:r>
      <w:r>
        <w:t>осуществляться</w:t>
      </w:r>
      <w:r w:rsidRPr="001A6E98">
        <w:t xml:space="preserve"> за счет проведения различных экологических конкурсов, фестивалей, акций, районного и областного уровней предусмотренных настоящей </w:t>
      </w:r>
      <w:r>
        <w:t>подп</w:t>
      </w:r>
      <w:r w:rsidRPr="001A6E98">
        <w:t>рограммой.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Необходимость решения перечисленных проблем программно-целевым методом объясняется следующими факторами: </w:t>
      </w:r>
    </w:p>
    <w:p w:rsidR="00FD486B" w:rsidRPr="001A6E98" w:rsidRDefault="00FD486B" w:rsidP="00FD486B">
      <w:pPr>
        <w:ind w:firstLine="567"/>
        <w:jc w:val="both"/>
      </w:pPr>
      <w:r w:rsidRPr="001A6E98">
        <w:t>- региональной и районной значимостью проблемы;</w:t>
      </w:r>
    </w:p>
    <w:p w:rsidR="00FD486B" w:rsidRPr="001A6E98" w:rsidRDefault="00FD486B" w:rsidP="00FD486B">
      <w:pPr>
        <w:ind w:firstLine="567"/>
        <w:jc w:val="both"/>
      </w:pPr>
      <w:r w:rsidRPr="001A6E98">
        <w:t>- ресурсоемкостью и значимостью проблем на районном уровне и консолидации средств регионального и районного бюджетов;</w:t>
      </w:r>
    </w:p>
    <w:p w:rsidR="00FD486B" w:rsidRPr="001A6E98" w:rsidRDefault="00FD486B" w:rsidP="00FD486B">
      <w:pPr>
        <w:ind w:firstLine="567"/>
        <w:jc w:val="both"/>
      </w:pPr>
      <w:r w:rsidRPr="001A6E98">
        <w:t>- потребностью в комплексной увязке экологических мероприятий с текущими и перспективными задачами развития территории и секторов экономики района;</w:t>
      </w:r>
    </w:p>
    <w:p w:rsidR="00FD486B" w:rsidRPr="001A6E98" w:rsidRDefault="00FD486B" w:rsidP="00FD486B">
      <w:pPr>
        <w:ind w:firstLine="567"/>
        <w:jc w:val="both"/>
      </w:pPr>
      <w:r w:rsidRPr="001A6E98">
        <w:t>- необходимостью учета экономических, производственных и социальных факторов, так как проблемы охраны окружающей среды тесно связаны практически со всеми сферами жизнедеятельности;</w:t>
      </w:r>
    </w:p>
    <w:p w:rsidR="00FD486B" w:rsidRPr="001A6E98" w:rsidRDefault="00FD486B" w:rsidP="00FD486B">
      <w:pPr>
        <w:ind w:firstLine="567"/>
        <w:jc w:val="both"/>
      </w:pPr>
      <w:r w:rsidRPr="001A6E98">
        <w:t>- осуществлением согласованности управленческих решений при взаимодействии органа исполнительной государственной власти области и муниципального района для решения проблемы охраны окружающей среды.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Возможные риски реализации </w:t>
      </w:r>
      <w:r>
        <w:t>подп</w:t>
      </w:r>
      <w:r w:rsidRPr="001A6E98">
        <w:t>рограммы обуславливаются следующими факторами: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- жёсткие  требования  санитарных органов к качеству питьевой воды в централизованных и нецентрализованных системах водоснабжения, при отсутствии отработанных и проверенных способах очистки от природных загрязнителей. 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- недостатком ресурсов, необходимых для решения задач </w:t>
      </w:r>
      <w:r>
        <w:t>подп</w:t>
      </w:r>
      <w:r w:rsidRPr="001A6E98">
        <w:t>рограммы.</w:t>
      </w:r>
    </w:p>
    <w:p w:rsidR="00FD486B" w:rsidRPr="001A6E98" w:rsidRDefault="00FD486B" w:rsidP="00FD486B">
      <w:pPr>
        <w:jc w:val="both"/>
      </w:pPr>
    </w:p>
    <w:p w:rsidR="00FD486B" w:rsidRPr="001A6E98" w:rsidRDefault="00FD486B" w:rsidP="00FD486B">
      <w:pPr>
        <w:ind w:firstLine="567"/>
        <w:jc w:val="both"/>
        <w:rPr>
          <w:b/>
        </w:rPr>
      </w:pPr>
      <w:r w:rsidRPr="001A6E98">
        <w:rPr>
          <w:b/>
        </w:rPr>
        <w:lastRenderedPageBreak/>
        <w:t>Раздел 2. Цели, задачи, целевые индикаторы и показатели, основные ожидаемые кон</w:t>
      </w:r>
      <w:r>
        <w:rPr>
          <w:b/>
        </w:rPr>
        <w:t>ечные результаты подпрограммы 2</w:t>
      </w:r>
      <w:r w:rsidRPr="001A6E98">
        <w:rPr>
          <w:b/>
        </w:rPr>
        <w:t>, сроки и этапы реализации подпрограммы муниципальной программы.</w:t>
      </w:r>
    </w:p>
    <w:p w:rsidR="00FD486B" w:rsidRPr="001A6E98" w:rsidRDefault="00FD486B" w:rsidP="00FD486B"/>
    <w:p w:rsidR="00FD486B" w:rsidRPr="001A6E98" w:rsidRDefault="00FD486B" w:rsidP="00FD486B">
      <w:pPr>
        <w:jc w:val="both"/>
      </w:pPr>
      <w:r w:rsidRPr="001A6E98">
        <w:tab/>
        <w:t>Основной  целью  подпрограммы 2  является   снижение антропогенного воздействия на окружающую среду и обеспечение экологической безопасности населения Никольского района</w:t>
      </w:r>
    </w:p>
    <w:p w:rsidR="00FD486B" w:rsidRPr="001A6E98" w:rsidRDefault="00FD486B" w:rsidP="00FD486B">
      <w:pPr>
        <w:ind w:firstLine="800"/>
        <w:jc w:val="both"/>
      </w:pPr>
      <w:r w:rsidRPr="001A6E98">
        <w:t>Для достижения указанной цели необходимо решение следующих задач:</w:t>
      </w:r>
    </w:p>
    <w:p w:rsidR="00FD486B" w:rsidRPr="001A6E98" w:rsidRDefault="00FD486B" w:rsidP="00FD486B">
      <w:pPr>
        <w:ind w:firstLine="709"/>
        <w:jc w:val="both"/>
      </w:pPr>
      <w:r w:rsidRPr="001A6E98">
        <w:t>- Обеспечение населения качественной питьевой водой, в том числе за счёт подземных источников водоснабжения;</w:t>
      </w:r>
    </w:p>
    <w:p w:rsidR="00FD486B" w:rsidRPr="001A6E98" w:rsidRDefault="00FD486B" w:rsidP="00FD486B">
      <w:pPr>
        <w:snapToGrid w:val="0"/>
        <w:ind w:firstLine="709"/>
        <w:jc w:val="both"/>
      </w:pPr>
      <w:r w:rsidRPr="001A6E98">
        <w:t xml:space="preserve">- Повышение качества питьевой воды посредством модернизации систем водоснабжения с использованием перспективных технологий; </w:t>
      </w:r>
    </w:p>
    <w:p w:rsidR="00FD486B" w:rsidRPr="001A6E98" w:rsidRDefault="00FD486B" w:rsidP="00FD486B">
      <w:pPr>
        <w:snapToGrid w:val="0"/>
        <w:ind w:firstLine="709"/>
        <w:jc w:val="both"/>
      </w:pPr>
      <w:r w:rsidRPr="001A6E98">
        <w:t>- Сокращение объёма размещаемых отходов за счёт вовлечения отходов в хозяйственный оборот;</w:t>
      </w:r>
    </w:p>
    <w:p w:rsidR="00FD486B" w:rsidRPr="001A6E98" w:rsidRDefault="00FD486B" w:rsidP="00FD486B">
      <w:pPr>
        <w:snapToGrid w:val="0"/>
        <w:ind w:firstLine="709"/>
        <w:jc w:val="both"/>
      </w:pPr>
      <w:r w:rsidRPr="001A6E98">
        <w:t>- Внедрение и совершенствование технологий по экологически безопасной утилизации отходов;</w:t>
      </w:r>
    </w:p>
    <w:p w:rsidR="00FD486B" w:rsidRPr="001A6E98" w:rsidRDefault="00FD486B" w:rsidP="00FD486B">
      <w:pPr>
        <w:ind w:firstLine="709"/>
        <w:jc w:val="both"/>
        <w:rPr>
          <w:color w:val="000000"/>
        </w:rPr>
      </w:pPr>
      <w:r w:rsidRPr="001A6E98">
        <w:rPr>
          <w:color w:val="000000"/>
        </w:rPr>
        <w:t>- Создание комплексной системы по сбору, сортировке и переработке ТКО;</w:t>
      </w:r>
    </w:p>
    <w:p w:rsidR="00FD486B" w:rsidRPr="001A6E98" w:rsidRDefault="00FD486B" w:rsidP="00FD486B">
      <w:pPr>
        <w:ind w:firstLine="709"/>
        <w:jc w:val="both"/>
      </w:pPr>
      <w:r w:rsidRPr="001A6E98">
        <w:t>- Уменьшение уровня загрязнения водных объектов за счёт совершенствования систем очистки сточных вод организациями и в коммунальном комплексе;</w:t>
      </w:r>
    </w:p>
    <w:p w:rsidR="00FD486B" w:rsidRPr="001A6E98" w:rsidRDefault="00FD486B" w:rsidP="00FD48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6E98">
        <w:rPr>
          <w:color w:val="000000"/>
        </w:rPr>
        <w:t xml:space="preserve">- Модернизация комплексов очистных сооружений, внедрение технологий оборотного и повторно-последовательного водоснабжения; </w:t>
      </w:r>
    </w:p>
    <w:p w:rsidR="00FD486B" w:rsidRPr="001A6E98" w:rsidRDefault="00FD486B" w:rsidP="00FD486B">
      <w:pPr>
        <w:ind w:firstLine="709"/>
        <w:jc w:val="both"/>
        <w:rPr>
          <w:color w:val="000000"/>
        </w:rPr>
      </w:pPr>
      <w:r w:rsidRPr="001A6E98">
        <w:t xml:space="preserve">- Достижение качественно нового уровня развития экологической культуры населения, организация и развитие системы экологического образования; </w:t>
      </w:r>
    </w:p>
    <w:p w:rsidR="00FD486B" w:rsidRPr="001A6E98" w:rsidRDefault="00FD486B" w:rsidP="00FD48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6E98">
        <w:rPr>
          <w:color w:val="000000"/>
        </w:rPr>
        <w:t>- Обеспечение населения достоверной информацией о состоянии окружающей среды и экологической обстановке.</w:t>
      </w:r>
    </w:p>
    <w:p w:rsidR="00FD486B" w:rsidRPr="001A6E98" w:rsidRDefault="00FD486B" w:rsidP="00FD486B">
      <w:pPr>
        <w:jc w:val="both"/>
      </w:pPr>
    </w:p>
    <w:p w:rsidR="00FD486B" w:rsidRPr="001A6E98" w:rsidRDefault="00FD486B" w:rsidP="00FD486B">
      <w:pPr>
        <w:ind w:firstLine="709"/>
        <w:jc w:val="both"/>
        <w:rPr>
          <w:b/>
        </w:rPr>
      </w:pPr>
      <w:r w:rsidRPr="001A6E98">
        <w:t xml:space="preserve">Состав показателей (индикаторов) результативности и эффективности </w:t>
      </w:r>
      <w:r>
        <w:t>подп</w:t>
      </w:r>
      <w:r w:rsidRPr="001A6E98">
        <w:t>рограммы определен в соответствии с ее целями, задачами и мероприятиями.</w:t>
      </w:r>
    </w:p>
    <w:p w:rsidR="00FD486B" w:rsidRPr="001A6E98" w:rsidRDefault="00FD486B" w:rsidP="00FD486B">
      <w:pPr>
        <w:ind w:firstLine="709"/>
        <w:jc w:val="both"/>
        <w:rPr>
          <w:u w:val="single"/>
        </w:rPr>
      </w:pPr>
      <w:r w:rsidRPr="001A6E98">
        <w:t xml:space="preserve">Сведения о целевых показателях подпрограммы представлены в </w:t>
      </w:r>
      <w:r w:rsidRPr="001A6E98">
        <w:rPr>
          <w:u w:val="single"/>
        </w:rPr>
        <w:t>Приложении 1</w:t>
      </w:r>
      <w:r w:rsidRPr="001A6E98">
        <w:t xml:space="preserve"> к подпрограмме  2</w:t>
      </w:r>
      <w:r>
        <w:t>.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Набор показателей (индикаторов) сформирован таким образом, чтобы обеспечить охват наиболее значимых результатов </w:t>
      </w:r>
      <w:r>
        <w:t>подп</w:t>
      </w:r>
      <w:r w:rsidRPr="001A6E98">
        <w:t>рограммы, оптимизацию отчетности и информационных запросов.</w:t>
      </w:r>
    </w:p>
    <w:p w:rsidR="00FD486B" w:rsidRPr="001A6E98" w:rsidRDefault="00FD486B" w:rsidP="00FD486B">
      <w:pPr>
        <w:ind w:firstLine="567"/>
        <w:jc w:val="both"/>
      </w:pPr>
      <w:r w:rsidRPr="001A6E98">
        <w:t xml:space="preserve">Основные показатели (индикаторы) </w:t>
      </w:r>
      <w:r>
        <w:t>подп</w:t>
      </w:r>
      <w:r w:rsidRPr="001A6E98">
        <w:t>рограммы:</w:t>
      </w:r>
    </w:p>
    <w:p w:rsidR="00FD486B" w:rsidRPr="001A6E98" w:rsidRDefault="00FD486B" w:rsidP="00FD486B">
      <w:pPr>
        <w:ind w:firstLine="709"/>
        <w:jc w:val="both"/>
      </w:pPr>
      <w:r w:rsidRPr="001A6E98">
        <w:t xml:space="preserve">- доля населения района, обеспеченного  доброкачественной  питьевой  водой, отвечающей санитарным требованиям;  </w:t>
      </w:r>
    </w:p>
    <w:p w:rsidR="00FD486B" w:rsidRPr="001A6E98" w:rsidRDefault="00FD486B" w:rsidP="00FD486B">
      <w:pPr>
        <w:ind w:firstLine="709"/>
        <w:jc w:val="both"/>
      </w:pPr>
      <w:r w:rsidRPr="001A6E98">
        <w:t xml:space="preserve">- доля утилизированных обезвреженных отходов в общем объёме образовавшихся отходов в процессе производства и потребления;  </w:t>
      </w:r>
    </w:p>
    <w:p w:rsidR="00FD486B" w:rsidRPr="001A6E98" w:rsidRDefault="00FD486B" w:rsidP="00FD486B">
      <w:pPr>
        <w:ind w:firstLine="709"/>
      </w:pPr>
      <w:r w:rsidRPr="001A6E98">
        <w:t>-  доля   нормативно очищенных сточных вод  в общем объёме сточных вод;</w:t>
      </w:r>
    </w:p>
    <w:p w:rsidR="00FD486B" w:rsidRPr="001A6E98" w:rsidRDefault="00FD486B" w:rsidP="00FD486B">
      <w:pPr>
        <w:ind w:firstLine="709"/>
        <w:jc w:val="both"/>
      </w:pPr>
      <w:proofErr w:type="gramStart"/>
      <w:r w:rsidRPr="001A6E98">
        <w:t>- количество населения района, принявших  участие в мероприятиях экологической направленности.</w:t>
      </w:r>
      <w:proofErr w:type="gramEnd"/>
    </w:p>
    <w:p w:rsidR="00FD486B" w:rsidRPr="001A6E98" w:rsidRDefault="00FD486B" w:rsidP="00FD486B">
      <w:pPr>
        <w:rPr>
          <w:b/>
        </w:rPr>
      </w:pPr>
    </w:p>
    <w:p w:rsidR="00FD486B" w:rsidRPr="00AC2982" w:rsidRDefault="00FD486B" w:rsidP="00FD486B">
      <w:pPr>
        <w:jc w:val="both"/>
      </w:pPr>
      <w:r w:rsidRPr="001A6E98">
        <w:t xml:space="preserve">Методика расчёта значений целевых показателей подпрограммы приведена в </w:t>
      </w:r>
      <w:r w:rsidRPr="001A6E98">
        <w:rPr>
          <w:u w:val="single"/>
        </w:rPr>
        <w:t xml:space="preserve">Приложении 2 </w:t>
      </w:r>
      <w:r w:rsidRPr="00AC2982">
        <w:t>к подпрограмме 2</w:t>
      </w:r>
    </w:p>
    <w:p w:rsidR="00FD486B" w:rsidRPr="00AC2982" w:rsidRDefault="00FD486B" w:rsidP="00FD486B">
      <w:pPr>
        <w:rPr>
          <w:b/>
        </w:rPr>
      </w:pPr>
    </w:p>
    <w:p w:rsidR="00FD486B" w:rsidRPr="001A6E98" w:rsidRDefault="00FD486B" w:rsidP="00FD486B">
      <w:pPr>
        <w:rPr>
          <w:b/>
          <w:u w:val="single"/>
        </w:rPr>
      </w:pPr>
    </w:p>
    <w:p w:rsidR="00FD486B" w:rsidRPr="001A6E98" w:rsidRDefault="00FD486B" w:rsidP="00FD486B">
      <w:pPr>
        <w:jc w:val="center"/>
        <w:rPr>
          <w:b/>
        </w:rPr>
      </w:pPr>
      <w:r w:rsidRPr="001A6E98">
        <w:rPr>
          <w:b/>
        </w:rPr>
        <w:t>Раздел 3 .  Характеристика основных мероприятий подпрограммы</w:t>
      </w:r>
      <w:r>
        <w:rPr>
          <w:b/>
        </w:rPr>
        <w:t xml:space="preserve"> 2 муниципальной программы</w:t>
      </w:r>
    </w:p>
    <w:p w:rsidR="00FD486B" w:rsidRPr="001A6E98" w:rsidRDefault="00FD486B" w:rsidP="00FD486B">
      <w:pPr>
        <w:jc w:val="both"/>
        <w:rPr>
          <w:b/>
        </w:rPr>
      </w:pPr>
    </w:p>
    <w:p w:rsidR="00FD486B" w:rsidRPr="007602BB" w:rsidRDefault="00FD486B" w:rsidP="00FD486B">
      <w:r w:rsidRPr="007602BB">
        <w:t>На реализацию задач подпрограммы будут направлены следующие основные мероприятия:</w:t>
      </w:r>
    </w:p>
    <w:p w:rsidR="00FD486B" w:rsidRDefault="00FD486B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1.</w:t>
      </w:r>
      <w:r>
        <w:rPr>
          <w:i/>
        </w:rPr>
        <w:t xml:space="preserve"> </w:t>
      </w:r>
      <w:r w:rsidRPr="007602BB">
        <w:rPr>
          <w:b/>
        </w:rPr>
        <w:t>Охрана и рациональное использование водных ресурсов.</w:t>
      </w:r>
    </w:p>
    <w:p w:rsidR="00FD486B" w:rsidRDefault="00FD486B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D486B" w:rsidRDefault="00FD486B" w:rsidP="00FD486B">
      <w:pPr>
        <w:ind w:firstLine="709"/>
        <w:jc w:val="both"/>
      </w:pPr>
      <w:r>
        <w:t>- ремонт ветхих и аварийных водопроводных сетей в муниципальных бюджетных учреждениях;</w:t>
      </w:r>
    </w:p>
    <w:p w:rsidR="00FD486B" w:rsidRDefault="00FD486B" w:rsidP="00FD486B">
      <w:pPr>
        <w:ind w:firstLine="709"/>
        <w:jc w:val="both"/>
      </w:pPr>
      <w:r>
        <w:lastRenderedPageBreak/>
        <w:t>- строительство общественных шахтных колодцев;</w:t>
      </w:r>
    </w:p>
    <w:p w:rsidR="00FD486B" w:rsidRDefault="00FD486B" w:rsidP="00FD486B">
      <w:pPr>
        <w:ind w:firstLine="709"/>
        <w:jc w:val="both"/>
      </w:pPr>
      <w:r>
        <w:t>- ремонт общественных шахтных колодцев, находящихся в казне района;</w:t>
      </w:r>
    </w:p>
    <w:p w:rsidR="00FD486B" w:rsidRDefault="00FD486B" w:rsidP="00FD486B">
      <w:pPr>
        <w:ind w:firstLine="709"/>
        <w:jc w:val="both"/>
      </w:pPr>
      <w:r>
        <w:t>- приобретение оборудования для очистки питьевой воды от природных загрязнителей.</w:t>
      </w:r>
    </w:p>
    <w:p w:rsidR="00FD486B" w:rsidRDefault="00FD486B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2.</w:t>
      </w:r>
      <w:r>
        <w:rPr>
          <w:i/>
        </w:rPr>
        <w:t xml:space="preserve"> </w:t>
      </w:r>
      <w:r>
        <w:rPr>
          <w:b/>
        </w:rPr>
        <w:t>Мероприятия по обеспечению экологической безопасности и экологическому просвещению</w:t>
      </w:r>
      <w:r w:rsidRPr="007602BB">
        <w:rPr>
          <w:b/>
        </w:rPr>
        <w:t>.</w:t>
      </w:r>
    </w:p>
    <w:p w:rsidR="00FD486B" w:rsidRDefault="00FD486B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D486B" w:rsidRDefault="00FD486B" w:rsidP="00FD486B">
      <w:pPr>
        <w:ind w:firstLine="709"/>
        <w:jc w:val="both"/>
      </w:pPr>
      <w:r>
        <w:t xml:space="preserve">1. Предотвращение загрязнения окружающей среды отходами производства и потребления, а именно: </w:t>
      </w:r>
    </w:p>
    <w:p w:rsidR="00FD486B" w:rsidRDefault="00FD486B" w:rsidP="00FD486B">
      <w:pPr>
        <w:ind w:firstLine="709"/>
        <w:jc w:val="both"/>
      </w:pPr>
      <w:r>
        <w:t xml:space="preserve">- рекультивация </w:t>
      </w:r>
      <w:proofErr w:type="gramStart"/>
      <w:r>
        <w:t>открытых</w:t>
      </w:r>
      <w:proofErr w:type="gramEnd"/>
      <w:r>
        <w:t xml:space="preserve"> и районного полигона;</w:t>
      </w:r>
    </w:p>
    <w:p w:rsidR="00FD486B" w:rsidRDefault="00FD486B" w:rsidP="00FD486B">
      <w:pPr>
        <w:ind w:firstLine="709"/>
        <w:jc w:val="both"/>
      </w:pPr>
      <w:r>
        <w:t>- ликвидация несанкционированных свалок на территории района;</w:t>
      </w:r>
    </w:p>
    <w:p w:rsidR="00FD486B" w:rsidRDefault="00FD486B" w:rsidP="00FD486B">
      <w:pPr>
        <w:ind w:firstLine="709"/>
        <w:jc w:val="both"/>
      </w:pPr>
      <w:r>
        <w:t>- оценка расширения мощности районного полигона ТБО;</w:t>
      </w:r>
    </w:p>
    <w:p w:rsidR="00FD486B" w:rsidRPr="002B56DE" w:rsidRDefault="00FD486B" w:rsidP="00FD486B">
      <w:pPr>
        <w:ind w:firstLine="709"/>
        <w:jc w:val="both"/>
      </w:pPr>
      <w:r>
        <w:t>- мероприятия по сбору на территории Никольского района ртутьсодержащих отходов.</w:t>
      </w:r>
    </w:p>
    <w:p w:rsidR="00FD486B" w:rsidRDefault="00FD486B" w:rsidP="00FD486B">
      <w:pPr>
        <w:ind w:firstLine="709"/>
        <w:jc w:val="both"/>
      </w:pPr>
      <w:r>
        <w:t xml:space="preserve">2. Экологическое информирование и образование населения, а именно: </w:t>
      </w:r>
    </w:p>
    <w:p w:rsidR="00FD486B" w:rsidRDefault="00FD486B" w:rsidP="00FD486B">
      <w:pPr>
        <w:ind w:firstLine="709"/>
        <w:jc w:val="both"/>
      </w:pPr>
      <w:r>
        <w:t>- мероприятия в рамках проведения Дней защиты от экологической опасности, участие в выставке «Природа и мы», конкурс детских экологических театров, проведение экологических лагерей для школьников.</w:t>
      </w:r>
    </w:p>
    <w:p w:rsidR="00FD486B" w:rsidRDefault="00FD486B" w:rsidP="00FD486B">
      <w:pPr>
        <w:ind w:firstLine="709"/>
        <w:jc w:val="both"/>
      </w:pPr>
      <w:r>
        <w:t>3.  Экологический мониторинг, привлечение экспертных организаций, а именно:</w:t>
      </w:r>
    </w:p>
    <w:p w:rsidR="00FD486B" w:rsidRDefault="00FD486B" w:rsidP="00FD486B">
      <w:pPr>
        <w:ind w:firstLine="709"/>
        <w:jc w:val="both"/>
      </w:pPr>
      <w:r>
        <w:t>- исследования питьевых и сточных вод, привлечение экспертов при осуществлении проверок.</w:t>
      </w:r>
    </w:p>
    <w:p w:rsidR="00FD486B" w:rsidRDefault="00FD486B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3.</w:t>
      </w:r>
      <w:r>
        <w:rPr>
          <w:i/>
        </w:rPr>
        <w:t xml:space="preserve"> </w:t>
      </w:r>
      <w:r>
        <w:rPr>
          <w:b/>
        </w:rPr>
        <w:t>Реализация государственных полномочий по осуществлению регионального государственного экологического надзора.</w:t>
      </w:r>
    </w:p>
    <w:p w:rsidR="00FD486B" w:rsidRDefault="00FD486B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D486B" w:rsidRDefault="00FD486B" w:rsidP="00FD486B">
      <w:pPr>
        <w:ind w:firstLine="709"/>
        <w:jc w:val="both"/>
      </w:pPr>
      <w:r>
        <w:t>- осуществление отдельных государственных полномочий в соответствии с законом области от 28.06.2006 года № 1465-ОЗ «О наделении органов местного самоуправления отдельными государственными полномочиями в сфере охраны окружающей среды».</w:t>
      </w:r>
    </w:p>
    <w:p w:rsidR="00FD486B" w:rsidRDefault="00FD486B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4.</w:t>
      </w:r>
      <w:r>
        <w:rPr>
          <w:i/>
        </w:rPr>
        <w:t xml:space="preserve"> </w:t>
      </w:r>
      <w:r>
        <w:rPr>
          <w:b/>
        </w:rPr>
        <w:t>Реализация государственных полномочий по отлову и содержанию безнадзорных животных</w:t>
      </w:r>
      <w:proofErr w:type="gramStart"/>
      <w:r>
        <w:rPr>
          <w:b/>
        </w:rPr>
        <w:t>.</w:t>
      </w:r>
      <w:r w:rsidRPr="007602BB">
        <w:rPr>
          <w:b/>
        </w:rPr>
        <w:t>.</w:t>
      </w:r>
      <w:proofErr w:type="gramEnd"/>
    </w:p>
    <w:p w:rsidR="00FD486B" w:rsidRDefault="00FD486B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D486B" w:rsidRDefault="00FD486B" w:rsidP="00FD486B">
      <w:pPr>
        <w:ind w:firstLine="709"/>
        <w:jc w:val="both"/>
      </w:pPr>
      <w:r>
        <w:t xml:space="preserve">- осуществление отдельных государственных полномочий в соответствии с законом области от 15.01.2013 года № 2966- </w:t>
      </w:r>
      <w:proofErr w:type="gramStart"/>
      <w:r>
        <w:t>ОЗ</w:t>
      </w:r>
      <w:proofErr w:type="gramEnd"/>
      <w:r>
        <w:t xml:space="preserve">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владельца».</w:t>
      </w:r>
    </w:p>
    <w:p w:rsidR="00FD486B" w:rsidRDefault="00FD486B" w:rsidP="00FD486B">
      <w:pPr>
        <w:ind w:firstLine="709"/>
        <w:jc w:val="both"/>
        <w:rPr>
          <w:b/>
        </w:rPr>
      </w:pPr>
      <w:r>
        <w:rPr>
          <w:i/>
          <w:u w:val="single"/>
        </w:rPr>
        <w:t>Основное мероприятие 5.</w:t>
      </w:r>
      <w:r>
        <w:rPr>
          <w:i/>
        </w:rPr>
        <w:t xml:space="preserve"> </w:t>
      </w:r>
      <w:r>
        <w:rPr>
          <w:b/>
        </w:rPr>
        <w:t>Строительство и реконструкция (модернизация) объектов питьевого водоснабжения в рамках федерального проекта «Чистая Вода».</w:t>
      </w:r>
    </w:p>
    <w:p w:rsidR="00FD486B" w:rsidRDefault="00FD486B" w:rsidP="00FD486B">
      <w:pPr>
        <w:ind w:firstLine="709"/>
        <w:jc w:val="both"/>
      </w:pPr>
      <w:r w:rsidRPr="002B56DE">
        <w:t>В рамках осуществление данного мероприятия предусматривается</w:t>
      </w:r>
      <w:r>
        <w:t>:</w:t>
      </w:r>
    </w:p>
    <w:p w:rsidR="00FD486B" w:rsidRPr="002B56DE" w:rsidRDefault="00FD486B" w:rsidP="00FD486B">
      <w:pPr>
        <w:ind w:firstLine="709"/>
        <w:jc w:val="both"/>
      </w:pPr>
      <w:r>
        <w:t>- строительство и реконструкция (модернизация) объектов питьевого водоснабжения в рамках федерального проекта «Чистая Вода»</w:t>
      </w:r>
    </w:p>
    <w:p w:rsidR="00FD486B" w:rsidRPr="00F91601" w:rsidRDefault="00FD486B" w:rsidP="00FD4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i/>
        </w:rPr>
        <w:t xml:space="preserve">           </w:t>
      </w:r>
      <w:r w:rsidRPr="00F91601">
        <w:rPr>
          <w:rFonts w:ascii="Times New Roman" w:hAnsi="Times New Roman" w:cs="Times New Roman"/>
          <w:sz w:val="24"/>
          <w:szCs w:val="24"/>
        </w:rPr>
        <w:t xml:space="preserve">Развернутый 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601">
        <w:rPr>
          <w:rFonts w:ascii="Times New Roman" w:hAnsi="Times New Roman" w:cs="Times New Roman"/>
          <w:sz w:val="24"/>
          <w:szCs w:val="24"/>
        </w:rPr>
        <w:t xml:space="preserve"> приведен в приложении 3 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1601">
        <w:rPr>
          <w:rFonts w:ascii="Times New Roman" w:hAnsi="Times New Roman" w:cs="Times New Roman"/>
          <w:sz w:val="24"/>
          <w:szCs w:val="24"/>
        </w:rPr>
        <w:t>.</w:t>
      </w:r>
    </w:p>
    <w:p w:rsidR="00FD486B" w:rsidRPr="00F91601" w:rsidRDefault="00FD486B" w:rsidP="00FD486B">
      <w:pPr>
        <w:ind w:firstLine="672"/>
        <w:jc w:val="both"/>
      </w:pPr>
      <w:r w:rsidRPr="00F91601">
        <w:t>Затраты на реализацию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соответствии с выполненной проектно-сметной документацией.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FD486B" w:rsidRPr="00F91601" w:rsidRDefault="00FD486B" w:rsidP="00FD486B">
      <w:pPr>
        <w:ind w:firstLine="672"/>
        <w:jc w:val="both"/>
      </w:pPr>
      <w:r w:rsidRPr="00F91601">
        <w:t xml:space="preserve">Мероприятия подпрограммы </w:t>
      </w:r>
      <w:r>
        <w:t>2</w:t>
      </w:r>
      <w:r w:rsidRPr="00F91601">
        <w:t xml:space="preserve"> и объемы их финансирования могут быть ежегодно откорректированы с учетом возможностей бюджетов всех уровней.</w:t>
      </w:r>
    </w:p>
    <w:p w:rsidR="00FD486B" w:rsidRPr="00094C44" w:rsidRDefault="00FD486B" w:rsidP="00FD486B">
      <w:pPr>
        <w:rPr>
          <w:color w:val="000000"/>
        </w:rPr>
      </w:pPr>
    </w:p>
    <w:p w:rsidR="00FD486B" w:rsidRPr="001A6E98" w:rsidRDefault="00FD486B" w:rsidP="00FD486B">
      <w:pPr>
        <w:jc w:val="center"/>
        <w:rPr>
          <w:b/>
        </w:rPr>
      </w:pPr>
      <w:r w:rsidRPr="001A6E98">
        <w:rPr>
          <w:b/>
        </w:rPr>
        <w:t>Раздел 4 Финансовое обеспечение реализации основных мероприятий и ведомственных  целевых программ подпрограммы за счёт средств районного бюджета.</w:t>
      </w:r>
    </w:p>
    <w:p w:rsidR="00FD486B" w:rsidRPr="001A6E98" w:rsidRDefault="00FD486B" w:rsidP="00FD486B">
      <w:pPr>
        <w:jc w:val="both"/>
        <w:rPr>
          <w:sz w:val="22"/>
          <w:szCs w:val="22"/>
        </w:rPr>
      </w:pPr>
    </w:p>
    <w:p w:rsidR="00FD486B" w:rsidRPr="001A6E98" w:rsidRDefault="00FD486B" w:rsidP="00FD486B">
      <w:pPr>
        <w:jc w:val="both"/>
      </w:pPr>
      <w:r w:rsidRPr="001A6E98">
        <w:rPr>
          <w:b/>
        </w:rPr>
        <w:t xml:space="preserve">Общий объем средств на реализацию подпрограммы составляет   </w:t>
      </w:r>
      <w:r>
        <w:rPr>
          <w:b/>
        </w:rPr>
        <w:t>264471,8</w:t>
      </w:r>
      <w:r w:rsidRPr="001A6E98">
        <w:rPr>
          <w:b/>
          <w:color w:val="000080"/>
        </w:rPr>
        <w:t xml:space="preserve"> </w:t>
      </w:r>
      <w:r w:rsidRPr="001A6E98">
        <w:rPr>
          <w:b/>
        </w:rPr>
        <w:t xml:space="preserve"> тыс. руб.</w:t>
      </w:r>
      <w:r w:rsidRPr="001A6E98">
        <w:t>, в том числе по годам реализации:</w:t>
      </w:r>
    </w:p>
    <w:p w:rsidR="00FD486B" w:rsidRPr="001A6E98" w:rsidRDefault="00FD486B" w:rsidP="00FD486B">
      <w:pPr>
        <w:jc w:val="both"/>
      </w:pPr>
      <w:r w:rsidRPr="001A6E98">
        <w:lastRenderedPageBreak/>
        <w:t xml:space="preserve">2020 год –   </w:t>
      </w:r>
      <w:r>
        <w:t>830,8</w:t>
      </w:r>
      <w:r w:rsidRPr="001A6E98">
        <w:t xml:space="preserve"> тыс. руб.</w:t>
      </w:r>
    </w:p>
    <w:p w:rsidR="00FD486B" w:rsidRPr="001A6E98" w:rsidRDefault="00FD486B" w:rsidP="00FD486B">
      <w:pPr>
        <w:jc w:val="both"/>
      </w:pPr>
      <w:r>
        <w:t>2021 год –   43705,2</w:t>
      </w:r>
      <w:r w:rsidRPr="001A6E98">
        <w:t xml:space="preserve">  тыс. руб.</w:t>
      </w:r>
    </w:p>
    <w:p w:rsidR="00FD486B" w:rsidRPr="001A6E98" w:rsidRDefault="00FD486B" w:rsidP="00FD486B">
      <w:pPr>
        <w:jc w:val="both"/>
      </w:pPr>
      <w:r>
        <w:t>2022 год –   215916,4</w:t>
      </w:r>
      <w:r w:rsidRPr="001A6E98">
        <w:t xml:space="preserve">   тыс. руб.</w:t>
      </w:r>
    </w:p>
    <w:p w:rsidR="00FD486B" w:rsidRPr="001A6E98" w:rsidRDefault="00FD486B" w:rsidP="00FD486B">
      <w:pPr>
        <w:jc w:val="both"/>
      </w:pPr>
      <w:r w:rsidRPr="001A6E98">
        <w:t xml:space="preserve">2023 год –   </w:t>
      </w:r>
      <w:r>
        <w:rPr>
          <w:color w:val="000000"/>
        </w:rPr>
        <w:t>1339,8</w:t>
      </w:r>
      <w:r w:rsidRPr="001A6E98">
        <w:t xml:space="preserve">   тыс. руб.</w:t>
      </w:r>
    </w:p>
    <w:p w:rsidR="00FD486B" w:rsidRPr="001A6E98" w:rsidRDefault="00FD486B" w:rsidP="00FD486B">
      <w:pPr>
        <w:jc w:val="both"/>
      </w:pPr>
      <w:r w:rsidRPr="001A6E98">
        <w:t xml:space="preserve">2024 год -    </w:t>
      </w:r>
      <w:r>
        <w:t>1339,8</w:t>
      </w:r>
      <w:r w:rsidRPr="001A6E98">
        <w:t xml:space="preserve">   тыс. руб.  </w:t>
      </w:r>
    </w:p>
    <w:p w:rsidR="00FD486B" w:rsidRPr="001A6E98" w:rsidRDefault="00FD486B" w:rsidP="00FD486B">
      <w:pPr>
        <w:jc w:val="both"/>
      </w:pPr>
      <w:r w:rsidRPr="001A6E98">
        <w:t xml:space="preserve">2025 год –    </w:t>
      </w:r>
      <w:r>
        <w:t>1339,8</w:t>
      </w:r>
      <w:r w:rsidRPr="001A6E98">
        <w:t xml:space="preserve">   тыс. руб., из них:  </w:t>
      </w:r>
    </w:p>
    <w:p w:rsidR="00FD486B" w:rsidRPr="001A6E98" w:rsidRDefault="00FD486B" w:rsidP="00FD486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1A6E98">
        <w:rPr>
          <w:b/>
        </w:rPr>
        <w:t>За счет средст</w:t>
      </w:r>
      <w:r>
        <w:rPr>
          <w:b/>
        </w:rPr>
        <w:t xml:space="preserve">в федерального бюджета- 249999,8 </w:t>
      </w:r>
      <w:r w:rsidRPr="001A6E98">
        <w:rPr>
          <w:b/>
        </w:rPr>
        <w:t>тыс. рублей</w:t>
      </w:r>
      <w:r w:rsidRPr="001A6E98">
        <w:t>, в том числе по годам реализации:</w:t>
      </w:r>
    </w:p>
    <w:p w:rsidR="00FD486B" w:rsidRPr="001A6E98" w:rsidRDefault="00FD486B" w:rsidP="00FD486B">
      <w:r w:rsidRPr="001A6E98">
        <w:t>2020 год –   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>
        <w:t>2021 год –   41666,5</w:t>
      </w:r>
      <w:r w:rsidRPr="001A6E98">
        <w:t xml:space="preserve">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>
        <w:t>2022 год –   208333,3</w:t>
      </w:r>
      <w:r w:rsidRPr="001A6E98">
        <w:t xml:space="preserve"> 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2023 год –   0,0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2024 год – 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2025 год – 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jc w:val="both"/>
      </w:pPr>
      <w:r w:rsidRPr="001A6E98">
        <w:rPr>
          <w:b/>
        </w:rPr>
        <w:t xml:space="preserve">За счет средств областного бюджета – </w:t>
      </w:r>
      <w:r>
        <w:rPr>
          <w:b/>
        </w:rPr>
        <w:t>2940,0</w:t>
      </w:r>
      <w:r w:rsidRPr="001A6E98">
        <w:rPr>
          <w:b/>
        </w:rPr>
        <w:t xml:space="preserve"> тыс. руб.,</w:t>
      </w:r>
      <w:r w:rsidRPr="001A6E98">
        <w:t xml:space="preserve"> в том числе по годам реализации:</w:t>
      </w:r>
    </w:p>
    <w:p w:rsidR="00FD486B" w:rsidRPr="001A6E98" w:rsidRDefault="00FD486B" w:rsidP="00FD486B">
      <w:pPr>
        <w:jc w:val="both"/>
      </w:pPr>
      <w:r w:rsidRPr="001A6E98">
        <w:t xml:space="preserve">2020 год –   </w:t>
      </w:r>
      <w:r>
        <w:t>490,8</w:t>
      </w:r>
      <w:r w:rsidRPr="001A6E98">
        <w:t xml:space="preserve"> 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jc w:val="both"/>
      </w:pPr>
      <w:r w:rsidRPr="001A6E98">
        <w:t xml:space="preserve">2021 год –   </w:t>
      </w:r>
      <w:r>
        <w:t>490,0</w:t>
      </w:r>
      <w:r w:rsidRPr="001A6E98">
        <w:t xml:space="preserve">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jc w:val="both"/>
      </w:pPr>
      <w:r w:rsidRPr="001A6E98">
        <w:t xml:space="preserve">2022 год –   </w:t>
      </w:r>
      <w:r>
        <w:t>489,8</w:t>
      </w:r>
      <w:r w:rsidRPr="001A6E98">
        <w:t xml:space="preserve">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jc w:val="both"/>
      </w:pPr>
      <w:r w:rsidRPr="001A6E98">
        <w:t xml:space="preserve">2023 год –   </w:t>
      </w:r>
      <w:r>
        <w:t>489,8</w:t>
      </w:r>
      <w:r w:rsidRPr="001A6E98">
        <w:t xml:space="preserve">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jc w:val="both"/>
      </w:pPr>
      <w:r w:rsidRPr="001A6E98">
        <w:t xml:space="preserve">2024 год –   </w:t>
      </w:r>
      <w:r>
        <w:t>489,8</w:t>
      </w:r>
      <w:r w:rsidRPr="001A6E98">
        <w:t xml:space="preserve">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jc w:val="both"/>
      </w:pPr>
      <w:r w:rsidRPr="001A6E98">
        <w:t xml:space="preserve">2025 год –   </w:t>
      </w:r>
      <w:r>
        <w:t>489,8</w:t>
      </w:r>
      <w:r w:rsidRPr="001A6E98">
        <w:t xml:space="preserve">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1A6E98">
        <w:rPr>
          <w:b/>
        </w:rPr>
        <w:t>За счет средств районного бюджета- 3800,0 тыс. рублей</w:t>
      </w:r>
      <w:r w:rsidRPr="001A6E98">
        <w:t>, в том числе по годам реализации:</w:t>
      </w:r>
    </w:p>
    <w:p w:rsidR="00FD486B" w:rsidRPr="001A6E98" w:rsidRDefault="00FD486B" w:rsidP="00FD486B">
      <w:r w:rsidRPr="001A6E98">
        <w:t>2020 год –   340,0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2021 год –   260,0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2022 год –   650,0 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2023 год –   850,0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2024 год –  850,0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2025 год –  850,0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1A6E98">
        <w:rPr>
          <w:b/>
        </w:rPr>
        <w:t>За счет с</w:t>
      </w:r>
      <w:r>
        <w:rPr>
          <w:b/>
        </w:rPr>
        <w:t>редств бюджетов поселений- 7732,0</w:t>
      </w:r>
      <w:r w:rsidRPr="001A6E98">
        <w:rPr>
          <w:b/>
        </w:rPr>
        <w:t xml:space="preserve"> тыс. рублей</w:t>
      </w:r>
      <w:r w:rsidRPr="001A6E98">
        <w:t>, в том числе по годам реализации:</w:t>
      </w:r>
    </w:p>
    <w:p w:rsidR="00FD486B" w:rsidRPr="001A6E98" w:rsidRDefault="00FD486B" w:rsidP="00FD486B">
      <w:r w:rsidRPr="001A6E98">
        <w:t>2020 год –   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>
        <w:t>2021 год –   1288,7</w:t>
      </w:r>
      <w:r w:rsidRPr="001A6E98">
        <w:t xml:space="preserve">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>
        <w:t>2022 год –   6443,3</w:t>
      </w:r>
      <w:r w:rsidRPr="001A6E98">
        <w:t xml:space="preserve">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2023 год –   0,0 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Pr="001A6E98" w:rsidRDefault="00FD486B" w:rsidP="00FD486B">
      <w:r w:rsidRPr="001A6E98">
        <w:t>2024 год –  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Default="00FD486B" w:rsidP="00FD486B">
      <w:pPr>
        <w:jc w:val="both"/>
      </w:pPr>
      <w:r w:rsidRPr="001A6E98">
        <w:t>2025 год –  0,0 тыс</w:t>
      </w:r>
      <w:proofErr w:type="gramStart"/>
      <w:r w:rsidRPr="001A6E98">
        <w:t>.р</w:t>
      </w:r>
      <w:proofErr w:type="gramEnd"/>
      <w:r w:rsidRPr="001A6E98">
        <w:t>уб.</w:t>
      </w: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  <w:rPr>
          <w:highlight w:val="yellow"/>
        </w:rPr>
      </w:pPr>
    </w:p>
    <w:p w:rsidR="00FD486B" w:rsidRDefault="00FD486B" w:rsidP="00FD486B">
      <w:pPr>
        <w:ind w:firstLine="706"/>
        <w:jc w:val="both"/>
      </w:pPr>
      <w:r>
        <w:rPr>
          <w:color w:val="000000"/>
          <w:sz w:val="22"/>
          <w:szCs w:val="22"/>
        </w:rPr>
        <w:t xml:space="preserve">Сведения о расходах районного бюджета на реализацию подпрограммы 2 муниципальной программы представлены в  </w:t>
      </w:r>
      <w:r w:rsidRPr="00F152DC">
        <w:rPr>
          <w:b/>
          <w:color w:val="000000"/>
          <w:u w:val="single"/>
        </w:rPr>
        <w:t>Приложении 3</w:t>
      </w:r>
      <w:r>
        <w:rPr>
          <w:color w:val="000000"/>
          <w:sz w:val="22"/>
          <w:szCs w:val="22"/>
        </w:rPr>
        <w:t xml:space="preserve"> к подпрограмме 2 муниципальной программы.</w:t>
      </w:r>
    </w:p>
    <w:p w:rsidR="00FD486B" w:rsidRDefault="00FD486B" w:rsidP="00FD486B">
      <w:pPr>
        <w:ind w:firstLine="706"/>
        <w:jc w:val="both"/>
      </w:pPr>
    </w:p>
    <w:p w:rsidR="00FD486B" w:rsidRDefault="00FD486B" w:rsidP="00FD486B">
      <w:pPr>
        <w:jc w:val="both"/>
        <w:rPr>
          <w:b/>
        </w:rPr>
      </w:pPr>
      <w:r>
        <w:rPr>
          <w:b/>
        </w:rPr>
        <w:t>Раздел 5. Прогнозная (справочная) оценка объёмов привлечения средств областного бюджета, бюджетов поселений района, организаций для реализации  подпрограммы.</w:t>
      </w:r>
    </w:p>
    <w:p w:rsidR="00FD486B" w:rsidRDefault="00FD486B" w:rsidP="00FD486B">
      <w:pPr>
        <w:ind w:firstLine="706"/>
        <w:jc w:val="both"/>
      </w:pPr>
      <w:r>
        <w:t xml:space="preserve">Сведения о прогнозной (справочной) оценке объёмов привлечения средств областного бюджета, бюджетов поселений района, организаций с государственным и муниципальным участием  представлены в  </w:t>
      </w:r>
      <w:r>
        <w:rPr>
          <w:b/>
          <w:u w:val="single"/>
        </w:rPr>
        <w:t xml:space="preserve">Приложении 4  </w:t>
      </w:r>
      <w:r>
        <w:rPr>
          <w:color w:val="000000"/>
          <w:sz w:val="22"/>
          <w:szCs w:val="22"/>
        </w:rPr>
        <w:t>к подпрограмме 2 муниципальной программы.</w:t>
      </w:r>
    </w:p>
    <w:p w:rsidR="00FD486B" w:rsidRDefault="00FD486B" w:rsidP="00FD486B">
      <w:pPr>
        <w:jc w:val="both"/>
        <w:rPr>
          <w:b/>
          <w:u w:val="single"/>
        </w:rPr>
      </w:pPr>
    </w:p>
    <w:p w:rsidR="00FD486B" w:rsidRDefault="00FD486B" w:rsidP="00FD486B">
      <w:pPr>
        <w:jc w:val="both"/>
        <w:rPr>
          <w:b/>
        </w:rPr>
      </w:pPr>
      <w:r>
        <w:rPr>
          <w:b/>
        </w:rPr>
        <w:t>Раздел 6.   Характеристика мер правового регулирования.</w:t>
      </w:r>
    </w:p>
    <w:p w:rsidR="00FD486B" w:rsidRDefault="00FD486B" w:rsidP="00FD486B">
      <w:pPr>
        <w:ind w:firstLine="709"/>
        <w:jc w:val="both"/>
        <w:rPr>
          <w:b/>
        </w:rPr>
      </w:pPr>
      <w:r>
        <w:t>Мер правового регулирования  для  реализации подпрограммы «Рациональное природопользование и охрана окружающей среды Никольского муниципального района на 2020-2025 годы»  не требуется.</w:t>
      </w:r>
    </w:p>
    <w:p w:rsidR="00FD486B" w:rsidRDefault="00FD486B" w:rsidP="00FD486B">
      <w:pPr>
        <w:jc w:val="both"/>
        <w:rPr>
          <w:b/>
        </w:rPr>
      </w:pPr>
    </w:p>
    <w:p w:rsidR="00FD486B" w:rsidRDefault="00FD486B" w:rsidP="00FD486B">
      <w:pPr>
        <w:jc w:val="both"/>
        <w:rPr>
          <w:b/>
        </w:rPr>
      </w:pPr>
      <w:r>
        <w:rPr>
          <w:b/>
        </w:rPr>
        <w:t>Раздел 7.   Прогноз сводных показателей  муниципальных заданий на оказание муниципальных услуг (выполнение работ) муниципальными учреждениями.</w:t>
      </w:r>
    </w:p>
    <w:p w:rsidR="00FD486B" w:rsidRDefault="00FD486B" w:rsidP="00FD486B">
      <w:pPr>
        <w:ind w:firstLine="709"/>
        <w:jc w:val="both"/>
      </w:pPr>
      <w:r>
        <w:lastRenderedPageBreak/>
        <w:t>Сводных показателей муниципальных заданий на оказание муниципальных услуг не предусмотрено.</w:t>
      </w: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  <w:rPr>
          <w:b/>
        </w:rPr>
      </w:pPr>
      <w:r>
        <w:rPr>
          <w:b/>
        </w:rPr>
        <w:t>Раздел 8.   Информация об инвестиционных  проектах, реализуемых в рамках подпрограммы.</w:t>
      </w:r>
    </w:p>
    <w:p w:rsidR="00FD486B" w:rsidRDefault="00FD486B" w:rsidP="00FD486B">
      <w:pPr>
        <w:ind w:firstLine="709"/>
        <w:jc w:val="both"/>
      </w:pPr>
      <w:r>
        <w:t>Инвестиционных проектов в рамках реализации подпрограммы не предусмотрено.</w:t>
      </w: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</w:pPr>
      <w:r>
        <w:rPr>
          <w:b/>
        </w:rPr>
        <w:t>Раздел 9.   Информация об участии в реализации подпрограммы организаций с государственным и муниципальным участием, общественных, научных и иных организаций, внебюджетных фондов.</w:t>
      </w:r>
    </w:p>
    <w:p w:rsidR="00FD486B" w:rsidRDefault="00FD486B" w:rsidP="00FD486B">
      <w:pPr>
        <w:ind w:firstLine="709"/>
        <w:jc w:val="both"/>
        <w:rPr>
          <w:b/>
        </w:rPr>
      </w:pPr>
      <w:r>
        <w:t>Участия в реализации подпрограммы организаций с государственным и  муниципальным участием не предусмотрено.</w:t>
      </w:r>
    </w:p>
    <w:p w:rsidR="00FD486B" w:rsidRDefault="00FD486B" w:rsidP="00FD486B">
      <w:pPr>
        <w:jc w:val="both"/>
        <w:rPr>
          <w:b/>
        </w:rPr>
      </w:pPr>
    </w:p>
    <w:p w:rsidR="00FD486B" w:rsidRDefault="00FD486B" w:rsidP="00FD486B">
      <w:pPr>
        <w:jc w:val="both"/>
        <w:rPr>
          <w:b/>
        </w:rPr>
      </w:pPr>
      <w:r>
        <w:rPr>
          <w:b/>
        </w:rPr>
        <w:t xml:space="preserve">Раздел 10.  Сведения об участии органов местного самоуправления поселений муниципального образования в  реализации подпрограммы. </w:t>
      </w:r>
    </w:p>
    <w:p w:rsidR="00FD486B" w:rsidRDefault="00FD486B" w:rsidP="00FD486B">
      <w:pPr>
        <w:ind w:firstLine="709"/>
        <w:jc w:val="both"/>
      </w:pPr>
      <w:r>
        <w:t xml:space="preserve">Участия поселений в реализации основных мероприятиях подпрограммы  органов местного самоуправления поселений    не предусмотрено.  </w:t>
      </w: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</w:pPr>
    </w:p>
    <w:p w:rsidR="00FD486B" w:rsidRDefault="00FD486B" w:rsidP="00FD486B">
      <w:pPr>
        <w:jc w:val="both"/>
      </w:pPr>
    </w:p>
    <w:p w:rsidR="00FD486B" w:rsidRDefault="00FD486B" w:rsidP="00FD486B"/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</w:pPr>
    </w:p>
    <w:p w:rsidR="00FD486B" w:rsidRDefault="00FD486B" w:rsidP="00765E92">
      <w:pPr>
        <w:jc w:val="right"/>
        <w:sectPr w:rsidR="00FD486B" w:rsidSect="00FD486B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lastRenderedPageBreak/>
        <w:t xml:space="preserve">Приложение 1  </w:t>
      </w:r>
    </w:p>
    <w:p w:rsidR="00045F13" w:rsidRPr="006E7ED8" w:rsidRDefault="00045F13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045F13" w:rsidRDefault="00045F13" w:rsidP="00045F13">
      <w:pPr>
        <w:autoSpaceDE w:val="0"/>
        <w:autoSpaceDN w:val="0"/>
        <w:adjustRightInd w:val="0"/>
        <w:jc w:val="center"/>
        <w:rPr>
          <w:b/>
          <w:caps/>
        </w:rPr>
      </w:pPr>
    </w:p>
    <w:p w:rsidR="00045F13" w:rsidRDefault="00045F13" w:rsidP="00045F13">
      <w:pPr>
        <w:autoSpaceDE w:val="0"/>
        <w:autoSpaceDN w:val="0"/>
        <w:adjustRightInd w:val="0"/>
        <w:jc w:val="center"/>
        <w:rPr>
          <w:b/>
          <w:caps/>
        </w:rPr>
      </w:pPr>
    </w:p>
    <w:p w:rsidR="00045F13" w:rsidRPr="005A525F" w:rsidRDefault="00045F13" w:rsidP="00045F13">
      <w:pPr>
        <w:autoSpaceDE w:val="0"/>
        <w:autoSpaceDN w:val="0"/>
        <w:adjustRightInd w:val="0"/>
        <w:jc w:val="center"/>
        <w:rPr>
          <w:b/>
          <w:caps/>
        </w:rPr>
      </w:pPr>
      <w:r w:rsidRPr="005A525F">
        <w:rPr>
          <w:b/>
          <w:caps/>
        </w:rPr>
        <w:t xml:space="preserve">Сведения </w:t>
      </w:r>
      <w:r>
        <w:rPr>
          <w:b/>
          <w:caps/>
        </w:rPr>
        <w:t xml:space="preserve">   </w:t>
      </w:r>
    </w:p>
    <w:p w:rsidR="00045F13" w:rsidRDefault="00045F13" w:rsidP="00045F13">
      <w:pPr>
        <w:jc w:val="center"/>
        <w:rPr>
          <w:b/>
          <w:bCs/>
          <w:color w:val="000000"/>
          <w:sz w:val="26"/>
          <w:szCs w:val="26"/>
        </w:rPr>
      </w:pPr>
      <w:r w:rsidRPr="005A525F">
        <w:rPr>
          <w:b/>
        </w:rPr>
        <w:t>о целевых показат</w:t>
      </w:r>
      <w:r>
        <w:rPr>
          <w:b/>
        </w:rPr>
        <w:t xml:space="preserve">елях (индикаторах) </w:t>
      </w:r>
      <w:r w:rsidRPr="005A525F">
        <w:rPr>
          <w:b/>
        </w:rPr>
        <w:t xml:space="preserve"> </w:t>
      </w:r>
      <w:r>
        <w:rPr>
          <w:b/>
        </w:rPr>
        <w:t>под</w:t>
      </w:r>
      <w:r w:rsidRPr="005A525F">
        <w:rPr>
          <w:b/>
        </w:rPr>
        <w:t xml:space="preserve">программы </w:t>
      </w:r>
      <w:r>
        <w:rPr>
          <w:b/>
        </w:rPr>
        <w:t xml:space="preserve">2 </w:t>
      </w:r>
      <w:r w:rsidRPr="00B80075">
        <w:rPr>
          <w:b/>
          <w:bCs/>
          <w:color w:val="000000"/>
          <w:sz w:val="26"/>
          <w:szCs w:val="26"/>
        </w:rPr>
        <w:t>«Рациональное природопользование и охрана окружающей среды Никольского муниципального района</w:t>
      </w:r>
      <w:r>
        <w:rPr>
          <w:b/>
          <w:bCs/>
          <w:color w:val="000000"/>
          <w:sz w:val="26"/>
          <w:szCs w:val="26"/>
        </w:rPr>
        <w:t xml:space="preserve"> </w:t>
      </w:r>
      <w:r w:rsidRPr="00B80075">
        <w:rPr>
          <w:b/>
          <w:bCs/>
          <w:color w:val="000000"/>
          <w:sz w:val="26"/>
          <w:szCs w:val="26"/>
        </w:rPr>
        <w:t xml:space="preserve">на 2020 – 2025 годы» </w:t>
      </w:r>
    </w:p>
    <w:p w:rsidR="00045F13" w:rsidRPr="00F91601" w:rsidRDefault="00045F13" w:rsidP="00045F13">
      <w:pPr>
        <w:jc w:val="center"/>
        <w:rPr>
          <w:b/>
        </w:rPr>
      </w:pPr>
      <w:r w:rsidRPr="00F91601">
        <w:rPr>
          <w:b/>
        </w:rPr>
        <w:t xml:space="preserve">муниципальной программы «Энергосбережение </w:t>
      </w:r>
      <w:r w:rsidRPr="00EA1BB2">
        <w:rPr>
          <w:b/>
        </w:rPr>
        <w:t>и развитие  жилищно-ко</w:t>
      </w:r>
      <w:r>
        <w:rPr>
          <w:b/>
        </w:rPr>
        <w:t xml:space="preserve">ммунального </w:t>
      </w:r>
      <w:r w:rsidRPr="00EA1BB2">
        <w:rPr>
          <w:b/>
        </w:rPr>
        <w:t>хозяйства</w:t>
      </w:r>
      <w:r w:rsidRPr="00F91601">
        <w:rPr>
          <w:b/>
        </w:rPr>
        <w:t xml:space="preserve"> Никольского муниципального района на</w:t>
      </w:r>
      <w:r>
        <w:rPr>
          <w:b/>
        </w:rPr>
        <w:t xml:space="preserve"> период</w:t>
      </w:r>
      <w:r w:rsidRPr="00F91601">
        <w:rPr>
          <w:b/>
        </w:rPr>
        <w:t xml:space="preserve">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045F13" w:rsidRPr="005A525F" w:rsidRDefault="00045F13" w:rsidP="00045F13">
      <w:pPr>
        <w:autoSpaceDE w:val="0"/>
        <w:autoSpaceDN w:val="0"/>
        <w:adjustRightInd w:val="0"/>
        <w:jc w:val="center"/>
      </w:pPr>
      <w:r w:rsidRPr="005A525F">
        <w:rPr>
          <w:b/>
        </w:rPr>
        <w:br/>
      </w:r>
    </w:p>
    <w:tbl>
      <w:tblPr>
        <w:tblW w:w="153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3902"/>
        <w:gridCol w:w="4187"/>
        <w:gridCol w:w="851"/>
        <w:gridCol w:w="850"/>
        <w:gridCol w:w="619"/>
        <w:gridCol w:w="13"/>
        <w:gridCol w:w="11"/>
        <w:gridCol w:w="702"/>
        <w:gridCol w:w="13"/>
        <w:gridCol w:w="709"/>
        <w:gridCol w:w="7"/>
        <w:gridCol w:w="715"/>
        <w:gridCol w:w="18"/>
        <w:gridCol w:w="697"/>
        <w:gridCol w:w="15"/>
        <w:gridCol w:w="700"/>
        <w:gridCol w:w="26"/>
        <w:gridCol w:w="696"/>
      </w:tblGrid>
      <w:tr w:rsidR="00045F13" w:rsidRPr="005F711A" w:rsidTr="00037C5C">
        <w:trPr>
          <w:trHeight w:val="593"/>
          <w:tblCellSpacing w:w="5" w:type="nil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N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711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711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F711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Задача, направленная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на достижение цели</w:t>
            </w:r>
          </w:p>
        </w:tc>
        <w:tc>
          <w:tcPr>
            <w:tcW w:w="41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79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tabs>
                <w:tab w:val="center" w:pos="4984"/>
                <w:tab w:val="right" w:pos="996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отчетное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оценочное</w:t>
            </w:r>
          </w:p>
        </w:tc>
        <w:tc>
          <w:tcPr>
            <w:tcW w:w="432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плановое</w:t>
            </w: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7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2025 г</w:t>
            </w: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 xml:space="preserve">Задача 1 </w:t>
            </w:r>
          </w:p>
          <w:p w:rsidR="00045F13" w:rsidRPr="005F711A" w:rsidRDefault="00045F13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 xml:space="preserve"> Обеспечение населения качественной питьевой водой, в том числе за счёт подземных источников водоснабжения </w:t>
            </w:r>
          </w:p>
        </w:tc>
        <w:tc>
          <w:tcPr>
            <w:tcW w:w="41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целевой показатель 1</w:t>
            </w:r>
          </w:p>
          <w:p w:rsidR="00045F13" w:rsidRPr="005F711A" w:rsidRDefault="00045F13" w:rsidP="00037C5C">
            <w:pPr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Доля населения района, обеспеченного доброкачественной питьевой водой, отвечающей санитарным требованиям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2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70</w:t>
            </w: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2</w:t>
            </w:r>
          </w:p>
          <w:p w:rsidR="00045F13" w:rsidRPr="005F711A" w:rsidRDefault="00045F13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 xml:space="preserve">Повышение качества питьевой воды посредством модернизации систем водоснабжения с использованием перспективных технологий </w:t>
            </w:r>
          </w:p>
        </w:tc>
        <w:tc>
          <w:tcPr>
            <w:tcW w:w="41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3</w:t>
            </w:r>
          </w:p>
          <w:p w:rsidR="00045F13" w:rsidRPr="005F711A" w:rsidRDefault="00045F13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Сокращение объёма размещаемых отходов за счёт вовлечения отходов в хозяйственный оборот</w:t>
            </w:r>
          </w:p>
          <w:p w:rsidR="00045F13" w:rsidRPr="005F711A" w:rsidRDefault="00045F13" w:rsidP="00037C5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 xml:space="preserve"> </w:t>
            </w:r>
            <w:r w:rsidRPr="005F711A">
              <w:rPr>
                <w:i/>
                <w:color w:val="000000"/>
                <w:sz w:val="20"/>
                <w:szCs w:val="20"/>
              </w:rPr>
              <w:t>целевой показатель 2</w:t>
            </w:r>
          </w:p>
          <w:p w:rsidR="00045F13" w:rsidRPr="005F711A" w:rsidRDefault="00045F13" w:rsidP="00037C5C">
            <w:pPr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- Доля  утилизированных, обезвреженных, отходов в общем объёме образовавшихся отходов в процессе производства и потребления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F711A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65</w:t>
            </w: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4</w:t>
            </w:r>
          </w:p>
          <w:p w:rsidR="00045F13" w:rsidRPr="005F711A" w:rsidRDefault="00045F13" w:rsidP="00037C5C">
            <w:pPr>
              <w:snapToGrid w:val="0"/>
              <w:ind w:firstLine="567"/>
              <w:jc w:val="both"/>
              <w:rPr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Внедрение и совершенствование технологий по экологически безопасной утилизации отходов</w:t>
            </w:r>
          </w:p>
        </w:tc>
        <w:tc>
          <w:tcPr>
            <w:tcW w:w="41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F13" w:rsidRPr="005F711A" w:rsidTr="00037C5C">
        <w:trPr>
          <w:trHeight w:val="14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 xml:space="preserve">Задача 5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lastRenderedPageBreak/>
              <w:t xml:space="preserve">Создание комплексной системы по сбору, сортировке и переработке ТКО </w:t>
            </w:r>
          </w:p>
        </w:tc>
        <w:tc>
          <w:tcPr>
            <w:tcW w:w="41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F13" w:rsidRPr="005F711A" w:rsidTr="00037C5C">
        <w:trPr>
          <w:trHeight w:val="170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6</w:t>
            </w:r>
          </w:p>
          <w:p w:rsidR="00045F13" w:rsidRPr="005F711A" w:rsidRDefault="00045F13" w:rsidP="00037C5C">
            <w:pPr>
              <w:snapToGri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Уменьшение уровня загрязнения водных объектов за счёт совершенствования систем очистки сточных вод организациями и в коммунальном комплексе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целевой показатель 3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 xml:space="preserve">-   Доля нормативно очищенных сточных вод в общем объёме сточных вод 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bCs/>
                <w:i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45F13" w:rsidRPr="005F711A" w:rsidTr="00037C5C">
        <w:trPr>
          <w:trHeight w:val="1663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 xml:space="preserve">Задача 7  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 xml:space="preserve">Модернизация комплексов очистных сооружений, внедрение технологий оборотного и повторно-последовательного водоснабжения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F13" w:rsidRPr="005F711A" w:rsidTr="00037C5C">
        <w:trPr>
          <w:trHeight w:val="208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8</w:t>
            </w:r>
          </w:p>
          <w:p w:rsidR="00045F13" w:rsidRPr="005F711A" w:rsidRDefault="00045F13" w:rsidP="00037C5C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sz w:val="20"/>
                <w:szCs w:val="20"/>
              </w:rPr>
              <w:t>Достижение качественно нового уровня развития э</w:t>
            </w:r>
            <w:r>
              <w:rPr>
                <w:sz w:val="20"/>
                <w:szCs w:val="20"/>
              </w:rPr>
              <w:t>кологической культуры населения</w:t>
            </w:r>
            <w:r w:rsidRPr="005F711A">
              <w:rPr>
                <w:sz w:val="20"/>
                <w:szCs w:val="20"/>
              </w:rPr>
              <w:t xml:space="preserve">, организация и развитие системы экологического образования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целевой показатель 4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F711A">
              <w:rPr>
                <w:sz w:val="20"/>
                <w:szCs w:val="20"/>
              </w:rPr>
              <w:t>-  Количество населения района, принявших  участие в мероприятиях экологической направленности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bCs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2700</w:t>
            </w:r>
          </w:p>
        </w:tc>
      </w:tr>
      <w:tr w:rsidR="00045F13" w:rsidRPr="005F711A" w:rsidTr="00037C5C">
        <w:trPr>
          <w:trHeight w:val="1958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F711A">
              <w:rPr>
                <w:i/>
                <w:color w:val="000000"/>
                <w:sz w:val="20"/>
                <w:szCs w:val="20"/>
              </w:rPr>
              <w:t>Задача 9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F711A">
              <w:rPr>
                <w:color w:val="000000"/>
                <w:sz w:val="20"/>
                <w:szCs w:val="20"/>
              </w:rPr>
              <w:t>Обеспечение населения достоверной информацией о состоянии окружающей среды и экологической обстановке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45F13" w:rsidRPr="005A525F" w:rsidRDefault="00045F13" w:rsidP="00045F13">
      <w:pPr>
        <w:autoSpaceDE w:val="0"/>
        <w:autoSpaceDN w:val="0"/>
        <w:adjustRightInd w:val="0"/>
        <w:jc w:val="center"/>
      </w:pPr>
    </w:p>
    <w:p w:rsidR="00045F13" w:rsidRDefault="00045F13" w:rsidP="00045F13">
      <w:pPr>
        <w:autoSpaceDE w:val="0"/>
        <w:autoSpaceDN w:val="0"/>
        <w:adjustRightInd w:val="0"/>
        <w:jc w:val="center"/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6E7ED8">
        <w:rPr>
          <w:sz w:val="22"/>
          <w:szCs w:val="22"/>
        </w:rPr>
        <w:t xml:space="preserve">  </w:t>
      </w:r>
    </w:p>
    <w:p w:rsidR="00045F13" w:rsidRPr="006E7ED8" w:rsidRDefault="00045F13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045F13" w:rsidRPr="005A525F" w:rsidRDefault="00045F13" w:rsidP="00045F13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045F13" w:rsidRDefault="00045F13" w:rsidP="00045F13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045F13" w:rsidRPr="005A525F" w:rsidRDefault="00045F13" w:rsidP="00045F13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5A525F">
        <w:rPr>
          <w:b/>
          <w:caps/>
        </w:rPr>
        <w:t>Сведения</w:t>
      </w:r>
    </w:p>
    <w:p w:rsidR="00045F13" w:rsidRPr="00B80075" w:rsidRDefault="00045F13" w:rsidP="00045F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0075">
        <w:rPr>
          <w:b/>
          <w:sz w:val="26"/>
          <w:szCs w:val="26"/>
        </w:rPr>
        <w:t>о порядке сбора информации и методике расчета целевых показателей</w:t>
      </w:r>
    </w:p>
    <w:p w:rsidR="00045F13" w:rsidRPr="00B80075" w:rsidRDefault="00045F13" w:rsidP="00045F13">
      <w:pPr>
        <w:jc w:val="center"/>
        <w:rPr>
          <w:b/>
          <w:bCs/>
          <w:color w:val="000000"/>
          <w:sz w:val="26"/>
          <w:szCs w:val="26"/>
        </w:rPr>
      </w:pPr>
      <w:r w:rsidRPr="00B80075">
        <w:rPr>
          <w:b/>
          <w:sz w:val="26"/>
          <w:szCs w:val="26"/>
        </w:rPr>
        <w:t xml:space="preserve">подпрограммы 2 </w:t>
      </w:r>
      <w:r w:rsidRPr="00B80075">
        <w:rPr>
          <w:b/>
          <w:bCs/>
          <w:color w:val="000000"/>
          <w:sz w:val="26"/>
          <w:szCs w:val="26"/>
        </w:rPr>
        <w:t xml:space="preserve">«Рациональное природопользование и охрана окружающей среды Никольского муниципального района на 2020 – 2025 годы» </w:t>
      </w:r>
    </w:p>
    <w:p w:rsidR="00045F13" w:rsidRPr="00B80075" w:rsidRDefault="00045F13" w:rsidP="00045F13">
      <w:pPr>
        <w:jc w:val="center"/>
        <w:rPr>
          <w:b/>
          <w:sz w:val="26"/>
          <w:szCs w:val="26"/>
        </w:rPr>
      </w:pPr>
      <w:r w:rsidRPr="00B80075">
        <w:rPr>
          <w:b/>
          <w:sz w:val="26"/>
          <w:szCs w:val="26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045F13" w:rsidRPr="00B80075" w:rsidRDefault="00045F13" w:rsidP="00045F1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45F13" w:rsidRPr="005A525F" w:rsidRDefault="00045F13" w:rsidP="00045F13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tbl>
      <w:tblPr>
        <w:tblW w:w="5193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545"/>
        <w:gridCol w:w="1623"/>
        <w:gridCol w:w="558"/>
        <w:gridCol w:w="1393"/>
        <w:gridCol w:w="1763"/>
        <w:gridCol w:w="2284"/>
        <w:gridCol w:w="1816"/>
        <w:gridCol w:w="1168"/>
        <w:gridCol w:w="1050"/>
        <w:gridCol w:w="1075"/>
        <w:gridCol w:w="2302"/>
      </w:tblGrid>
      <w:tr w:rsidR="00045F13" w:rsidRPr="005F711A" w:rsidTr="00037C5C">
        <w:trPr>
          <w:trHeight w:val="969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N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F711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F711A">
              <w:rPr>
                <w:sz w:val="18"/>
                <w:szCs w:val="18"/>
              </w:rPr>
              <w:t>/</w:t>
            </w:r>
            <w:proofErr w:type="spellStart"/>
            <w:r w:rsidRPr="005F711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Наименование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Ед.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изм</w:t>
            </w:r>
            <w:proofErr w:type="spellEnd"/>
            <w:r w:rsidRPr="005F711A">
              <w:rPr>
                <w:sz w:val="18"/>
                <w:szCs w:val="18"/>
              </w:rPr>
              <w:t>.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Определение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целевого показателя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4" w:anchor="Par1021" w:history="1">
              <w:r w:rsidRPr="005F711A">
                <w:rPr>
                  <w:rStyle w:val="a8"/>
                  <w:i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Временные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характе</w:t>
            </w:r>
            <w:proofErr w:type="spellEnd"/>
            <w:r w:rsidRPr="005F711A">
              <w:rPr>
                <w:sz w:val="18"/>
                <w:szCs w:val="18"/>
              </w:rPr>
              <w:t>-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ристики</w:t>
            </w:r>
            <w:proofErr w:type="spellEnd"/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целевого показателя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5" w:anchor="Par1022" w:history="1">
              <w:r w:rsidRPr="005F711A">
                <w:rPr>
                  <w:rStyle w:val="a8"/>
                  <w:i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Алгоритм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формирования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(формула) и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методологические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пояснения </w:t>
            </w:r>
            <w:proofErr w:type="gramStart"/>
            <w:r w:rsidRPr="005F711A">
              <w:rPr>
                <w:sz w:val="18"/>
                <w:szCs w:val="18"/>
              </w:rPr>
              <w:t>к</w:t>
            </w:r>
            <w:proofErr w:type="gramEnd"/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целевому показателю</w:t>
            </w:r>
            <w:hyperlink r:id="rId56" w:anchor="Par1023" w:history="1">
              <w:r w:rsidRPr="005F711A">
                <w:rPr>
                  <w:rStyle w:val="a8"/>
                  <w:i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Базовые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показатели, используемые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в формуле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Метод сбора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информации,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индекс формы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отчетности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7" w:anchor="Par1023" w:history="1">
              <w:r w:rsidRPr="005F711A">
                <w:rPr>
                  <w:rStyle w:val="a8"/>
                  <w:i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Объект и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единица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наблю</w:t>
            </w:r>
            <w:proofErr w:type="spellEnd"/>
            <w:r w:rsidRPr="005F711A">
              <w:rPr>
                <w:sz w:val="18"/>
                <w:szCs w:val="18"/>
              </w:rPr>
              <w:t>-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дения</w:t>
            </w:r>
            <w:proofErr w:type="spellEnd"/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8" w:anchor="Par1024" w:history="1">
              <w:r w:rsidRPr="005F711A">
                <w:rPr>
                  <w:rStyle w:val="a8"/>
                  <w:i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Охват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единиц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совокуп</w:t>
            </w:r>
            <w:proofErr w:type="spellEnd"/>
            <w:r w:rsidRPr="005F711A">
              <w:rPr>
                <w:sz w:val="18"/>
                <w:szCs w:val="18"/>
              </w:rPr>
              <w:t>-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711A">
              <w:rPr>
                <w:sz w:val="18"/>
                <w:szCs w:val="18"/>
              </w:rPr>
              <w:t>ности</w:t>
            </w:r>
            <w:proofErr w:type="spellEnd"/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59" w:anchor="Par1025" w:history="1">
              <w:r w:rsidRPr="005F711A">
                <w:rPr>
                  <w:rStyle w:val="a8"/>
                  <w:i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Ответственный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за сбор данных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по целевому показателю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hyperlink r:id="rId60" w:anchor="Par1026" w:history="1">
              <w:r w:rsidRPr="005F711A">
                <w:rPr>
                  <w:rStyle w:val="a8"/>
                  <w:i/>
                  <w:sz w:val="18"/>
                  <w:szCs w:val="18"/>
                </w:rPr>
                <w:t>&lt;7&gt;</w:t>
              </w:r>
            </w:hyperlink>
          </w:p>
        </w:tc>
      </w:tr>
      <w:tr w:rsidR="00045F13" w:rsidRPr="005F711A" w:rsidTr="00037C5C">
        <w:trPr>
          <w:trHeight w:val="227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4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6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11</w:t>
            </w:r>
          </w:p>
        </w:tc>
      </w:tr>
      <w:tr w:rsidR="00045F13" w:rsidRPr="005F711A" w:rsidTr="00037C5C">
        <w:trPr>
          <w:trHeight w:val="2261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целевой показатель 1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- доля населения района, обеспеченного  доброкачественной  питьевой  водой, отвечающей санитарным требованиям; 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Характеризует соотношение количества населения</w:t>
            </w:r>
            <w:proofErr w:type="gramStart"/>
            <w:r w:rsidRPr="005F711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711A">
              <w:rPr>
                <w:color w:val="000000"/>
                <w:sz w:val="18"/>
                <w:szCs w:val="18"/>
              </w:rPr>
              <w:t xml:space="preserve"> обеспеченного качественной питьевой водой к населению района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обес</w:t>
            </w:r>
            <w:proofErr w:type="spellEnd"/>
            <w:r w:rsidRPr="005F711A">
              <w:rPr>
                <w:sz w:val="18"/>
                <w:szCs w:val="18"/>
              </w:rPr>
              <w:t>. /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 ×100, где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- доля населения района, обеспеченного доброкачественной питьевой водой 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 xml:space="preserve">Базовый       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показатель 1</w:t>
            </w:r>
            <w:r w:rsidRPr="005F711A">
              <w:rPr>
                <w:color w:val="000000"/>
                <w:sz w:val="18"/>
                <w:szCs w:val="18"/>
              </w:rPr>
              <w:t xml:space="preserve">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пол.-  общее количество населения района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статистические данные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45F13" w:rsidRPr="005F711A" w:rsidTr="00037C5C">
        <w:trPr>
          <w:trHeight w:val="2260"/>
        </w:trPr>
        <w:tc>
          <w:tcPr>
            <w:tcW w:w="1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 </w:t>
            </w:r>
            <w:proofErr w:type="spellStart"/>
            <w:r w:rsidRPr="005F711A">
              <w:rPr>
                <w:sz w:val="18"/>
                <w:szCs w:val="18"/>
              </w:rPr>
              <w:t>обес</w:t>
            </w:r>
            <w:proofErr w:type="spellEnd"/>
            <w:proofErr w:type="gramEnd"/>
            <w:r w:rsidRPr="005F711A">
              <w:rPr>
                <w:sz w:val="18"/>
                <w:szCs w:val="18"/>
              </w:rPr>
              <w:t>. –  количество населения</w:t>
            </w:r>
            <w:proofErr w:type="gramStart"/>
            <w:r w:rsidRPr="005F711A">
              <w:rPr>
                <w:sz w:val="18"/>
                <w:szCs w:val="18"/>
              </w:rPr>
              <w:t xml:space="preserve"> ,</w:t>
            </w:r>
            <w:proofErr w:type="gramEnd"/>
            <w:r w:rsidRPr="005F711A">
              <w:rPr>
                <w:sz w:val="18"/>
                <w:szCs w:val="18"/>
              </w:rPr>
              <w:t xml:space="preserve"> обеспеченного доброкачественной  питьевой водой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pStyle w:val="aff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статистические данные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45F13" w:rsidRPr="005F711A" w:rsidTr="00037C5C">
        <w:trPr>
          <w:trHeight w:val="209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i/>
                <w:color w:val="000000"/>
                <w:sz w:val="18"/>
                <w:szCs w:val="18"/>
              </w:rPr>
              <w:t>целевой показатель 2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- доля утилизированных обезвреженных отходов в общем объёме образовавшихся отходов в процессе производства и потребления;  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 xml:space="preserve">Характеризует 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соотношение количества отходов, размещённых на  объектах размещения отходов, включённых в ГРОРО к общему объёму образовавшихся отходов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вкл</w:t>
            </w:r>
            <w:proofErr w:type="spellEnd"/>
            <w:r w:rsidRPr="005F711A">
              <w:rPr>
                <w:sz w:val="18"/>
                <w:szCs w:val="18"/>
              </w:rPr>
              <w:t>.  /</w:t>
            </w:r>
          </w:p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полн. ×100, где</w:t>
            </w: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–  доля  отходов , размещённых на объектах накопления и размещения отходов, включённых в  ГРОРО,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Базовый      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показатель 1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пол.-  количество всех площадок накопления и размещения отходов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pStyle w:val="aff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11A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45F13" w:rsidRPr="005F711A" w:rsidTr="00037C5C">
        <w:trPr>
          <w:trHeight w:val="2093"/>
        </w:trPr>
        <w:tc>
          <w:tcPr>
            <w:tcW w:w="1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proofErr w:type="spellStart"/>
            <w:r w:rsidRPr="005F711A">
              <w:rPr>
                <w:sz w:val="18"/>
                <w:szCs w:val="18"/>
              </w:rPr>
              <w:t>вкл</w:t>
            </w:r>
            <w:proofErr w:type="spellEnd"/>
            <w:r w:rsidRPr="005F711A">
              <w:rPr>
                <w:sz w:val="18"/>
                <w:szCs w:val="18"/>
              </w:rPr>
              <w:t xml:space="preserve">. –  количество полигонов,  площадок, включённых в ГРОРО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pStyle w:val="aff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11A">
              <w:rPr>
                <w:rFonts w:ascii="Times New Roman" w:hAnsi="Times New Roman" w:cs="Times New Roman"/>
                <w:sz w:val="18"/>
                <w:szCs w:val="18"/>
              </w:rPr>
              <w:t>статистические данные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45F13" w:rsidRPr="005F711A" w:rsidTr="00037C5C">
        <w:trPr>
          <w:trHeight w:val="153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3</w:t>
            </w: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jc w:val="both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Целевой показатель 3</w:t>
            </w:r>
          </w:p>
          <w:p w:rsidR="00045F13" w:rsidRPr="005F711A" w:rsidRDefault="00045F13" w:rsidP="00037C5C">
            <w:pPr>
              <w:jc w:val="both"/>
              <w:rPr>
                <w:i/>
                <w:sz w:val="18"/>
                <w:szCs w:val="18"/>
              </w:rPr>
            </w:pPr>
          </w:p>
          <w:p w:rsidR="00045F13" w:rsidRPr="005F711A" w:rsidRDefault="00045F13" w:rsidP="00037C5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доля   нормативно очищенных сточных вод  в общем объёме сточных вод;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Характеризует соотношение объёма вод, прошедших очистку к общему объёму сбрасываемых сточных вод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sz w:val="18"/>
                <w:szCs w:val="18"/>
                <w:lang w:val="en-US"/>
              </w:rPr>
            </w:pPr>
            <w:r w:rsidRPr="005F711A">
              <w:rPr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= </w:t>
            </w: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очищ</w:t>
            </w:r>
            <w:proofErr w:type="spellEnd"/>
            <w:proofErr w:type="gramStart"/>
            <w:r w:rsidRPr="005F711A">
              <w:rPr>
                <w:sz w:val="18"/>
                <w:szCs w:val="18"/>
              </w:rPr>
              <w:t>./</w:t>
            </w:r>
            <w:proofErr w:type="gramEnd"/>
          </w:p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пол.×100, где</w:t>
            </w:r>
          </w:p>
          <w:p w:rsidR="00045F13" w:rsidRPr="005F711A" w:rsidRDefault="00045F13" w:rsidP="00037C5C">
            <w:pPr>
              <w:autoSpaceDE w:val="0"/>
              <w:jc w:val="center"/>
              <w:rPr>
                <w:i/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–  доля объёма сточных вод, очищенных до нормативных требований, где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1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пол. -  общий годовой  объём сточных вод</w:t>
            </w: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Отчётность 2 ТП </w:t>
            </w:r>
            <w:proofErr w:type="spellStart"/>
            <w:r w:rsidRPr="005F711A">
              <w:rPr>
                <w:sz w:val="18"/>
                <w:szCs w:val="18"/>
              </w:rPr>
              <w:t>Водхоз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1A">
              <w:rPr>
                <w:rFonts w:ascii="Times New Roman" w:hAnsi="Times New Roman"/>
                <w:sz w:val="18"/>
                <w:szCs w:val="18"/>
              </w:rPr>
              <w:t>Предприятия, эксплуатирующие очистные сооружения канализации.</w:t>
            </w:r>
          </w:p>
          <w:p w:rsidR="00045F13" w:rsidRPr="005F711A" w:rsidRDefault="00045F13" w:rsidP="00037C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711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F711A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45F13" w:rsidRPr="005F711A" w:rsidTr="00037C5C">
        <w:trPr>
          <w:trHeight w:val="153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2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  <w:lang w:val="en-US"/>
              </w:rPr>
              <w:t>V</w:t>
            </w:r>
            <w:r w:rsidRPr="005F711A">
              <w:rPr>
                <w:sz w:val="18"/>
                <w:szCs w:val="18"/>
              </w:rPr>
              <w:t xml:space="preserve"> </w:t>
            </w:r>
            <w:proofErr w:type="spellStart"/>
            <w:r w:rsidRPr="005F711A">
              <w:rPr>
                <w:sz w:val="18"/>
                <w:szCs w:val="18"/>
              </w:rPr>
              <w:t>очищ</w:t>
            </w:r>
            <w:proofErr w:type="spellEnd"/>
            <w:r w:rsidRPr="005F711A">
              <w:rPr>
                <w:sz w:val="18"/>
                <w:szCs w:val="18"/>
              </w:rPr>
              <w:t xml:space="preserve">. -  объём сточных вод, очищенных до нормативных требований </w:t>
            </w:r>
          </w:p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pStyle w:val="39"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5F13" w:rsidRPr="005F711A" w:rsidTr="00037C5C">
        <w:trPr>
          <w:trHeight w:val="2261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jc w:val="both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Целевой показатель 4</w:t>
            </w:r>
          </w:p>
          <w:p w:rsidR="00045F13" w:rsidRPr="005F711A" w:rsidRDefault="00045F13" w:rsidP="00037C5C">
            <w:pPr>
              <w:jc w:val="both"/>
              <w:rPr>
                <w:i/>
                <w:sz w:val="18"/>
                <w:szCs w:val="18"/>
              </w:rPr>
            </w:pPr>
          </w:p>
          <w:p w:rsidR="00045F13" w:rsidRPr="005F711A" w:rsidRDefault="00045F13" w:rsidP="00037C5C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</w:rPr>
              <w:t>количество населения района, принявших  участие в мероприятиях экологической направленности;</w:t>
            </w:r>
            <w:proofErr w:type="gramEnd"/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%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Характеризует соотношение   всего населения района к количеству людей, принявших участие в мероприятиях экологической направленности*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К = </w:t>
            </w:r>
            <w:proofErr w:type="gramStart"/>
            <w:r w:rsidRPr="005F711A">
              <w:rPr>
                <w:sz w:val="18"/>
                <w:szCs w:val="18"/>
              </w:rPr>
              <w:t>К</w:t>
            </w:r>
            <w:proofErr w:type="gramEnd"/>
            <w:r w:rsidRPr="005F711A">
              <w:rPr>
                <w:sz w:val="18"/>
                <w:szCs w:val="18"/>
              </w:rPr>
              <w:t xml:space="preserve"> общ – К не. </w:t>
            </w:r>
            <w:proofErr w:type="spellStart"/>
            <w:r w:rsidRPr="005F711A">
              <w:rPr>
                <w:sz w:val="18"/>
                <w:szCs w:val="18"/>
              </w:rPr>
              <w:t>прин</w:t>
            </w:r>
            <w:proofErr w:type="spellEnd"/>
            <w:r w:rsidRPr="005F711A">
              <w:rPr>
                <w:sz w:val="18"/>
                <w:szCs w:val="18"/>
              </w:rPr>
              <w:t xml:space="preserve">., </w:t>
            </w:r>
          </w:p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 xml:space="preserve">где </w:t>
            </w:r>
            <w:r w:rsidRPr="005F711A">
              <w:rPr>
                <w:sz w:val="18"/>
                <w:szCs w:val="18"/>
                <w:lang w:val="en-US"/>
              </w:rPr>
              <w:t>K</w:t>
            </w:r>
            <w:r w:rsidRPr="005F711A">
              <w:rPr>
                <w:sz w:val="18"/>
                <w:szCs w:val="18"/>
              </w:rPr>
              <w:t xml:space="preserve"> - количество населения района, принявшего участие в мероприятиях экологической направленности  </w:t>
            </w:r>
          </w:p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 xml:space="preserve">Базовый        </w:t>
            </w:r>
          </w:p>
          <w:p w:rsidR="00045F13" w:rsidRPr="005F711A" w:rsidRDefault="00045F13" w:rsidP="00037C5C">
            <w:pPr>
              <w:autoSpaceDE w:val="0"/>
              <w:rPr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показатель 1</w:t>
            </w:r>
            <w:r w:rsidRPr="005F711A">
              <w:rPr>
                <w:sz w:val="18"/>
                <w:szCs w:val="18"/>
              </w:rPr>
              <w:t xml:space="preserve">  </w:t>
            </w:r>
          </w:p>
          <w:p w:rsidR="00045F13" w:rsidRPr="005F711A" w:rsidRDefault="00045F13" w:rsidP="00037C5C">
            <w:pPr>
              <w:autoSpaceDE w:val="0"/>
              <w:snapToGrid w:val="0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 общ</w:t>
            </w:r>
            <w:proofErr w:type="gramStart"/>
            <w:r w:rsidRPr="005F711A">
              <w:rPr>
                <w:sz w:val="18"/>
                <w:szCs w:val="18"/>
              </w:rPr>
              <w:t>.</w:t>
            </w:r>
            <w:proofErr w:type="gramEnd"/>
            <w:r w:rsidRPr="005F711A">
              <w:rPr>
                <w:sz w:val="18"/>
                <w:szCs w:val="18"/>
              </w:rPr>
              <w:t xml:space="preserve">  -  </w:t>
            </w:r>
            <w:proofErr w:type="gramStart"/>
            <w:r w:rsidRPr="005F711A">
              <w:rPr>
                <w:sz w:val="18"/>
                <w:szCs w:val="18"/>
              </w:rPr>
              <w:t>о</w:t>
            </w:r>
            <w:proofErr w:type="gramEnd"/>
            <w:r w:rsidRPr="005F711A">
              <w:rPr>
                <w:sz w:val="18"/>
                <w:szCs w:val="18"/>
              </w:rPr>
              <w:t>бщее количество населения района</w:t>
            </w:r>
          </w:p>
          <w:p w:rsidR="00045F13" w:rsidRPr="005F711A" w:rsidRDefault="00045F13" w:rsidP="00037C5C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045F13" w:rsidRPr="005F711A" w:rsidRDefault="00045F13" w:rsidP="00037C5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  <w:tr w:rsidR="00045F13" w:rsidRPr="005F711A" w:rsidTr="00037C5C">
        <w:trPr>
          <w:trHeight w:val="226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13" w:rsidRPr="005F711A" w:rsidRDefault="00045F13" w:rsidP="00037C5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r w:rsidRPr="005F711A">
              <w:rPr>
                <w:i/>
                <w:sz w:val="18"/>
                <w:szCs w:val="18"/>
              </w:rPr>
              <w:t>Базовый показатель 2</w:t>
            </w:r>
          </w:p>
          <w:p w:rsidR="00045F13" w:rsidRPr="005F711A" w:rsidRDefault="00045F13" w:rsidP="00037C5C">
            <w:pPr>
              <w:autoSpaceDE w:val="0"/>
              <w:rPr>
                <w:i/>
                <w:sz w:val="18"/>
                <w:szCs w:val="18"/>
              </w:rPr>
            </w:pPr>
            <w:proofErr w:type="gramStart"/>
            <w:r w:rsidRPr="005F711A">
              <w:rPr>
                <w:sz w:val="18"/>
                <w:szCs w:val="18"/>
              </w:rPr>
              <w:t xml:space="preserve">К не </w:t>
            </w:r>
            <w:proofErr w:type="spellStart"/>
            <w:r w:rsidRPr="005F711A">
              <w:rPr>
                <w:sz w:val="18"/>
                <w:szCs w:val="18"/>
              </w:rPr>
              <w:t>приним</w:t>
            </w:r>
            <w:proofErr w:type="spellEnd"/>
            <w:r w:rsidRPr="005F711A">
              <w:rPr>
                <w:sz w:val="18"/>
                <w:szCs w:val="18"/>
              </w:rPr>
              <w:t>.   –  количество населения, не принимающих участия   в мероприятиях экологической направленности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jc w:val="center"/>
              <w:rPr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F13" w:rsidRPr="005F711A" w:rsidRDefault="00045F13" w:rsidP="00037C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F711A">
              <w:rPr>
                <w:sz w:val="18"/>
                <w:szCs w:val="18"/>
              </w:rPr>
              <w:t>отдел по муниципальному хозяйству, строительству, градостроительной деятельности и природопользованию  Управления народнохозяйственного комплекса администрации района</w:t>
            </w:r>
          </w:p>
        </w:tc>
      </w:tr>
    </w:tbl>
    <w:p w:rsidR="00045F13" w:rsidRPr="00FA483B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 w:rsidP="00045F13">
      <w:pPr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</w:t>
      </w:r>
      <w:proofErr w:type="gramEnd"/>
      <w:r>
        <w:rPr>
          <w:sz w:val="22"/>
          <w:szCs w:val="22"/>
        </w:rPr>
        <w:t xml:space="preserve"> в составе показателей для оценки эффективности деятельности органов местного самоуправления</w:t>
      </w:r>
    </w:p>
    <w:p w:rsidR="00045F13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jc w:val="right"/>
        <w:rPr>
          <w:sz w:val="22"/>
          <w:szCs w:val="22"/>
        </w:rPr>
      </w:pPr>
    </w:p>
    <w:p w:rsidR="00045F13" w:rsidRDefault="00045F13" w:rsidP="00045F13">
      <w:pPr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6E7ED8">
        <w:rPr>
          <w:sz w:val="22"/>
          <w:szCs w:val="22"/>
        </w:rPr>
        <w:t xml:space="preserve">  </w:t>
      </w:r>
    </w:p>
    <w:p w:rsidR="00045F13" w:rsidRDefault="00045F13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045F13" w:rsidRDefault="00045F13" w:rsidP="00045F13">
      <w:pPr>
        <w:ind w:left="10620"/>
        <w:jc w:val="right"/>
        <w:rPr>
          <w:sz w:val="22"/>
          <w:szCs w:val="22"/>
        </w:rPr>
      </w:pPr>
    </w:p>
    <w:tbl>
      <w:tblPr>
        <w:tblW w:w="5100" w:type="pct"/>
        <w:tblLayout w:type="fixed"/>
        <w:tblLook w:val="00A0"/>
      </w:tblPr>
      <w:tblGrid>
        <w:gridCol w:w="1500"/>
        <w:gridCol w:w="2093"/>
        <w:gridCol w:w="1813"/>
        <w:gridCol w:w="1364"/>
        <w:gridCol w:w="2959"/>
        <w:gridCol w:w="1051"/>
        <w:gridCol w:w="891"/>
        <w:gridCol w:w="1076"/>
        <w:gridCol w:w="827"/>
        <w:gridCol w:w="903"/>
        <w:gridCol w:w="888"/>
      </w:tblGrid>
      <w:tr w:rsidR="00045F13" w:rsidRPr="00F91601" w:rsidTr="00037C5C">
        <w:trPr>
          <w:gridAfter w:val="1"/>
          <w:wAfter w:w="289" w:type="pct"/>
          <w:trHeight w:val="380"/>
        </w:trPr>
        <w:tc>
          <w:tcPr>
            <w:tcW w:w="4711" w:type="pct"/>
            <w:gridSpan w:val="10"/>
            <w:vAlign w:val="center"/>
          </w:tcPr>
          <w:p w:rsidR="00045F13" w:rsidRPr="00F91601" w:rsidRDefault="00045F13" w:rsidP="00037C5C">
            <w:pPr>
              <w:jc w:val="center"/>
              <w:rPr>
                <w:b/>
                <w:bCs/>
                <w:color w:val="000000"/>
              </w:rPr>
            </w:pPr>
            <w:r w:rsidRPr="00F91601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045F13" w:rsidRPr="00F91601" w:rsidTr="00037C5C">
        <w:trPr>
          <w:gridAfter w:val="1"/>
          <w:wAfter w:w="289" w:type="pct"/>
          <w:trHeight w:val="525"/>
        </w:trPr>
        <w:tc>
          <w:tcPr>
            <w:tcW w:w="4711" w:type="pct"/>
            <w:gridSpan w:val="10"/>
            <w:vAlign w:val="center"/>
          </w:tcPr>
          <w:p w:rsidR="00045F13" w:rsidRDefault="00045F13" w:rsidP="00037C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0075">
              <w:rPr>
                <w:b/>
                <w:bCs/>
                <w:color w:val="000000"/>
                <w:sz w:val="26"/>
                <w:szCs w:val="26"/>
              </w:rPr>
              <w:t>подпрограммы  2 «Рациональное природопользование и охрана окружающей среды Никольского муниципального района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80075">
              <w:rPr>
                <w:b/>
                <w:bCs/>
                <w:color w:val="000000"/>
                <w:sz w:val="26"/>
                <w:szCs w:val="26"/>
              </w:rPr>
              <w:t xml:space="preserve">на 2020 – 2025 годы» </w:t>
            </w:r>
          </w:p>
          <w:p w:rsidR="00045F13" w:rsidRPr="00F91601" w:rsidRDefault="00045F13" w:rsidP="00037C5C">
            <w:pPr>
              <w:jc w:val="center"/>
              <w:rPr>
                <w:b/>
                <w:bCs/>
                <w:color w:val="000000"/>
              </w:rPr>
            </w:pPr>
            <w:r w:rsidRPr="00B80075">
              <w:rPr>
                <w:b/>
                <w:sz w:val="26"/>
                <w:szCs w:val="26"/>
              </w:rPr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045F13" w:rsidRPr="00F91601" w:rsidTr="00037C5C">
        <w:trPr>
          <w:trHeight w:val="300"/>
        </w:trPr>
        <w:tc>
          <w:tcPr>
            <w:tcW w:w="488" w:type="pct"/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</w:rPr>
            </w:pPr>
          </w:p>
        </w:tc>
        <w:tc>
          <w:tcPr>
            <w:tcW w:w="681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9" w:type="pct"/>
            <w:vAlign w:val="bottom"/>
          </w:tcPr>
          <w:p w:rsidR="00045F13" w:rsidRPr="00F91601" w:rsidRDefault="00045F13" w:rsidP="00037C5C">
            <w:pPr>
              <w:rPr>
                <w:rFonts w:ascii="Calibri" w:hAnsi="Calibri"/>
                <w:color w:val="000000"/>
              </w:rPr>
            </w:pPr>
          </w:p>
        </w:tc>
      </w:tr>
      <w:tr w:rsidR="00045F13" w:rsidRPr="00F91601" w:rsidTr="00037C5C">
        <w:trPr>
          <w:trHeight w:val="480"/>
        </w:trPr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2025г.</w:t>
            </w:r>
          </w:p>
        </w:tc>
      </w:tr>
      <w:tr w:rsidR="00045F13" w:rsidRPr="00F91601" w:rsidTr="00037C5C">
        <w:trPr>
          <w:trHeight w:val="300"/>
        </w:trPr>
        <w:tc>
          <w:tcPr>
            <w:tcW w:w="4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045F13" w:rsidRPr="00EF65CB" w:rsidTr="00037C5C">
        <w:trPr>
          <w:trHeight w:val="105"/>
        </w:trPr>
        <w:tc>
          <w:tcPr>
            <w:tcW w:w="48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</w:t>
            </w:r>
            <w:r>
              <w:rPr>
                <w:b/>
                <w:bCs/>
                <w:color w:val="000000"/>
                <w:sz w:val="16"/>
                <w:szCs w:val="16"/>
              </w:rPr>
              <w:t>го муниципального района на 2020 – 2025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830,8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>43705,2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>215916,4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>1339,8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1339,8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1339,8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522CCE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 xml:space="preserve">  650,0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522CCE"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522CCE">
              <w:rPr>
                <w:b/>
                <w:sz w:val="20"/>
                <w:szCs w:val="20"/>
              </w:rPr>
              <w:t>850,0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ADB">
              <w:rPr>
                <w:b/>
                <w:bCs/>
                <w:sz w:val="20"/>
                <w:szCs w:val="20"/>
              </w:rPr>
              <w:t>41666,5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ADB">
              <w:rPr>
                <w:b/>
                <w:bCs/>
                <w:sz w:val="20"/>
                <w:szCs w:val="20"/>
              </w:rPr>
              <w:t>208333,3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490,8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489,8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489,8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489,8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489,8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105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105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бюджетов поселений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ADB">
              <w:rPr>
                <w:b/>
                <w:bCs/>
                <w:sz w:val="20"/>
                <w:szCs w:val="20"/>
              </w:rPr>
              <w:t>1288,7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rPr>
                <w:b/>
                <w:bCs/>
                <w:sz w:val="20"/>
                <w:szCs w:val="20"/>
              </w:rPr>
            </w:pPr>
            <w:r w:rsidRPr="00105ADB">
              <w:rPr>
                <w:b/>
                <w:bCs/>
                <w:sz w:val="20"/>
                <w:szCs w:val="20"/>
              </w:rPr>
              <w:t xml:space="preserve">   6443,3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94"/>
        </w:trPr>
        <w:tc>
          <w:tcPr>
            <w:tcW w:w="4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68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2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05AD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rPr>
                <w:b/>
                <w:bCs/>
                <w:sz w:val="20"/>
                <w:szCs w:val="20"/>
              </w:rPr>
            </w:pPr>
            <w:r w:rsidRPr="00105ADB">
              <w:rPr>
                <w:b/>
                <w:bCs/>
                <w:sz w:val="20"/>
                <w:szCs w:val="20"/>
              </w:rPr>
              <w:t xml:space="preserve">    250,0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2E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2E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2E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105ADB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rPr>
                <w:bCs/>
                <w:sz w:val="20"/>
                <w:szCs w:val="20"/>
              </w:rPr>
            </w:pPr>
            <w:r w:rsidRPr="00105ADB">
              <w:rPr>
                <w:bCs/>
                <w:sz w:val="20"/>
                <w:szCs w:val="20"/>
              </w:rPr>
              <w:t xml:space="preserve">    250,0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 xml:space="preserve">  550,0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550,0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AD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AD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AD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AD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AD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AD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бюджетов поселений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227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 1.  </w:t>
            </w:r>
          </w:p>
          <w:p w:rsidR="00045F13" w:rsidRPr="00F91601" w:rsidRDefault="00045F13" w:rsidP="00037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ветхих и аварийных водопроводных  сетей  в муниципальных бюджетных учреждениях</w:t>
            </w:r>
            <w:r w:rsidRPr="00F9160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 xml:space="preserve">субвенции и субсидии из областного </w:t>
            </w:r>
            <w:r w:rsidRPr="00F91601">
              <w:rPr>
                <w:bCs/>
                <w:color w:val="000000"/>
                <w:sz w:val="16"/>
                <w:szCs w:val="16"/>
              </w:rPr>
              <w:lastRenderedPageBreak/>
              <w:t>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общественных шахтных </w:t>
            </w:r>
            <w:r w:rsidRPr="00F91601">
              <w:rPr>
                <w:color w:val="000000"/>
                <w:sz w:val="16"/>
                <w:szCs w:val="16"/>
              </w:rPr>
              <w:t xml:space="preserve">колодцев в д. </w:t>
            </w:r>
            <w:proofErr w:type="spellStart"/>
            <w:r w:rsidRPr="00F91601">
              <w:rPr>
                <w:color w:val="000000"/>
                <w:sz w:val="16"/>
                <w:szCs w:val="16"/>
              </w:rPr>
              <w:t>Телянино</w:t>
            </w:r>
            <w:proofErr w:type="spellEnd"/>
            <w:r w:rsidRPr="00F91601">
              <w:rPr>
                <w:color w:val="000000"/>
                <w:sz w:val="16"/>
                <w:szCs w:val="16"/>
              </w:rPr>
              <w:t>.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п. Борок, 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п. Дуниловский, 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д. Завражье, 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д. Кожаево, 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д. Мелентьево, </w:t>
            </w:r>
          </w:p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д. Пермас</w:t>
            </w:r>
          </w:p>
        </w:tc>
        <w:tc>
          <w:tcPr>
            <w:tcW w:w="59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150,0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150.0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81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1.3.</w:t>
            </w:r>
            <w:r w:rsidRPr="00F91601">
              <w:rPr>
                <w:color w:val="000000"/>
                <w:sz w:val="16"/>
                <w:szCs w:val="16"/>
              </w:rPr>
              <w:t xml:space="preserve">  </w:t>
            </w:r>
          </w:p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Ремонт общественных</w:t>
            </w:r>
            <w:r>
              <w:rPr>
                <w:color w:val="000000"/>
                <w:sz w:val="16"/>
                <w:szCs w:val="16"/>
              </w:rPr>
              <w:t xml:space="preserve"> шахтных </w:t>
            </w:r>
            <w:r w:rsidRPr="00F91601">
              <w:rPr>
                <w:color w:val="000000"/>
                <w:sz w:val="16"/>
                <w:szCs w:val="16"/>
              </w:rPr>
              <w:t xml:space="preserve"> колодцев</w:t>
            </w:r>
            <w:proofErr w:type="gramStart"/>
            <w:r w:rsidRPr="00F916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находящихся в казне района</w:t>
            </w:r>
          </w:p>
        </w:tc>
        <w:tc>
          <w:tcPr>
            <w:tcW w:w="59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46D3" w:rsidRDefault="00045F13" w:rsidP="00037C5C">
            <w:pPr>
              <w:rPr>
                <w:color w:val="000000"/>
                <w:sz w:val="16"/>
                <w:szCs w:val="16"/>
                <w:highlight w:val="yellow"/>
              </w:rPr>
            </w:pPr>
            <w:r w:rsidRPr="00724EA0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1.</w:t>
            </w:r>
            <w:r w:rsidRPr="00724EA0">
              <w:rPr>
                <w:color w:val="000000"/>
                <w:sz w:val="16"/>
                <w:szCs w:val="16"/>
              </w:rPr>
              <w:t xml:space="preserve">4.  Приобретение оборудования  для очистки питьевой воды от природных загрязнителей </w:t>
            </w:r>
          </w:p>
        </w:tc>
        <w:tc>
          <w:tcPr>
            <w:tcW w:w="59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70"/>
        </w:trPr>
        <w:tc>
          <w:tcPr>
            <w:tcW w:w="4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E83"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522CCE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522CCE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522CCE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B4B2E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B4B2E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B4B2E">
              <w:rPr>
                <w:b/>
                <w:sz w:val="20"/>
                <w:szCs w:val="20"/>
              </w:rPr>
              <w:t>300,0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240,0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160,0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400,0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sz w:val="20"/>
                <w:szCs w:val="20"/>
              </w:rPr>
            </w:pPr>
            <w:r w:rsidRPr="00522C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23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0943DA" w:rsidRDefault="00045F13" w:rsidP="00037C5C">
            <w:pPr>
              <w:rPr>
                <w:color w:val="000000"/>
                <w:sz w:val="16"/>
                <w:szCs w:val="16"/>
              </w:rPr>
            </w:pPr>
            <w:r w:rsidRPr="000943DA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2.</w:t>
            </w:r>
            <w:r w:rsidRPr="000943DA">
              <w:rPr>
                <w:color w:val="000000"/>
                <w:sz w:val="16"/>
                <w:szCs w:val="16"/>
              </w:rPr>
              <w:t xml:space="preserve">1. Предотвращение загрязнения окружающей </w:t>
            </w:r>
            <w:r w:rsidRPr="000943DA">
              <w:rPr>
                <w:color w:val="000000"/>
                <w:sz w:val="16"/>
                <w:szCs w:val="16"/>
              </w:rPr>
              <w:lastRenderedPageBreak/>
              <w:t>среды отходами производства  и потребления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lastRenderedPageBreak/>
              <w:t xml:space="preserve">Администрация Никольского муниципального  </w:t>
            </w:r>
            <w:r w:rsidRPr="00C01112">
              <w:rPr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lastRenderedPageBreak/>
              <w:t xml:space="preserve">доля утилизированных, </w:t>
            </w:r>
            <w:r w:rsidRPr="00D3544D">
              <w:rPr>
                <w:bCs/>
                <w:color w:val="000000"/>
                <w:sz w:val="16"/>
                <w:szCs w:val="16"/>
              </w:rPr>
              <w:lastRenderedPageBreak/>
              <w:t>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140,0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0943DA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140.0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0943DA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0943DA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0943DA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95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0943DA" w:rsidRDefault="00045F13" w:rsidP="00037C5C">
            <w:pPr>
              <w:rPr>
                <w:sz w:val="16"/>
                <w:szCs w:val="16"/>
              </w:rPr>
            </w:pPr>
            <w:r w:rsidRPr="000943DA"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рекультивация  2</w:t>
            </w:r>
            <w:r w:rsidRPr="000943DA">
              <w:rPr>
                <w:sz w:val="16"/>
                <w:szCs w:val="16"/>
              </w:rPr>
              <w:t xml:space="preserve"> открытых площадок </w:t>
            </w:r>
            <w:proofErr w:type="spellStart"/>
            <w:r w:rsidRPr="000943DA">
              <w:rPr>
                <w:sz w:val="16"/>
                <w:szCs w:val="16"/>
              </w:rPr>
              <w:t>Слуда</w:t>
            </w:r>
            <w:proofErr w:type="spellEnd"/>
            <w:r w:rsidRPr="000943DA">
              <w:rPr>
                <w:sz w:val="16"/>
                <w:szCs w:val="16"/>
              </w:rPr>
              <w:t>,  Завражье, Борок и районного полигона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8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- ликвидация несанкционированных свалок </w:t>
            </w:r>
            <w:r>
              <w:rPr>
                <w:color w:val="000000"/>
                <w:sz w:val="16"/>
                <w:szCs w:val="16"/>
              </w:rPr>
              <w:t xml:space="preserve">на территории района 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9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-оценка </w:t>
            </w:r>
            <w:proofErr w:type="gramStart"/>
            <w:r w:rsidRPr="00F91601">
              <w:rPr>
                <w:color w:val="000000"/>
                <w:sz w:val="16"/>
                <w:szCs w:val="16"/>
              </w:rPr>
              <w:t>расширении</w:t>
            </w:r>
            <w:proofErr w:type="gramEnd"/>
            <w:r w:rsidRPr="00F91601">
              <w:rPr>
                <w:color w:val="000000"/>
                <w:sz w:val="16"/>
                <w:szCs w:val="16"/>
              </w:rPr>
              <w:t xml:space="preserve"> мощности районного полигона ТБО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8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71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2.</w:t>
            </w:r>
            <w:r w:rsidRPr="00F91601">
              <w:rPr>
                <w:color w:val="000000"/>
                <w:sz w:val="16"/>
                <w:szCs w:val="16"/>
              </w:rPr>
              <w:t>2. Экологическое информирование и образование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30.0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 xml:space="preserve"> 30.0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30.0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30.0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1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школьников. 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color w:val="000000"/>
                <w:sz w:val="16"/>
                <w:szCs w:val="16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20.0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247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 xml:space="preserve"> 2.</w:t>
            </w:r>
            <w:r w:rsidRPr="00F91601">
              <w:rPr>
                <w:color w:val="000000"/>
                <w:sz w:val="16"/>
                <w:szCs w:val="16"/>
              </w:rPr>
              <w:t xml:space="preserve"> 3. Экологический    мониторинг, привлечение экспертных организаций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22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80,0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045F13" w:rsidRPr="00EF65CB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ind w:left="-631" w:firstLine="631"/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ind w:left="-631" w:firstLine="631"/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ind w:left="-631" w:firstLine="631"/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5F13" w:rsidRPr="00EF65CB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162"/>
        </w:trPr>
        <w:tc>
          <w:tcPr>
            <w:tcW w:w="4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Реализация  государственн</w:t>
            </w:r>
            <w:r>
              <w:rPr>
                <w:b/>
                <w:bCs/>
                <w:color w:val="000000"/>
                <w:sz w:val="16"/>
                <w:szCs w:val="16"/>
              </w:rPr>
              <w:t>ых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полномочий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по осуществлению регионального государственного 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экологического надзора 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E83">
              <w:rPr>
                <w:b/>
                <w:bCs/>
                <w:color w:val="000000"/>
                <w:sz w:val="16"/>
                <w:szCs w:val="16"/>
              </w:rPr>
              <w:lastRenderedPageBreak/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  <w:sz w:val="20"/>
                <w:szCs w:val="20"/>
              </w:rPr>
            </w:pPr>
            <w:r w:rsidRPr="00105ADB">
              <w:rPr>
                <w:b/>
                <w:sz w:val="20"/>
                <w:szCs w:val="20"/>
              </w:rPr>
              <w:t>198,6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</w:rPr>
            </w:pPr>
            <w:r w:rsidRPr="00105ADB">
              <w:rPr>
                <w:b/>
                <w:sz w:val="20"/>
                <w:szCs w:val="20"/>
              </w:rPr>
              <w:t>197,8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</w:rPr>
            </w:pPr>
            <w:r w:rsidRPr="00105ADB">
              <w:rPr>
                <w:b/>
                <w:sz w:val="20"/>
                <w:szCs w:val="20"/>
              </w:rPr>
              <w:t>197,6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05ADB" w:rsidRDefault="00045F13" w:rsidP="00037C5C">
            <w:pPr>
              <w:jc w:val="center"/>
              <w:rPr>
                <w:b/>
              </w:rPr>
            </w:pPr>
            <w:r w:rsidRPr="00105ADB">
              <w:rPr>
                <w:b/>
                <w:sz w:val="20"/>
                <w:szCs w:val="20"/>
              </w:rPr>
              <w:t>197,6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05ADB" w:rsidRDefault="00045F13" w:rsidP="00037C5C">
            <w:pPr>
              <w:jc w:val="center"/>
              <w:rPr>
                <w:b/>
              </w:rPr>
            </w:pPr>
            <w:r w:rsidRPr="00105ADB">
              <w:rPr>
                <w:b/>
                <w:sz w:val="20"/>
                <w:szCs w:val="20"/>
              </w:rPr>
              <w:t>197,6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05ADB" w:rsidRDefault="00045F13" w:rsidP="00037C5C">
            <w:pPr>
              <w:jc w:val="center"/>
              <w:rPr>
                <w:b/>
              </w:rPr>
            </w:pPr>
            <w:r w:rsidRPr="00105ADB">
              <w:rPr>
                <w:b/>
                <w:sz w:val="20"/>
                <w:szCs w:val="20"/>
              </w:rPr>
              <w:t>197,6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CC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48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4B2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4B2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4B2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71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 xml:space="preserve"> 3.</w:t>
            </w:r>
            <w:r w:rsidRPr="00F91601">
              <w:rPr>
                <w:color w:val="000000"/>
                <w:sz w:val="16"/>
                <w:szCs w:val="16"/>
              </w:rPr>
              <w:t xml:space="preserve">1. 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</w:p>
          <w:p w:rsidR="00045F13" w:rsidRPr="008D5A8F" w:rsidRDefault="00045F13" w:rsidP="00037C5C">
            <w:pPr>
              <w:rPr>
                <w:sz w:val="16"/>
                <w:szCs w:val="16"/>
              </w:rPr>
            </w:pPr>
            <w:r w:rsidRPr="008D5A8F">
              <w:rPr>
                <w:sz w:val="16"/>
                <w:szCs w:val="16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F916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</w:tr>
      <w:tr w:rsidR="00045F13" w:rsidRPr="004536AD" w:rsidTr="00037C5C">
        <w:trPr>
          <w:trHeight w:val="54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72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88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Default="00045F13" w:rsidP="00037C5C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681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b/>
                <w:color w:val="000000"/>
                <w:sz w:val="16"/>
                <w:szCs w:val="16"/>
              </w:rPr>
            </w:pPr>
            <w:r w:rsidRPr="00F91601">
              <w:rPr>
                <w:b/>
                <w:color w:val="000000"/>
                <w:sz w:val="16"/>
                <w:szCs w:val="16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9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E83"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B2E">
              <w:rPr>
                <w:b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rPr>
                <w:b/>
                <w:color w:val="000000"/>
                <w:sz w:val="20"/>
                <w:szCs w:val="20"/>
              </w:rPr>
            </w:pPr>
            <w:r w:rsidRPr="001B4B2E">
              <w:rPr>
                <w:b/>
                <w:color w:val="000000"/>
                <w:sz w:val="20"/>
                <w:szCs w:val="20"/>
              </w:rPr>
              <w:t xml:space="preserve">     292,2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B2E">
              <w:rPr>
                <w:b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1B4B2E" w:rsidRDefault="00045F13" w:rsidP="00037C5C">
            <w:pPr>
              <w:jc w:val="center"/>
              <w:rPr>
                <w:b/>
              </w:rPr>
            </w:pPr>
            <w:r w:rsidRPr="001B4B2E">
              <w:rPr>
                <w:b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b/>
              </w:rPr>
            </w:pPr>
            <w:r w:rsidRPr="001B4B2E">
              <w:rPr>
                <w:b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1B4B2E" w:rsidRDefault="00045F13" w:rsidP="00037C5C">
            <w:pPr>
              <w:jc w:val="center"/>
              <w:rPr>
                <w:b/>
              </w:rPr>
            </w:pPr>
            <w:r w:rsidRPr="001B4B2E">
              <w:rPr>
                <w:b/>
                <w:color w:val="000000"/>
                <w:sz w:val="20"/>
                <w:szCs w:val="20"/>
              </w:rPr>
              <w:t>292,2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94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</w:tr>
      <w:tr w:rsidR="00045F13" w:rsidRPr="004536AD" w:rsidTr="00037C5C">
        <w:trPr>
          <w:trHeight w:val="1094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841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 xml:space="preserve"> 4.</w:t>
            </w:r>
            <w:r w:rsidRPr="00F91601">
              <w:rPr>
                <w:color w:val="000000"/>
                <w:sz w:val="16"/>
                <w:szCs w:val="16"/>
              </w:rPr>
              <w:t xml:space="preserve">1 </w:t>
            </w:r>
          </w:p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</w:p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0A3EA2">
              <w:rPr>
                <w:sz w:val="16"/>
                <w:szCs w:val="16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</w:t>
            </w:r>
            <w:r>
              <w:rPr>
                <w:sz w:val="16"/>
                <w:szCs w:val="16"/>
              </w:rPr>
              <w:t xml:space="preserve">организации мероприятий при осуществлении </w:t>
            </w:r>
            <w:r>
              <w:rPr>
                <w:sz w:val="16"/>
                <w:szCs w:val="16"/>
              </w:rPr>
              <w:lastRenderedPageBreak/>
              <w:t>деятельности по обращению с животными без владельцев</w:t>
            </w:r>
            <w:r w:rsidRPr="000A3E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lastRenderedPageBreak/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886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686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292,2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292,2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292,2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11B25" w:rsidRDefault="00045F13" w:rsidP="00037C5C">
            <w:pPr>
              <w:rPr>
                <w:b/>
                <w:color w:val="000000"/>
                <w:sz w:val="16"/>
                <w:szCs w:val="16"/>
              </w:rPr>
            </w:pPr>
            <w:r w:rsidRPr="00311B25">
              <w:rPr>
                <w:b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9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11B25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1B25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800">
              <w:rPr>
                <w:b/>
                <w:color w:val="000000"/>
                <w:sz w:val="20"/>
                <w:szCs w:val="20"/>
              </w:rPr>
              <w:t>42955,2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800">
              <w:rPr>
                <w:b/>
                <w:color w:val="000000"/>
                <w:sz w:val="20"/>
                <w:szCs w:val="20"/>
              </w:rPr>
              <w:t>214766,6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41666,5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208333,3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1288,7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6443,3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Default="00045F13" w:rsidP="0003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5.1.</w:t>
            </w:r>
          </w:p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90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C01112" w:rsidRDefault="00045F13" w:rsidP="00037C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045F13" w:rsidRPr="003F35AD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D3544D" w:rsidRDefault="00045F13" w:rsidP="00037C5C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800">
              <w:rPr>
                <w:b/>
                <w:color w:val="000000"/>
                <w:sz w:val="20"/>
                <w:szCs w:val="20"/>
              </w:rPr>
              <w:t>42955,2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800">
              <w:rPr>
                <w:b/>
                <w:color w:val="000000"/>
                <w:sz w:val="20"/>
                <w:szCs w:val="20"/>
              </w:rPr>
              <w:t>214766,6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41666,5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208333,3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  <w:tr w:rsidR="00045F13" w:rsidRPr="004536AD" w:rsidTr="00037C5C">
        <w:trPr>
          <w:trHeight w:val="300"/>
        </w:trPr>
        <w:tc>
          <w:tcPr>
            <w:tcW w:w="4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F91601" w:rsidRDefault="00045F13" w:rsidP="00037C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045F13" w:rsidRPr="00F91601" w:rsidRDefault="00045F13" w:rsidP="00037C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1288,7</w:t>
            </w:r>
          </w:p>
        </w:tc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  <w:sz w:val="20"/>
                <w:szCs w:val="20"/>
              </w:rPr>
            </w:pPr>
            <w:r w:rsidRPr="007D3800">
              <w:rPr>
                <w:color w:val="000000"/>
                <w:sz w:val="20"/>
                <w:szCs w:val="20"/>
              </w:rPr>
              <w:t>6443,3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45F13" w:rsidRPr="00522CCE" w:rsidRDefault="00045F13" w:rsidP="00037C5C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0</w:t>
            </w:r>
          </w:p>
        </w:tc>
      </w:tr>
    </w:tbl>
    <w:p w:rsidR="00045F13" w:rsidRPr="00F91601" w:rsidRDefault="00045F13" w:rsidP="00045F13">
      <w:pPr>
        <w:pStyle w:val="af5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 xml:space="preserve"> - объемы финансирования подлежат ежегодному уточнению исходя из возможностей бюджета на очередной финансовый год.</w:t>
      </w:r>
    </w:p>
    <w:p w:rsidR="00045F13" w:rsidRPr="006E7ED8" w:rsidRDefault="00045F13" w:rsidP="00045F13">
      <w:pPr>
        <w:ind w:left="10620"/>
        <w:jc w:val="right"/>
        <w:rPr>
          <w:sz w:val="22"/>
          <w:szCs w:val="22"/>
        </w:rPr>
      </w:pPr>
    </w:p>
    <w:p w:rsidR="00045F13" w:rsidRPr="00F91601" w:rsidRDefault="00045F13" w:rsidP="00045F13">
      <w:pPr>
        <w:widowControl w:val="0"/>
        <w:autoSpaceDE w:val="0"/>
        <w:rPr>
          <w:i/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</w:p>
    <w:p w:rsidR="00045F13" w:rsidRDefault="00045F13" w:rsidP="00045F13">
      <w:pPr>
        <w:ind w:left="10620" w:firstLine="708"/>
        <w:jc w:val="right"/>
        <w:rPr>
          <w:sz w:val="22"/>
          <w:szCs w:val="22"/>
        </w:rPr>
      </w:pPr>
      <w:r w:rsidRPr="006E7ED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6E7ED8">
        <w:rPr>
          <w:sz w:val="22"/>
          <w:szCs w:val="22"/>
        </w:rPr>
        <w:t xml:space="preserve">  </w:t>
      </w:r>
    </w:p>
    <w:p w:rsidR="00045F13" w:rsidRPr="006E7ED8" w:rsidRDefault="00045F13" w:rsidP="00045F13">
      <w:pPr>
        <w:ind w:left="10620"/>
        <w:jc w:val="right"/>
        <w:rPr>
          <w:sz w:val="22"/>
          <w:szCs w:val="22"/>
        </w:rPr>
      </w:pPr>
      <w:r w:rsidRPr="006E7ED8">
        <w:rPr>
          <w:sz w:val="22"/>
          <w:szCs w:val="22"/>
        </w:rPr>
        <w:t>к  подпрограмме 2</w:t>
      </w:r>
      <w:r>
        <w:rPr>
          <w:sz w:val="22"/>
          <w:szCs w:val="22"/>
        </w:rPr>
        <w:t xml:space="preserve"> муниципальной программы</w:t>
      </w:r>
    </w:p>
    <w:p w:rsidR="00045F13" w:rsidRDefault="00045F13" w:rsidP="00045F13"/>
    <w:p w:rsidR="00045F13" w:rsidRDefault="00045F13" w:rsidP="00045F13">
      <w:pPr>
        <w:autoSpaceDE w:val="0"/>
        <w:jc w:val="center"/>
        <w:rPr>
          <w:b/>
          <w:caps/>
        </w:rPr>
      </w:pPr>
    </w:p>
    <w:p w:rsidR="00045F13" w:rsidRPr="00F91601" w:rsidRDefault="00045F13" w:rsidP="00045F13">
      <w:pPr>
        <w:autoSpaceDE w:val="0"/>
        <w:jc w:val="center"/>
        <w:rPr>
          <w:b/>
        </w:rPr>
      </w:pPr>
      <w:r w:rsidRPr="00F91601">
        <w:rPr>
          <w:b/>
          <w:caps/>
        </w:rPr>
        <w:t xml:space="preserve">Прогнозная (справочная) оценка </w:t>
      </w:r>
    </w:p>
    <w:p w:rsidR="00045F13" w:rsidRDefault="00045F13" w:rsidP="00045F13">
      <w:pPr>
        <w:autoSpaceDE w:val="0"/>
        <w:jc w:val="center"/>
        <w:rPr>
          <w:b/>
        </w:rPr>
      </w:pPr>
      <w:r w:rsidRPr="00F91601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045F13" w:rsidRDefault="00045F13" w:rsidP="00045F13">
      <w:pPr>
        <w:jc w:val="center"/>
        <w:rPr>
          <w:b/>
        </w:rPr>
      </w:pPr>
      <w:r w:rsidRPr="00A3102E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A3102E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045F13" w:rsidRPr="00A3102E" w:rsidRDefault="00045F13" w:rsidP="00045F13">
      <w:pPr>
        <w:jc w:val="center"/>
      </w:pPr>
    </w:p>
    <w:p w:rsidR="00045F13" w:rsidRPr="00F91601" w:rsidRDefault="00045F13" w:rsidP="00045F13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045F13" w:rsidRPr="00F91601" w:rsidTr="00037C5C">
        <w:trPr>
          <w:trHeight w:val="665"/>
        </w:trPr>
        <w:tc>
          <w:tcPr>
            <w:tcW w:w="3465" w:type="dxa"/>
            <w:vMerge w:val="restart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Оценка расходов (тыс. руб.)</w:t>
            </w:r>
          </w:p>
        </w:tc>
      </w:tr>
      <w:tr w:rsidR="00045F13" w:rsidRPr="00F91601" w:rsidTr="00037C5C">
        <w:trPr>
          <w:trHeight w:val="683"/>
        </w:trPr>
        <w:tc>
          <w:tcPr>
            <w:tcW w:w="3465" w:type="dxa"/>
            <w:vMerge/>
            <w:vAlign w:val="center"/>
          </w:tcPr>
          <w:p w:rsidR="00045F13" w:rsidRPr="00F91601" w:rsidRDefault="00045F13" w:rsidP="00037C5C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color w:val="000000"/>
              </w:rPr>
            </w:pPr>
            <w:r w:rsidRPr="00C61E83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color w:val="000000"/>
              </w:rPr>
            </w:pPr>
            <w:r w:rsidRPr="00C61E83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color w:val="000000"/>
              </w:rPr>
            </w:pPr>
            <w:r w:rsidRPr="00C61E83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color w:val="000000"/>
              </w:rPr>
            </w:pPr>
            <w:r w:rsidRPr="00C61E83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color w:val="000000"/>
              </w:rPr>
            </w:pPr>
            <w:r w:rsidRPr="00C61E83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045F13" w:rsidRPr="00C61E83" w:rsidRDefault="00045F13" w:rsidP="00037C5C">
            <w:pPr>
              <w:jc w:val="center"/>
              <w:rPr>
                <w:b/>
                <w:color w:val="000000"/>
              </w:rPr>
            </w:pPr>
            <w:r w:rsidRPr="00C61E83">
              <w:rPr>
                <w:b/>
                <w:color w:val="000000"/>
              </w:rPr>
              <w:t>2025 год</w:t>
            </w:r>
          </w:p>
        </w:tc>
      </w:tr>
      <w:tr w:rsidR="00045F13" w:rsidRPr="00F91601" w:rsidTr="00037C5C">
        <w:trPr>
          <w:trHeight w:val="575"/>
        </w:trPr>
        <w:tc>
          <w:tcPr>
            <w:tcW w:w="3465" w:type="dxa"/>
            <w:vAlign w:val="center"/>
          </w:tcPr>
          <w:p w:rsidR="00045F13" w:rsidRPr="00F91601" w:rsidRDefault="00045F13" w:rsidP="00037C5C">
            <w:pPr>
              <w:rPr>
                <w:color w:val="000000"/>
              </w:rPr>
            </w:pPr>
            <w:r w:rsidRPr="00F91601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  <w:tc>
          <w:tcPr>
            <w:tcW w:w="1819" w:type="dxa"/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</w:rPr>
            </w:pPr>
            <w:r w:rsidRPr="007D3800">
              <w:rPr>
                <w:color w:val="000000"/>
              </w:rPr>
              <w:t>43445,2</w:t>
            </w:r>
          </w:p>
        </w:tc>
        <w:tc>
          <w:tcPr>
            <w:tcW w:w="1971" w:type="dxa"/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</w:rPr>
            </w:pPr>
            <w:r w:rsidRPr="007D3800">
              <w:rPr>
                <w:color w:val="000000"/>
              </w:rPr>
              <w:t>215266,4</w:t>
            </w:r>
          </w:p>
        </w:tc>
        <w:tc>
          <w:tcPr>
            <w:tcW w:w="1989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540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62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</w:tr>
      <w:tr w:rsidR="00045F13" w:rsidRPr="00F91601" w:rsidTr="00037C5C">
        <w:trPr>
          <w:trHeight w:val="377"/>
        </w:trPr>
        <w:tc>
          <w:tcPr>
            <w:tcW w:w="3465" w:type="dxa"/>
            <w:vAlign w:val="center"/>
          </w:tcPr>
          <w:p w:rsidR="00045F13" w:rsidRPr="00F91601" w:rsidRDefault="00045F13" w:rsidP="00037C5C">
            <w:pPr>
              <w:rPr>
                <w:color w:val="000000"/>
              </w:rPr>
            </w:pPr>
            <w:r w:rsidRPr="00F91601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 w:rsidRPr="00707FCF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</w:rPr>
            </w:pPr>
            <w:r w:rsidRPr="007D3800">
              <w:rPr>
                <w:color w:val="000000"/>
              </w:rPr>
              <w:t>41666,5</w:t>
            </w:r>
          </w:p>
        </w:tc>
        <w:tc>
          <w:tcPr>
            <w:tcW w:w="1971" w:type="dxa"/>
            <w:vAlign w:val="center"/>
          </w:tcPr>
          <w:p w:rsidR="00045F13" w:rsidRPr="007D3800" w:rsidRDefault="00045F13" w:rsidP="00037C5C">
            <w:pPr>
              <w:jc w:val="center"/>
              <w:rPr>
                <w:color w:val="000000"/>
              </w:rPr>
            </w:pPr>
            <w:r w:rsidRPr="007D3800">
              <w:rPr>
                <w:color w:val="000000"/>
              </w:rPr>
              <w:t>208333,3</w:t>
            </w:r>
          </w:p>
        </w:tc>
        <w:tc>
          <w:tcPr>
            <w:tcW w:w="1989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5F13" w:rsidRPr="00F91601" w:rsidTr="00037C5C">
        <w:trPr>
          <w:trHeight w:val="377"/>
        </w:trPr>
        <w:tc>
          <w:tcPr>
            <w:tcW w:w="3465" w:type="dxa"/>
            <w:vAlign w:val="center"/>
          </w:tcPr>
          <w:p w:rsidR="00045F13" w:rsidRPr="00F91601" w:rsidRDefault="00045F13" w:rsidP="00037C5C">
            <w:pPr>
              <w:rPr>
                <w:color w:val="000000"/>
              </w:rPr>
            </w:pPr>
            <w:r w:rsidRPr="00F91601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  <w:tc>
          <w:tcPr>
            <w:tcW w:w="1819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971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989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540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  <w:tc>
          <w:tcPr>
            <w:tcW w:w="1624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489,8</w:t>
            </w:r>
          </w:p>
        </w:tc>
      </w:tr>
      <w:tr w:rsidR="00045F13" w:rsidRPr="00F91601" w:rsidTr="00037C5C">
        <w:trPr>
          <w:trHeight w:val="377"/>
        </w:trPr>
        <w:tc>
          <w:tcPr>
            <w:tcW w:w="3465" w:type="dxa"/>
            <w:vAlign w:val="center"/>
          </w:tcPr>
          <w:p w:rsidR="00045F13" w:rsidRPr="00F91601" w:rsidRDefault="00045F13" w:rsidP="00037C5C">
            <w:pPr>
              <w:rPr>
                <w:color w:val="000000"/>
              </w:rPr>
            </w:pPr>
            <w:r w:rsidRPr="00F91601">
              <w:rPr>
                <w:bCs/>
                <w:color w:val="000000"/>
              </w:rPr>
              <w:t>бюдже</w:t>
            </w:r>
            <w:r>
              <w:rPr>
                <w:bCs/>
                <w:color w:val="000000"/>
              </w:rPr>
              <w:t>ты</w:t>
            </w:r>
            <w:r w:rsidRPr="00F91601">
              <w:rPr>
                <w:bCs/>
                <w:color w:val="000000"/>
              </w:rPr>
              <w:t xml:space="preserve"> поселений</w:t>
            </w:r>
            <w:r w:rsidRPr="00F91601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1288,7</w:t>
            </w:r>
          </w:p>
        </w:tc>
        <w:tc>
          <w:tcPr>
            <w:tcW w:w="1971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6443,3</w:t>
            </w:r>
          </w:p>
        </w:tc>
        <w:tc>
          <w:tcPr>
            <w:tcW w:w="1989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045F13" w:rsidRPr="00707FCF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5F13" w:rsidRPr="00F91601" w:rsidTr="00037C5C">
        <w:trPr>
          <w:trHeight w:val="377"/>
        </w:trPr>
        <w:tc>
          <w:tcPr>
            <w:tcW w:w="3465" w:type="dxa"/>
            <w:vAlign w:val="center"/>
          </w:tcPr>
          <w:p w:rsidR="00045F13" w:rsidRPr="00F91601" w:rsidRDefault="00045F13" w:rsidP="00037C5C">
            <w:pPr>
              <w:rPr>
                <w:color w:val="000000"/>
              </w:rPr>
            </w:pPr>
            <w:r w:rsidRPr="00F91601">
              <w:rPr>
                <w:color w:val="000000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 w:rsidRPr="00F91601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045F13" w:rsidRPr="00F91601" w:rsidRDefault="00045F13" w:rsidP="0003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45F13" w:rsidRDefault="00045F13" w:rsidP="00045F13"/>
    <w:p w:rsidR="00045F13" w:rsidRDefault="00045F13" w:rsidP="00045F13">
      <w:pPr>
        <w:autoSpaceDE w:val="0"/>
        <w:jc w:val="both"/>
        <w:rPr>
          <w:sz w:val="22"/>
          <w:szCs w:val="22"/>
        </w:rPr>
      </w:pPr>
    </w:p>
    <w:p w:rsidR="00045F13" w:rsidRDefault="00045F13">
      <w:pPr>
        <w:sectPr w:rsidR="00045F13" w:rsidSect="00FD486B">
          <w:pgSz w:w="16834" w:h="11909" w:orient="landscape"/>
          <w:pgMar w:top="1134" w:right="993" w:bottom="567" w:left="993" w:header="720" w:footer="720" w:gutter="0"/>
          <w:cols w:space="60"/>
          <w:noEndnote/>
          <w:docGrid w:linePitch="326"/>
        </w:sectPr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p w:rsidR="000E09C5" w:rsidRDefault="000E09C5" w:rsidP="000E09C5">
      <w:pPr>
        <w:jc w:val="center"/>
      </w:pPr>
    </w:p>
    <w:sectPr w:rsidR="000E09C5" w:rsidSect="000E09C5">
      <w:footerReference w:type="even" r:id="rId61"/>
      <w:footerReference w:type="default" r:id="rId62"/>
      <w:pgSz w:w="11909" w:h="16834"/>
      <w:pgMar w:top="993" w:right="567" w:bottom="993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F9" w:rsidRDefault="008904F9" w:rsidP="00A361C2">
      <w:r>
        <w:separator/>
      </w:r>
    </w:p>
  </w:endnote>
  <w:endnote w:type="continuationSeparator" w:id="0">
    <w:p w:rsidR="008904F9" w:rsidRDefault="008904F9" w:rsidP="00A3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6B" w:rsidRDefault="00FD486B">
    <w:pPr>
      <w:pStyle w:val="af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D486B" w:rsidRDefault="00FD486B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6B" w:rsidRDefault="00FD486B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F9" w:rsidRDefault="008904F9" w:rsidP="00A361C2">
      <w:r>
        <w:separator/>
      </w:r>
    </w:p>
  </w:footnote>
  <w:footnote w:type="continuationSeparator" w:id="0">
    <w:p w:rsidR="008904F9" w:rsidRDefault="008904F9" w:rsidP="00A36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4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B1"/>
    <w:rsid w:val="000044E1"/>
    <w:rsid w:val="00045F13"/>
    <w:rsid w:val="00052FE6"/>
    <w:rsid w:val="00080D28"/>
    <w:rsid w:val="00083A85"/>
    <w:rsid w:val="000B56AC"/>
    <w:rsid w:val="000B6B51"/>
    <w:rsid w:val="000C2EFB"/>
    <w:rsid w:val="000D21F0"/>
    <w:rsid w:val="000D5411"/>
    <w:rsid w:val="000E09C5"/>
    <w:rsid w:val="000E6CFB"/>
    <w:rsid w:val="000F0377"/>
    <w:rsid w:val="000F6B9C"/>
    <w:rsid w:val="00117251"/>
    <w:rsid w:val="00120738"/>
    <w:rsid w:val="00126A1B"/>
    <w:rsid w:val="00137B5A"/>
    <w:rsid w:val="00166379"/>
    <w:rsid w:val="00181344"/>
    <w:rsid w:val="00193F48"/>
    <w:rsid w:val="001C2DCA"/>
    <w:rsid w:val="001D5FF1"/>
    <w:rsid w:val="00213172"/>
    <w:rsid w:val="00224BA9"/>
    <w:rsid w:val="00242B1E"/>
    <w:rsid w:val="0024750D"/>
    <w:rsid w:val="002718A5"/>
    <w:rsid w:val="00292A40"/>
    <w:rsid w:val="00293950"/>
    <w:rsid w:val="002B2E88"/>
    <w:rsid w:val="00311B25"/>
    <w:rsid w:val="00350B67"/>
    <w:rsid w:val="00351C8D"/>
    <w:rsid w:val="00353093"/>
    <w:rsid w:val="0035528C"/>
    <w:rsid w:val="00374ABC"/>
    <w:rsid w:val="00380F43"/>
    <w:rsid w:val="00387170"/>
    <w:rsid w:val="003A5BE8"/>
    <w:rsid w:val="004032EE"/>
    <w:rsid w:val="00444201"/>
    <w:rsid w:val="00457C26"/>
    <w:rsid w:val="00480088"/>
    <w:rsid w:val="00492E81"/>
    <w:rsid w:val="004C346A"/>
    <w:rsid w:val="004C7ED2"/>
    <w:rsid w:val="004E38D7"/>
    <w:rsid w:val="004F0CF0"/>
    <w:rsid w:val="004F4954"/>
    <w:rsid w:val="00515C49"/>
    <w:rsid w:val="005223E2"/>
    <w:rsid w:val="005263CB"/>
    <w:rsid w:val="00562659"/>
    <w:rsid w:val="00572599"/>
    <w:rsid w:val="00581446"/>
    <w:rsid w:val="005867AC"/>
    <w:rsid w:val="005B3305"/>
    <w:rsid w:val="005B79E3"/>
    <w:rsid w:val="005C0034"/>
    <w:rsid w:val="005F30B1"/>
    <w:rsid w:val="00620250"/>
    <w:rsid w:val="00620650"/>
    <w:rsid w:val="00622834"/>
    <w:rsid w:val="006422D3"/>
    <w:rsid w:val="00655F8A"/>
    <w:rsid w:val="0065732A"/>
    <w:rsid w:val="00685353"/>
    <w:rsid w:val="00696289"/>
    <w:rsid w:val="00696C31"/>
    <w:rsid w:val="006C138B"/>
    <w:rsid w:val="006C2391"/>
    <w:rsid w:val="006C7122"/>
    <w:rsid w:val="006D775F"/>
    <w:rsid w:val="0074363D"/>
    <w:rsid w:val="007462A3"/>
    <w:rsid w:val="00756109"/>
    <w:rsid w:val="00763332"/>
    <w:rsid w:val="00765E92"/>
    <w:rsid w:val="00787211"/>
    <w:rsid w:val="007A7623"/>
    <w:rsid w:val="007E1203"/>
    <w:rsid w:val="007E16A9"/>
    <w:rsid w:val="007F75A7"/>
    <w:rsid w:val="00823E36"/>
    <w:rsid w:val="00846C0D"/>
    <w:rsid w:val="008525A0"/>
    <w:rsid w:val="00852979"/>
    <w:rsid w:val="00887164"/>
    <w:rsid w:val="008904F9"/>
    <w:rsid w:val="008A2BBA"/>
    <w:rsid w:val="008B046B"/>
    <w:rsid w:val="008B2FD2"/>
    <w:rsid w:val="008C3EC6"/>
    <w:rsid w:val="008E248C"/>
    <w:rsid w:val="008E2B3B"/>
    <w:rsid w:val="008E2E89"/>
    <w:rsid w:val="008E55A8"/>
    <w:rsid w:val="008E6E59"/>
    <w:rsid w:val="008F0BB8"/>
    <w:rsid w:val="0091108D"/>
    <w:rsid w:val="00921930"/>
    <w:rsid w:val="00930B35"/>
    <w:rsid w:val="00943493"/>
    <w:rsid w:val="00955E14"/>
    <w:rsid w:val="00967227"/>
    <w:rsid w:val="00974531"/>
    <w:rsid w:val="00974962"/>
    <w:rsid w:val="0098405F"/>
    <w:rsid w:val="00992C04"/>
    <w:rsid w:val="00A361C2"/>
    <w:rsid w:val="00A70343"/>
    <w:rsid w:val="00A8524C"/>
    <w:rsid w:val="00AC2B4C"/>
    <w:rsid w:val="00AC3178"/>
    <w:rsid w:val="00AD2B5F"/>
    <w:rsid w:val="00B12AA4"/>
    <w:rsid w:val="00B23E5A"/>
    <w:rsid w:val="00B6222F"/>
    <w:rsid w:val="00B93427"/>
    <w:rsid w:val="00B948B5"/>
    <w:rsid w:val="00BB4922"/>
    <w:rsid w:val="00BC5410"/>
    <w:rsid w:val="00BE197D"/>
    <w:rsid w:val="00BE4D9C"/>
    <w:rsid w:val="00BF0100"/>
    <w:rsid w:val="00C375AC"/>
    <w:rsid w:val="00C71776"/>
    <w:rsid w:val="00CB0362"/>
    <w:rsid w:val="00CE3782"/>
    <w:rsid w:val="00CE72D9"/>
    <w:rsid w:val="00CF1CEF"/>
    <w:rsid w:val="00D05A58"/>
    <w:rsid w:val="00D42ACC"/>
    <w:rsid w:val="00D45664"/>
    <w:rsid w:val="00D932F7"/>
    <w:rsid w:val="00D95C96"/>
    <w:rsid w:val="00DA5C6E"/>
    <w:rsid w:val="00DA7D36"/>
    <w:rsid w:val="00DC0A0F"/>
    <w:rsid w:val="00DC4788"/>
    <w:rsid w:val="00DE5378"/>
    <w:rsid w:val="00DF3401"/>
    <w:rsid w:val="00DF510E"/>
    <w:rsid w:val="00E00068"/>
    <w:rsid w:val="00E11616"/>
    <w:rsid w:val="00E66E13"/>
    <w:rsid w:val="00E83F30"/>
    <w:rsid w:val="00E93120"/>
    <w:rsid w:val="00EA10E5"/>
    <w:rsid w:val="00EC7A9B"/>
    <w:rsid w:val="00ED6BF0"/>
    <w:rsid w:val="00EF1686"/>
    <w:rsid w:val="00EF1BAD"/>
    <w:rsid w:val="00F32F33"/>
    <w:rsid w:val="00F66DC8"/>
    <w:rsid w:val="00F760AB"/>
    <w:rsid w:val="00F82437"/>
    <w:rsid w:val="00F9321B"/>
    <w:rsid w:val="00FA4C4F"/>
    <w:rsid w:val="00FD2B73"/>
    <w:rsid w:val="00F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qFormat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qFormat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F30B1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qFormat/>
    <w:rsid w:val="005F30B1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F30B1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F30B1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30B1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F30B1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F3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5F30B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EC7A9B"/>
    <w:pPr>
      <w:suppressAutoHyphens/>
      <w:ind w:left="720"/>
      <w:contextualSpacing/>
    </w:pPr>
    <w:rPr>
      <w:lang w:eastAsia="zh-CN"/>
    </w:rPr>
  </w:style>
  <w:style w:type="character" w:styleId="a8">
    <w:name w:val="Hyperlink"/>
    <w:basedOn w:val="a0"/>
    <w:uiPriority w:val="99"/>
    <w:rsid w:val="008E6E59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0E0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0E09C5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0E09C5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0E09C5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0E09C5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0E09C5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0E09C5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0E09C5"/>
    <w:rPr>
      <w:rFonts w:ascii="Garamond" w:hAnsi="Garamond"/>
      <w:sz w:val="16"/>
    </w:rPr>
  </w:style>
  <w:style w:type="character" w:customStyle="1" w:styleId="a9">
    <w:name w:val="Подзаголовок Знак"/>
    <w:basedOn w:val="a0"/>
    <w:uiPriority w:val="99"/>
    <w:qFormat/>
    <w:rsid w:val="000E09C5"/>
    <w:rPr>
      <w:rFonts w:cs="Times New Roman"/>
      <w:sz w:val="24"/>
    </w:rPr>
  </w:style>
  <w:style w:type="character" w:customStyle="1" w:styleId="ListLabel1">
    <w:name w:val="ListLabel 1"/>
    <w:uiPriority w:val="99"/>
    <w:qFormat/>
    <w:rsid w:val="000E09C5"/>
  </w:style>
  <w:style w:type="character" w:customStyle="1" w:styleId="ListLabel2">
    <w:name w:val="ListLabel 2"/>
    <w:uiPriority w:val="99"/>
    <w:qFormat/>
    <w:rsid w:val="000E09C5"/>
  </w:style>
  <w:style w:type="character" w:customStyle="1" w:styleId="BodyTextChar">
    <w:name w:val="Body Text Char"/>
    <w:uiPriority w:val="99"/>
    <w:semiHidden/>
    <w:locked/>
    <w:rsid w:val="000E09C5"/>
    <w:rPr>
      <w:color w:val="00000A"/>
      <w:sz w:val="24"/>
    </w:rPr>
  </w:style>
  <w:style w:type="character" w:customStyle="1" w:styleId="TitleChar">
    <w:name w:val="Title Char"/>
    <w:basedOn w:val="a0"/>
    <w:uiPriority w:val="99"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0E09C5"/>
    <w:rPr>
      <w:color w:val="00000A"/>
      <w:sz w:val="24"/>
    </w:rPr>
  </w:style>
  <w:style w:type="character" w:customStyle="1" w:styleId="BodyText2Char">
    <w:name w:val="Body Text 2 Char"/>
    <w:uiPriority w:val="99"/>
    <w:semiHidden/>
    <w:locked/>
    <w:rsid w:val="000E09C5"/>
    <w:rPr>
      <w:color w:val="00000A"/>
      <w:sz w:val="24"/>
    </w:rPr>
  </w:style>
  <w:style w:type="character" w:customStyle="1" w:styleId="BodyText3Char1">
    <w:name w:val="Body Text 3 Char1"/>
    <w:uiPriority w:val="99"/>
    <w:semiHidden/>
    <w:locked/>
    <w:rsid w:val="000E09C5"/>
    <w:rPr>
      <w:color w:val="00000A"/>
      <w:sz w:val="16"/>
    </w:rPr>
  </w:style>
  <w:style w:type="character" w:customStyle="1" w:styleId="SubtitleChar">
    <w:name w:val="Subtitle Char"/>
    <w:uiPriority w:val="99"/>
    <w:locked/>
    <w:rsid w:val="000E09C5"/>
    <w:rPr>
      <w:rFonts w:ascii="Cambria" w:hAnsi="Cambria"/>
      <w:color w:val="00000A"/>
      <w:sz w:val="24"/>
    </w:rPr>
  </w:style>
  <w:style w:type="character" w:customStyle="1" w:styleId="BalloonTextChar">
    <w:name w:val="Balloon Text Char"/>
    <w:uiPriority w:val="99"/>
    <w:semiHidden/>
    <w:locked/>
    <w:rsid w:val="000E09C5"/>
    <w:rPr>
      <w:color w:val="00000A"/>
      <w:sz w:val="2"/>
    </w:rPr>
  </w:style>
  <w:style w:type="character" w:customStyle="1" w:styleId="-">
    <w:name w:val="Интернет-ссылка"/>
    <w:basedOn w:val="a0"/>
    <w:uiPriority w:val="99"/>
    <w:rsid w:val="000E09C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E09C5"/>
    <w:rPr>
      <w:rFonts w:cs="Times New Roman"/>
      <w:color w:val="800080"/>
      <w:u w:val="single"/>
    </w:rPr>
  </w:style>
  <w:style w:type="paragraph" w:customStyle="1" w:styleId="ab">
    <w:name w:val="Заголовок"/>
    <w:basedOn w:val="a"/>
    <w:next w:val="a4"/>
    <w:uiPriority w:val="99"/>
    <w:qFormat/>
    <w:rsid w:val="000E09C5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0E09C5"/>
    <w:rPr>
      <w:color w:val="00000A"/>
      <w:sz w:val="24"/>
      <w:szCs w:val="24"/>
    </w:rPr>
  </w:style>
  <w:style w:type="paragraph" w:styleId="ac">
    <w:name w:val="List"/>
    <w:basedOn w:val="a4"/>
    <w:uiPriority w:val="99"/>
    <w:rsid w:val="000E09C5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d">
    <w:name w:val="Title"/>
    <w:basedOn w:val="a"/>
    <w:link w:val="13"/>
    <w:uiPriority w:val="99"/>
    <w:qFormat/>
    <w:rsid w:val="000E09C5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ae">
    <w:name w:val="Название Знак"/>
    <w:basedOn w:val="a0"/>
    <w:link w:val="ad"/>
    <w:uiPriority w:val="99"/>
    <w:rsid w:val="000E0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d"/>
    <w:uiPriority w:val="99"/>
    <w:locked/>
    <w:rsid w:val="000E09C5"/>
    <w:rPr>
      <w:rFonts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0E09C5"/>
    <w:pPr>
      <w:suppressAutoHyphens/>
      <w:ind w:left="240" w:hanging="240"/>
    </w:pPr>
    <w:rPr>
      <w:color w:val="00000A"/>
    </w:rPr>
  </w:style>
  <w:style w:type="paragraph" w:styleId="af">
    <w:name w:val="index heading"/>
    <w:basedOn w:val="a"/>
    <w:uiPriority w:val="99"/>
    <w:qFormat/>
    <w:rsid w:val="000E09C5"/>
    <w:pPr>
      <w:suppressLineNumbers/>
      <w:suppressAutoHyphens/>
    </w:pPr>
    <w:rPr>
      <w:rFonts w:cs="Mangal"/>
      <w:color w:val="00000A"/>
    </w:rPr>
  </w:style>
  <w:style w:type="paragraph" w:customStyle="1" w:styleId="af0">
    <w:name w:val="Заглавие"/>
    <w:basedOn w:val="ab"/>
    <w:uiPriority w:val="99"/>
    <w:rsid w:val="000E09C5"/>
  </w:style>
  <w:style w:type="paragraph" w:styleId="af1">
    <w:name w:val="Body Text Indent"/>
    <w:basedOn w:val="a"/>
    <w:link w:val="15"/>
    <w:uiPriority w:val="99"/>
    <w:rsid w:val="000E09C5"/>
    <w:pPr>
      <w:suppressAutoHyphens/>
      <w:spacing w:after="120"/>
      <w:ind w:left="283"/>
    </w:pPr>
    <w:rPr>
      <w:color w:val="00000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E09C5"/>
    <w:rPr>
      <w:sz w:val="24"/>
      <w:szCs w:val="24"/>
    </w:rPr>
  </w:style>
  <w:style w:type="character" w:customStyle="1" w:styleId="15">
    <w:name w:val="Основной текст с отступом Знак1"/>
    <w:basedOn w:val="a0"/>
    <w:link w:val="af1"/>
    <w:uiPriority w:val="99"/>
    <w:locked/>
    <w:rsid w:val="000E09C5"/>
    <w:rPr>
      <w:color w:val="00000A"/>
      <w:sz w:val="24"/>
      <w:szCs w:val="24"/>
    </w:rPr>
  </w:style>
  <w:style w:type="paragraph" w:styleId="af3">
    <w:name w:val="No Spacing"/>
    <w:uiPriority w:val="99"/>
    <w:qFormat/>
    <w:rsid w:val="000E09C5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0E09C5"/>
    <w:pPr>
      <w:suppressAutoHyphens/>
      <w:spacing w:after="120" w:line="480" w:lineRule="auto"/>
    </w:pPr>
    <w:rPr>
      <w:color w:val="00000A"/>
    </w:rPr>
  </w:style>
  <w:style w:type="character" w:customStyle="1" w:styleId="24">
    <w:name w:val="Основной текст 2 Знак"/>
    <w:basedOn w:val="a0"/>
    <w:link w:val="23"/>
    <w:uiPriority w:val="99"/>
    <w:rsid w:val="000E09C5"/>
    <w:rPr>
      <w:sz w:val="24"/>
      <w:szCs w:val="24"/>
    </w:rPr>
  </w:style>
  <w:style w:type="character" w:customStyle="1" w:styleId="211">
    <w:name w:val="Основной текст 2 Знак1"/>
    <w:basedOn w:val="a0"/>
    <w:link w:val="23"/>
    <w:uiPriority w:val="99"/>
    <w:locked/>
    <w:rsid w:val="000E09C5"/>
    <w:rPr>
      <w:color w:val="00000A"/>
      <w:sz w:val="24"/>
      <w:szCs w:val="24"/>
    </w:rPr>
  </w:style>
  <w:style w:type="paragraph" w:styleId="33">
    <w:name w:val="Body Text 3"/>
    <w:basedOn w:val="a"/>
    <w:link w:val="34"/>
    <w:uiPriority w:val="99"/>
    <w:rsid w:val="000E09C5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E09C5"/>
    <w:rPr>
      <w:color w:val="00000A"/>
      <w:sz w:val="16"/>
      <w:szCs w:val="16"/>
    </w:rPr>
  </w:style>
  <w:style w:type="paragraph" w:styleId="af4">
    <w:name w:val="Subtitle"/>
    <w:basedOn w:val="a"/>
    <w:link w:val="16"/>
    <w:uiPriority w:val="99"/>
    <w:qFormat/>
    <w:rsid w:val="000E09C5"/>
    <w:pPr>
      <w:suppressAutoHyphens/>
      <w:jc w:val="both"/>
    </w:pPr>
    <w:rPr>
      <w:rFonts w:ascii="Cambria" w:hAnsi="Cambria"/>
      <w:color w:val="00000A"/>
    </w:rPr>
  </w:style>
  <w:style w:type="character" w:customStyle="1" w:styleId="16">
    <w:name w:val="Подзаголовок Знак1"/>
    <w:basedOn w:val="a0"/>
    <w:link w:val="af4"/>
    <w:uiPriority w:val="99"/>
    <w:rsid w:val="000E09C5"/>
    <w:rPr>
      <w:rFonts w:ascii="Cambria" w:hAnsi="Cambria"/>
      <w:color w:val="00000A"/>
      <w:sz w:val="24"/>
      <w:szCs w:val="24"/>
    </w:rPr>
  </w:style>
  <w:style w:type="paragraph" w:styleId="af5">
    <w:name w:val="caption"/>
    <w:aliases w:val="Название таблицы"/>
    <w:basedOn w:val="a"/>
    <w:uiPriority w:val="99"/>
    <w:qFormat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7">
    <w:name w:val="Текст выноски Знак1"/>
    <w:basedOn w:val="a0"/>
    <w:uiPriority w:val="99"/>
    <w:rsid w:val="000E09C5"/>
    <w:rPr>
      <w:color w:val="00000A"/>
      <w:sz w:val="2"/>
    </w:rPr>
  </w:style>
  <w:style w:type="paragraph" w:customStyle="1" w:styleId="af6">
    <w:name w:val="Блочная цитата"/>
    <w:basedOn w:val="a"/>
    <w:uiPriority w:val="99"/>
    <w:qFormat/>
    <w:rsid w:val="000E09C5"/>
    <w:pPr>
      <w:suppressAutoHyphens/>
    </w:pPr>
    <w:rPr>
      <w:color w:val="00000A"/>
    </w:rPr>
  </w:style>
  <w:style w:type="paragraph" w:customStyle="1" w:styleId="af7">
    <w:name w:val="Содержимое таблицы"/>
    <w:basedOn w:val="a"/>
    <w:uiPriority w:val="99"/>
    <w:qFormat/>
    <w:rsid w:val="000E09C5"/>
    <w:pPr>
      <w:suppressAutoHyphens/>
    </w:pPr>
    <w:rPr>
      <w:color w:val="00000A"/>
    </w:rPr>
  </w:style>
  <w:style w:type="paragraph" w:customStyle="1" w:styleId="af8">
    <w:name w:val="Заголовок таблицы"/>
    <w:basedOn w:val="af7"/>
    <w:uiPriority w:val="99"/>
    <w:qFormat/>
    <w:rsid w:val="000E09C5"/>
  </w:style>
  <w:style w:type="paragraph" w:customStyle="1" w:styleId="font5">
    <w:name w:val="font5"/>
    <w:basedOn w:val="a"/>
    <w:uiPriority w:val="99"/>
    <w:rsid w:val="000E09C5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E09C5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0E09C5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0E09C5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0E09C5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0E09C5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0E09C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0E09C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0E09C5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0E09C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0E09C5"/>
    <w:pPr>
      <w:spacing w:beforeAutospacing="1" w:afterAutospacing="1"/>
      <w:textAlignment w:val="center"/>
    </w:pPr>
    <w:rPr>
      <w:i/>
      <w:iCs/>
      <w:color w:val="00000A"/>
    </w:rPr>
  </w:style>
  <w:style w:type="table" w:styleId="af9">
    <w:name w:val="Table Grid"/>
    <w:basedOn w:val="a1"/>
    <w:uiPriority w:val="99"/>
    <w:rsid w:val="000E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0E09C5"/>
  </w:style>
  <w:style w:type="character" w:customStyle="1" w:styleId="WW8Num1z1">
    <w:name w:val="WW8Num1z1"/>
    <w:uiPriority w:val="99"/>
    <w:rsid w:val="000E09C5"/>
  </w:style>
  <w:style w:type="character" w:customStyle="1" w:styleId="WW8Num1z2">
    <w:name w:val="WW8Num1z2"/>
    <w:uiPriority w:val="99"/>
    <w:rsid w:val="000E09C5"/>
  </w:style>
  <w:style w:type="character" w:customStyle="1" w:styleId="WW8Num1z3">
    <w:name w:val="WW8Num1z3"/>
    <w:uiPriority w:val="99"/>
    <w:rsid w:val="000E09C5"/>
  </w:style>
  <w:style w:type="character" w:customStyle="1" w:styleId="WW8Num1z4">
    <w:name w:val="WW8Num1z4"/>
    <w:uiPriority w:val="99"/>
    <w:rsid w:val="000E09C5"/>
  </w:style>
  <w:style w:type="character" w:customStyle="1" w:styleId="WW8Num1z5">
    <w:name w:val="WW8Num1z5"/>
    <w:uiPriority w:val="99"/>
    <w:rsid w:val="000E09C5"/>
  </w:style>
  <w:style w:type="character" w:customStyle="1" w:styleId="WW8Num1z6">
    <w:name w:val="WW8Num1z6"/>
    <w:uiPriority w:val="99"/>
    <w:rsid w:val="000E09C5"/>
  </w:style>
  <w:style w:type="character" w:customStyle="1" w:styleId="WW8Num1z7">
    <w:name w:val="WW8Num1z7"/>
    <w:uiPriority w:val="99"/>
    <w:rsid w:val="000E09C5"/>
  </w:style>
  <w:style w:type="character" w:customStyle="1" w:styleId="WW8Num1z8">
    <w:name w:val="WW8Num1z8"/>
    <w:uiPriority w:val="99"/>
    <w:rsid w:val="000E09C5"/>
  </w:style>
  <w:style w:type="character" w:customStyle="1" w:styleId="WW8Num2z0">
    <w:name w:val="WW8Num2z0"/>
    <w:uiPriority w:val="99"/>
    <w:rsid w:val="000E09C5"/>
  </w:style>
  <w:style w:type="character" w:customStyle="1" w:styleId="WW8Num3z0">
    <w:name w:val="WW8Num3z0"/>
    <w:uiPriority w:val="99"/>
    <w:rsid w:val="000E09C5"/>
    <w:rPr>
      <w:rFonts w:ascii="Times New Roman" w:hAnsi="Times New Roman"/>
    </w:rPr>
  </w:style>
  <w:style w:type="character" w:customStyle="1" w:styleId="WW8Num4z0">
    <w:name w:val="WW8Num4z0"/>
    <w:uiPriority w:val="99"/>
    <w:rsid w:val="000E09C5"/>
    <w:rPr>
      <w:rFonts w:ascii="Times New Roman" w:hAnsi="Times New Roman"/>
    </w:rPr>
  </w:style>
  <w:style w:type="character" w:customStyle="1" w:styleId="WW8Num5z0">
    <w:name w:val="WW8Num5z0"/>
    <w:uiPriority w:val="99"/>
    <w:rsid w:val="000E09C5"/>
    <w:rPr>
      <w:color w:val="auto"/>
    </w:rPr>
  </w:style>
  <w:style w:type="character" w:customStyle="1" w:styleId="WW8Num5z1">
    <w:name w:val="WW8Num5z1"/>
    <w:uiPriority w:val="99"/>
    <w:rsid w:val="000E09C5"/>
  </w:style>
  <w:style w:type="character" w:customStyle="1" w:styleId="WW8Num5z2">
    <w:name w:val="WW8Num5z2"/>
    <w:uiPriority w:val="99"/>
    <w:rsid w:val="000E09C5"/>
  </w:style>
  <w:style w:type="character" w:customStyle="1" w:styleId="WW8Num5z3">
    <w:name w:val="WW8Num5z3"/>
    <w:uiPriority w:val="99"/>
    <w:rsid w:val="000E09C5"/>
  </w:style>
  <w:style w:type="character" w:customStyle="1" w:styleId="WW8Num5z4">
    <w:name w:val="WW8Num5z4"/>
    <w:uiPriority w:val="99"/>
    <w:rsid w:val="000E09C5"/>
  </w:style>
  <w:style w:type="character" w:customStyle="1" w:styleId="WW8Num5z5">
    <w:name w:val="WW8Num5z5"/>
    <w:uiPriority w:val="99"/>
    <w:rsid w:val="000E09C5"/>
  </w:style>
  <w:style w:type="character" w:customStyle="1" w:styleId="WW8Num5z6">
    <w:name w:val="WW8Num5z6"/>
    <w:uiPriority w:val="99"/>
    <w:rsid w:val="000E09C5"/>
  </w:style>
  <w:style w:type="character" w:customStyle="1" w:styleId="WW8Num5z7">
    <w:name w:val="WW8Num5z7"/>
    <w:uiPriority w:val="99"/>
    <w:rsid w:val="000E09C5"/>
  </w:style>
  <w:style w:type="character" w:customStyle="1" w:styleId="WW8Num5z8">
    <w:name w:val="WW8Num5z8"/>
    <w:uiPriority w:val="99"/>
    <w:rsid w:val="000E09C5"/>
  </w:style>
  <w:style w:type="character" w:customStyle="1" w:styleId="WW8Num6z0">
    <w:name w:val="WW8Num6z0"/>
    <w:uiPriority w:val="99"/>
    <w:rsid w:val="000E09C5"/>
    <w:rPr>
      <w:rFonts w:ascii="Symbol" w:hAnsi="Symbol"/>
    </w:rPr>
  </w:style>
  <w:style w:type="character" w:customStyle="1" w:styleId="WW8Num6z1">
    <w:name w:val="WW8Num6z1"/>
    <w:uiPriority w:val="99"/>
    <w:rsid w:val="000E09C5"/>
    <w:rPr>
      <w:rFonts w:ascii="Courier New" w:hAnsi="Courier New"/>
    </w:rPr>
  </w:style>
  <w:style w:type="character" w:customStyle="1" w:styleId="WW8Num6z2">
    <w:name w:val="WW8Num6z2"/>
    <w:uiPriority w:val="99"/>
    <w:rsid w:val="000E09C5"/>
    <w:rPr>
      <w:rFonts w:ascii="Wingdings" w:hAnsi="Wingdings"/>
    </w:rPr>
  </w:style>
  <w:style w:type="character" w:customStyle="1" w:styleId="WW8Num7z0">
    <w:name w:val="WW8Num7z0"/>
    <w:uiPriority w:val="99"/>
    <w:rsid w:val="000E09C5"/>
    <w:rPr>
      <w:rFonts w:ascii="Times New Roman" w:hAnsi="Times New Roman"/>
    </w:rPr>
  </w:style>
  <w:style w:type="character" w:customStyle="1" w:styleId="WW8Num8z0">
    <w:name w:val="WW8Num8z0"/>
    <w:uiPriority w:val="99"/>
    <w:rsid w:val="000E09C5"/>
  </w:style>
  <w:style w:type="character" w:customStyle="1" w:styleId="WW8Num8z1">
    <w:name w:val="WW8Num8z1"/>
    <w:uiPriority w:val="99"/>
    <w:rsid w:val="000E09C5"/>
  </w:style>
  <w:style w:type="character" w:customStyle="1" w:styleId="WW8Num8z2">
    <w:name w:val="WW8Num8z2"/>
    <w:uiPriority w:val="99"/>
    <w:rsid w:val="000E09C5"/>
  </w:style>
  <w:style w:type="character" w:customStyle="1" w:styleId="WW8Num8z3">
    <w:name w:val="WW8Num8z3"/>
    <w:uiPriority w:val="99"/>
    <w:rsid w:val="000E09C5"/>
  </w:style>
  <w:style w:type="character" w:customStyle="1" w:styleId="WW8Num8z4">
    <w:name w:val="WW8Num8z4"/>
    <w:uiPriority w:val="99"/>
    <w:rsid w:val="000E09C5"/>
  </w:style>
  <w:style w:type="character" w:customStyle="1" w:styleId="WW8Num8z5">
    <w:name w:val="WW8Num8z5"/>
    <w:uiPriority w:val="99"/>
    <w:rsid w:val="000E09C5"/>
  </w:style>
  <w:style w:type="character" w:customStyle="1" w:styleId="WW8Num8z6">
    <w:name w:val="WW8Num8z6"/>
    <w:uiPriority w:val="99"/>
    <w:rsid w:val="000E09C5"/>
  </w:style>
  <w:style w:type="character" w:customStyle="1" w:styleId="WW8Num8z7">
    <w:name w:val="WW8Num8z7"/>
    <w:uiPriority w:val="99"/>
    <w:rsid w:val="000E09C5"/>
  </w:style>
  <w:style w:type="character" w:customStyle="1" w:styleId="WW8Num8z8">
    <w:name w:val="WW8Num8z8"/>
    <w:uiPriority w:val="99"/>
    <w:rsid w:val="000E09C5"/>
  </w:style>
  <w:style w:type="character" w:customStyle="1" w:styleId="WW8Num9z0">
    <w:name w:val="WW8Num9z0"/>
    <w:uiPriority w:val="99"/>
    <w:rsid w:val="000E09C5"/>
    <w:rPr>
      <w:rFonts w:ascii="Times New Roman" w:hAnsi="Times New Roman"/>
    </w:rPr>
  </w:style>
  <w:style w:type="character" w:customStyle="1" w:styleId="WW8Num10z0">
    <w:name w:val="WW8Num10z0"/>
    <w:uiPriority w:val="99"/>
    <w:rsid w:val="000E09C5"/>
    <w:rPr>
      <w:rFonts w:ascii="Symbol" w:hAnsi="Symbol"/>
    </w:rPr>
  </w:style>
  <w:style w:type="character" w:customStyle="1" w:styleId="WW8Num10z1">
    <w:name w:val="WW8Num10z1"/>
    <w:uiPriority w:val="99"/>
    <w:rsid w:val="000E09C5"/>
    <w:rPr>
      <w:rFonts w:ascii="Courier New" w:hAnsi="Courier New"/>
    </w:rPr>
  </w:style>
  <w:style w:type="character" w:customStyle="1" w:styleId="WW8Num10z2">
    <w:name w:val="WW8Num10z2"/>
    <w:uiPriority w:val="99"/>
    <w:rsid w:val="000E09C5"/>
    <w:rPr>
      <w:rFonts w:ascii="Wingdings" w:hAnsi="Wingdings"/>
    </w:rPr>
  </w:style>
  <w:style w:type="character" w:customStyle="1" w:styleId="WW8Num11z0">
    <w:name w:val="WW8Num11z0"/>
    <w:uiPriority w:val="99"/>
    <w:rsid w:val="000E09C5"/>
    <w:rPr>
      <w:rFonts w:ascii="Symbol" w:hAnsi="Symbol"/>
    </w:rPr>
  </w:style>
  <w:style w:type="character" w:customStyle="1" w:styleId="WW8Num11z1">
    <w:name w:val="WW8Num11z1"/>
    <w:uiPriority w:val="99"/>
    <w:rsid w:val="000E09C5"/>
    <w:rPr>
      <w:rFonts w:ascii="Courier New" w:hAnsi="Courier New"/>
    </w:rPr>
  </w:style>
  <w:style w:type="character" w:customStyle="1" w:styleId="WW8Num11z2">
    <w:name w:val="WW8Num11z2"/>
    <w:uiPriority w:val="99"/>
    <w:rsid w:val="000E09C5"/>
    <w:rPr>
      <w:rFonts w:ascii="Wingdings" w:hAnsi="Wingdings"/>
    </w:rPr>
  </w:style>
  <w:style w:type="character" w:customStyle="1" w:styleId="WW8Num12z0">
    <w:name w:val="WW8Num12z0"/>
    <w:uiPriority w:val="99"/>
    <w:rsid w:val="000E09C5"/>
    <w:rPr>
      <w:rFonts w:ascii="Times New Roman" w:hAnsi="Times New Roman"/>
    </w:rPr>
  </w:style>
  <w:style w:type="character" w:customStyle="1" w:styleId="WW8Num13z0">
    <w:name w:val="WW8Num13z0"/>
    <w:uiPriority w:val="99"/>
    <w:rsid w:val="000E09C5"/>
    <w:rPr>
      <w:rFonts w:ascii="Times New Roman" w:hAnsi="Times New Roman"/>
    </w:rPr>
  </w:style>
  <w:style w:type="character" w:customStyle="1" w:styleId="WW8Num14z0">
    <w:name w:val="WW8Num14z0"/>
    <w:uiPriority w:val="99"/>
    <w:rsid w:val="000E09C5"/>
    <w:rPr>
      <w:rFonts w:ascii="Symbol" w:hAnsi="Symbol"/>
    </w:rPr>
  </w:style>
  <w:style w:type="character" w:customStyle="1" w:styleId="WW8Num14z1">
    <w:name w:val="WW8Num14z1"/>
    <w:uiPriority w:val="99"/>
    <w:rsid w:val="000E09C5"/>
    <w:rPr>
      <w:rFonts w:ascii="Courier New" w:hAnsi="Courier New"/>
    </w:rPr>
  </w:style>
  <w:style w:type="character" w:customStyle="1" w:styleId="WW8Num14z2">
    <w:name w:val="WW8Num14z2"/>
    <w:uiPriority w:val="99"/>
    <w:rsid w:val="000E09C5"/>
    <w:rPr>
      <w:rFonts w:ascii="Wingdings" w:hAnsi="Wingdings"/>
    </w:rPr>
  </w:style>
  <w:style w:type="character" w:customStyle="1" w:styleId="WW8Num15z0">
    <w:name w:val="WW8Num15z0"/>
    <w:uiPriority w:val="99"/>
    <w:rsid w:val="000E09C5"/>
    <w:rPr>
      <w:rFonts w:ascii="Times New Roman" w:hAnsi="Times New Roman"/>
    </w:rPr>
  </w:style>
  <w:style w:type="character" w:customStyle="1" w:styleId="WW8Num16z0">
    <w:name w:val="WW8Num16z0"/>
    <w:uiPriority w:val="99"/>
    <w:rsid w:val="000E09C5"/>
    <w:rPr>
      <w:rFonts w:ascii="Times New Roman" w:hAnsi="Times New Roman"/>
    </w:rPr>
  </w:style>
  <w:style w:type="character" w:customStyle="1" w:styleId="WW8Num17z0">
    <w:name w:val="WW8Num17z0"/>
    <w:uiPriority w:val="99"/>
    <w:rsid w:val="000E09C5"/>
  </w:style>
  <w:style w:type="character" w:customStyle="1" w:styleId="WW8Num17z1">
    <w:name w:val="WW8Num17z1"/>
    <w:uiPriority w:val="99"/>
    <w:rsid w:val="000E09C5"/>
  </w:style>
  <w:style w:type="character" w:customStyle="1" w:styleId="WW8Num17z2">
    <w:name w:val="WW8Num17z2"/>
    <w:uiPriority w:val="99"/>
    <w:rsid w:val="000E09C5"/>
  </w:style>
  <w:style w:type="character" w:customStyle="1" w:styleId="WW8Num17z3">
    <w:name w:val="WW8Num17z3"/>
    <w:uiPriority w:val="99"/>
    <w:rsid w:val="000E09C5"/>
  </w:style>
  <w:style w:type="character" w:customStyle="1" w:styleId="WW8Num17z4">
    <w:name w:val="WW8Num17z4"/>
    <w:uiPriority w:val="99"/>
    <w:rsid w:val="000E09C5"/>
  </w:style>
  <w:style w:type="character" w:customStyle="1" w:styleId="WW8Num17z5">
    <w:name w:val="WW8Num17z5"/>
    <w:uiPriority w:val="99"/>
    <w:rsid w:val="000E09C5"/>
  </w:style>
  <w:style w:type="character" w:customStyle="1" w:styleId="WW8Num17z6">
    <w:name w:val="WW8Num17z6"/>
    <w:uiPriority w:val="99"/>
    <w:rsid w:val="000E09C5"/>
  </w:style>
  <w:style w:type="character" w:customStyle="1" w:styleId="WW8Num17z7">
    <w:name w:val="WW8Num17z7"/>
    <w:uiPriority w:val="99"/>
    <w:rsid w:val="000E09C5"/>
  </w:style>
  <w:style w:type="character" w:customStyle="1" w:styleId="WW8Num17z8">
    <w:name w:val="WW8Num17z8"/>
    <w:uiPriority w:val="99"/>
    <w:rsid w:val="000E09C5"/>
  </w:style>
  <w:style w:type="character" w:customStyle="1" w:styleId="WW8Num18z0">
    <w:name w:val="WW8Num18z0"/>
    <w:uiPriority w:val="99"/>
    <w:rsid w:val="000E09C5"/>
    <w:rPr>
      <w:rFonts w:ascii="Symbol" w:hAnsi="Symbol"/>
    </w:rPr>
  </w:style>
  <w:style w:type="character" w:customStyle="1" w:styleId="WW8Num18z1">
    <w:name w:val="WW8Num18z1"/>
    <w:uiPriority w:val="99"/>
    <w:rsid w:val="000E09C5"/>
    <w:rPr>
      <w:rFonts w:ascii="Courier New" w:hAnsi="Courier New"/>
    </w:rPr>
  </w:style>
  <w:style w:type="character" w:customStyle="1" w:styleId="WW8Num18z2">
    <w:name w:val="WW8Num18z2"/>
    <w:uiPriority w:val="99"/>
    <w:rsid w:val="000E09C5"/>
    <w:rPr>
      <w:rFonts w:ascii="Wingdings" w:hAnsi="Wingdings"/>
    </w:rPr>
  </w:style>
  <w:style w:type="character" w:customStyle="1" w:styleId="WW8Num19z0">
    <w:name w:val="WW8Num19z0"/>
    <w:uiPriority w:val="99"/>
    <w:rsid w:val="000E09C5"/>
    <w:rPr>
      <w:rFonts w:ascii="Times New Roman" w:hAnsi="Times New Roman"/>
    </w:rPr>
  </w:style>
  <w:style w:type="character" w:customStyle="1" w:styleId="WW8Num20z0">
    <w:name w:val="WW8Num20z0"/>
    <w:uiPriority w:val="99"/>
    <w:rsid w:val="000E09C5"/>
  </w:style>
  <w:style w:type="character" w:customStyle="1" w:styleId="WW8Num21z0">
    <w:name w:val="WW8Num21z0"/>
    <w:uiPriority w:val="99"/>
    <w:rsid w:val="000E09C5"/>
  </w:style>
  <w:style w:type="character" w:customStyle="1" w:styleId="WW8Num21z1">
    <w:name w:val="WW8Num21z1"/>
    <w:uiPriority w:val="99"/>
    <w:rsid w:val="000E09C5"/>
  </w:style>
  <w:style w:type="character" w:customStyle="1" w:styleId="WW8Num21z2">
    <w:name w:val="WW8Num21z2"/>
    <w:uiPriority w:val="99"/>
    <w:rsid w:val="000E09C5"/>
  </w:style>
  <w:style w:type="character" w:customStyle="1" w:styleId="WW8Num21z3">
    <w:name w:val="WW8Num21z3"/>
    <w:uiPriority w:val="99"/>
    <w:rsid w:val="000E09C5"/>
  </w:style>
  <w:style w:type="character" w:customStyle="1" w:styleId="WW8Num21z4">
    <w:name w:val="WW8Num21z4"/>
    <w:uiPriority w:val="99"/>
    <w:rsid w:val="000E09C5"/>
  </w:style>
  <w:style w:type="character" w:customStyle="1" w:styleId="WW8Num21z5">
    <w:name w:val="WW8Num21z5"/>
    <w:uiPriority w:val="99"/>
    <w:rsid w:val="000E09C5"/>
  </w:style>
  <w:style w:type="character" w:customStyle="1" w:styleId="WW8Num21z6">
    <w:name w:val="WW8Num21z6"/>
    <w:uiPriority w:val="99"/>
    <w:rsid w:val="000E09C5"/>
  </w:style>
  <w:style w:type="character" w:customStyle="1" w:styleId="WW8Num21z7">
    <w:name w:val="WW8Num21z7"/>
    <w:uiPriority w:val="99"/>
    <w:rsid w:val="000E09C5"/>
  </w:style>
  <w:style w:type="character" w:customStyle="1" w:styleId="WW8Num21z8">
    <w:name w:val="WW8Num21z8"/>
    <w:uiPriority w:val="99"/>
    <w:rsid w:val="000E09C5"/>
  </w:style>
  <w:style w:type="character" w:customStyle="1" w:styleId="WW8Num22z0">
    <w:name w:val="WW8Num22z0"/>
    <w:uiPriority w:val="99"/>
    <w:rsid w:val="000E09C5"/>
    <w:rPr>
      <w:rFonts w:ascii="Symbol" w:hAnsi="Symbol"/>
    </w:rPr>
  </w:style>
  <w:style w:type="character" w:customStyle="1" w:styleId="WW8Num22z1">
    <w:name w:val="WW8Num22z1"/>
    <w:uiPriority w:val="99"/>
    <w:rsid w:val="000E09C5"/>
    <w:rPr>
      <w:rFonts w:ascii="Courier New" w:hAnsi="Courier New"/>
    </w:rPr>
  </w:style>
  <w:style w:type="character" w:customStyle="1" w:styleId="WW8Num22z2">
    <w:name w:val="WW8Num22z2"/>
    <w:uiPriority w:val="99"/>
    <w:rsid w:val="000E09C5"/>
    <w:rPr>
      <w:rFonts w:ascii="Wingdings" w:hAnsi="Wingdings"/>
    </w:rPr>
  </w:style>
  <w:style w:type="character" w:customStyle="1" w:styleId="WW8Num23z0">
    <w:name w:val="WW8Num23z0"/>
    <w:uiPriority w:val="99"/>
    <w:rsid w:val="000E09C5"/>
    <w:rPr>
      <w:rFonts w:ascii="Symbol" w:hAnsi="Symbol"/>
    </w:rPr>
  </w:style>
  <w:style w:type="character" w:customStyle="1" w:styleId="WW8Num23z1">
    <w:name w:val="WW8Num23z1"/>
    <w:uiPriority w:val="99"/>
    <w:rsid w:val="000E09C5"/>
    <w:rPr>
      <w:rFonts w:ascii="Courier New" w:hAnsi="Courier New"/>
    </w:rPr>
  </w:style>
  <w:style w:type="character" w:customStyle="1" w:styleId="WW8Num23z2">
    <w:name w:val="WW8Num23z2"/>
    <w:uiPriority w:val="99"/>
    <w:rsid w:val="000E09C5"/>
    <w:rPr>
      <w:rFonts w:ascii="Wingdings" w:hAnsi="Wingdings"/>
    </w:rPr>
  </w:style>
  <w:style w:type="character" w:customStyle="1" w:styleId="WW8Num24z0">
    <w:name w:val="WW8Num24z0"/>
    <w:uiPriority w:val="99"/>
    <w:rsid w:val="000E09C5"/>
    <w:rPr>
      <w:rFonts w:ascii="Times New Roman" w:hAnsi="Times New Roman"/>
    </w:rPr>
  </w:style>
  <w:style w:type="character" w:customStyle="1" w:styleId="WW8Num25z0">
    <w:name w:val="WW8Num25z0"/>
    <w:uiPriority w:val="99"/>
    <w:rsid w:val="000E09C5"/>
    <w:rPr>
      <w:rFonts w:ascii="Symbol" w:hAnsi="Symbol"/>
    </w:rPr>
  </w:style>
  <w:style w:type="character" w:customStyle="1" w:styleId="WW8Num25z1">
    <w:name w:val="WW8Num25z1"/>
    <w:uiPriority w:val="99"/>
    <w:rsid w:val="000E09C5"/>
    <w:rPr>
      <w:rFonts w:ascii="Courier New" w:hAnsi="Courier New"/>
    </w:rPr>
  </w:style>
  <w:style w:type="character" w:customStyle="1" w:styleId="WW8Num25z2">
    <w:name w:val="WW8Num25z2"/>
    <w:uiPriority w:val="99"/>
    <w:rsid w:val="000E09C5"/>
    <w:rPr>
      <w:rFonts w:ascii="Wingdings" w:hAnsi="Wingdings"/>
    </w:rPr>
  </w:style>
  <w:style w:type="character" w:customStyle="1" w:styleId="WW8Num26z0">
    <w:name w:val="WW8Num26z0"/>
    <w:uiPriority w:val="99"/>
    <w:rsid w:val="000E09C5"/>
    <w:rPr>
      <w:rFonts w:ascii="Times New Roman" w:hAnsi="Times New Roman"/>
    </w:rPr>
  </w:style>
  <w:style w:type="character" w:customStyle="1" w:styleId="WW8Num27z0">
    <w:name w:val="WW8Num27z0"/>
    <w:uiPriority w:val="99"/>
    <w:rsid w:val="000E09C5"/>
  </w:style>
  <w:style w:type="character" w:customStyle="1" w:styleId="WW8Num27z1">
    <w:name w:val="WW8Num27z1"/>
    <w:uiPriority w:val="99"/>
    <w:rsid w:val="000E09C5"/>
  </w:style>
  <w:style w:type="character" w:customStyle="1" w:styleId="WW8Num27z2">
    <w:name w:val="WW8Num27z2"/>
    <w:uiPriority w:val="99"/>
    <w:rsid w:val="000E09C5"/>
  </w:style>
  <w:style w:type="character" w:customStyle="1" w:styleId="WW8Num27z3">
    <w:name w:val="WW8Num27z3"/>
    <w:uiPriority w:val="99"/>
    <w:rsid w:val="000E09C5"/>
  </w:style>
  <w:style w:type="character" w:customStyle="1" w:styleId="WW8Num27z4">
    <w:name w:val="WW8Num27z4"/>
    <w:uiPriority w:val="99"/>
    <w:rsid w:val="000E09C5"/>
  </w:style>
  <w:style w:type="character" w:customStyle="1" w:styleId="WW8Num27z5">
    <w:name w:val="WW8Num27z5"/>
    <w:uiPriority w:val="99"/>
    <w:rsid w:val="000E09C5"/>
  </w:style>
  <w:style w:type="character" w:customStyle="1" w:styleId="WW8Num27z6">
    <w:name w:val="WW8Num27z6"/>
    <w:uiPriority w:val="99"/>
    <w:rsid w:val="000E09C5"/>
  </w:style>
  <w:style w:type="character" w:customStyle="1" w:styleId="WW8Num27z7">
    <w:name w:val="WW8Num27z7"/>
    <w:uiPriority w:val="99"/>
    <w:rsid w:val="000E09C5"/>
  </w:style>
  <w:style w:type="character" w:customStyle="1" w:styleId="WW8Num27z8">
    <w:name w:val="WW8Num27z8"/>
    <w:uiPriority w:val="99"/>
    <w:rsid w:val="000E09C5"/>
  </w:style>
  <w:style w:type="character" w:customStyle="1" w:styleId="WW8Num28z0">
    <w:name w:val="WW8Num28z0"/>
    <w:uiPriority w:val="99"/>
    <w:rsid w:val="000E09C5"/>
    <w:rPr>
      <w:rFonts w:ascii="Times New Roman" w:hAnsi="Times New Roman"/>
    </w:rPr>
  </w:style>
  <w:style w:type="character" w:customStyle="1" w:styleId="WW8Num29z0">
    <w:name w:val="WW8Num29z0"/>
    <w:uiPriority w:val="99"/>
    <w:rsid w:val="000E09C5"/>
    <w:rPr>
      <w:rFonts w:ascii="Times New Roman" w:hAnsi="Times New Roman"/>
    </w:rPr>
  </w:style>
  <w:style w:type="character" w:customStyle="1" w:styleId="WW8Num30z0">
    <w:name w:val="WW8Num30z0"/>
    <w:uiPriority w:val="99"/>
    <w:rsid w:val="000E09C5"/>
  </w:style>
  <w:style w:type="character" w:customStyle="1" w:styleId="WW8Num30z1">
    <w:name w:val="WW8Num30z1"/>
    <w:uiPriority w:val="99"/>
    <w:rsid w:val="000E09C5"/>
  </w:style>
  <w:style w:type="character" w:customStyle="1" w:styleId="WW8Num30z2">
    <w:name w:val="WW8Num30z2"/>
    <w:uiPriority w:val="99"/>
    <w:rsid w:val="000E09C5"/>
  </w:style>
  <w:style w:type="character" w:customStyle="1" w:styleId="WW8Num30z3">
    <w:name w:val="WW8Num30z3"/>
    <w:uiPriority w:val="99"/>
    <w:rsid w:val="000E09C5"/>
  </w:style>
  <w:style w:type="character" w:customStyle="1" w:styleId="WW8Num30z4">
    <w:name w:val="WW8Num30z4"/>
    <w:uiPriority w:val="99"/>
    <w:rsid w:val="000E09C5"/>
  </w:style>
  <w:style w:type="character" w:customStyle="1" w:styleId="WW8Num30z5">
    <w:name w:val="WW8Num30z5"/>
    <w:uiPriority w:val="99"/>
    <w:rsid w:val="000E09C5"/>
  </w:style>
  <w:style w:type="character" w:customStyle="1" w:styleId="WW8Num30z6">
    <w:name w:val="WW8Num30z6"/>
    <w:uiPriority w:val="99"/>
    <w:rsid w:val="000E09C5"/>
  </w:style>
  <w:style w:type="character" w:customStyle="1" w:styleId="WW8Num30z7">
    <w:name w:val="WW8Num30z7"/>
    <w:uiPriority w:val="99"/>
    <w:rsid w:val="000E09C5"/>
  </w:style>
  <w:style w:type="character" w:customStyle="1" w:styleId="WW8Num30z8">
    <w:name w:val="WW8Num30z8"/>
    <w:uiPriority w:val="99"/>
    <w:rsid w:val="000E09C5"/>
  </w:style>
  <w:style w:type="character" w:customStyle="1" w:styleId="WW8Num31z0">
    <w:name w:val="WW8Num31z0"/>
    <w:uiPriority w:val="99"/>
    <w:rsid w:val="000E09C5"/>
    <w:rPr>
      <w:rFonts w:ascii="Times New Roman" w:hAnsi="Times New Roman"/>
    </w:rPr>
  </w:style>
  <w:style w:type="character" w:customStyle="1" w:styleId="WW8Num32z0">
    <w:name w:val="WW8Num32z0"/>
    <w:uiPriority w:val="99"/>
    <w:rsid w:val="000E09C5"/>
  </w:style>
  <w:style w:type="character" w:customStyle="1" w:styleId="WW8Num33z0">
    <w:name w:val="WW8Num33z0"/>
    <w:uiPriority w:val="99"/>
    <w:rsid w:val="000E09C5"/>
    <w:rPr>
      <w:rFonts w:ascii="Times New Roman" w:hAnsi="Times New Roman"/>
    </w:rPr>
  </w:style>
  <w:style w:type="character" w:customStyle="1" w:styleId="WW8Num33z1">
    <w:name w:val="WW8Num33z1"/>
    <w:uiPriority w:val="99"/>
    <w:rsid w:val="000E09C5"/>
    <w:rPr>
      <w:rFonts w:ascii="Courier New" w:hAnsi="Courier New"/>
    </w:rPr>
  </w:style>
  <w:style w:type="character" w:customStyle="1" w:styleId="WW8Num33z2">
    <w:name w:val="WW8Num33z2"/>
    <w:uiPriority w:val="99"/>
    <w:rsid w:val="000E09C5"/>
    <w:rPr>
      <w:rFonts w:ascii="Wingdings" w:hAnsi="Wingdings"/>
    </w:rPr>
  </w:style>
  <w:style w:type="character" w:customStyle="1" w:styleId="WW8Num33z3">
    <w:name w:val="WW8Num33z3"/>
    <w:uiPriority w:val="99"/>
    <w:rsid w:val="000E09C5"/>
    <w:rPr>
      <w:rFonts w:ascii="Symbol" w:hAnsi="Symbol"/>
    </w:rPr>
  </w:style>
  <w:style w:type="character" w:customStyle="1" w:styleId="WW8Num34z0">
    <w:name w:val="WW8Num34z0"/>
    <w:uiPriority w:val="99"/>
    <w:rsid w:val="000E09C5"/>
  </w:style>
  <w:style w:type="character" w:customStyle="1" w:styleId="WW8Num35z0">
    <w:name w:val="WW8Num35z0"/>
    <w:uiPriority w:val="99"/>
    <w:rsid w:val="000E09C5"/>
    <w:rPr>
      <w:rFonts w:ascii="Symbol" w:hAnsi="Symbol"/>
    </w:rPr>
  </w:style>
  <w:style w:type="character" w:customStyle="1" w:styleId="WW8Num35z1">
    <w:name w:val="WW8Num35z1"/>
    <w:uiPriority w:val="99"/>
    <w:rsid w:val="000E09C5"/>
    <w:rPr>
      <w:rFonts w:ascii="Courier New" w:hAnsi="Courier New"/>
    </w:rPr>
  </w:style>
  <w:style w:type="character" w:customStyle="1" w:styleId="WW8Num35z2">
    <w:name w:val="WW8Num35z2"/>
    <w:uiPriority w:val="99"/>
    <w:rsid w:val="000E09C5"/>
    <w:rPr>
      <w:rFonts w:ascii="Wingdings" w:hAnsi="Wingdings"/>
    </w:rPr>
  </w:style>
  <w:style w:type="character" w:customStyle="1" w:styleId="WW8Num36z0">
    <w:name w:val="WW8Num36z0"/>
    <w:uiPriority w:val="99"/>
    <w:rsid w:val="000E09C5"/>
    <w:rPr>
      <w:rFonts w:ascii="Symbol" w:hAnsi="Symbol"/>
    </w:rPr>
  </w:style>
  <w:style w:type="character" w:customStyle="1" w:styleId="WW8Num36z1">
    <w:name w:val="WW8Num36z1"/>
    <w:uiPriority w:val="99"/>
    <w:rsid w:val="000E09C5"/>
    <w:rPr>
      <w:rFonts w:ascii="Courier New" w:hAnsi="Courier New"/>
    </w:rPr>
  </w:style>
  <w:style w:type="character" w:customStyle="1" w:styleId="WW8Num36z2">
    <w:name w:val="WW8Num36z2"/>
    <w:uiPriority w:val="99"/>
    <w:rsid w:val="000E09C5"/>
    <w:rPr>
      <w:rFonts w:ascii="Wingdings" w:hAnsi="Wingdings"/>
    </w:rPr>
  </w:style>
  <w:style w:type="character" w:customStyle="1" w:styleId="WW8Num37z0">
    <w:name w:val="WW8Num37z0"/>
    <w:uiPriority w:val="99"/>
    <w:rsid w:val="000E09C5"/>
    <w:rPr>
      <w:rFonts w:ascii="Symbol" w:hAnsi="Symbol"/>
    </w:rPr>
  </w:style>
  <w:style w:type="character" w:customStyle="1" w:styleId="WW8Num37z1">
    <w:name w:val="WW8Num37z1"/>
    <w:uiPriority w:val="99"/>
    <w:rsid w:val="000E09C5"/>
    <w:rPr>
      <w:rFonts w:ascii="Courier New" w:hAnsi="Courier New"/>
    </w:rPr>
  </w:style>
  <w:style w:type="character" w:customStyle="1" w:styleId="WW8Num37z2">
    <w:name w:val="WW8Num37z2"/>
    <w:uiPriority w:val="99"/>
    <w:rsid w:val="000E09C5"/>
    <w:rPr>
      <w:rFonts w:ascii="Wingdings" w:hAnsi="Wingdings"/>
    </w:rPr>
  </w:style>
  <w:style w:type="character" w:customStyle="1" w:styleId="WW8Num38z0">
    <w:name w:val="WW8Num38z0"/>
    <w:uiPriority w:val="99"/>
    <w:rsid w:val="000E09C5"/>
    <w:rPr>
      <w:rFonts w:ascii="Times New Roman" w:hAnsi="Times New Roman"/>
    </w:rPr>
  </w:style>
  <w:style w:type="character" w:customStyle="1" w:styleId="WW8Num39z0">
    <w:name w:val="WW8Num39z0"/>
    <w:uiPriority w:val="99"/>
    <w:rsid w:val="000E09C5"/>
    <w:rPr>
      <w:rFonts w:ascii="Times New Roman" w:hAnsi="Times New Roman"/>
    </w:rPr>
  </w:style>
  <w:style w:type="character" w:customStyle="1" w:styleId="WW8Num40z0">
    <w:name w:val="WW8Num40z0"/>
    <w:uiPriority w:val="99"/>
    <w:rsid w:val="000E09C5"/>
  </w:style>
  <w:style w:type="character" w:customStyle="1" w:styleId="WW8Num40z1">
    <w:name w:val="WW8Num40z1"/>
    <w:uiPriority w:val="99"/>
    <w:rsid w:val="000E09C5"/>
  </w:style>
  <w:style w:type="character" w:customStyle="1" w:styleId="WW8Num40z2">
    <w:name w:val="WW8Num40z2"/>
    <w:uiPriority w:val="99"/>
    <w:rsid w:val="000E09C5"/>
  </w:style>
  <w:style w:type="character" w:customStyle="1" w:styleId="WW8Num40z3">
    <w:name w:val="WW8Num40z3"/>
    <w:uiPriority w:val="99"/>
    <w:rsid w:val="000E09C5"/>
  </w:style>
  <w:style w:type="character" w:customStyle="1" w:styleId="WW8Num40z4">
    <w:name w:val="WW8Num40z4"/>
    <w:uiPriority w:val="99"/>
    <w:rsid w:val="000E09C5"/>
  </w:style>
  <w:style w:type="character" w:customStyle="1" w:styleId="WW8Num40z5">
    <w:name w:val="WW8Num40z5"/>
    <w:uiPriority w:val="99"/>
    <w:rsid w:val="000E09C5"/>
  </w:style>
  <w:style w:type="character" w:customStyle="1" w:styleId="WW8Num40z6">
    <w:name w:val="WW8Num40z6"/>
    <w:uiPriority w:val="99"/>
    <w:rsid w:val="000E09C5"/>
  </w:style>
  <w:style w:type="character" w:customStyle="1" w:styleId="WW8Num40z7">
    <w:name w:val="WW8Num40z7"/>
    <w:uiPriority w:val="99"/>
    <w:rsid w:val="000E09C5"/>
  </w:style>
  <w:style w:type="character" w:customStyle="1" w:styleId="WW8Num40z8">
    <w:name w:val="WW8Num40z8"/>
    <w:uiPriority w:val="99"/>
    <w:rsid w:val="000E09C5"/>
  </w:style>
  <w:style w:type="character" w:customStyle="1" w:styleId="WW8Num41z0">
    <w:name w:val="WW8Num41z0"/>
    <w:uiPriority w:val="99"/>
    <w:rsid w:val="000E09C5"/>
    <w:rPr>
      <w:rFonts w:ascii="Times New Roman" w:hAnsi="Times New Roman"/>
    </w:rPr>
  </w:style>
  <w:style w:type="character" w:customStyle="1" w:styleId="WW8Num42z0">
    <w:name w:val="WW8Num42z0"/>
    <w:uiPriority w:val="99"/>
    <w:rsid w:val="000E09C5"/>
    <w:rPr>
      <w:rFonts w:ascii="Times New Roman" w:hAnsi="Times New Roman"/>
    </w:rPr>
  </w:style>
  <w:style w:type="character" w:customStyle="1" w:styleId="WW8Num43z0">
    <w:name w:val="WW8Num43z0"/>
    <w:uiPriority w:val="99"/>
    <w:rsid w:val="000E09C5"/>
    <w:rPr>
      <w:rFonts w:ascii="Times New Roman" w:hAnsi="Times New Roman"/>
    </w:rPr>
  </w:style>
  <w:style w:type="character" w:customStyle="1" w:styleId="WW8Num44z0">
    <w:name w:val="WW8Num44z0"/>
    <w:uiPriority w:val="99"/>
    <w:rsid w:val="000E09C5"/>
    <w:rPr>
      <w:rFonts w:ascii="Times New Roman" w:hAnsi="Times New Roman"/>
    </w:rPr>
  </w:style>
  <w:style w:type="character" w:customStyle="1" w:styleId="WW8Num45z0">
    <w:name w:val="WW8Num45z0"/>
    <w:uiPriority w:val="99"/>
    <w:rsid w:val="000E09C5"/>
  </w:style>
  <w:style w:type="character" w:customStyle="1" w:styleId="WW8Num46z0">
    <w:name w:val="WW8Num46z0"/>
    <w:uiPriority w:val="99"/>
    <w:rsid w:val="000E09C5"/>
    <w:rPr>
      <w:rFonts w:ascii="Times New Roman" w:hAnsi="Times New Roman"/>
    </w:rPr>
  </w:style>
  <w:style w:type="character" w:customStyle="1" w:styleId="WW8Num47z0">
    <w:name w:val="WW8Num47z0"/>
    <w:uiPriority w:val="99"/>
    <w:rsid w:val="000E09C5"/>
    <w:rPr>
      <w:rFonts w:ascii="Times New Roman" w:hAnsi="Times New Roman"/>
    </w:rPr>
  </w:style>
  <w:style w:type="character" w:customStyle="1" w:styleId="WW8NumSt5z0">
    <w:name w:val="WW8NumSt5z0"/>
    <w:uiPriority w:val="99"/>
    <w:rsid w:val="000E09C5"/>
    <w:rPr>
      <w:rFonts w:ascii="Times New Roman" w:hAnsi="Times New Roman"/>
    </w:rPr>
  </w:style>
  <w:style w:type="character" w:customStyle="1" w:styleId="WW8NumSt20z0">
    <w:name w:val="WW8NumSt20z0"/>
    <w:uiPriority w:val="99"/>
    <w:rsid w:val="000E09C5"/>
    <w:rPr>
      <w:rFonts w:ascii="Times New Roman" w:hAnsi="Times New Roman"/>
    </w:rPr>
  </w:style>
  <w:style w:type="character" w:customStyle="1" w:styleId="WW8NumSt26z0">
    <w:name w:val="WW8NumSt26z0"/>
    <w:uiPriority w:val="99"/>
    <w:rsid w:val="000E09C5"/>
    <w:rPr>
      <w:rFonts w:ascii="Times New Roman" w:hAnsi="Times New Roman"/>
    </w:rPr>
  </w:style>
  <w:style w:type="character" w:customStyle="1" w:styleId="WW8NumSt31z0">
    <w:name w:val="WW8NumSt31z0"/>
    <w:uiPriority w:val="99"/>
    <w:rsid w:val="000E09C5"/>
    <w:rPr>
      <w:rFonts w:ascii="Times New Roman" w:hAnsi="Times New Roman"/>
    </w:rPr>
  </w:style>
  <w:style w:type="character" w:customStyle="1" w:styleId="18">
    <w:name w:val="Основной шрифт абзаца1"/>
    <w:uiPriority w:val="99"/>
    <w:rsid w:val="000E09C5"/>
  </w:style>
  <w:style w:type="character" w:customStyle="1" w:styleId="25">
    <w:name w:val="Основной текст с отступом 2 Знак"/>
    <w:uiPriority w:val="99"/>
    <w:rsid w:val="000E09C5"/>
    <w:rPr>
      <w:sz w:val="24"/>
    </w:rPr>
  </w:style>
  <w:style w:type="character" w:customStyle="1" w:styleId="afa">
    <w:name w:val="Верхний колонтитул Знак"/>
    <w:uiPriority w:val="99"/>
    <w:rsid w:val="000E09C5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0E09C5"/>
    <w:rPr>
      <w:rFonts w:ascii="Calibri" w:hAnsi="Calibri"/>
      <w:sz w:val="22"/>
    </w:rPr>
  </w:style>
  <w:style w:type="character" w:styleId="afc">
    <w:name w:val="page number"/>
    <w:basedOn w:val="18"/>
    <w:uiPriority w:val="99"/>
    <w:rsid w:val="000E09C5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0E09C5"/>
    <w:rPr>
      <w:sz w:val="24"/>
    </w:rPr>
  </w:style>
  <w:style w:type="character" w:customStyle="1" w:styleId="afd">
    <w:name w:val="Знак Знак"/>
    <w:uiPriority w:val="99"/>
    <w:rsid w:val="000E09C5"/>
    <w:rPr>
      <w:sz w:val="24"/>
    </w:rPr>
  </w:style>
  <w:style w:type="character" w:styleId="afe">
    <w:name w:val="Strong"/>
    <w:basedOn w:val="a0"/>
    <w:uiPriority w:val="99"/>
    <w:qFormat/>
    <w:rsid w:val="000E09C5"/>
    <w:rPr>
      <w:rFonts w:cs="Times New Roman"/>
      <w:b/>
    </w:rPr>
  </w:style>
  <w:style w:type="character" w:customStyle="1" w:styleId="ConsPlusNormal0">
    <w:name w:val="ConsPlusNormal Знак"/>
    <w:uiPriority w:val="99"/>
    <w:rsid w:val="000E09C5"/>
    <w:rPr>
      <w:rFonts w:ascii="Arial" w:hAnsi="Arial"/>
      <w:lang w:val="ru-RU"/>
    </w:rPr>
  </w:style>
  <w:style w:type="character" w:customStyle="1" w:styleId="blue">
    <w:name w:val="blue"/>
    <w:basedOn w:val="18"/>
    <w:uiPriority w:val="99"/>
    <w:rsid w:val="000E09C5"/>
    <w:rPr>
      <w:rFonts w:cs="Times New Roman"/>
    </w:rPr>
  </w:style>
  <w:style w:type="paragraph" w:customStyle="1" w:styleId="19">
    <w:name w:val="Указатель1"/>
    <w:basedOn w:val="a"/>
    <w:uiPriority w:val="99"/>
    <w:rsid w:val="000E09C5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0E09C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0E09C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0E09C5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0E0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0E09C5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rsid w:val="000E09C5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a"/>
    <w:uiPriority w:val="99"/>
    <w:rsid w:val="000E09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Верхний колонтитул Знак1"/>
    <w:basedOn w:val="a0"/>
    <w:link w:val="aff2"/>
    <w:uiPriority w:val="99"/>
    <w:rsid w:val="000E09C5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b"/>
    <w:uiPriority w:val="99"/>
    <w:rsid w:val="000E09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b">
    <w:name w:val="Нижний колонтитул Знак1"/>
    <w:basedOn w:val="a0"/>
    <w:link w:val="aff3"/>
    <w:uiPriority w:val="99"/>
    <w:rsid w:val="000E09C5"/>
    <w:rPr>
      <w:rFonts w:ascii="Calibri" w:hAnsi="Calibri" w:cs="Calibri"/>
      <w:sz w:val="22"/>
      <w:szCs w:val="22"/>
      <w:lang w:eastAsia="zh-CN"/>
    </w:rPr>
  </w:style>
  <w:style w:type="paragraph" w:customStyle="1" w:styleId="1c">
    <w:name w:val="Название объекта1"/>
    <w:basedOn w:val="a"/>
    <w:next w:val="a"/>
    <w:uiPriority w:val="99"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0E09C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0E09C5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0E09C5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0E0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0E0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0E09C5"/>
    <w:pPr>
      <w:jc w:val="center"/>
    </w:pPr>
    <w:rPr>
      <w:sz w:val="28"/>
      <w:lang w:eastAsia="zh-CN"/>
    </w:rPr>
  </w:style>
  <w:style w:type="paragraph" w:customStyle="1" w:styleId="1d">
    <w:name w:val="Без интервала1"/>
    <w:uiPriority w:val="99"/>
    <w:rsid w:val="000E09C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0E09C5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0E09C5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0E09C5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0E09C5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0E09C5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0E09C5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0E09C5"/>
    <w:rPr>
      <w:lang w:eastAsia="zh-CN"/>
    </w:rPr>
  </w:style>
  <w:style w:type="character" w:customStyle="1" w:styleId="1e">
    <w:name w:val="Знак Знак1"/>
    <w:uiPriority w:val="99"/>
    <w:rsid w:val="000E09C5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0E09C5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0E09C5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0E09C5"/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0E09C5"/>
    <w:rPr>
      <w:rFonts w:cs="Times New Roman"/>
      <w:color w:val="00000A"/>
      <w:sz w:val="24"/>
      <w:szCs w:val="24"/>
    </w:rPr>
  </w:style>
  <w:style w:type="paragraph" w:customStyle="1" w:styleId="1f">
    <w:name w:val="Знак Знак Знак Знак1"/>
    <w:basedOn w:val="a"/>
    <w:uiPriority w:val="99"/>
    <w:rsid w:val="000E09C5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0E09C5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0E09C5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0E09C5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0E09C5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0E09C5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0E09C5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0E09C5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0E09C5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0E09C5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0E09C5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0E09C5"/>
    <w:rPr>
      <w:sz w:val="28"/>
      <w:szCs w:val="24"/>
    </w:rPr>
  </w:style>
  <w:style w:type="character" w:customStyle="1" w:styleId="BodyTextIndent3Char">
    <w:name w:val="Body Text Indent 3 Char"/>
    <w:basedOn w:val="a0"/>
    <w:uiPriority w:val="99"/>
    <w:semiHidden/>
    <w:locked/>
    <w:rsid w:val="000E09C5"/>
    <w:rPr>
      <w:rFonts w:cs="Times New Roman"/>
      <w:color w:val="00000A"/>
      <w:sz w:val="16"/>
      <w:szCs w:val="16"/>
    </w:rPr>
  </w:style>
  <w:style w:type="character" w:customStyle="1" w:styleId="27">
    <w:name w:val="Знак Знак2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0E09C5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0E09C5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0E09C5"/>
    <w:rPr>
      <w:sz w:val="24"/>
    </w:rPr>
  </w:style>
  <w:style w:type="paragraph" w:customStyle="1" w:styleId="28">
    <w:name w:val="Знак Знак Знак Знак2"/>
    <w:basedOn w:val="a"/>
    <w:uiPriority w:val="99"/>
    <w:rsid w:val="000E09C5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0E09C5"/>
    <w:rPr>
      <w:color w:val="00000A"/>
      <w:sz w:val="24"/>
    </w:rPr>
  </w:style>
  <w:style w:type="character" w:customStyle="1" w:styleId="314">
    <w:name w:val="Основной текст 3 Знак1"/>
    <w:uiPriority w:val="99"/>
    <w:semiHidden/>
    <w:rsid w:val="000E09C5"/>
    <w:rPr>
      <w:sz w:val="16"/>
      <w:lang w:eastAsia="zh-CN"/>
    </w:rPr>
  </w:style>
  <w:style w:type="character" w:customStyle="1" w:styleId="171">
    <w:name w:val="Знак Знак171"/>
    <w:basedOn w:val="a0"/>
    <w:uiPriority w:val="99"/>
    <w:rsid w:val="000E09C5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0E09C5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0E09C5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0E09C5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0E09C5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0E09C5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0E09C5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0E09C5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0E09C5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0E09C5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0E09C5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0E09C5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315">
    <w:name w:val="Знак Знак3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0E09C5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0E09C5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0E09C5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0E09C5"/>
    <w:rPr>
      <w:sz w:val="24"/>
    </w:rPr>
  </w:style>
  <w:style w:type="paragraph" w:customStyle="1" w:styleId="43">
    <w:name w:val="Знак Знак Знак Знак4"/>
    <w:basedOn w:val="a"/>
    <w:uiPriority w:val="99"/>
    <w:rsid w:val="000E09C5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0E09C5"/>
    <w:rPr>
      <w:color w:val="00000A"/>
      <w:sz w:val="24"/>
      <w:lang w:val="ru-RU" w:eastAsia="ru-RU"/>
    </w:rPr>
  </w:style>
  <w:style w:type="paragraph" w:customStyle="1" w:styleId="aff7">
    <w:name w:val="Знак Знак Знак Знак"/>
    <w:basedOn w:val="a"/>
    <w:uiPriority w:val="99"/>
    <w:rsid w:val="000E09C5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0E09C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Heading3Char">
    <w:name w:val="Heading 3 Char"/>
    <w:basedOn w:val="a0"/>
    <w:uiPriority w:val="99"/>
    <w:locked/>
    <w:rsid w:val="000E09C5"/>
    <w:rPr>
      <w:rFonts w:ascii="Arial" w:hAnsi="Arial" w:cs="Arial"/>
      <w:b/>
      <w:bCs/>
      <w:sz w:val="24"/>
      <w:szCs w:val="24"/>
      <w:lang w:eastAsia="ru-RU"/>
    </w:rPr>
  </w:style>
  <w:style w:type="paragraph" w:customStyle="1" w:styleId="2a">
    <w:name w:val="Название объекта2"/>
    <w:basedOn w:val="a"/>
    <w:uiPriority w:val="99"/>
    <w:rsid w:val="000E09C5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Heading1Char">
    <w:name w:val="Heading 1 Char"/>
    <w:basedOn w:val="a0"/>
    <w:uiPriority w:val="99"/>
    <w:locked/>
    <w:rsid w:val="000E09C5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0E09C5"/>
    <w:rPr>
      <w:rFonts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0E09C5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2b">
    <w:name w:val="Без интервала2"/>
    <w:uiPriority w:val="99"/>
    <w:rsid w:val="000E09C5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SubtitleChar1">
    <w:name w:val="Subtitle Char1"/>
    <w:basedOn w:val="a0"/>
    <w:uiPriority w:val="99"/>
    <w:locked/>
    <w:rsid w:val="000E09C5"/>
    <w:rPr>
      <w:rFonts w:ascii="Cambria" w:hAnsi="Cambria"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locked/>
    <w:rsid w:val="000E09C5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0E09C5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193F48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  <w:szCs w:val="20"/>
    </w:rPr>
  </w:style>
  <w:style w:type="paragraph" w:customStyle="1" w:styleId="aff8">
    <w:name w:val="Знак Знак Знак Знак"/>
    <w:basedOn w:val="a"/>
    <w:uiPriority w:val="99"/>
    <w:rsid w:val="00F760AB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F760AB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F760AB"/>
    <w:pPr>
      <w:suppressAutoHyphens/>
    </w:pPr>
    <w:rPr>
      <w:rFonts w:ascii="Calibri" w:hAnsi="Calibri"/>
      <w:color w:val="00000A"/>
      <w:sz w:val="24"/>
      <w:szCs w:val="22"/>
    </w:rPr>
  </w:style>
  <w:style w:type="character" w:styleId="aff9">
    <w:name w:val="Placeholder Text"/>
    <w:basedOn w:val="a0"/>
    <w:uiPriority w:val="99"/>
    <w:semiHidden/>
    <w:rsid w:val="00685353"/>
    <w:rPr>
      <w:color w:val="808080"/>
    </w:rPr>
  </w:style>
  <w:style w:type="paragraph" w:customStyle="1" w:styleId="63">
    <w:name w:val="Знак Знак Знак Знак6"/>
    <w:basedOn w:val="a"/>
    <w:uiPriority w:val="99"/>
    <w:rsid w:val="00045F13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045F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0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5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54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8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7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1" Type="http://schemas.openxmlformats.org/officeDocument/2006/relationships/footer" Target="footer1.xml"/><Relationship Id="rId10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0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6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55;&#1086;&#1076;&#1086;&#1083;&#1100;&#1089;&#1082;&#1072;&#1103;&#1053;&#1042;\AppData\Roamin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hyperlink" Target="file:///\\192.168.1.98\..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7D85-669B-4992-8626-219F458A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84</Pages>
  <Words>26690</Words>
  <Characters>152135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User_01s</cp:lastModifiedBy>
  <cp:revision>45</cp:revision>
  <cp:lastPrinted>2019-11-01T06:14:00Z</cp:lastPrinted>
  <dcterms:created xsi:type="dcterms:W3CDTF">2019-08-08T05:04:00Z</dcterms:created>
  <dcterms:modified xsi:type="dcterms:W3CDTF">2019-11-01T06:14:00Z</dcterms:modified>
</cp:coreProperties>
</file>