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71F" w:rsidRPr="009D471F" w:rsidRDefault="009D471F" w:rsidP="009D471F">
      <w:pPr>
        <w:suppressAutoHyphens w:val="0"/>
        <w:spacing w:after="160" w:line="259" w:lineRule="auto"/>
        <w:jc w:val="center"/>
        <w:rPr>
          <w:rFonts w:asciiTheme="minorHAnsi" w:eastAsiaTheme="minorHAnsi" w:hAnsiTheme="minorHAnsi" w:cstheme="minorBidi"/>
          <w:color w:val="auto"/>
        </w:rPr>
      </w:pPr>
      <w:r w:rsidRPr="009D471F">
        <w:rPr>
          <w:rFonts w:asciiTheme="minorHAnsi" w:eastAsiaTheme="minorHAnsi" w:hAnsiTheme="minorHAnsi" w:cstheme="minorBidi"/>
          <w:color w:val="auto"/>
        </w:rPr>
        <w:object w:dxaOrig="96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0pt" o:ole="">
            <v:imagedata r:id="rId5" o:title=""/>
          </v:shape>
          <o:OLEObject Type="Embed" ProgID="Word.Picture.8" ShapeID="_x0000_i1025" DrawAspect="Content" ObjectID="_1589272185" r:id="rId6"/>
        </w:object>
      </w:r>
    </w:p>
    <w:p w:rsidR="009D471F" w:rsidRPr="009D471F" w:rsidRDefault="009D471F" w:rsidP="009D471F">
      <w:pPr>
        <w:suppressAutoHyphens w:val="0"/>
        <w:spacing w:after="0" w:line="240" w:lineRule="auto"/>
        <w:jc w:val="center"/>
        <w:rPr>
          <w:rFonts w:ascii="Times New Roman" w:eastAsiaTheme="minorHAnsi" w:hAnsi="Times New Roman" w:cs="Times New Roman"/>
          <w:b/>
          <w:color w:val="auto"/>
          <w:sz w:val="28"/>
          <w:szCs w:val="28"/>
        </w:rPr>
      </w:pPr>
      <w:r w:rsidRPr="009D471F">
        <w:rPr>
          <w:rFonts w:ascii="Times New Roman" w:eastAsiaTheme="minorHAnsi" w:hAnsi="Times New Roman" w:cs="Times New Roman"/>
          <w:b/>
          <w:color w:val="auto"/>
          <w:sz w:val="28"/>
          <w:szCs w:val="28"/>
        </w:rPr>
        <w:t>КОНТРОЛЬНО-СЧЕТНЫЙ КОМИТЕТ</w:t>
      </w:r>
    </w:p>
    <w:p w:rsidR="009D471F" w:rsidRPr="009D471F" w:rsidRDefault="009D471F" w:rsidP="009D471F">
      <w:pPr>
        <w:suppressAutoHyphens w:val="0"/>
        <w:spacing w:after="0" w:line="240" w:lineRule="auto"/>
        <w:jc w:val="center"/>
        <w:rPr>
          <w:rFonts w:ascii="Times New Roman" w:eastAsiaTheme="minorHAnsi" w:hAnsi="Times New Roman" w:cs="Times New Roman"/>
          <w:b/>
          <w:color w:val="auto"/>
          <w:sz w:val="28"/>
          <w:szCs w:val="28"/>
        </w:rPr>
      </w:pPr>
      <w:r w:rsidRPr="009D471F">
        <w:rPr>
          <w:rFonts w:ascii="Times New Roman" w:eastAsiaTheme="minorHAnsi" w:hAnsi="Times New Roman" w:cs="Times New Roman"/>
          <w:b/>
          <w:color w:val="auto"/>
          <w:sz w:val="28"/>
          <w:szCs w:val="28"/>
        </w:rPr>
        <w:t xml:space="preserve">ПРЕДСТАВИТЕЛЬНОГО СОБРАНИЯ </w:t>
      </w:r>
    </w:p>
    <w:p w:rsidR="009D471F" w:rsidRPr="009D471F" w:rsidRDefault="009D471F" w:rsidP="009D471F">
      <w:pPr>
        <w:suppressAutoHyphens w:val="0"/>
        <w:spacing w:after="0" w:line="240" w:lineRule="auto"/>
        <w:jc w:val="center"/>
        <w:rPr>
          <w:rFonts w:ascii="Times New Roman" w:eastAsiaTheme="minorHAnsi" w:hAnsi="Times New Roman" w:cs="Times New Roman"/>
          <w:b/>
          <w:color w:val="auto"/>
          <w:sz w:val="28"/>
          <w:szCs w:val="28"/>
        </w:rPr>
      </w:pPr>
      <w:r w:rsidRPr="009D471F">
        <w:rPr>
          <w:rFonts w:ascii="Times New Roman" w:eastAsiaTheme="minorHAnsi" w:hAnsi="Times New Roman" w:cs="Times New Roman"/>
          <w:b/>
          <w:color w:val="auto"/>
          <w:sz w:val="28"/>
          <w:szCs w:val="28"/>
        </w:rPr>
        <w:t>НИКОЛЬСКОГО МУНИЦИПАЛЬНОГО РАЙОНА</w:t>
      </w:r>
    </w:p>
    <w:p w:rsidR="009D471F" w:rsidRPr="009D471F" w:rsidRDefault="009D471F" w:rsidP="009D471F">
      <w:pPr>
        <w:suppressAutoHyphens w:val="0"/>
        <w:spacing w:after="0" w:line="240" w:lineRule="auto"/>
        <w:jc w:val="center"/>
        <w:rPr>
          <w:rFonts w:ascii="Times New Roman" w:eastAsiaTheme="minorHAnsi" w:hAnsi="Times New Roman" w:cs="Times New Roman"/>
          <w:b/>
          <w:color w:val="auto"/>
          <w:sz w:val="28"/>
          <w:szCs w:val="28"/>
        </w:rPr>
      </w:pPr>
    </w:p>
    <w:p w:rsidR="009D471F" w:rsidRPr="009D471F" w:rsidRDefault="009D471F" w:rsidP="009D471F">
      <w:pPr>
        <w:suppressAutoHyphens w:val="0"/>
        <w:spacing w:after="0" w:line="240" w:lineRule="auto"/>
        <w:jc w:val="center"/>
        <w:rPr>
          <w:rFonts w:ascii="Times New Roman" w:eastAsiaTheme="minorHAnsi" w:hAnsi="Times New Roman" w:cs="Times New Roman"/>
          <w:b/>
          <w:color w:val="auto"/>
          <w:sz w:val="28"/>
          <w:szCs w:val="28"/>
        </w:rPr>
      </w:pPr>
    </w:p>
    <w:p w:rsidR="009D471F" w:rsidRPr="009D471F" w:rsidRDefault="009D471F" w:rsidP="009D471F">
      <w:pPr>
        <w:suppressAutoHyphens w:val="0"/>
        <w:spacing w:after="0" w:line="240" w:lineRule="auto"/>
        <w:jc w:val="center"/>
        <w:rPr>
          <w:rFonts w:ascii="Times New Roman" w:eastAsiaTheme="minorHAnsi" w:hAnsi="Times New Roman" w:cs="Times New Roman"/>
          <w:b/>
          <w:color w:val="auto"/>
          <w:sz w:val="28"/>
          <w:szCs w:val="28"/>
        </w:rPr>
      </w:pPr>
      <w:r w:rsidRPr="009D471F">
        <w:rPr>
          <w:rFonts w:ascii="Times New Roman" w:eastAsiaTheme="minorHAnsi" w:hAnsi="Times New Roman" w:cs="Times New Roman"/>
          <w:b/>
          <w:color w:val="auto"/>
          <w:sz w:val="28"/>
          <w:szCs w:val="28"/>
        </w:rPr>
        <w:t>РАСПОРЯЖЕНИЕ</w:t>
      </w:r>
    </w:p>
    <w:p w:rsidR="009D471F" w:rsidRPr="009D471F" w:rsidRDefault="009D471F" w:rsidP="009D471F">
      <w:pPr>
        <w:suppressAutoHyphens w:val="0"/>
        <w:spacing w:after="0" w:line="240" w:lineRule="auto"/>
        <w:jc w:val="center"/>
        <w:rPr>
          <w:rFonts w:ascii="Times New Roman" w:eastAsiaTheme="minorHAnsi" w:hAnsi="Times New Roman" w:cs="Times New Roman"/>
          <w:b/>
          <w:color w:val="auto"/>
          <w:sz w:val="28"/>
          <w:szCs w:val="28"/>
        </w:rPr>
      </w:pPr>
    </w:p>
    <w:p w:rsidR="009D471F" w:rsidRPr="009D471F" w:rsidRDefault="009D471F" w:rsidP="009D471F">
      <w:pPr>
        <w:suppressAutoHyphens w:val="0"/>
        <w:spacing w:after="0" w:line="240" w:lineRule="auto"/>
        <w:jc w:val="center"/>
        <w:rPr>
          <w:rFonts w:ascii="Times New Roman" w:eastAsiaTheme="minorHAnsi" w:hAnsi="Times New Roman" w:cs="Times New Roman"/>
          <w:color w:val="auto"/>
          <w:sz w:val="28"/>
          <w:szCs w:val="28"/>
        </w:rPr>
      </w:pPr>
      <w:r w:rsidRPr="009D471F">
        <w:rPr>
          <w:rFonts w:ascii="Times New Roman" w:eastAsiaTheme="minorHAnsi" w:hAnsi="Times New Roman" w:cs="Times New Roman"/>
          <w:color w:val="auto"/>
          <w:sz w:val="28"/>
          <w:szCs w:val="28"/>
          <w:u w:val="single"/>
        </w:rPr>
        <w:t>«18» мая 2018 года</w:t>
      </w:r>
      <w:r w:rsidRPr="009D471F">
        <w:rPr>
          <w:rFonts w:ascii="Times New Roman" w:eastAsiaTheme="minorHAnsi" w:hAnsi="Times New Roman" w:cs="Times New Roman"/>
          <w:color w:val="auto"/>
          <w:sz w:val="28"/>
          <w:szCs w:val="28"/>
        </w:rPr>
        <w:t xml:space="preserve">                                                                               № 9/18</w:t>
      </w:r>
    </w:p>
    <w:p w:rsidR="009D471F" w:rsidRPr="009D471F" w:rsidRDefault="009D471F" w:rsidP="009D471F">
      <w:pPr>
        <w:suppressAutoHyphens w:val="0"/>
        <w:spacing w:after="0" w:line="240" w:lineRule="auto"/>
        <w:jc w:val="center"/>
        <w:rPr>
          <w:rFonts w:ascii="Times New Roman" w:eastAsiaTheme="minorHAnsi" w:hAnsi="Times New Roman" w:cs="Times New Roman"/>
          <w:color w:val="auto"/>
          <w:sz w:val="28"/>
          <w:szCs w:val="28"/>
        </w:rPr>
      </w:pPr>
    </w:p>
    <w:p w:rsidR="009D471F" w:rsidRPr="009D471F" w:rsidRDefault="009D471F" w:rsidP="009D471F">
      <w:pPr>
        <w:suppressAutoHyphens w:val="0"/>
        <w:spacing w:after="0" w:line="240" w:lineRule="auto"/>
        <w:jc w:val="center"/>
        <w:rPr>
          <w:rFonts w:ascii="Times New Roman" w:eastAsiaTheme="minorHAnsi" w:hAnsi="Times New Roman" w:cs="Times New Roman"/>
          <w:color w:val="auto"/>
          <w:sz w:val="28"/>
          <w:szCs w:val="28"/>
        </w:rPr>
      </w:pPr>
    </w:p>
    <w:p w:rsidR="009D471F" w:rsidRPr="009D471F" w:rsidRDefault="009D471F" w:rsidP="009D471F">
      <w:pPr>
        <w:suppressAutoHyphens w:val="0"/>
        <w:spacing w:after="0" w:line="240" w:lineRule="auto"/>
        <w:rPr>
          <w:rFonts w:ascii="Times New Roman" w:eastAsiaTheme="minorHAnsi" w:hAnsi="Times New Roman" w:cs="Times New Roman"/>
          <w:color w:val="auto"/>
          <w:sz w:val="28"/>
          <w:szCs w:val="28"/>
        </w:rPr>
      </w:pPr>
      <w:r w:rsidRPr="009D471F">
        <w:rPr>
          <w:rFonts w:ascii="Times New Roman" w:eastAsiaTheme="minorHAnsi" w:hAnsi="Times New Roman" w:cs="Times New Roman"/>
          <w:color w:val="auto"/>
          <w:sz w:val="28"/>
          <w:szCs w:val="28"/>
        </w:rPr>
        <w:t xml:space="preserve">Об утверждении Стандарта внешнего </w:t>
      </w:r>
    </w:p>
    <w:p w:rsidR="009D471F" w:rsidRPr="009D471F" w:rsidRDefault="009D471F" w:rsidP="009D471F">
      <w:pPr>
        <w:suppressAutoHyphens w:val="0"/>
        <w:spacing w:after="0" w:line="240" w:lineRule="auto"/>
        <w:rPr>
          <w:rFonts w:ascii="Times New Roman" w:eastAsiaTheme="minorHAnsi" w:hAnsi="Times New Roman" w:cs="Times New Roman"/>
          <w:color w:val="auto"/>
          <w:sz w:val="28"/>
          <w:szCs w:val="28"/>
        </w:rPr>
      </w:pPr>
      <w:r w:rsidRPr="009D471F">
        <w:rPr>
          <w:rFonts w:ascii="Times New Roman" w:eastAsiaTheme="minorHAnsi" w:hAnsi="Times New Roman" w:cs="Times New Roman"/>
          <w:color w:val="auto"/>
          <w:sz w:val="28"/>
          <w:szCs w:val="28"/>
        </w:rPr>
        <w:t>муниципального финансового контроля</w:t>
      </w:r>
    </w:p>
    <w:p w:rsidR="009D471F" w:rsidRPr="009D471F" w:rsidRDefault="009D471F" w:rsidP="009D471F">
      <w:pPr>
        <w:suppressAutoHyphens w:val="0"/>
        <w:spacing w:after="0" w:line="240" w:lineRule="auto"/>
        <w:rPr>
          <w:rFonts w:ascii="Times New Roman" w:eastAsiaTheme="minorHAnsi" w:hAnsi="Times New Roman" w:cs="Times New Roman"/>
          <w:color w:val="auto"/>
          <w:sz w:val="28"/>
          <w:szCs w:val="28"/>
        </w:rPr>
      </w:pPr>
      <w:r w:rsidRPr="009D471F">
        <w:rPr>
          <w:rFonts w:ascii="Times New Roman" w:eastAsiaTheme="minorHAnsi" w:hAnsi="Times New Roman" w:cs="Times New Roman"/>
          <w:color w:val="auto"/>
          <w:sz w:val="28"/>
          <w:szCs w:val="28"/>
        </w:rPr>
        <w:t xml:space="preserve"> </w:t>
      </w:r>
      <w:proofErr w:type="spellStart"/>
      <w:r w:rsidRPr="009D471F">
        <w:rPr>
          <w:rFonts w:ascii="Times New Roman" w:eastAsiaTheme="minorHAnsi" w:hAnsi="Times New Roman" w:cs="Times New Roman"/>
          <w:color w:val="auto"/>
          <w:sz w:val="28"/>
          <w:szCs w:val="28"/>
        </w:rPr>
        <w:t>Контрольно</w:t>
      </w:r>
      <w:proofErr w:type="spellEnd"/>
      <w:r w:rsidRPr="009D471F">
        <w:rPr>
          <w:rFonts w:ascii="Times New Roman" w:eastAsiaTheme="minorHAnsi" w:hAnsi="Times New Roman" w:cs="Times New Roman"/>
          <w:color w:val="auto"/>
          <w:sz w:val="28"/>
          <w:szCs w:val="28"/>
        </w:rPr>
        <w:t xml:space="preserve"> – счетного комитета Представительного </w:t>
      </w:r>
    </w:p>
    <w:p w:rsidR="009D471F" w:rsidRPr="009D471F" w:rsidRDefault="009D471F" w:rsidP="009D471F">
      <w:pPr>
        <w:suppressAutoHyphens w:val="0"/>
        <w:spacing w:after="0" w:line="240" w:lineRule="auto"/>
        <w:rPr>
          <w:rFonts w:ascii="Times New Roman" w:eastAsiaTheme="minorHAnsi" w:hAnsi="Times New Roman" w:cs="Times New Roman"/>
          <w:color w:val="auto"/>
          <w:sz w:val="28"/>
          <w:szCs w:val="28"/>
        </w:rPr>
      </w:pPr>
      <w:r w:rsidRPr="009D471F">
        <w:rPr>
          <w:rFonts w:ascii="Times New Roman" w:eastAsiaTheme="minorHAnsi" w:hAnsi="Times New Roman" w:cs="Times New Roman"/>
          <w:color w:val="auto"/>
          <w:sz w:val="28"/>
          <w:szCs w:val="28"/>
        </w:rPr>
        <w:t>Собрания Никольского муниципального района</w:t>
      </w:r>
    </w:p>
    <w:p w:rsidR="009D471F" w:rsidRPr="009D471F" w:rsidRDefault="009D471F" w:rsidP="009D471F">
      <w:pPr>
        <w:suppressAutoHyphens w:val="0"/>
        <w:spacing w:after="0" w:line="240" w:lineRule="auto"/>
        <w:rPr>
          <w:rFonts w:ascii="Times New Roman" w:eastAsiaTheme="minorHAnsi" w:hAnsi="Times New Roman" w:cs="Times New Roman"/>
          <w:color w:val="auto"/>
          <w:sz w:val="28"/>
          <w:szCs w:val="28"/>
        </w:rPr>
      </w:pPr>
      <w:r w:rsidRPr="009D471F">
        <w:rPr>
          <w:rFonts w:ascii="Times New Roman" w:eastAsiaTheme="minorHAnsi" w:hAnsi="Times New Roman" w:cs="Times New Roman"/>
          <w:bCs/>
          <w:color w:val="auto"/>
          <w:sz w:val="28"/>
          <w:szCs w:val="28"/>
        </w:rPr>
        <w:t>«Общие правила проведения контрольного мероприятия»</w:t>
      </w:r>
    </w:p>
    <w:p w:rsidR="009D471F" w:rsidRPr="009D471F" w:rsidRDefault="009D471F" w:rsidP="009D471F">
      <w:pPr>
        <w:suppressAutoHyphens w:val="0"/>
        <w:spacing w:after="0" w:line="240" w:lineRule="auto"/>
        <w:rPr>
          <w:rFonts w:ascii="Times New Roman" w:eastAsiaTheme="minorHAnsi" w:hAnsi="Times New Roman" w:cs="Times New Roman"/>
          <w:color w:val="auto"/>
          <w:sz w:val="28"/>
          <w:szCs w:val="28"/>
        </w:rPr>
      </w:pPr>
    </w:p>
    <w:p w:rsidR="009D471F" w:rsidRPr="009D471F" w:rsidRDefault="009D471F" w:rsidP="009D471F">
      <w:pPr>
        <w:suppressAutoHyphens w:val="0"/>
        <w:spacing w:after="0" w:line="240" w:lineRule="auto"/>
        <w:rPr>
          <w:rFonts w:ascii="Times New Roman" w:eastAsiaTheme="minorHAnsi" w:hAnsi="Times New Roman" w:cs="Times New Roman"/>
          <w:color w:val="auto"/>
          <w:sz w:val="28"/>
          <w:szCs w:val="28"/>
        </w:rPr>
      </w:pPr>
      <w:r w:rsidRPr="009D471F">
        <w:rPr>
          <w:rFonts w:ascii="Times New Roman" w:eastAsiaTheme="minorHAnsi" w:hAnsi="Times New Roman" w:cs="Times New Roman"/>
          <w:color w:val="auto"/>
          <w:sz w:val="28"/>
          <w:szCs w:val="28"/>
        </w:rPr>
        <w:t xml:space="preserve"> </w:t>
      </w:r>
    </w:p>
    <w:p w:rsidR="009D471F" w:rsidRPr="009D471F" w:rsidRDefault="009D471F" w:rsidP="009D471F">
      <w:pPr>
        <w:suppressAutoHyphens w:val="0"/>
        <w:spacing w:after="0" w:line="240" w:lineRule="auto"/>
        <w:rPr>
          <w:rFonts w:ascii="Times New Roman" w:eastAsiaTheme="minorHAnsi" w:hAnsi="Times New Roman" w:cs="Times New Roman"/>
          <w:color w:val="auto"/>
          <w:sz w:val="28"/>
          <w:szCs w:val="28"/>
        </w:rPr>
      </w:pPr>
    </w:p>
    <w:p w:rsidR="009D471F" w:rsidRPr="009D471F" w:rsidRDefault="009D471F" w:rsidP="009D471F">
      <w:pPr>
        <w:suppressAutoHyphens w:val="0"/>
        <w:spacing w:after="0" w:line="240" w:lineRule="auto"/>
        <w:jc w:val="both"/>
        <w:rPr>
          <w:rFonts w:ascii="Times New Roman" w:eastAsiaTheme="minorHAnsi" w:hAnsi="Times New Roman" w:cs="Times New Roman"/>
          <w:color w:val="auto"/>
          <w:sz w:val="28"/>
          <w:szCs w:val="28"/>
        </w:rPr>
      </w:pPr>
      <w:r w:rsidRPr="009D471F">
        <w:rPr>
          <w:rFonts w:ascii="Times New Roman" w:eastAsiaTheme="minorHAnsi" w:hAnsi="Times New Roman" w:cs="Times New Roman"/>
          <w:color w:val="auto"/>
          <w:sz w:val="28"/>
          <w:szCs w:val="28"/>
        </w:rPr>
        <w:t>В соответствии с положением о Контрольно-счетном комитете Представительного Собрания Никольского муниципального района, утвержденным решением Представительного Собрания района от 23.06.2017 года №48:</w:t>
      </w:r>
    </w:p>
    <w:p w:rsidR="009D471F" w:rsidRPr="009D471F" w:rsidRDefault="009D471F" w:rsidP="009D471F">
      <w:pPr>
        <w:suppressAutoHyphens w:val="0"/>
        <w:spacing w:after="0" w:line="240" w:lineRule="auto"/>
        <w:rPr>
          <w:rFonts w:ascii="Times New Roman" w:eastAsiaTheme="minorHAnsi" w:hAnsi="Times New Roman" w:cs="Times New Roman"/>
          <w:color w:val="auto"/>
          <w:sz w:val="28"/>
          <w:szCs w:val="28"/>
        </w:rPr>
      </w:pPr>
      <w:r w:rsidRPr="009D471F">
        <w:rPr>
          <w:rFonts w:ascii="Times New Roman" w:eastAsiaTheme="minorHAnsi" w:hAnsi="Times New Roman" w:cs="Times New Roman"/>
          <w:color w:val="auto"/>
          <w:sz w:val="28"/>
          <w:szCs w:val="28"/>
        </w:rPr>
        <w:t xml:space="preserve">1. Утвердить Стандарт внешнего муниципального финансового контроля </w:t>
      </w:r>
      <w:proofErr w:type="spellStart"/>
      <w:r w:rsidRPr="009D471F">
        <w:rPr>
          <w:rFonts w:ascii="Times New Roman" w:eastAsiaTheme="minorHAnsi" w:hAnsi="Times New Roman" w:cs="Times New Roman"/>
          <w:color w:val="auto"/>
          <w:sz w:val="28"/>
          <w:szCs w:val="28"/>
        </w:rPr>
        <w:t>Контрольно</w:t>
      </w:r>
      <w:proofErr w:type="spellEnd"/>
      <w:r w:rsidRPr="009D471F">
        <w:rPr>
          <w:rFonts w:ascii="Times New Roman" w:eastAsiaTheme="minorHAnsi" w:hAnsi="Times New Roman" w:cs="Times New Roman"/>
          <w:color w:val="auto"/>
          <w:sz w:val="28"/>
          <w:szCs w:val="28"/>
        </w:rPr>
        <w:t xml:space="preserve"> – счетного комитета Представительного Собрания Никольского муниципального района </w:t>
      </w:r>
      <w:r w:rsidRPr="009D471F">
        <w:rPr>
          <w:rFonts w:ascii="Times New Roman" w:eastAsiaTheme="minorHAnsi" w:hAnsi="Times New Roman" w:cs="Times New Roman"/>
          <w:bCs/>
          <w:color w:val="auto"/>
          <w:sz w:val="28"/>
          <w:szCs w:val="28"/>
        </w:rPr>
        <w:t>«Общие правила проведения контрольного мероприятия»</w:t>
      </w:r>
      <w:r w:rsidRPr="009D471F">
        <w:rPr>
          <w:rFonts w:ascii="Times New Roman" w:eastAsiaTheme="minorHAnsi" w:hAnsi="Times New Roman" w:cs="Times New Roman"/>
          <w:color w:val="auto"/>
          <w:sz w:val="28"/>
          <w:szCs w:val="28"/>
        </w:rPr>
        <w:t>.</w:t>
      </w:r>
    </w:p>
    <w:p w:rsidR="009D471F" w:rsidRPr="009D471F" w:rsidRDefault="009D471F" w:rsidP="009D471F">
      <w:pPr>
        <w:suppressAutoHyphens w:val="0"/>
        <w:autoSpaceDE w:val="0"/>
        <w:autoSpaceDN w:val="0"/>
        <w:adjustRightInd w:val="0"/>
        <w:spacing w:after="0" w:line="240" w:lineRule="auto"/>
        <w:jc w:val="both"/>
        <w:rPr>
          <w:rFonts w:ascii="Times New Roman" w:eastAsia="Times New Roman" w:hAnsi="Times New Roman" w:cs="Times New Roman"/>
          <w:color w:val="auto"/>
          <w:sz w:val="28"/>
          <w:szCs w:val="28"/>
          <w:lang w:eastAsia="ru-RU"/>
        </w:rPr>
      </w:pPr>
      <w:r w:rsidRPr="009D471F">
        <w:rPr>
          <w:rFonts w:ascii="Times New Roman" w:eastAsia="Times New Roman" w:hAnsi="Times New Roman" w:cs="Times New Roman"/>
          <w:color w:val="auto"/>
          <w:sz w:val="28"/>
          <w:szCs w:val="28"/>
          <w:lang w:eastAsia="ru-RU"/>
        </w:rPr>
        <w:t>2. Настоящее распоряжение разместить на официальном сайте администрации Никольского муниципального района.</w:t>
      </w:r>
    </w:p>
    <w:p w:rsidR="009D471F" w:rsidRPr="009D471F" w:rsidRDefault="009D471F" w:rsidP="009D471F">
      <w:pPr>
        <w:suppressAutoHyphens w:val="0"/>
        <w:spacing w:after="160" w:line="259" w:lineRule="auto"/>
        <w:rPr>
          <w:rFonts w:asciiTheme="minorHAnsi" w:eastAsiaTheme="minorHAnsi" w:hAnsiTheme="minorHAnsi" w:cstheme="minorBidi"/>
          <w:color w:val="auto"/>
          <w:sz w:val="28"/>
          <w:szCs w:val="28"/>
        </w:rPr>
      </w:pPr>
    </w:p>
    <w:p w:rsidR="009D471F" w:rsidRPr="009D471F" w:rsidRDefault="009D471F" w:rsidP="009D471F">
      <w:pPr>
        <w:suppressAutoHyphens w:val="0"/>
        <w:spacing w:after="160" w:line="259" w:lineRule="auto"/>
        <w:rPr>
          <w:rFonts w:asciiTheme="minorHAnsi" w:eastAsiaTheme="minorHAnsi" w:hAnsiTheme="minorHAnsi" w:cstheme="minorBidi"/>
          <w:color w:val="auto"/>
          <w:sz w:val="28"/>
          <w:szCs w:val="28"/>
        </w:rPr>
      </w:pPr>
    </w:p>
    <w:p w:rsidR="009D471F" w:rsidRPr="009D471F" w:rsidRDefault="009D471F" w:rsidP="009D471F">
      <w:pPr>
        <w:suppressAutoHyphens w:val="0"/>
        <w:spacing w:after="0" w:line="240" w:lineRule="auto"/>
        <w:rPr>
          <w:rFonts w:asciiTheme="minorHAnsi" w:eastAsiaTheme="minorHAnsi" w:hAnsiTheme="minorHAnsi" w:cstheme="minorBidi"/>
          <w:color w:val="auto"/>
          <w:sz w:val="26"/>
          <w:szCs w:val="26"/>
        </w:rPr>
      </w:pPr>
    </w:p>
    <w:p w:rsidR="009D471F" w:rsidRPr="009D471F" w:rsidRDefault="009D471F" w:rsidP="009D471F">
      <w:pPr>
        <w:suppressAutoHyphens w:val="0"/>
        <w:spacing w:after="0" w:line="240" w:lineRule="auto"/>
        <w:rPr>
          <w:rFonts w:ascii="Times New Roman" w:eastAsiaTheme="minorHAnsi" w:hAnsi="Times New Roman" w:cs="Times New Roman"/>
          <w:color w:val="auto"/>
          <w:sz w:val="28"/>
          <w:szCs w:val="28"/>
        </w:rPr>
      </w:pPr>
      <w:r w:rsidRPr="009D471F">
        <w:rPr>
          <w:rFonts w:ascii="Times New Roman" w:eastAsiaTheme="minorHAnsi" w:hAnsi="Times New Roman" w:cs="Times New Roman"/>
          <w:color w:val="auto"/>
          <w:sz w:val="28"/>
          <w:szCs w:val="28"/>
        </w:rPr>
        <w:t xml:space="preserve">Председатель </w:t>
      </w:r>
    </w:p>
    <w:p w:rsidR="009D471F" w:rsidRPr="009D471F" w:rsidRDefault="009D471F" w:rsidP="009D471F">
      <w:pPr>
        <w:suppressAutoHyphens w:val="0"/>
        <w:spacing w:after="0" w:line="240" w:lineRule="auto"/>
        <w:rPr>
          <w:rFonts w:ascii="Times New Roman" w:eastAsiaTheme="minorHAnsi" w:hAnsi="Times New Roman" w:cs="Times New Roman"/>
          <w:color w:val="auto"/>
          <w:sz w:val="28"/>
          <w:szCs w:val="28"/>
        </w:rPr>
      </w:pPr>
      <w:r w:rsidRPr="009D471F">
        <w:rPr>
          <w:rFonts w:ascii="Times New Roman" w:eastAsiaTheme="minorHAnsi" w:hAnsi="Times New Roman" w:cs="Times New Roman"/>
          <w:color w:val="auto"/>
          <w:sz w:val="28"/>
          <w:szCs w:val="28"/>
        </w:rPr>
        <w:t>Контрольно-счетного комитета</w:t>
      </w:r>
      <w:r w:rsidRPr="009D471F">
        <w:rPr>
          <w:rFonts w:ascii="Times New Roman" w:eastAsiaTheme="minorHAnsi" w:hAnsi="Times New Roman" w:cs="Times New Roman"/>
          <w:color w:val="auto"/>
          <w:sz w:val="28"/>
          <w:szCs w:val="28"/>
        </w:rPr>
        <w:tab/>
      </w:r>
      <w:r w:rsidRPr="009D471F">
        <w:rPr>
          <w:rFonts w:ascii="Times New Roman" w:eastAsiaTheme="minorHAnsi" w:hAnsi="Times New Roman" w:cs="Times New Roman"/>
          <w:color w:val="auto"/>
          <w:sz w:val="28"/>
          <w:szCs w:val="28"/>
        </w:rPr>
        <w:tab/>
        <w:t xml:space="preserve">                </w:t>
      </w:r>
    </w:p>
    <w:p w:rsidR="009D471F" w:rsidRPr="009D471F" w:rsidRDefault="009D471F" w:rsidP="009D471F">
      <w:pPr>
        <w:suppressAutoHyphens w:val="0"/>
        <w:spacing w:after="0" w:line="240" w:lineRule="auto"/>
        <w:jc w:val="both"/>
        <w:rPr>
          <w:rFonts w:ascii="Times New Roman" w:eastAsiaTheme="minorHAnsi" w:hAnsi="Times New Roman" w:cs="Times New Roman"/>
          <w:color w:val="auto"/>
          <w:sz w:val="28"/>
          <w:szCs w:val="28"/>
        </w:rPr>
      </w:pPr>
      <w:r w:rsidRPr="009D471F">
        <w:rPr>
          <w:rFonts w:ascii="Times New Roman" w:eastAsiaTheme="minorHAnsi" w:hAnsi="Times New Roman" w:cs="Times New Roman"/>
          <w:color w:val="auto"/>
          <w:sz w:val="28"/>
          <w:szCs w:val="28"/>
        </w:rPr>
        <w:t>Представительного Собрания</w:t>
      </w:r>
    </w:p>
    <w:p w:rsidR="009D471F" w:rsidRPr="009D471F" w:rsidRDefault="009D471F" w:rsidP="009D471F">
      <w:pPr>
        <w:suppressAutoHyphens w:val="0"/>
        <w:spacing w:after="0" w:line="240" w:lineRule="auto"/>
        <w:jc w:val="both"/>
        <w:rPr>
          <w:rFonts w:ascii="Times New Roman" w:eastAsiaTheme="minorHAnsi" w:hAnsi="Times New Roman" w:cs="Times New Roman"/>
          <w:color w:val="auto"/>
          <w:sz w:val="28"/>
          <w:szCs w:val="28"/>
        </w:rPr>
      </w:pPr>
      <w:r w:rsidRPr="009D471F">
        <w:rPr>
          <w:rFonts w:ascii="Times New Roman" w:eastAsiaTheme="minorHAnsi" w:hAnsi="Times New Roman" w:cs="Times New Roman"/>
          <w:color w:val="auto"/>
          <w:sz w:val="28"/>
          <w:szCs w:val="28"/>
        </w:rPr>
        <w:t xml:space="preserve"> Никольского муниципального района</w:t>
      </w:r>
      <w:r w:rsidRPr="009D471F">
        <w:rPr>
          <w:rFonts w:ascii="Times New Roman" w:eastAsiaTheme="minorHAnsi" w:hAnsi="Times New Roman" w:cs="Times New Roman"/>
          <w:color w:val="auto"/>
          <w:sz w:val="28"/>
          <w:szCs w:val="28"/>
        </w:rPr>
        <w:tab/>
        <w:t xml:space="preserve">                                    Н.Н. </w:t>
      </w:r>
      <w:proofErr w:type="spellStart"/>
      <w:r w:rsidRPr="009D471F">
        <w:rPr>
          <w:rFonts w:ascii="Times New Roman" w:eastAsiaTheme="minorHAnsi" w:hAnsi="Times New Roman" w:cs="Times New Roman"/>
          <w:color w:val="auto"/>
          <w:sz w:val="28"/>
          <w:szCs w:val="28"/>
        </w:rPr>
        <w:t>Сверчкова</w:t>
      </w:r>
      <w:proofErr w:type="spellEnd"/>
    </w:p>
    <w:p w:rsidR="009D471F" w:rsidRPr="009D471F" w:rsidRDefault="009D471F" w:rsidP="009D471F">
      <w:pPr>
        <w:tabs>
          <w:tab w:val="left" w:pos="5595"/>
        </w:tabs>
        <w:suppressAutoHyphens w:val="0"/>
        <w:spacing w:after="0" w:line="240" w:lineRule="auto"/>
        <w:rPr>
          <w:rFonts w:ascii="Times New Roman" w:eastAsiaTheme="minorHAnsi" w:hAnsi="Times New Roman" w:cs="Times New Roman"/>
          <w:color w:val="auto"/>
          <w:sz w:val="16"/>
          <w:szCs w:val="16"/>
        </w:rPr>
      </w:pPr>
    </w:p>
    <w:p w:rsidR="009D471F" w:rsidRPr="009D471F" w:rsidRDefault="009D471F" w:rsidP="009D471F">
      <w:pPr>
        <w:tabs>
          <w:tab w:val="left" w:pos="5595"/>
        </w:tabs>
        <w:suppressAutoHyphens w:val="0"/>
        <w:spacing w:after="0" w:line="240" w:lineRule="auto"/>
        <w:rPr>
          <w:rFonts w:ascii="Times New Roman" w:eastAsiaTheme="minorHAnsi" w:hAnsi="Times New Roman" w:cs="Times New Roman"/>
          <w:color w:val="auto"/>
          <w:sz w:val="16"/>
          <w:szCs w:val="16"/>
        </w:rPr>
      </w:pPr>
    </w:p>
    <w:p w:rsidR="009D471F" w:rsidRPr="009D471F" w:rsidRDefault="009D471F" w:rsidP="009D471F">
      <w:pPr>
        <w:tabs>
          <w:tab w:val="left" w:pos="5595"/>
        </w:tabs>
        <w:suppressAutoHyphens w:val="0"/>
        <w:spacing w:after="0" w:line="240" w:lineRule="auto"/>
        <w:rPr>
          <w:rFonts w:ascii="Times New Roman" w:eastAsiaTheme="minorHAnsi" w:hAnsi="Times New Roman" w:cs="Times New Roman"/>
          <w:color w:val="auto"/>
          <w:sz w:val="16"/>
          <w:szCs w:val="16"/>
        </w:rPr>
      </w:pPr>
    </w:p>
    <w:p w:rsidR="009D471F" w:rsidRDefault="009D471F" w:rsidP="00E377F0">
      <w:pPr>
        <w:spacing w:before="28" w:after="28" w:line="100" w:lineRule="atLeast"/>
        <w:jc w:val="right"/>
        <w:rPr>
          <w:rFonts w:ascii="Times New Roman" w:eastAsia="Times New Roman" w:hAnsi="Times New Roman" w:cs="Times New Roman"/>
          <w:bCs/>
          <w:color w:val="333333"/>
          <w:sz w:val="24"/>
          <w:szCs w:val="24"/>
          <w:lang w:eastAsia="ru-RU"/>
        </w:rPr>
      </w:pPr>
    </w:p>
    <w:p w:rsidR="009D471F" w:rsidRDefault="009D471F" w:rsidP="00E377F0">
      <w:pPr>
        <w:spacing w:before="28" w:after="28" w:line="100" w:lineRule="atLeast"/>
        <w:jc w:val="right"/>
        <w:rPr>
          <w:rFonts w:ascii="Times New Roman" w:eastAsia="Times New Roman" w:hAnsi="Times New Roman" w:cs="Times New Roman"/>
          <w:bCs/>
          <w:color w:val="333333"/>
          <w:sz w:val="24"/>
          <w:szCs w:val="24"/>
          <w:lang w:eastAsia="ru-RU"/>
        </w:rPr>
      </w:pPr>
    </w:p>
    <w:p w:rsidR="009D471F" w:rsidRDefault="009D471F" w:rsidP="00E377F0">
      <w:pPr>
        <w:spacing w:before="28" w:after="28" w:line="100" w:lineRule="atLeast"/>
        <w:jc w:val="right"/>
        <w:rPr>
          <w:rFonts w:ascii="Times New Roman" w:eastAsia="Times New Roman" w:hAnsi="Times New Roman" w:cs="Times New Roman"/>
          <w:bCs/>
          <w:color w:val="333333"/>
          <w:sz w:val="24"/>
          <w:szCs w:val="24"/>
          <w:lang w:eastAsia="ru-RU"/>
        </w:rPr>
      </w:pPr>
    </w:p>
    <w:p w:rsidR="00E377F0" w:rsidRDefault="00E377F0" w:rsidP="00E377F0">
      <w:pPr>
        <w:spacing w:before="28" w:after="28" w:line="100" w:lineRule="atLeast"/>
        <w:jc w:val="right"/>
        <w:rPr>
          <w:rFonts w:ascii="Times New Roman" w:eastAsia="Times New Roman" w:hAnsi="Times New Roman" w:cs="Times New Roman"/>
          <w:bCs/>
          <w:color w:val="333333"/>
          <w:sz w:val="24"/>
          <w:szCs w:val="24"/>
          <w:lang w:eastAsia="ru-RU"/>
        </w:rPr>
      </w:pPr>
      <w:bookmarkStart w:id="0" w:name="_GoBack"/>
      <w:bookmarkEnd w:id="0"/>
      <w:r w:rsidRPr="00E377F0">
        <w:rPr>
          <w:rFonts w:ascii="Times New Roman" w:eastAsia="Times New Roman" w:hAnsi="Times New Roman" w:cs="Times New Roman"/>
          <w:bCs/>
          <w:color w:val="333333"/>
          <w:sz w:val="24"/>
          <w:szCs w:val="24"/>
          <w:lang w:eastAsia="ru-RU"/>
        </w:rPr>
        <w:lastRenderedPageBreak/>
        <w:t xml:space="preserve">Утвержден распоряжением </w:t>
      </w:r>
      <w:r>
        <w:rPr>
          <w:rFonts w:ascii="Times New Roman" w:eastAsia="Times New Roman" w:hAnsi="Times New Roman" w:cs="Times New Roman"/>
          <w:bCs/>
          <w:color w:val="333333"/>
          <w:sz w:val="24"/>
          <w:szCs w:val="24"/>
          <w:lang w:eastAsia="ru-RU"/>
        </w:rPr>
        <w:t>председателя</w:t>
      </w:r>
    </w:p>
    <w:p w:rsidR="00E377F0" w:rsidRDefault="00E377F0" w:rsidP="00E377F0">
      <w:pPr>
        <w:spacing w:before="28" w:after="28" w:line="100" w:lineRule="atLeast"/>
        <w:jc w:val="right"/>
        <w:rPr>
          <w:rFonts w:ascii="Times New Roman" w:eastAsia="Times New Roman" w:hAnsi="Times New Roman" w:cs="Times New Roman"/>
          <w:bCs/>
          <w:color w:val="333333"/>
          <w:sz w:val="24"/>
          <w:szCs w:val="24"/>
          <w:lang w:eastAsia="ru-RU"/>
        </w:rPr>
      </w:pPr>
      <w:proofErr w:type="spellStart"/>
      <w:r>
        <w:rPr>
          <w:rFonts w:ascii="Times New Roman" w:eastAsia="Times New Roman" w:hAnsi="Times New Roman" w:cs="Times New Roman"/>
          <w:bCs/>
          <w:color w:val="333333"/>
          <w:sz w:val="24"/>
          <w:szCs w:val="24"/>
          <w:lang w:eastAsia="ru-RU"/>
        </w:rPr>
        <w:t>Контрольно</w:t>
      </w:r>
      <w:proofErr w:type="spellEnd"/>
      <w:r>
        <w:rPr>
          <w:rFonts w:ascii="Times New Roman" w:eastAsia="Times New Roman" w:hAnsi="Times New Roman" w:cs="Times New Roman"/>
          <w:bCs/>
          <w:color w:val="333333"/>
          <w:sz w:val="24"/>
          <w:szCs w:val="24"/>
          <w:lang w:eastAsia="ru-RU"/>
        </w:rPr>
        <w:t xml:space="preserve"> – счетного комитета Представительного</w:t>
      </w:r>
    </w:p>
    <w:p w:rsidR="00E377F0" w:rsidRDefault="00E377F0" w:rsidP="00E377F0">
      <w:pPr>
        <w:spacing w:before="28" w:after="28" w:line="100" w:lineRule="atLeast"/>
        <w:jc w:val="righ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Собрания Никольского муниципального района</w:t>
      </w:r>
    </w:p>
    <w:p w:rsidR="00E377F0" w:rsidRPr="00E377F0" w:rsidRDefault="00E377F0" w:rsidP="00E377F0">
      <w:pPr>
        <w:spacing w:before="28" w:after="28" w:line="100" w:lineRule="atLeast"/>
        <w:jc w:val="righ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От 17.05.2018 года № </w:t>
      </w:r>
      <w:r w:rsidR="00871B24">
        <w:rPr>
          <w:rFonts w:ascii="Times New Roman" w:eastAsia="Times New Roman" w:hAnsi="Times New Roman" w:cs="Times New Roman"/>
          <w:bCs/>
          <w:color w:val="333333"/>
          <w:sz w:val="24"/>
          <w:szCs w:val="24"/>
          <w:lang w:eastAsia="ru-RU"/>
        </w:rPr>
        <w:t>9/18</w:t>
      </w:r>
    </w:p>
    <w:p w:rsidR="007910FB" w:rsidRPr="00F61524" w:rsidRDefault="0060472A" w:rsidP="00F61524">
      <w:pPr>
        <w:spacing w:before="28" w:after="28" w:line="100" w:lineRule="atLeast"/>
        <w:jc w:val="center"/>
        <w:rPr>
          <w:sz w:val="24"/>
          <w:szCs w:val="24"/>
        </w:rPr>
      </w:pPr>
      <w:r w:rsidRPr="00F61524">
        <w:rPr>
          <w:rFonts w:ascii="Times New Roman" w:eastAsia="Times New Roman" w:hAnsi="Times New Roman" w:cs="Times New Roman"/>
          <w:b/>
          <w:bCs/>
          <w:color w:val="333333"/>
          <w:sz w:val="24"/>
          <w:szCs w:val="24"/>
          <w:lang w:eastAsia="ru-RU"/>
        </w:rPr>
        <w:t xml:space="preserve">Стандарт </w:t>
      </w:r>
      <w:r w:rsidRPr="00F61524">
        <w:rPr>
          <w:rFonts w:ascii="Times New Roman" w:eastAsia="Times New Roman" w:hAnsi="Times New Roman" w:cs="Times New Roman"/>
          <w:b/>
          <w:bCs/>
          <w:color w:val="333333"/>
          <w:sz w:val="24"/>
          <w:szCs w:val="24"/>
          <w:lang w:eastAsia="ru-RU"/>
        </w:rPr>
        <w:br/>
      </w:r>
      <w:r w:rsidRPr="00F61524">
        <w:rPr>
          <w:rFonts w:ascii="Times New Roman" w:eastAsia="Times New Roman" w:hAnsi="Times New Roman" w:cs="Times New Roman"/>
          <w:color w:val="333333"/>
          <w:sz w:val="24"/>
          <w:szCs w:val="24"/>
          <w:lang w:eastAsia="ru-RU"/>
        </w:rPr>
        <w:t>внешнего муниципального финансового контроля Контрольно-</w:t>
      </w:r>
      <w:r w:rsidR="00F61524" w:rsidRPr="00F61524">
        <w:rPr>
          <w:rFonts w:ascii="Times New Roman" w:eastAsia="Times New Roman" w:hAnsi="Times New Roman" w:cs="Times New Roman"/>
          <w:color w:val="333333"/>
          <w:sz w:val="24"/>
          <w:szCs w:val="24"/>
          <w:lang w:eastAsia="ru-RU"/>
        </w:rPr>
        <w:t>счетного комитета</w:t>
      </w:r>
      <w:r w:rsidRPr="00F61524">
        <w:rPr>
          <w:rFonts w:ascii="Times New Roman" w:eastAsia="Times New Roman" w:hAnsi="Times New Roman" w:cs="Times New Roman"/>
          <w:color w:val="333333"/>
          <w:sz w:val="24"/>
          <w:szCs w:val="24"/>
          <w:lang w:eastAsia="ru-RU"/>
        </w:rPr>
        <w:t xml:space="preserve"> Представительного Собрания Никольского муниципального района</w:t>
      </w:r>
    </w:p>
    <w:p w:rsidR="007910FB" w:rsidRPr="00F61524" w:rsidRDefault="0060472A" w:rsidP="00F61524">
      <w:pPr>
        <w:spacing w:before="28" w:after="28" w:line="100" w:lineRule="atLeast"/>
        <w:jc w:val="center"/>
        <w:rPr>
          <w:sz w:val="24"/>
          <w:szCs w:val="24"/>
        </w:rPr>
      </w:pPr>
      <w:r w:rsidRPr="00F61524">
        <w:rPr>
          <w:rFonts w:ascii="Times New Roman" w:eastAsia="Times New Roman" w:hAnsi="Times New Roman" w:cs="Times New Roman"/>
          <w:b/>
          <w:bCs/>
          <w:color w:val="333333"/>
          <w:sz w:val="24"/>
          <w:szCs w:val="24"/>
          <w:lang w:eastAsia="ru-RU"/>
        </w:rPr>
        <w:t>«Общие правила проведения контрольного мероприятия»</w:t>
      </w:r>
      <w:r w:rsidR="00C0386B">
        <w:rPr>
          <w:rFonts w:ascii="Times New Roman" w:eastAsia="Times New Roman" w:hAnsi="Times New Roman" w:cs="Times New Roman"/>
          <w:b/>
          <w:bCs/>
          <w:color w:val="333333"/>
          <w:sz w:val="24"/>
          <w:szCs w:val="24"/>
          <w:lang w:eastAsia="ru-RU"/>
        </w:rPr>
        <w:t>.</w:t>
      </w:r>
    </w:p>
    <w:p w:rsidR="007910FB" w:rsidRDefault="007910FB">
      <w:pPr>
        <w:spacing w:before="28" w:after="28" w:line="100" w:lineRule="atLeast"/>
        <w:jc w:val="center"/>
      </w:pPr>
    </w:p>
    <w:p w:rsidR="007910FB" w:rsidRPr="00F61524" w:rsidRDefault="0060472A" w:rsidP="00F61524">
      <w:pPr>
        <w:tabs>
          <w:tab w:val="left" w:pos="555"/>
        </w:tabs>
        <w:spacing w:before="28" w:after="0" w:line="100" w:lineRule="atLeast"/>
        <w:ind w:firstLine="375"/>
        <w:jc w:val="both"/>
        <w:rPr>
          <w:sz w:val="24"/>
          <w:szCs w:val="24"/>
        </w:rPr>
      </w:pPr>
      <w:r w:rsidRPr="00F61524">
        <w:rPr>
          <w:rFonts w:ascii="Times New Roman" w:eastAsia="Times New Roman" w:hAnsi="Times New Roman" w:cs="Times New Roman"/>
          <w:b/>
          <w:bCs/>
          <w:color w:val="333333"/>
          <w:sz w:val="24"/>
          <w:szCs w:val="24"/>
          <w:lang w:eastAsia="ru-RU"/>
        </w:rPr>
        <w:t>1.  Общие положения</w:t>
      </w:r>
    </w:p>
    <w:p w:rsidR="007910FB" w:rsidRPr="00F61524" w:rsidRDefault="0060472A" w:rsidP="00F61524">
      <w:pPr>
        <w:spacing w:before="28" w:after="0" w:line="100" w:lineRule="atLeast"/>
        <w:ind w:firstLine="375"/>
        <w:jc w:val="both"/>
        <w:rPr>
          <w:sz w:val="24"/>
          <w:szCs w:val="24"/>
        </w:rPr>
      </w:pPr>
      <w:r w:rsidRPr="00F61524">
        <w:rPr>
          <w:rFonts w:ascii="Times New Roman" w:eastAsia="Times New Roman" w:hAnsi="Times New Roman" w:cs="Times New Roman"/>
          <w:color w:val="333333"/>
          <w:sz w:val="24"/>
          <w:szCs w:val="24"/>
          <w:lang w:eastAsia="ru-RU"/>
        </w:rPr>
        <w:t>1.1. Стандарт внешнего муниципального  финансового контроля Контрольно-</w:t>
      </w:r>
      <w:r w:rsidR="00F61524">
        <w:rPr>
          <w:rFonts w:ascii="Times New Roman" w:eastAsia="Times New Roman" w:hAnsi="Times New Roman" w:cs="Times New Roman"/>
          <w:color w:val="333333"/>
          <w:sz w:val="24"/>
          <w:szCs w:val="24"/>
          <w:lang w:eastAsia="ru-RU"/>
        </w:rPr>
        <w:t>счетного комитета</w:t>
      </w:r>
      <w:r w:rsidRPr="00F61524">
        <w:rPr>
          <w:rFonts w:ascii="Times New Roman" w:eastAsia="Times New Roman" w:hAnsi="Times New Roman" w:cs="Times New Roman"/>
          <w:color w:val="333333"/>
          <w:sz w:val="24"/>
          <w:szCs w:val="24"/>
          <w:lang w:eastAsia="ru-RU"/>
        </w:rPr>
        <w:t xml:space="preserve"> Представительного Собрания Никольского муниципального района «Общие правила проведения контрольного мероприятия» (далее – Стандарт) разработан в соответствии со статьей 11</w:t>
      </w:r>
      <w:r w:rsidRPr="00F61524">
        <w:rPr>
          <w:rFonts w:ascii="Times New Roman" w:eastAsia="Times New Roman" w:hAnsi="Times New Roman" w:cs="Times New Roman"/>
          <w:sz w:val="24"/>
          <w:szCs w:val="24"/>
          <w:lang w:eastAsia="ru-RU"/>
        </w:rPr>
        <w:t xml:space="preserve"> </w:t>
      </w:r>
      <w:hyperlink r:id="rId7">
        <w:r w:rsidRPr="00F61524">
          <w:rPr>
            <w:rStyle w:val="-"/>
            <w:rFonts w:ascii="Times New Roman" w:eastAsia="Times New Roman" w:hAnsi="Times New Roman" w:cs="Times New Roman"/>
            <w:color w:val="auto"/>
            <w:sz w:val="24"/>
            <w:szCs w:val="24"/>
            <w:u w:val="none"/>
            <w:lang w:eastAsia="ru-RU"/>
          </w:rPr>
          <w:t>Федерального закона от 7 февраля 2011 года №6-ФЗ</w:t>
        </w:r>
      </w:hyperlink>
      <w:r w:rsidRPr="00F61524">
        <w:rPr>
          <w:rFonts w:ascii="Times New Roman" w:eastAsia="Times New Roman" w:hAnsi="Times New Roman" w:cs="Times New Roman"/>
          <w:color w:val="333333"/>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статьей 12 положения о </w:t>
      </w:r>
      <w:proofErr w:type="spellStart"/>
      <w:r w:rsidRPr="00F61524">
        <w:rPr>
          <w:rFonts w:ascii="Times New Roman" w:eastAsia="Times New Roman" w:hAnsi="Times New Roman" w:cs="Times New Roman"/>
          <w:color w:val="333333"/>
          <w:sz w:val="24"/>
          <w:szCs w:val="24"/>
          <w:lang w:eastAsia="ru-RU"/>
        </w:rPr>
        <w:t>контрольно</w:t>
      </w:r>
      <w:proofErr w:type="spellEnd"/>
      <w:r w:rsidR="00767F09">
        <w:rPr>
          <w:rFonts w:ascii="Times New Roman" w:eastAsia="Times New Roman" w:hAnsi="Times New Roman" w:cs="Times New Roman"/>
          <w:color w:val="333333"/>
          <w:sz w:val="24"/>
          <w:szCs w:val="24"/>
          <w:lang w:eastAsia="ru-RU"/>
        </w:rPr>
        <w:t xml:space="preserve"> </w:t>
      </w:r>
      <w:r w:rsidRPr="00F61524">
        <w:rPr>
          <w:rFonts w:ascii="Times New Roman" w:eastAsia="Times New Roman" w:hAnsi="Times New Roman" w:cs="Times New Roman"/>
          <w:color w:val="333333"/>
          <w:sz w:val="24"/>
          <w:szCs w:val="24"/>
          <w:lang w:eastAsia="ru-RU"/>
        </w:rPr>
        <w:t xml:space="preserve">- </w:t>
      </w:r>
      <w:r w:rsidR="00F61524">
        <w:rPr>
          <w:rFonts w:ascii="Times New Roman" w:eastAsia="Times New Roman" w:hAnsi="Times New Roman" w:cs="Times New Roman"/>
          <w:color w:val="333333"/>
          <w:sz w:val="24"/>
          <w:szCs w:val="24"/>
          <w:lang w:eastAsia="ru-RU"/>
        </w:rPr>
        <w:t>счетном комитете</w:t>
      </w:r>
      <w:r w:rsidRPr="00F61524">
        <w:rPr>
          <w:rFonts w:ascii="Times New Roman" w:eastAsia="Times New Roman" w:hAnsi="Times New Roman" w:cs="Times New Roman"/>
          <w:color w:val="333333"/>
          <w:sz w:val="24"/>
          <w:szCs w:val="24"/>
          <w:lang w:eastAsia="ru-RU"/>
        </w:rPr>
        <w:t xml:space="preserve"> Представительного Собрания Никольского муниципального района (утверждено решением Представительного Собрания Никольского муниципального района от </w:t>
      </w:r>
      <w:r w:rsidR="00F61524">
        <w:rPr>
          <w:rFonts w:ascii="Times New Roman" w:eastAsia="Times New Roman" w:hAnsi="Times New Roman" w:cs="Times New Roman"/>
          <w:color w:val="333333"/>
          <w:sz w:val="24"/>
          <w:szCs w:val="24"/>
          <w:lang w:eastAsia="ru-RU"/>
        </w:rPr>
        <w:t>23.06.2017</w:t>
      </w:r>
      <w:r w:rsidRPr="00F61524">
        <w:rPr>
          <w:rFonts w:ascii="Times New Roman" w:eastAsia="Times New Roman" w:hAnsi="Times New Roman" w:cs="Times New Roman"/>
          <w:color w:val="333333"/>
          <w:sz w:val="24"/>
          <w:szCs w:val="24"/>
          <w:lang w:eastAsia="ru-RU"/>
        </w:rPr>
        <w:t xml:space="preserve"> года №</w:t>
      </w:r>
      <w:r w:rsidR="00F61524">
        <w:rPr>
          <w:rFonts w:ascii="Times New Roman" w:eastAsia="Times New Roman" w:hAnsi="Times New Roman" w:cs="Times New Roman"/>
          <w:color w:val="333333"/>
          <w:sz w:val="24"/>
          <w:szCs w:val="24"/>
          <w:lang w:eastAsia="ru-RU"/>
        </w:rPr>
        <w:t>48</w:t>
      </w:r>
      <w:r w:rsidRPr="00F61524">
        <w:rPr>
          <w:rFonts w:ascii="Times New Roman" w:eastAsia="Times New Roman" w:hAnsi="Times New Roman" w:cs="Times New Roman"/>
          <w:color w:val="333333"/>
          <w:sz w:val="24"/>
          <w:szCs w:val="24"/>
          <w:lang w:eastAsia="ru-RU"/>
        </w:rPr>
        <w:t xml:space="preserve">). </w:t>
      </w:r>
    </w:p>
    <w:p w:rsidR="007910FB" w:rsidRPr="00F61524" w:rsidRDefault="0060472A" w:rsidP="00F61524">
      <w:pPr>
        <w:spacing w:before="28" w:after="0" w:line="100" w:lineRule="atLeast"/>
        <w:ind w:firstLine="375"/>
        <w:jc w:val="both"/>
        <w:rPr>
          <w:sz w:val="24"/>
          <w:szCs w:val="24"/>
        </w:rPr>
      </w:pPr>
      <w:r w:rsidRPr="00F61524">
        <w:rPr>
          <w:rFonts w:ascii="Times New Roman" w:eastAsia="Times New Roman" w:hAnsi="Times New Roman" w:cs="Times New Roman"/>
          <w:color w:val="333333"/>
          <w:sz w:val="24"/>
          <w:szCs w:val="24"/>
          <w:lang w:eastAsia="ru-RU"/>
        </w:rPr>
        <w:t xml:space="preserve">1.2. Целью Стандарта является установление общих правил, требований и процедур проведения контрольного мероприятия на всех его этапах. </w:t>
      </w:r>
    </w:p>
    <w:p w:rsidR="007910FB" w:rsidRPr="00F61524" w:rsidRDefault="0060472A" w:rsidP="00F61524">
      <w:pPr>
        <w:spacing w:before="28" w:after="0" w:line="100" w:lineRule="atLeast"/>
        <w:ind w:firstLine="375"/>
        <w:jc w:val="both"/>
        <w:rPr>
          <w:sz w:val="24"/>
          <w:szCs w:val="24"/>
        </w:rPr>
      </w:pPr>
      <w:r w:rsidRPr="00F61524">
        <w:rPr>
          <w:rFonts w:ascii="Times New Roman" w:eastAsia="Times New Roman" w:hAnsi="Times New Roman" w:cs="Times New Roman"/>
          <w:color w:val="333333"/>
          <w:sz w:val="24"/>
          <w:szCs w:val="24"/>
          <w:lang w:eastAsia="ru-RU"/>
        </w:rPr>
        <w:t xml:space="preserve">1.3. Задачами Стандарта являются: </w:t>
      </w:r>
    </w:p>
    <w:p w:rsidR="007910FB" w:rsidRPr="00F61524" w:rsidRDefault="0060472A" w:rsidP="00F61524">
      <w:pPr>
        <w:numPr>
          <w:ilvl w:val="0"/>
          <w:numId w:val="1"/>
        </w:numPr>
        <w:spacing w:before="28" w:after="0" w:line="100" w:lineRule="atLeast"/>
        <w:jc w:val="both"/>
        <w:rPr>
          <w:sz w:val="24"/>
          <w:szCs w:val="24"/>
        </w:rPr>
      </w:pPr>
      <w:r w:rsidRPr="00F61524">
        <w:rPr>
          <w:rFonts w:ascii="Times New Roman" w:eastAsia="Times New Roman" w:hAnsi="Times New Roman" w:cs="Times New Roman"/>
          <w:color w:val="333333"/>
          <w:sz w:val="24"/>
          <w:szCs w:val="24"/>
          <w:lang w:eastAsia="ru-RU"/>
        </w:rPr>
        <w:t xml:space="preserve">определение понятия, характеристик, предмета и объектов контрольного мероприятия; </w:t>
      </w:r>
    </w:p>
    <w:p w:rsidR="007910FB" w:rsidRPr="00CE6D77" w:rsidRDefault="0060472A" w:rsidP="00CE6D77">
      <w:pPr>
        <w:numPr>
          <w:ilvl w:val="0"/>
          <w:numId w:val="1"/>
        </w:numPr>
        <w:spacing w:before="28" w:after="0" w:line="100" w:lineRule="atLeast"/>
        <w:jc w:val="both"/>
        <w:rPr>
          <w:sz w:val="24"/>
          <w:szCs w:val="24"/>
        </w:rPr>
      </w:pPr>
      <w:r w:rsidRPr="00F61524">
        <w:rPr>
          <w:rFonts w:ascii="Times New Roman" w:eastAsia="Times New Roman" w:hAnsi="Times New Roman" w:cs="Times New Roman"/>
          <w:color w:val="333333"/>
          <w:sz w:val="24"/>
          <w:szCs w:val="24"/>
          <w:lang w:eastAsia="ru-RU"/>
        </w:rPr>
        <w:t>установление порядка проведения контрольного мероприятия.</w:t>
      </w:r>
    </w:p>
    <w:p w:rsidR="007910FB" w:rsidRDefault="0060472A" w:rsidP="00CE6D77">
      <w:pPr>
        <w:spacing w:before="28" w:after="28" w:line="100" w:lineRule="atLeast"/>
        <w:ind w:firstLine="375"/>
        <w:jc w:val="both"/>
      </w:pPr>
      <w:r>
        <w:rPr>
          <w:rFonts w:ascii="Times New Roman" w:eastAsia="Times New Roman" w:hAnsi="Times New Roman" w:cs="Times New Roman"/>
          <w:b/>
          <w:bCs/>
          <w:color w:val="333333"/>
          <w:sz w:val="28"/>
          <w:szCs w:val="28"/>
          <w:lang w:eastAsia="ru-RU"/>
        </w:rPr>
        <w:t>2. Понятие, характеристики, предмет и объекты контрольного мероприятия</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2.1. Контрольное мероприятие является организационной формой контрольной деятельности Контрольно-</w:t>
      </w:r>
      <w:r w:rsidR="00CE6D77">
        <w:rPr>
          <w:rFonts w:ascii="Times New Roman" w:eastAsia="Times New Roman" w:hAnsi="Times New Roman" w:cs="Times New Roman"/>
          <w:color w:val="333333"/>
          <w:sz w:val="24"/>
          <w:szCs w:val="24"/>
          <w:lang w:eastAsia="ru-RU"/>
        </w:rPr>
        <w:t>счетного комитета</w:t>
      </w:r>
      <w:r>
        <w:rPr>
          <w:rFonts w:ascii="Times New Roman" w:eastAsia="Times New Roman" w:hAnsi="Times New Roman" w:cs="Times New Roman"/>
          <w:color w:val="333333"/>
          <w:sz w:val="24"/>
          <w:szCs w:val="24"/>
          <w:lang w:eastAsia="ru-RU"/>
        </w:rPr>
        <w:t xml:space="preserve"> Представительного Собрания Никольского муниципального </w:t>
      </w:r>
      <w:proofErr w:type="gramStart"/>
      <w:r>
        <w:rPr>
          <w:rFonts w:ascii="Times New Roman" w:eastAsia="Times New Roman" w:hAnsi="Times New Roman" w:cs="Times New Roman"/>
          <w:color w:val="333333"/>
          <w:sz w:val="24"/>
          <w:szCs w:val="24"/>
          <w:lang w:eastAsia="ru-RU"/>
        </w:rPr>
        <w:t>района  (</w:t>
      </w:r>
      <w:proofErr w:type="gramEnd"/>
      <w:r>
        <w:rPr>
          <w:rFonts w:ascii="Times New Roman" w:eastAsia="Times New Roman" w:hAnsi="Times New Roman" w:cs="Times New Roman"/>
          <w:color w:val="333333"/>
          <w:sz w:val="24"/>
          <w:szCs w:val="24"/>
          <w:lang w:eastAsia="ru-RU"/>
        </w:rPr>
        <w:t>далее – К</w:t>
      </w:r>
      <w:r w:rsidR="00B71DBE">
        <w:rPr>
          <w:rFonts w:ascii="Times New Roman" w:eastAsia="Times New Roman" w:hAnsi="Times New Roman" w:cs="Times New Roman"/>
          <w:color w:val="333333"/>
          <w:sz w:val="24"/>
          <w:szCs w:val="24"/>
          <w:lang w:eastAsia="ru-RU"/>
        </w:rPr>
        <w:t>С</w:t>
      </w:r>
      <w:r>
        <w:rPr>
          <w:rFonts w:ascii="Times New Roman" w:eastAsia="Times New Roman" w:hAnsi="Times New Roman" w:cs="Times New Roman"/>
          <w:color w:val="333333"/>
          <w:sz w:val="24"/>
          <w:szCs w:val="24"/>
          <w:lang w:eastAsia="ru-RU"/>
        </w:rPr>
        <w:t>К), посредством которой обеспечивается реализация полномочий К</w:t>
      </w:r>
      <w:r w:rsidR="00CE6D77">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по осуществлению внешнего муниципального  финансового контроля. Контрольным мероприятием является мероприятие, которое характеризуется соблюдением следующих требований: </w:t>
      </w:r>
    </w:p>
    <w:p w:rsidR="007910FB" w:rsidRDefault="0060472A">
      <w:pPr>
        <w:numPr>
          <w:ilvl w:val="0"/>
          <w:numId w:val="2"/>
        </w:numPr>
        <w:spacing w:before="28" w:after="28" w:line="100" w:lineRule="atLeast"/>
        <w:jc w:val="both"/>
      </w:pPr>
      <w:r>
        <w:rPr>
          <w:rFonts w:ascii="Times New Roman" w:eastAsia="Times New Roman" w:hAnsi="Times New Roman" w:cs="Times New Roman"/>
          <w:color w:val="333333"/>
          <w:sz w:val="24"/>
          <w:szCs w:val="24"/>
          <w:lang w:eastAsia="ru-RU"/>
        </w:rPr>
        <w:t xml:space="preserve">мероприятие проводится на основании </w:t>
      </w:r>
      <w:hyperlink r:id="rId8">
        <w:r>
          <w:rPr>
            <w:rStyle w:val="-"/>
            <w:rFonts w:ascii="Times New Roman" w:eastAsia="Times New Roman" w:hAnsi="Times New Roman" w:cs="Times New Roman"/>
            <w:color w:val="auto"/>
            <w:sz w:val="24"/>
            <w:szCs w:val="24"/>
            <w:u w:val="none"/>
            <w:lang w:eastAsia="ru-RU"/>
          </w:rPr>
          <w:t>плана работы К</w:t>
        </w:r>
        <w:r w:rsidR="00CE6D77">
          <w:rPr>
            <w:rStyle w:val="-"/>
            <w:rFonts w:ascii="Times New Roman" w:eastAsia="Times New Roman" w:hAnsi="Times New Roman" w:cs="Times New Roman"/>
            <w:color w:val="auto"/>
            <w:sz w:val="24"/>
            <w:szCs w:val="24"/>
            <w:u w:val="none"/>
            <w:lang w:eastAsia="ru-RU"/>
          </w:rPr>
          <w:t>СК</w:t>
        </w:r>
      </w:hyperlink>
      <w:r>
        <w:rPr>
          <w:rFonts w:ascii="Times New Roman" w:eastAsia="Times New Roman" w:hAnsi="Times New Roman" w:cs="Times New Roman"/>
          <w:color w:val="333333"/>
          <w:sz w:val="24"/>
          <w:szCs w:val="24"/>
          <w:lang w:eastAsia="ru-RU"/>
        </w:rPr>
        <w:t xml:space="preserve">; </w:t>
      </w:r>
    </w:p>
    <w:p w:rsidR="007910FB" w:rsidRDefault="0060472A">
      <w:pPr>
        <w:numPr>
          <w:ilvl w:val="0"/>
          <w:numId w:val="2"/>
        </w:numPr>
        <w:spacing w:before="28" w:after="28" w:line="100" w:lineRule="atLeast"/>
        <w:jc w:val="both"/>
      </w:pPr>
      <w:r>
        <w:rPr>
          <w:rFonts w:ascii="Times New Roman" w:eastAsia="Times New Roman" w:hAnsi="Times New Roman" w:cs="Times New Roman"/>
          <w:color w:val="333333"/>
          <w:sz w:val="24"/>
          <w:szCs w:val="24"/>
          <w:lang w:eastAsia="ru-RU"/>
        </w:rPr>
        <w:t xml:space="preserve">проведение мероприятия оформляется соответствующим распоряжением; </w:t>
      </w:r>
    </w:p>
    <w:p w:rsidR="007910FB" w:rsidRDefault="0060472A">
      <w:pPr>
        <w:numPr>
          <w:ilvl w:val="0"/>
          <w:numId w:val="2"/>
        </w:numPr>
        <w:spacing w:before="28" w:after="28" w:line="100" w:lineRule="atLeast"/>
        <w:jc w:val="both"/>
      </w:pPr>
      <w:r>
        <w:rPr>
          <w:rFonts w:ascii="Times New Roman" w:eastAsia="Times New Roman" w:hAnsi="Times New Roman" w:cs="Times New Roman"/>
          <w:color w:val="333333"/>
          <w:sz w:val="24"/>
          <w:szCs w:val="24"/>
          <w:lang w:eastAsia="ru-RU"/>
        </w:rPr>
        <w:t>мероприятие проводится в соответствии с программой его проведения, утвержденной председателем К</w:t>
      </w:r>
      <w:r w:rsidR="00CE6D77">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w:t>
      </w:r>
    </w:p>
    <w:p w:rsidR="007910FB" w:rsidRDefault="0060472A">
      <w:pPr>
        <w:numPr>
          <w:ilvl w:val="0"/>
          <w:numId w:val="2"/>
        </w:numPr>
        <w:spacing w:before="28" w:after="28" w:line="100" w:lineRule="atLeast"/>
        <w:jc w:val="both"/>
      </w:pPr>
      <w:r>
        <w:rPr>
          <w:rFonts w:ascii="Times New Roman" w:eastAsia="Times New Roman" w:hAnsi="Times New Roman" w:cs="Times New Roman"/>
          <w:color w:val="333333"/>
          <w:sz w:val="24"/>
          <w:szCs w:val="24"/>
          <w:lang w:eastAsia="ru-RU"/>
        </w:rPr>
        <w:t xml:space="preserve">по результатам мероприятия на объекте составляется соответствующий акт (акты), который (е) доводится до сведения руководителей проверяемых органов и организаций; на основании акта (актов) составляется отчет.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2.2. Предметом контрольного мероприятия являются процессы, связанные с: </w:t>
      </w:r>
    </w:p>
    <w:p w:rsidR="007910FB" w:rsidRDefault="0060472A">
      <w:pPr>
        <w:numPr>
          <w:ilvl w:val="0"/>
          <w:numId w:val="3"/>
        </w:numPr>
        <w:spacing w:before="28" w:after="28" w:line="100" w:lineRule="atLeast"/>
        <w:jc w:val="both"/>
      </w:pPr>
      <w:r>
        <w:rPr>
          <w:rFonts w:ascii="Times New Roman" w:eastAsia="Times New Roman" w:hAnsi="Times New Roman" w:cs="Times New Roman"/>
          <w:color w:val="333333"/>
          <w:sz w:val="24"/>
          <w:szCs w:val="24"/>
          <w:lang w:eastAsia="ru-RU"/>
        </w:rPr>
        <w:t xml:space="preserve">формированием, исполнением и использованием средств районного бюджета; </w:t>
      </w:r>
    </w:p>
    <w:p w:rsidR="007910FB" w:rsidRDefault="0060472A">
      <w:pPr>
        <w:numPr>
          <w:ilvl w:val="0"/>
          <w:numId w:val="3"/>
        </w:numPr>
        <w:spacing w:before="28" w:after="28" w:line="100" w:lineRule="atLeast"/>
        <w:jc w:val="both"/>
      </w:pPr>
      <w:r>
        <w:rPr>
          <w:rFonts w:ascii="Times New Roman" w:eastAsia="Times New Roman" w:hAnsi="Times New Roman" w:cs="Times New Roman"/>
          <w:color w:val="333333"/>
          <w:sz w:val="24"/>
          <w:szCs w:val="24"/>
          <w:lang w:eastAsia="ru-RU"/>
        </w:rPr>
        <w:t xml:space="preserve">управлением и распоряжением имуществом, находящимся в </w:t>
      </w:r>
      <w:proofErr w:type="gramStart"/>
      <w:r>
        <w:rPr>
          <w:rFonts w:ascii="Times New Roman" w:eastAsia="Times New Roman" w:hAnsi="Times New Roman" w:cs="Times New Roman"/>
          <w:color w:val="333333"/>
          <w:sz w:val="24"/>
          <w:szCs w:val="24"/>
          <w:lang w:eastAsia="ru-RU"/>
        </w:rPr>
        <w:t>муниципальной  собственности</w:t>
      </w:r>
      <w:proofErr w:type="gramEnd"/>
      <w:r>
        <w:rPr>
          <w:rFonts w:ascii="Times New Roman" w:eastAsia="Times New Roman" w:hAnsi="Times New Roman" w:cs="Times New Roman"/>
          <w:color w:val="333333"/>
          <w:sz w:val="24"/>
          <w:szCs w:val="24"/>
          <w:lang w:eastAsia="ru-RU"/>
        </w:rPr>
        <w:t>;</w:t>
      </w:r>
    </w:p>
    <w:p w:rsidR="007910FB" w:rsidRDefault="0060472A">
      <w:pPr>
        <w:numPr>
          <w:ilvl w:val="0"/>
          <w:numId w:val="3"/>
        </w:numPr>
        <w:spacing w:before="28" w:after="28" w:line="100" w:lineRule="atLeast"/>
        <w:jc w:val="both"/>
      </w:pPr>
      <w:r>
        <w:rPr>
          <w:rFonts w:ascii="Times New Roman" w:eastAsia="Times New Roman" w:hAnsi="Times New Roman" w:cs="Times New Roman"/>
          <w:color w:val="333333"/>
          <w:sz w:val="24"/>
          <w:szCs w:val="24"/>
          <w:shd w:val="clear" w:color="auto" w:fill="FFFFFF"/>
          <w:lang w:eastAsia="ru-RU"/>
        </w:rPr>
        <w:t xml:space="preserve">предоставлением налоговых и иных льгот и преимуществ, предоставлением государственных муниципальных гарантий и поручительств или обеспечением исполнения обязательств другими способами по сделкам, совершаемым юридическими лицами и индивидуальными предпринимателями за счет средств муниципального бюджета и имущества, находящегося в муниципальной собственности района; </w:t>
      </w:r>
    </w:p>
    <w:p w:rsidR="007910FB" w:rsidRDefault="0060472A">
      <w:pPr>
        <w:numPr>
          <w:ilvl w:val="0"/>
          <w:numId w:val="3"/>
        </w:numPr>
        <w:spacing w:before="28" w:after="28" w:line="100" w:lineRule="atLeast"/>
        <w:jc w:val="both"/>
      </w:pPr>
      <w:r>
        <w:rPr>
          <w:rFonts w:ascii="Times New Roman" w:eastAsia="Times New Roman" w:hAnsi="Times New Roman" w:cs="Times New Roman"/>
          <w:color w:val="333333"/>
          <w:sz w:val="24"/>
          <w:szCs w:val="24"/>
          <w:lang w:eastAsia="ru-RU"/>
        </w:rPr>
        <w:lastRenderedPageBreak/>
        <w:t xml:space="preserve">использованием других бюджетных средств в случаях, установленных федеральными, областными и муниципальными нормативными правовыми актами.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Предметом контрольного мероприятия может быть анализ бюджетного процесса в Никольском муниципальном районе.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Предмет контрольного мероприятия отражается в его наименовании.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2.3. Объектами контрольного мероприятия являются следующие органы и организации (далее – объекты контроля): </w:t>
      </w:r>
    </w:p>
    <w:p w:rsidR="007910FB" w:rsidRDefault="0060472A">
      <w:pPr>
        <w:numPr>
          <w:ilvl w:val="0"/>
          <w:numId w:val="4"/>
        </w:numPr>
        <w:spacing w:before="28" w:after="28" w:line="100" w:lineRule="atLeast"/>
        <w:jc w:val="both"/>
      </w:pPr>
      <w:r>
        <w:rPr>
          <w:rFonts w:ascii="Times New Roman" w:eastAsia="Times New Roman" w:hAnsi="Times New Roman" w:cs="Times New Roman"/>
          <w:color w:val="333333"/>
          <w:sz w:val="24"/>
          <w:szCs w:val="24"/>
          <w:lang w:eastAsia="ru-RU"/>
        </w:rPr>
        <w:t xml:space="preserve">органы местного самоуправления и муниципальные органы; </w:t>
      </w:r>
    </w:p>
    <w:p w:rsidR="007910FB" w:rsidRDefault="0060472A">
      <w:pPr>
        <w:numPr>
          <w:ilvl w:val="0"/>
          <w:numId w:val="4"/>
        </w:numPr>
        <w:spacing w:before="28" w:after="28" w:line="100" w:lineRule="atLeast"/>
        <w:jc w:val="both"/>
      </w:pPr>
      <w:r>
        <w:rPr>
          <w:rFonts w:ascii="Times New Roman" w:eastAsia="Times New Roman" w:hAnsi="Times New Roman" w:cs="Times New Roman"/>
          <w:color w:val="333333"/>
          <w:sz w:val="24"/>
          <w:szCs w:val="24"/>
          <w:lang w:eastAsia="ru-RU"/>
        </w:rPr>
        <w:t xml:space="preserve">унитарные предприятия района; </w:t>
      </w:r>
    </w:p>
    <w:p w:rsidR="007910FB" w:rsidRDefault="0060472A">
      <w:pPr>
        <w:numPr>
          <w:ilvl w:val="0"/>
          <w:numId w:val="4"/>
        </w:numPr>
        <w:spacing w:before="28" w:after="28" w:line="100" w:lineRule="atLeast"/>
        <w:jc w:val="both"/>
      </w:pPr>
      <w:r>
        <w:rPr>
          <w:rFonts w:ascii="Times New Roman" w:eastAsia="Times New Roman" w:hAnsi="Times New Roman" w:cs="Times New Roman"/>
          <w:color w:val="333333"/>
          <w:sz w:val="24"/>
          <w:szCs w:val="24"/>
          <w:lang w:eastAsia="ru-RU"/>
        </w:rPr>
        <w:t xml:space="preserve">муниципальные учреждения и унитарные предприятия муниципального образования; </w:t>
      </w:r>
    </w:p>
    <w:p w:rsidR="007910FB" w:rsidRPr="00CE6D77" w:rsidRDefault="0060472A">
      <w:pPr>
        <w:numPr>
          <w:ilvl w:val="0"/>
          <w:numId w:val="4"/>
        </w:numPr>
        <w:spacing w:before="28" w:after="28" w:line="100" w:lineRule="atLeast"/>
        <w:jc w:val="both"/>
      </w:pPr>
      <w:r>
        <w:rPr>
          <w:rFonts w:ascii="Times New Roman" w:eastAsia="Times New Roman" w:hAnsi="Times New Roman" w:cs="Times New Roman"/>
          <w:color w:val="333333"/>
          <w:sz w:val="24"/>
          <w:szCs w:val="24"/>
          <w:lang w:eastAsia="ru-RU"/>
        </w:rPr>
        <w:t xml:space="preserve">организации, если они используют имущество, находящееся в муниципальной собственности; </w:t>
      </w:r>
    </w:p>
    <w:p w:rsidR="007910FB" w:rsidRDefault="00CE6D77" w:rsidP="00CE6D77">
      <w:pPr>
        <w:numPr>
          <w:ilvl w:val="0"/>
          <w:numId w:val="4"/>
        </w:numPr>
        <w:spacing w:before="28" w:after="28" w:line="100" w:lineRule="atLeast"/>
        <w:jc w:val="both"/>
      </w:pPr>
      <w:r>
        <w:rPr>
          <w:rFonts w:ascii="Times New Roman" w:eastAsia="Times New Roman" w:hAnsi="Times New Roman" w:cs="Times New Roman"/>
          <w:color w:val="333333"/>
          <w:sz w:val="24"/>
          <w:szCs w:val="24"/>
          <w:lang w:eastAsia="ru-RU"/>
        </w:rPr>
        <w:t>организации, получатели субсидий, кредитов, гарантий за счет средств районного бюджета.</w:t>
      </w:r>
    </w:p>
    <w:p w:rsidR="007910FB" w:rsidRDefault="0060472A" w:rsidP="00CE6D77">
      <w:pPr>
        <w:spacing w:before="28" w:after="28" w:line="100" w:lineRule="atLeast"/>
        <w:ind w:firstLine="375"/>
        <w:jc w:val="both"/>
      </w:pPr>
      <w:r>
        <w:rPr>
          <w:rFonts w:ascii="Times New Roman" w:eastAsia="Times New Roman" w:hAnsi="Times New Roman" w:cs="Times New Roman"/>
          <w:b/>
          <w:bCs/>
          <w:color w:val="333333"/>
          <w:sz w:val="28"/>
          <w:szCs w:val="28"/>
          <w:lang w:eastAsia="ru-RU"/>
        </w:rPr>
        <w:t>3.  Общие правила проведения контрольного мероприятия</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3.1. Контрольное мероприятие проводится на основании плана работы и распоряжения</w:t>
      </w:r>
      <w:r w:rsidR="00CE6D77">
        <w:rPr>
          <w:rFonts w:ascii="Times New Roman" w:eastAsia="Times New Roman" w:hAnsi="Times New Roman" w:cs="Times New Roman"/>
          <w:color w:val="333333"/>
          <w:sz w:val="24"/>
          <w:szCs w:val="24"/>
          <w:lang w:eastAsia="ru-RU"/>
        </w:rPr>
        <w:t xml:space="preserve"> председателя</w:t>
      </w:r>
      <w:r>
        <w:rPr>
          <w:rFonts w:ascii="Times New Roman" w:eastAsia="Times New Roman" w:hAnsi="Times New Roman" w:cs="Times New Roman"/>
          <w:color w:val="333333"/>
          <w:sz w:val="24"/>
          <w:szCs w:val="24"/>
          <w:lang w:eastAsia="ru-RU"/>
        </w:rPr>
        <w:t xml:space="preserve"> К</w:t>
      </w:r>
      <w:r w:rsidR="00CE6D77">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о проведении 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3.2. Проведение контрольного мероприятия включает следующие этапы, каждый из которых характеризуется выполнением определенных задач: </w:t>
      </w:r>
    </w:p>
    <w:p w:rsidR="007910FB" w:rsidRDefault="0060472A">
      <w:pPr>
        <w:numPr>
          <w:ilvl w:val="0"/>
          <w:numId w:val="5"/>
        </w:numPr>
        <w:spacing w:before="28" w:after="28" w:line="100" w:lineRule="atLeast"/>
        <w:jc w:val="both"/>
      </w:pPr>
      <w:r>
        <w:rPr>
          <w:rFonts w:ascii="Times New Roman" w:eastAsia="Times New Roman" w:hAnsi="Times New Roman" w:cs="Times New Roman"/>
          <w:color w:val="333333"/>
          <w:sz w:val="24"/>
          <w:szCs w:val="24"/>
          <w:lang w:eastAsia="ru-RU"/>
        </w:rPr>
        <w:t xml:space="preserve">подготовительный этап; </w:t>
      </w:r>
    </w:p>
    <w:p w:rsidR="007910FB" w:rsidRDefault="0060472A">
      <w:pPr>
        <w:numPr>
          <w:ilvl w:val="0"/>
          <w:numId w:val="5"/>
        </w:numPr>
        <w:spacing w:before="28" w:after="28" w:line="100" w:lineRule="atLeast"/>
        <w:jc w:val="both"/>
      </w:pPr>
      <w:r>
        <w:rPr>
          <w:rFonts w:ascii="Times New Roman" w:eastAsia="Times New Roman" w:hAnsi="Times New Roman" w:cs="Times New Roman"/>
          <w:color w:val="333333"/>
          <w:sz w:val="24"/>
          <w:szCs w:val="24"/>
          <w:lang w:eastAsia="ru-RU"/>
        </w:rPr>
        <w:t xml:space="preserve">основной этап; </w:t>
      </w:r>
    </w:p>
    <w:p w:rsidR="007910FB" w:rsidRDefault="0060472A">
      <w:pPr>
        <w:numPr>
          <w:ilvl w:val="0"/>
          <w:numId w:val="5"/>
        </w:numPr>
        <w:spacing w:before="28" w:after="28" w:line="100" w:lineRule="atLeast"/>
        <w:jc w:val="both"/>
      </w:pPr>
      <w:r>
        <w:rPr>
          <w:rFonts w:ascii="Times New Roman" w:eastAsia="Times New Roman" w:hAnsi="Times New Roman" w:cs="Times New Roman"/>
          <w:color w:val="333333"/>
          <w:sz w:val="24"/>
          <w:szCs w:val="24"/>
          <w:lang w:eastAsia="ru-RU"/>
        </w:rPr>
        <w:t xml:space="preserve">заключительный этап.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3.3. На подготовительном этапе контрольного мероприятия проводится предварительное изучение его предмета и объектов контроля, по результатам которого определяются цели и вопросы контрольного мероприятия, методы его проведения, исполнители, а также рассматриваются иные вопросы, непосредственно связанные с проведением 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Результатом данного этапа является утвержденная прогр</w:t>
      </w:r>
      <w:r w:rsidR="00767F09">
        <w:rPr>
          <w:rFonts w:ascii="Times New Roman" w:eastAsia="Times New Roman" w:hAnsi="Times New Roman" w:cs="Times New Roman"/>
          <w:color w:val="333333"/>
          <w:sz w:val="24"/>
          <w:szCs w:val="24"/>
          <w:lang w:eastAsia="ru-RU"/>
        </w:rPr>
        <w:t xml:space="preserve">амма </w:t>
      </w:r>
      <w:r>
        <w:rPr>
          <w:rFonts w:ascii="Times New Roman" w:eastAsia="Times New Roman" w:hAnsi="Times New Roman" w:cs="Times New Roman"/>
          <w:color w:val="333333"/>
          <w:sz w:val="24"/>
          <w:szCs w:val="24"/>
          <w:lang w:eastAsia="ru-RU"/>
        </w:rPr>
        <w:t xml:space="preserve">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3.4. Основной этап контрольного мероприятия состоит в проведении контрольных действий непосредственно на объектах контроля,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Результатом данного этапа являются оформленные акты проверок и рабочая документация.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3.5. На заключительном этапе контрольного мероприятия составляется отчет о результатах контрольного мероприятия, осуществляется подготовка представлений, предписаний, информационных писем и обращений </w:t>
      </w:r>
      <w:proofErr w:type="gramStart"/>
      <w:r>
        <w:rPr>
          <w:rFonts w:ascii="Times New Roman" w:eastAsia="Times New Roman" w:hAnsi="Times New Roman" w:cs="Times New Roman"/>
          <w:color w:val="333333"/>
          <w:sz w:val="24"/>
          <w:szCs w:val="24"/>
          <w:lang w:eastAsia="ru-RU"/>
        </w:rPr>
        <w:t>К</w:t>
      </w:r>
      <w:r w:rsidR="00AC1BCD">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в</w:t>
      </w:r>
      <w:proofErr w:type="gramEnd"/>
      <w:r>
        <w:rPr>
          <w:rFonts w:ascii="Times New Roman" w:eastAsia="Times New Roman" w:hAnsi="Times New Roman" w:cs="Times New Roman"/>
          <w:color w:val="333333"/>
          <w:sz w:val="24"/>
          <w:szCs w:val="24"/>
          <w:lang w:eastAsia="ru-RU"/>
        </w:rPr>
        <w:t xml:space="preserve"> правоохранительные органы.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Отчет о результатах контрольного мероприятия должен содержать основные итоги контрольного мероприятия, выводы и предложения (рекомендации), подготовленные на основе анализа и обобщения материалов соответствующих актов и рабочей документации, оформленных при проведении контрольного мероприятия на объектах контроля.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3.6. Сроки проведения контрольного мероприятия определяются приказом К</w:t>
      </w:r>
      <w:r w:rsidR="00AC1BCD">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в соответствии с планом работы К</w:t>
      </w:r>
      <w:r w:rsidR="00AC1BCD">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на соответствующий год.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Мероприятие считается оконченным со дня утверждения К</w:t>
      </w:r>
      <w:r w:rsidR="00AC1BCD">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акта о результатах 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3.7. Решение о проведении контрольного мероприятия оформляется распоряжением К</w:t>
      </w:r>
      <w:r w:rsidR="00AC1BCD">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Проект распоряжения разрабатывается </w:t>
      </w:r>
      <w:proofErr w:type="gramStart"/>
      <w:r>
        <w:rPr>
          <w:rFonts w:ascii="Times New Roman" w:eastAsia="Times New Roman" w:hAnsi="Times New Roman" w:cs="Times New Roman"/>
          <w:color w:val="333333"/>
          <w:sz w:val="24"/>
          <w:szCs w:val="24"/>
          <w:lang w:eastAsia="ru-RU"/>
        </w:rPr>
        <w:t>председателем  К</w:t>
      </w:r>
      <w:r w:rsidR="00AC1BCD">
        <w:rPr>
          <w:rFonts w:ascii="Times New Roman" w:eastAsia="Times New Roman" w:hAnsi="Times New Roman" w:cs="Times New Roman"/>
          <w:color w:val="333333"/>
          <w:sz w:val="24"/>
          <w:szCs w:val="24"/>
          <w:lang w:eastAsia="ru-RU"/>
        </w:rPr>
        <w:t>СК</w:t>
      </w:r>
      <w:proofErr w:type="gramEnd"/>
      <w:r>
        <w:rPr>
          <w:rFonts w:ascii="Times New Roman" w:eastAsia="Times New Roman" w:hAnsi="Times New Roman" w:cs="Times New Roman"/>
          <w:color w:val="333333"/>
          <w:sz w:val="24"/>
          <w:szCs w:val="24"/>
          <w:lang w:eastAsia="ru-RU"/>
        </w:rPr>
        <w:t xml:space="preserve">.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lastRenderedPageBreak/>
        <w:t>В распоряжении о проведении контрольного мероприятия указывается пункт плана работы К</w:t>
      </w:r>
      <w:r w:rsidR="00AC1BCD">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на основании которого проводится контрольное мероприятие, наименование контрольного мероприятия, сроки его проведения (дата начала и окончания контрольного мероприятия), состав контрольной комиссии, с указанием руководителя и исполнителей 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Образец оформления распоряжения приведен в </w:t>
      </w:r>
      <w:hyperlink r:id="rId9">
        <w:r>
          <w:rPr>
            <w:rStyle w:val="-"/>
            <w:rFonts w:ascii="Times New Roman" w:eastAsia="Times New Roman" w:hAnsi="Times New Roman" w:cs="Times New Roman"/>
            <w:sz w:val="24"/>
            <w:szCs w:val="24"/>
            <w:lang w:eastAsia="ru-RU"/>
          </w:rPr>
          <w:t>приложении 1</w:t>
        </w:r>
      </w:hyperlink>
      <w:r>
        <w:rPr>
          <w:rFonts w:ascii="Times New Roman" w:eastAsia="Times New Roman" w:hAnsi="Times New Roman" w:cs="Times New Roman"/>
          <w:color w:val="333333"/>
          <w:sz w:val="24"/>
          <w:szCs w:val="24"/>
          <w:lang w:eastAsia="ru-RU"/>
        </w:rPr>
        <w:t xml:space="preserve"> к настоящему Стандарту.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Распоряжение о проведении контрольного мероприятия может содержать положения, регулирующие особенности его проведения.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3.8. Для проведения контрольного </w:t>
      </w:r>
      <w:proofErr w:type="gramStart"/>
      <w:r>
        <w:rPr>
          <w:rFonts w:ascii="Times New Roman" w:eastAsia="Times New Roman" w:hAnsi="Times New Roman" w:cs="Times New Roman"/>
          <w:color w:val="333333"/>
          <w:sz w:val="24"/>
          <w:szCs w:val="24"/>
          <w:lang w:eastAsia="ru-RU"/>
        </w:rPr>
        <w:t>мероприятия  назначается</w:t>
      </w:r>
      <w:proofErr w:type="gramEnd"/>
      <w:r>
        <w:rPr>
          <w:rFonts w:ascii="Times New Roman" w:eastAsia="Times New Roman" w:hAnsi="Times New Roman" w:cs="Times New Roman"/>
          <w:color w:val="333333"/>
          <w:sz w:val="24"/>
          <w:szCs w:val="24"/>
          <w:lang w:eastAsia="ru-RU"/>
        </w:rPr>
        <w:t xml:space="preserve"> руководитель и исполнитель контрольного мероприятия (далее – также участники контрольного мероприятия, должностные лица К</w:t>
      </w:r>
      <w:r w:rsidR="00AC1BCD">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Руководителем контрольного мероприятия назначается</w:t>
      </w:r>
      <w:r>
        <w:rPr>
          <w:rFonts w:ascii="Times New Roman" w:eastAsia="Times New Roman" w:hAnsi="Times New Roman" w:cs="Times New Roman"/>
          <w:color w:val="015BB5"/>
          <w:sz w:val="24"/>
          <w:szCs w:val="24"/>
          <w:lang w:eastAsia="ru-RU"/>
        </w:rPr>
        <w:t xml:space="preserve"> </w:t>
      </w:r>
      <w:r>
        <w:rPr>
          <w:rFonts w:ascii="Times New Roman" w:eastAsia="Times New Roman" w:hAnsi="Times New Roman" w:cs="Times New Roman"/>
          <w:sz w:val="24"/>
          <w:szCs w:val="24"/>
          <w:lang w:eastAsia="ru-RU"/>
        </w:rPr>
        <w:t>председатель К</w:t>
      </w:r>
      <w:r w:rsidR="00AC1BCD">
        <w:rPr>
          <w:rFonts w:ascii="Times New Roman" w:eastAsia="Times New Roman" w:hAnsi="Times New Roman" w:cs="Times New Roman"/>
          <w:sz w:val="24"/>
          <w:szCs w:val="24"/>
          <w:lang w:eastAsia="ru-RU"/>
        </w:rPr>
        <w:t>СК</w:t>
      </w:r>
      <w:r>
        <w:rPr>
          <w:rFonts w:ascii="Times New Roman" w:eastAsia="Times New Roman" w:hAnsi="Times New Roman" w:cs="Times New Roman"/>
          <w:color w:val="333333"/>
          <w:sz w:val="24"/>
          <w:szCs w:val="24"/>
          <w:lang w:eastAsia="ru-RU"/>
        </w:rPr>
        <w:t>, ответственный за проведение данного мероприятия в соответствии с планом работы К</w:t>
      </w:r>
      <w:r w:rsidR="00AC1BCD">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Руководитель контрольного мероприятия отвечает за организацию контрольного мероприятия, осуществляет непосредственное руководство контрольным мероприятием, координацию деятельности его участников на объектах контроля, готовит отчет о результатах 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Исполнителями контрольного мероприятия назнача</w:t>
      </w:r>
      <w:r w:rsidR="00AC1BCD">
        <w:rPr>
          <w:rFonts w:ascii="Times New Roman" w:eastAsia="Times New Roman" w:hAnsi="Times New Roman" w:cs="Times New Roman"/>
          <w:color w:val="333333"/>
          <w:sz w:val="24"/>
          <w:szCs w:val="24"/>
          <w:lang w:eastAsia="ru-RU"/>
        </w:rPr>
        <w:t>етс</w:t>
      </w:r>
      <w:r>
        <w:rPr>
          <w:rFonts w:ascii="Times New Roman" w:eastAsia="Times New Roman" w:hAnsi="Times New Roman" w:cs="Times New Roman"/>
          <w:color w:val="333333"/>
          <w:sz w:val="24"/>
          <w:szCs w:val="24"/>
          <w:lang w:eastAsia="ru-RU"/>
        </w:rPr>
        <w:t xml:space="preserve">я </w:t>
      </w:r>
      <w:r w:rsidR="00AC1BCD">
        <w:rPr>
          <w:rFonts w:ascii="Times New Roman" w:eastAsia="Times New Roman" w:hAnsi="Times New Roman" w:cs="Times New Roman"/>
          <w:color w:val="333333"/>
          <w:sz w:val="24"/>
          <w:szCs w:val="24"/>
          <w:lang w:eastAsia="ru-RU"/>
        </w:rPr>
        <w:t>ведущий специалист</w:t>
      </w:r>
      <w:r>
        <w:rPr>
          <w:rFonts w:ascii="Times New Roman" w:eastAsia="Times New Roman" w:hAnsi="Times New Roman" w:cs="Times New Roman"/>
          <w:color w:val="333333"/>
          <w:sz w:val="24"/>
          <w:szCs w:val="24"/>
          <w:lang w:eastAsia="ru-RU"/>
        </w:rPr>
        <w:t xml:space="preserve"> К</w:t>
      </w:r>
      <w:r w:rsidR="00AC1BCD">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3.9. Участники контрольного </w:t>
      </w:r>
      <w:proofErr w:type="gramStart"/>
      <w:r>
        <w:rPr>
          <w:rFonts w:ascii="Times New Roman" w:eastAsia="Times New Roman" w:hAnsi="Times New Roman" w:cs="Times New Roman"/>
          <w:color w:val="333333"/>
          <w:sz w:val="24"/>
          <w:szCs w:val="24"/>
          <w:lang w:eastAsia="ru-RU"/>
        </w:rPr>
        <w:t>мероприятия  формируется</w:t>
      </w:r>
      <w:proofErr w:type="gramEnd"/>
      <w:r>
        <w:rPr>
          <w:rFonts w:ascii="Times New Roman" w:eastAsia="Times New Roman" w:hAnsi="Times New Roman" w:cs="Times New Roman"/>
          <w:color w:val="333333"/>
          <w:sz w:val="24"/>
          <w:szCs w:val="24"/>
          <w:lang w:eastAsia="ru-RU"/>
        </w:rPr>
        <w:t xml:space="preserve"> таким образом, чтобы  не допускать конфликт интересов, исключить ситуации, когда их личная заинтересованность может повлиять на исполнение должностных обязанностей при проведении 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В контрольном мероприятии не имеют права принимать участие должностные лица К</w:t>
      </w:r>
      <w:r w:rsidR="00AC1BCD">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состоящие в близком родстве или свойстве с руководством объекта контроля. Запрещается привлекать к участию в контрольном мероприятии сотрудника К</w:t>
      </w:r>
      <w:r w:rsidR="00AC1BCD">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если он в проверяемом периоде был штатным сотрудником объекта контроля.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3.10. В случае если на объекте контроля планируется проверка сведений, составляющих государственную тайну, в данном контрольном мероприятии долж</w:t>
      </w:r>
      <w:r w:rsidR="00AC1BCD">
        <w:rPr>
          <w:rFonts w:ascii="Times New Roman" w:eastAsia="Times New Roman" w:hAnsi="Times New Roman" w:cs="Times New Roman"/>
          <w:color w:val="333333"/>
          <w:sz w:val="24"/>
          <w:szCs w:val="24"/>
          <w:lang w:eastAsia="ru-RU"/>
        </w:rPr>
        <w:t>ен</w:t>
      </w:r>
      <w:r>
        <w:rPr>
          <w:rFonts w:ascii="Times New Roman" w:eastAsia="Times New Roman" w:hAnsi="Times New Roman" w:cs="Times New Roman"/>
          <w:color w:val="333333"/>
          <w:sz w:val="24"/>
          <w:szCs w:val="24"/>
          <w:lang w:eastAsia="ru-RU"/>
        </w:rPr>
        <w:t xml:space="preserve"> принимать участие </w:t>
      </w:r>
      <w:r w:rsidR="00AC1BCD">
        <w:rPr>
          <w:rFonts w:ascii="Times New Roman" w:eastAsia="Times New Roman" w:hAnsi="Times New Roman" w:cs="Times New Roman"/>
          <w:color w:val="333333"/>
          <w:sz w:val="24"/>
          <w:szCs w:val="24"/>
          <w:lang w:eastAsia="ru-RU"/>
        </w:rPr>
        <w:t>ведущий специалист</w:t>
      </w:r>
      <w:r>
        <w:rPr>
          <w:rFonts w:ascii="Times New Roman" w:eastAsia="Times New Roman" w:hAnsi="Times New Roman" w:cs="Times New Roman"/>
          <w:color w:val="333333"/>
          <w:sz w:val="24"/>
          <w:szCs w:val="24"/>
          <w:lang w:eastAsia="ru-RU"/>
        </w:rPr>
        <w:t>, имеющи</w:t>
      </w:r>
      <w:r w:rsidR="00AC1BCD">
        <w:rPr>
          <w:rFonts w:ascii="Times New Roman" w:eastAsia="Times New Roman" w:hAnsi="Times New Roman" w:cs="Times New Roman"/>
          <w:color w:val="333333"/>
          <w:sz w:val="24"/>
          <w:szCs w:val="24"/>
          <w:lang w:eastAsia="ru-RU"/>
        </w:rPr>
        <w:t>й</w:t>
      </w:r>
      <w:r>
        <w:rPr>
          <w:rFonts w:ascii="Times New Roman" w:eastAsia="Times New Roman" w:hAnsi="Times New Roman" w:cs="Times New Roman"/>
          <w:color w:val="333333"/>
          <w:sz w:val="24"/>
          <w:szCs w:val="24"/>
          <w:lang w:eastAsia="ru-RU"/>
        </w:rPr>
        <w:t xml:space="preserve"> оформленный в установленном порядке допуск к государственной тайне.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3.11. Участники контрольного мероприятия обязаны соблюдать конфиденциальность в отношении полученной от объекта контроля информации, а также в отношении ставших известными сведений, составляющих государственную, служебную, коммерческую и иную охраняемую законом тайну, до завершения контрольного мероприятия и составления отчета о результатах 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3.12.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 непосредственно на объекте контроля.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3.13. К проведению контрольного мероприятия могут привлекаться независимые эксперты на возмездной или безвозмездной основе. Условия привлечения экспертов определяются договором оказания услуг, заключаемым в порядке, определенном гражданским законодательством.</w:t>
      </w:r>
    </w:p>
    <w:p w:rsidR="007910FB" w:rsidRDefault="007910FB">
      <w:pPr>
        <w:spacing w:before="28" w:after="28" w:line="100" w:lineRule="atLeast"/>
        <w:ind w:firstLine="375"/>
        <w:jc w:val="both"/>
      </w:pPr>
    </w:p>
    <w:p w:rsidR="00C901A9" w:rsidRDefault="00C901A9">
      <w:pPr>
        <w:spacing w:before="28" w:after="28" w:line="100" w:lineRule="atLeast"/>
        <w:ind w:firstLine="375"/>
        <w:jc w:val="both"/>
      </w:pPr>
    </w:p>
    <w:p w:rsidR="00C901A9" w:rsidRDefault="00C901A9">
      <w:pPr>
        <w:spacing w:before="28" w:after="28" w:line="100" w:lineRule="atLeast"/>
        <w:ind w:firstLine="375"/>
        <w:jc w:val="both"/>
      </w:pPr>
    </w:p>
    <w:p w:rsidR="007910FB" w:rsidRDefault="0060472A">
      <w:pPr>
        <w:spacing w:before="28" w:after="28" w:line="100" w:lineRule="atLeast"/>
        <w:ind w:firstLine="375"/>
        <w:jc w:val="both"/>
      </w:pPr>
      <w:r>
        <w:rPr>
          <w:rFonts w:ascii="Times New Roman" w:eastAsia="Times New Roman" w:hAnsi="Times New Roman" w:cs="Times New Roman"/>
          <w:b/>
          <w:bCs/>
          <w:color w:val="333333"/>
          <w:sz w:val="24"/>
          <w:szCs w:val="24"/>
          <w:lang w:eastAsia="ru-RU"/>
        </w:rPr>
        <w:lastRenderedPageBreak/>
        <w:t>4.   Подготовительный этап контрольного мероприятия</w:t>
      </w:r>
    </w:p>
    <w:p w:rsidR="007910FB" w:rsidRDefault="007910FB">
      <w:pPr>
        <w:spacing w:before="28" w:after="28" w:line="100" w:lineRule="atLeast"/>
        <w:ind w:firstLine="375"/>
        <w:jc w:val="both"/>
      </w:pP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4.1. На подготовительном этапе контрольного мероприятия проводится предварительное изучение предмета и объектов контроля посредством сбора информации для получения знаний в объеме, достаточном для подготовки программы проведения 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4.2. Получение информации о предмете и объектах </w:t>
      </w:r>
      <w:proofErr w:type="gramStart"/>
      <w:r>
        <w:rPr>
          <w:rFonts w:ascii="Times New Roman" w:eastAsia="Times New Roman" w:hAnsi="Times New Roman" w:cs="Times New Roman"/>
          <w:color w:val="333333"/>
          <w:sz w:val="24"/>
          <w:szCs w:val="24"/>
          <w:lang w:eastAsia="ru-RU"/>
        </w:rPr>
        <w:t>контроля  для</w:t>
      </w:r>
      <w:proofErr w:type="gramEnd"/>
      <w:r>
        <w:rPr>
          <w:rFonts w:ascii="Times New Roman" w:eastAsia="Times New Roman" w:hAnsi="Times New Roman" w:cs="Times New Roman"/>
          <w:color w:val="333333"/>
          <w:sz w:val="24"/>
          <w:szCs w:val="24"/>
          <w:lang w:eastAsia="ru-RU"/>
        </w:rPr>
        <w:t xml:space="preserve"> их предварительного изучения может осуществляться путем направления запросов в соответствии с разделом 18 Положения о </w:t>
      </w:r>
      <w:proofErr w:type="spellStart"/>
      <w:r>
        <w:rPr>
          <w:rFonts w:ascii="Times New Roman" w:eastAsia="Times New Roman" w:hAnsi="Times New Roman" w:cs="Times New Roman"/>
          <w:color w:val="333333"/>
          <w:sz w:val="24"/>
          <w:szCs w:val="24"/>
          <w:lang w:eastAsia="ru-RU"/>
        </w:rPr>
        <w:t>Контрольно</w:t>
      </w:r>
      <w:proofErr w:type="spellEnd"/>
      <w:r>
        <w:rPr>
          <w:rFonts w:ascii="Times New Roman" w:eastAsia="Times New Roman" w:hAnsi="Times New Roman" w:cs="Times New Roman"/>
          <w:color w:val="333333"/>
          <w:sz w:val="24"/>
          <w:szCs w:val="24"/>
          <w:lang w:eastAsia="ru-RU"/>
        </w:rPr>
        <w:t xml:space="preserve"> - ревизионной комиссии Представительного Собрания Никольского муниципального района.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Образец оформления запроса приведен в </w:t>
      </w:r>
      <w:hyperlink r:id="rId10">
        <w:r>
          <w:rPr>
            <w:rStyle w:val="-"/>
            <w:rFonts w:ascii="Times New Roman" w:eastAsia="Times New Roman" w:hAnsi="Times New Roman" w:cs="Times New Roman"/>
            <w:color w:val="015BB5"/>
            <w:sz w:val="24"/>
            <w:szCs w:val="24"/>
            <w:lang w:eastAsia="ru-RU"/>
          </w:rPr>
          <w:t>приложении 2</w:t>
        </w:r>
      </w:hyperlink>
      <w:r>
        <w:rPr>
          <w:rFonts w:ascii="Times New Roman" w:eastAsia="Times New Roman" w:hAnsi="Times New Roman" w:cs="Times New Roman"/>
          <w:color w:val="333333"/>
          <w:sz w:val="24"/>
          <w:szCs w:val="24"/>
          <w:lang w:eastAsia="ru-RU"/>
        </w:rPr>
        <w:t xml:space="preserve"> к настоящему Стандарту.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4.3. В процессе предварительного изучения предмета и объектов контроля необходимо определить цель(и) контрольного мероприятия. Для осуществления конкретного контрольного мероприятия необходимо выбирать цель(и), направленную на такие аспекты предмета или деятельности объектов контроля, которые по результатам предварительного изучения характеризуются высокой степенью рисков.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4.4. Соответственно цели(ям) контрольного мероприятия определяется перечень основных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должно выражать действия, которые необходимо выполнить для достижения поставленной цели(ей).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4.5. По результатам предварительного изучения предмета и объектов контроля руководитель контрольного мероприятия готовит программу проверки проведения 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При подготовке программы проверки проведения контрольного мероприятия в обязательном порядке учитываются предложения по вопросам и объектам контрольных мероприятий, направленные в К</w:t>
      </w:r>
      <w:r w:rsidR="006B0980">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постоянн</w:t>
      </w:r>
      <w:r w:rsidR="006B0980">
        <w:rPr>
          <w:rFonts w:ascii="Times New Roman" w:eastAsia="Times New Roman" w:hAnsi="Times New Roman" w:cs="Times New Roman"/>
          <w:color w:val="333333"/>
          <w:sz w:val="24"/>
          <w:szCs w:val="24"/>
          <w:lang w:eastAsia="ru-RU"/>
        </w:rPr>
        <w:t xml:space="preserve">ой комиссией Представительного </w:t>
      </w:r>
      <w:r>
        <w:rPr>
          <w:rFonts w:ascii="Times New Roman" w:eastAsia="Times New Roman" w:hAnsi="Times New Roman" w:cs="Times New Roman"/>
          <w:color w:val="333333"/>
          <w:sz w:val="24"/>
          <w:szCs w:val="24"/>
          <w:lang w:eastAsia="ru-RU"/>
        </w:rPr>
        <w:t>Собрания Никольского муниципаль</w:t>
      </w:r>
      <w:r w:rsidR="006B0980">
        <w:rPr>
          <w:rFonts w:ascii="Times New Roman" w:eastAsia="Times New Roman" w:hAnsi="Times New Roman" w:cs="Times New Roman"/>
          <w:color w:val="333333"/>
          <w:sz w:val="24"/>
          <w:szCs w:val="24"/>
          <w:lang w:eastAsia="ru-RU"/>
        </w:rPr>
        <w:t xml:space="preserve">ного района по бюджету, </w:t>
      </w:r>
      <w:r>
        <w:rPr>
          <w:rFonts w:ascii="Times New Roman" w:eastAsia="Times New Roman" w:hAnsi="Times New Roman" w:cs="Times New Roman"/>
          <w:color w:val="333333"/>
          <w:sz w:val="24"/>
          <w:szCs w:val="24"/>
          <w:lang w:eastAsia="ru-RU"/>
        </w:rPr>
        <w:t>налогам</w:t>
      </w:r>
      <w:r w:rsidR="006B0980">
        <w:rPr>
          <w:rFonts w:ascii="Times New Roman" w:eastAsia="Times New Roman" w:hAnsi="Times New Roman" w:cs="Times New Roman"/>
          <w:color w:val="333333"/>
          <w:sz w:val="24"/>
          <w:szCs w:val="24"/>
          <w:lang w:eastAsia="ru-RU"/>
        </w:rPr>
        <w:t>, экономике и вопросам собственности</w:t>
      </w:r>
      <w:r>
        <w:rPr>
          <w:rFonts w:ascii="Times New Roman" w:eastAsia="Times New Roman" w:hAnsi="Times New Roman" w:cs="Times New Roman"/>
          <w:color w:val="333333"/>
          <w:sz w:val="24"/>
          <w:szCs w:val="24"/>
          <w:lang w:eastAsia="ru-RU"/>
        </w:rPr>
        <w:t>.</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Программа проведения контрольного мероприятия утверждается председателем К</w:t>
      </w:r>
      <w:r w:rsidR="006B0980">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Образец оформления программы проведения контрольного мероприятия приведен в </w:t>
      </w:r>
      <w:hyperlink r:id="rId11">
        <w:r>
          <w:rPr>
            <w:rStyle w:val="-"/>
            <w:rFonts w:ascii="Times New Roman" w:eastAsia="Times New Roman" w:hAnsi="Times New Roman" w:cs="Times New Roman"/>
            <w:color w:val="015BB5"/>
            <w:sz w:val="24"/>
            <w:szCs w:val="24"/>
            <w:lang w:eastAsia="ru-RU"/>
          </w:rPr>
          <w:t>приложении 3</w:t>
        </w:r>
      </w:hyperlink>
      <w:r>
        <w:rPr>
          <w:rFonts w:ascii="Times New Roman" w:eastAsia="Times New Roman" w:hAnsi="Times New Roman" w:cs="Times New Roman"/>
          <w:color w:val="333333"/>
          <w:sz w:val="24"/>
          <w:szCs w:val="24"/>
          <w:lang w:eastAsia="ru-RU"/>
        </w:rPr>
        <w:t xml:space="preserve"> к настоящему Стандарту.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Если в период проведения контрольного мероприятия выявлена необходимость изменения перечня объектов контрольного мероприятия, перечня вопросов, состава контрольной группы, сроков проведения контрольного мероприятия и срока представления проекта отчета К</w:t>
      </w:r>
      <w:r w:rsidR="006B0980">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в план работы К</w:t>
      </w:r>
      <w:r w:rsidR="006B0980">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могут быть внесены изменения, в порядке, установленном разделом 13 Положения о </w:t>
      </w:r>
      <w:proofErr w:type="spellStart"/>
      <w:r>
        <w:rPr>
          <w:rFonts w:ascii="Times New Roman" w:eastAsia="Times New Roman" w:hAnsi="Times New Roman" w:cs="Times New Roman"/>
          <w:color w:val="333333"/>
          <w:sz w:val="24"/>
          <w:szCs w:val="24"/>
          <w:lang w:eastAsia="ru-RU"/>
        </w:rPr>
        <w:t>Контрольно</w:t>
      </w:r>
      <w:proofErr w:type="spellEnd"/>
      <w:r>
        <w:rPr>
          <w:rFonts w:ascii="Times New Roman" w:eastAsia="Times New Roman" w:hAnsi="Times New Roman" w:cs="Times New Roman"/>
          <w:color w:val="333333"/>
          <w:sz w:val="24"/>
          <w:szCs w:val="24"/>
          <w:lang w:eastAsia="ru-RU"/>
        </w:rPr>
        <w:t xml:space="preserve"> </w:t>
      </w:r>
      <w:r w:rsidR="006B0980">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006B0980">
        <w:rPr>
          <w:rFonts w:ascii="Times New Roman" w:eastAsia="Times New Roman" w:hAnsi="Times New Roman" w:cs="Times New Roman"/>
          <w:color w:val="333333"/>
          <w:sz w:val="24"/>
          <w:szCs w:val="24"/>
          <w:lang w:eastAsia="ru-RU"/>
        </w:rPr>
        <w:t>счетном комитете</w:t>
      </w:r>
      <w:r>
        <w:rPr>
          <w:rFonts w:ascii="Times New Roman" w:eastAsia="Times New Roman" w:hAnsi="Times New Roman" w:cs="Times New Roman"/>
          <w:color w:val="333333"/>
          <w:sz w:val="24"/>
          <w:szCs w:val="24"/>
          <w:lang w:eastAsia="ru-RU"/>
        </w:rPr>
        <w:t xml:space="preserve">. </w:t>
      </w:r>
    </w:p>
    <w:p w:rsidR="007910FB" w:rsidRDefault="007910FB">
      <w:pPr>
        <w:spacing w:before="28" w:after="28" w:line="100" w:lineRule="atLeast"/>
        <w:ind w:firstLine="375"/>
        <w:jc w:val="both"/>
      </w:pPr>
    </w:p>
    <w:p w:rsidR="007910FB" w:rsidRDefault="0060472A">
      <w:pPr>
        <w:spacing w:before="28" w:after="28" w:line="100" w:lineRule="atLeast"/>
        <w:ind w:firstLine="375"/>
        <w:jc w:val="both"/>
      </w:pPr>
      <w:r>
        <w:rPr>
          <w:rFonts w:ascii="Times New Roman" w:eastAsia="Times New Roman" w:hAnsi="Times New Roman" w:cs="Times New Roman"/>
          <w:b/>
          <w:bCs/>
          <w:color w:val="333333"/>
          <w:sz w:val="24"/>
          <w:szCs w:val="24"/>
          <w:lang w:eastAsia="ru-RU"/>
        </w:rPr>
        <w:t>5.  Основной этап контрольного мероприятия</w:t>
      </w:r>
    </w:p>
    <w:p w:rsidR="007910FB" w:rsidRDefault="007910FB">
      <w:pPr>
        <w:spacing w:before="28" w:after="28" w:line="100" w:lineRule="atLeast"/>
        <w:ind w:firstLine="375"/>
        <w:jc w:val="both"/>
      </w:pP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5</w:t>
      </w:r>
      <w:r w:rsidR="006B0980">
        <w:rPr>
          <w:rFonts w:ascii="Times New Roman" w:eastAsia="Times New Roman" w:hAnsi="Times New Roman" w:cs="Times New Roman"/>
          <w:color w:val="333333"/>
          <w:sz w:val="24"/>
          <w:szCs w:val="24"/>
          <w:lang w:eastAsia="ru-RU"/>
        </w:rPr>
        <w:t>.1. Проведение основного этапа </w:t>
      </w:r>
      <w:r>
        <w:rPr>
          <w:rFonts w:ascii="Times New Roman" w:eastAsia="Times New Roman" w:hAnsi="Times New Roman" w:cs="Times New Roman"/>
          <w:color w:val="333333"/>
          <w:sz w:val="24"/>
          <w:szCs w:val="24"/>
          <w:lang w:eastAsia="ru-RU"/>
        </w:rPr>
        <w:t xml:space="preserve">контрольного мероприятия заключается в осуществлении проверок </w:t>
      </w:r>
      <w:r w:rsidR="006B0980">
        <w:rPr>
          <w:rFonts w:ascii="Times New Roman" w:eastAsia="Times New Roman" w:hAnsi="Times New Roman" w:cs="Times New Roman"/>
          <w:color w:val="333333"/>
          <w:sz w:val="24"/>
          <w:szCs w:val="24"/>
          <w:lang w:eastAsia="ru-RU"/>
        </w:rPr>
        <w:t xml:space="preserve">и ревизий </w:t>
      </w:r>
      <w:r>
        <w:rPr>
          <w:rFonts w:ascii="Times New Roman" w:eastAsia="Times New Roman" w:hAnsi="Times New Roman" w:cs="Times New Roman"/>
          <w:color w:val="333333"/>
          <w:sz w:val="24"/>
          <w:szCs w:val="24"/>
          <w:lang w:eastAsia="ru-RU"/>
        </w:rPr>
        <w:t xml:space="preserve">на объектах контроля, сборе и анализе фактических данных и информации для формирования доказательств в соответствии с целями и вопросами контрольного мероприятия, содержащимися в программе его проведения.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5.2. Проверки объектов контроля могут быть выездные</w:t>
      </w:r>
      <w:r w:rsidR="001D4A70">
        <w:rPr>
          <w:rFonts w:ascii="Times New Roman" w:eastAsia="Times New Roman" w:hAnsi="Times New Roman" w:cs="Times New Roman"/>
          <w:color w:val="333333"/>
          <w:sz w:val="24"/>
          <w:szCs w:val="24"/>
          <w:lang w:eastAsia="ru-RU"/>
        </w:rPr>
        <w:t>, в т.</w:t>
      </w:r>
      <w:r w:rsidR="00B21E1C">
        <w:rPr>
          <w:rFonts w:ascii="Times New Roman" w:eastAsia="Times New Roman" w:hAnsi="Times New Roman" w:cs="Times New Roman"/>
          <w:color w:val="333333"/>
          <w:sz w:val="24"/>
          <w:szCs w:val="24"/>
          <w:lang w:eastAsia="ru-RU"/>
        </w:rPr>
        <w:t xml:space="preserve"> </w:t>
      </w:r>
      <w:r w:rsidR="001D4A70">
        <w:rPr>
          <w:rFonts w:ascii="Times New Roman" w:eastAsia="Times New Roman" w:hAnsi="Times New Roman" w:cs="Times New Roman"/>
          <w:color w:val="333333"/>
          <w:sz w:val="24"/>
          <w:szCs w:val="24"/>
          <w:lang w:eastAsia="ru-RU"/>
        </w:rPr>
        <w:t>ч. встречные</w:t>
      </w:r>
      <w:r>
        <w:rPr>
          <w:rFonts w:ascii="Times New Roman" w:eastAsia="Times New Roman" w:hAnsi="Times New Roman" w:cs="Times New Roman"/>
          <w:color w:val="333333"/>
          <w:sz w:val="24"/>
          <w:szCs w:val="24"/>
          <w:lang w:eastAsia="ru-RU"/>
        </w:rPr>
        <w:t xml:space="preserve"> и </w:t>
      </w:r>
      <w:r w:rsidR="001D4A70">
        <w:rPr>
          <w:rFonts w:ascii="Times New Roman" w:eastAsia="Times New Roman" w:hAnsi="Times New Roman" w:cs="Times New Roman"/>
          <w:color w:val="333333"/>
          <w:sz w:val="24"/>
          <w:szCs w:val="24"/>
          <w:lang w:eastAsia="ru-RU"/>
        </w:rPr>
        <w:t>камеральные</w:t>
      </w:r>
      <w:r>
        <w:rPr>
          <w:rFonts w:ascii="Times New Roman" w:eastAsia="Times New Roman" w:hAnsi="Times New Roman" w:cs="Times New Roman"/>
          <w:color w:val="333333"/>
          <w:sz w:val="24"/>
          <w:szCs w:val="24"/>
          <w:lang w:eastAsia="ru-RU"/>
        </w:rPr>
        <w:t xml:space="preserve"> (далее – проверки). Выездные проверки проводятся по месту нахождения объекта контроля или месту фактического осуществления его деятельности, </w:t>
      </w:r>
      <w:r w:rsidR="001D4A70">
        <w:rPr>
          <w:rFonts w:ascii="Times New Roman" w:eastAsia="Times New Roman" w:hAnsi="Times New Roman" w:cs="Times New Roman"/>
          <w:color w:val="333333"/>
          <w:sz w:val="24"/>
          <w:szCs w:val="24"/>
          <w:lang w:eastAsia="ru-RU"/>
        </w:rPr>
        <w:t>камеральные</w:t>
      </w:r>
      <w:r>
        <w:rPr>
          <w:rFonts w:ascii="Times New Roman" w:eastAsia="Times New Roman" w:hAnsi="Times New Roman" w:cs="Times New Roman"/>
          <w:color w:val="333333"/>
          <w:sz w:val="24"/>
          <w:szCs w:val="24"/>
          <w:lang w:eastAsia="ru-RU"/>
        </w:rPr>
        <w:t xml:space="preserve"> – по месту нахождения К</w:t>
      </w:r>
      <w:r w:rsidR="001D4A70">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на основании документов, имеющихся в распоряжении К</w:t>
      </w:r>
      <w:r w:rsidR="001D4A70">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а также документов, представленных объектом контроля и (или) иными лицами по запросу К</w:t>
      </w:r>
      <w:r w:rsidR="001D4A70">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lastRenderedPageBreak/>
        <w:t>5</w:t>
      </w:r>
      <w:r w:rsidRPr="00B21E1C">
        <w:rPr>
          <w:rFonts w:ascii="Times New Roman" w:eastAsia="Times New Roman" w:hAnsi="Times New Roman" w:cs="Times New Roman"/>
          <w:color w:val="333333"/>
          <w:sz w:val="24"/>
          <w:szCs w:val="24"/>
          <w:lang w:eastAsia="ru-RU"/>
        </w:rPr>
        <w:t>.3. До начала проведения</w:t>
      </w:r>
      <w:r>
        <w:rPr>
          <w:rFonts w:ascii="Times New Roman" w:eastAsia="Times New Roman" w:hAnsi="Times New Roman" w:cs="Times New Roman"/>
          <w:color w:val="333333"/>
          <w:sz w:val="24"/>
          <w:szCs w:val="24"/>
          <w:lang w:eastAsia="ru-RU"/>
        </w:rPr>
        <w:t xml:space="preserve"> проверки участники контрольного мероприятия обязаны предъявить руководителю объекта контроля удостоверение на право проведения проверки, заверенную копию распоряжения о проведении 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5.4. В удостоверении на право проведения проверки указываются наименование объекта контроля, основания проведения проверки, тема проверки, должность, фамилия, имя, отчество должностных лиц К</w:t>
      </w:r>
      <w:r w:rsidR="00B11B55">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и независимых экспертов (в случае привлечения), дата начала и дата окончания проверки.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Общий срок проведения проверки не может превышать сорока пяти дней.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В исключительных случаях, допускается приостановление проверки и (или) продление срока ее проведения, но не более чем на тридцать дней.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Проект удостоверения на право проведения проверки готовит руководитель 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Удостоверение на право проведения проверки подписывается председателем К</w:t>
      </w:r>
      <w:r w:rsidR="00B11B55">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Образец оформления удостоверения на право проведения проверки приведен в </w:t>
      </w:r>
      <w:hyperlink r:id="rId12">
        <w:r>
          <w:rPr>
            <w:rStyle w:val="-"/>
            <w:rFonts w:ascii="Times New Roman" w:eastAsia="Times New Roman" w:hAnsi="Times New Roman" w:cs="Times New Roman"/>
            <w:color w:val="015BB5"/>
            <w:sz w:val="24"/>
            <w:szCs w:val="24"/>
            <w:lang w:eastAsia="ru-RU"/>
          </w:rPr>
          <w:t>приложении 4</w:t>
        </w:r>
      </w:hyperlink>
      <w:r>
        <w:rPr>
          <w:rFonts w:ascii="Times New Roman" w:eastAsia="Times New Roman" w:hAnsi="Times New Roman" w:cs="Times New Roman"/>
          <w:color w:val="333333"/>
          <w:sz w:val="24"/>
          <w:szCs w:val="24"/>
          <w:lang w:eastAsia="ru-RU"/>
        </w:rPr>
        <w:t xml:space="preserve"> к настоящему Стандарту.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В удостоверении на право проведения проверки ставятся отметки об ознакомлении с ним руководителя объекта контроля, а также приостановлении, возобновлении и продлении срока проведения проверки.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5.5. При проведении проверки участниками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осуществляются контрольные действия по сбору и анализу фактических данных и информации для формирования доказательств в соответствии с целями 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При выявлении фактов нарушения требований законов и иных нормативных правовых актов следует сообщить руководителю объекта контроля о выявленных нарушениях и необходимости принятия мер по их устранению.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5.6.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бюджетных средств и деятельности объекта контроля, а также обосновывают выводы и предложения (рекомендации) по результатам 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5.7. Процесс получения доказательств включает следующие этапы: </w:t>
      </w:r>
    </w:p>
    <w:p w:rsidR="007910FB" w:rsidRDefault="0060472A">
      <w:pPr>
        <w:numPr>
          <w:ilvl w:val="0"/>
          <w:numId w:val="6"/>
        </w:numPr>
        <w:spacing w:before="28" w:after="28" w:line="100" w:lineRule="atLeast"/>
        <w:jc w:val="both"/>
      </w:pPr>
      <w:r>
        <w:rPr>
          <w:rFonts w:ascii="Times New Roman" w:eastAsia="Times New Roman" w:hAnsi="Times New Roman" w:cs="Times New Roman"/>
          <w:color w:val="333333"/>
          <w:sz w:val="24"/>
          <w:szCs w:val="24"/>
          <w:lang w:eastAsia="ru-RU"/>
        </w:rPr>
        <w:t xml:space="preserve">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 </w:t>
      </w:r>
    </w:p>
    <w:p w:rsidR="007910FB" w:rsidRDefault="0060472A">
      <w:pPr>
        <w:numPr>
          <w:ilvl w:val="0"/>
          <w:numId w:val="6"/>
        </w:numPr>
        <w:spacing w:before="28" w:after="28" w:line="100" w:lineRule="atLeast"/>
        <w:jc w:val="both"/>
      </w:pPr>
      <w:r>
        <w:rPr>
          <w:rFonts w:ascii="Times New Roman" w:eastAsia="Times New Roman" w:hAnsi="Times New Roman" w:cs="Times New Roman"/>
          <w:color w:val="333333"/>
          <w:sz w:val="24"/>
          <w:szCs w:val="24"/>
          <w:lang w:eastAsia="ru-RU"/>
        </w:rPr>
        <w:t xml:space="preserve">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7910FB" w:rsidRDefault="0060472A">
      <w:pPr>
        <w:numPr>
          <w:ilvl w:val="0"/>
          <w:numId w:val="6"/>
        </w:numPr>
        <w:spacing w:before="28" w:after="28" w:line="100" w:lineRule="atLeast"/>
        <w:jc w:val="both"/>
      </w:pPr>
      <w:r>
        <w:rPr>
          <w:rFonts w:ascii="Times New Roman" w:eastAsia="Times New Roman" w:hAnsi="Times New Roman" w:cs="Times New Roman"/>
          <w:color w:val="333333"/>
          <w:sz w:val="24"/>
          <w:szCs w:val="24"/>
          <w:lang w:eastAsia="ru-RU"/>
        </w:rPr>
        <w:t>проведение дополнительного сбора фактических данных и информации в случае недостаточности имеющейся информации для формирования доказательств.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Фактические данные и информацию участник контрольного мероприятия собирает на основании письменных и устных запросов в форме: </w:t>
      </w:r>
    </w:p>
    <w:p w:rsidR="007910FB" w:rsidRDefault="0060472A">
      <w:pPr>
        <w:numPr>
          <w:ilvl w:val="0"/>
          <w:numId w:val="7"/>
        </w:numPr>
        <w:spacing w:before="28" w:after="28" w:line="100" w:lineRule="atLeast"/>
        <w:jc w:val="both"/>
      </w:pPr>
      <w:r>
        <w:rPr>
          <w:rFonts w:ascii="Times New Roman" w:eastAsia="Times New Roman" w:hAnsi="Times New Roman" w:cs="Times New Roman"/>
          <w:color w:val="333333"/>
          <w:sz w:val="24"/>
          <w:szCs w:val="24"/>
          <w:lang w:eastAsia="ru-RU"/>
        </w:rPr>
        <w:t>копий документов, представленных объектом контроля; </w:t>
      </w:r>
    </w:p>
    <w:p w:rsidR="007910FB" w:rsidRDefault="0060472A">
      <w:pPr>
        <w:numPr>
          <w:ilvl w:val="0"/>
          <w:numId w:val="7"/>
        </w:numPr>
        <w:spacing w:before="28" w:after="28" w:line="100" w:lineRule="atLeast"/>
        <w:jc w:val="both"/>
      </w:pPr>
      <w:r>
        <w:rPr>
          <w:rFonts w:ascii="Times New Roman" w:eastAsia="Times New Roman" w:hAnsi="Times New Roman" w:cs="Times New Roman"/>
          <w:color w:val="333333"/>
          <w:sz w:val="24"/>
          <w:szCs w:val="24"/>
          <w:lang w:eastAsia="ru-RU"/>
        </w:rPr>
        <w:t>подтверждающих документов, представленных третьей стороной; </w:t>
      </w:r>
    </w:p>
    <w:p w:rsidR="007910FB" w:rsidRDefault="0060472A">
      <w:pPr>
        <w:numPr>
          <w:ilvl w:val="0"/>
          <w:numId w:val="7"/>
        </w:numPr>
        <w:spacing w:before="28" w:after="28" w:line="100" w:lineRule="atLeast"/>
        <w:jc w:val="both"/>
      </w:pPr>
      <w:r>
        <w:rPr>
          <w:rFonts w:ascii="Times New Roman" w:eastAsia="Times New Roman" w:hAnsi="Times New Roman" w:cs="Times New Roman"/>
          <w:color w:val="333333"/>
          <w:sz w:val="24"/>
          <w:szCs w:val="24"/>
          <w:lang w:eastAsia="ru-RU"/>
        </w:rPr>
        <w:t>статистических данных, сравнений, результатов анализа, расчетов и других материалов.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5.8. Доказательства получают путем проведения: </w:t>
      </w:r>
    </w:p>
    <w:p w:rsidR="007910FB" w:rsidRDefault="0060472A">
      <w:pPr>
        <w:numPr>
          <w:ilvl w:val="0"/>
          <w:numId w:val="8"/>
        </w:numPr>
        <w:spacing w:before="28" w:after="28" w:line="100" w:lineRule="atLeast"/>
        <w:jc w:val="both"/>
      </w:pPr>
      <w:r>
        <w:rPr>
          <w:rFonts w:ascii="Times New Roman" w:eastAsia="Times New Roman" w:hAnsi="Times New Roman" w:cs="Times New Roman"/>
          <w:color w:val="333333"/>
          <w:sz w:val="24"/>
          <w:szCs w:val="24"/>
          <w:lang w:eastAsia="ru-RU"/>
        </w:rPr>
        <w:t>инспектирования, которое заключается в проверке документов, полученных от объекта контроля; </w:t>
      </w:r>
    </w:p>
    <w:p w:rsidR="007910FB" w:rsidRDefault="0060472A">
      <w:pPr>
        <w:numPr>
          <w:ilvl w:val="0"/>
          <w:numId w:val="8"/>
        </w:numPr>
        <w:spacing w:before="28" w:after="28" w:line="100" w:lineRule="atLeast"/>
        <w:jc w:val="both"/>
      </w:pPr>
      <w:r>
        <w:rPr>
          <w:rFonts w:ascii="Times New Roman" w:eastAsia="Times New Roman" w:hAnsi="Times New Roman" w:cs="Times New Roman"/>
          <w:color w:val="333333"/>
          <w:sz w:val="24"/>
          <w:szCs w:val="24"/>
          <w:lang w:eastAsia="ru-RU"/>
        </w:rPr>
        <w:lastRenderedPageBreak/>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контроля с целью выявления нарушений и недостатков в финансовой и хозяйственной деятельности, а также причин их возникновения; </w:t>
      </w:r>
    </w:p>
    <w:p w:rsidR="007910FB" w:rsidRDefault="0060472A">
      <w:pPr>
        <w:numPr>
          <w:ilvl w:val="0"/>
          <w:numId w:val="8"/>
        </w:numPr>
        <w:spacing w:before="28" w:after="28" w:line="100" w:lineRule="atLeast"/>
        <w:jc w:val="both"/>
      </w:pPr>
      <w:r>
        <w:rPr>
          <w:rFonts w:ascii="Times New Roman" w:eastAsia="Times New Roman" w:hAnsi="Times New Roman" w:cs="Times New Roman"/>
          <w:color w:val="333333"/>
          <w:sz w:val="24"/>
          <w:szCs w:val="24"/>
          <w:lang w:eastAsia="ru-RU"/>
        </w:rPr>
        <w:t>проверки точности арифметических расчетов в первичных документах и бухгалтерских записях, либо выполнения самостоятельных расчетов; </w:t>
      </w:r>
    </w:p>
    <w:p w:rsidR="007910FB" w:rsidRDefault="0060472A">
      <w:pPr>
        <w:numPr>
          <w:ilvl w:val="0"/>
          <w:numId w:val="8"/>
        </w:numPr>
        <w:spacing w:before="28" w:after="28" w:line="100" w:lineRule="atLeast"/>
        <w:jc w:val="both"/>
      </w:pPr>
      <w:r>
        <w:rPr>
          <w:rFonts w:ascii="Times New Roman" w:eastAsia="Times New Roman" w:hAnsi="Times New Roman" w:cs="Times New Roman"/>
          <w:color w:val="333333"/>
          <w:sz w:val="24"/>
          <w:szCs w:val="24"/>
          <w:lang w:eastAsia="ru-RU"/>
        </w:rPr>
        <w:t>подтверждения, представляющего собой процедуру запроса и получения письменного подтверждения необходимой информации от проверяемого объекта, независимой (третьей) стороны.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5.9. В процессе формирования доказательств необходимо руководствоваться тем, что они должны быть достаточными, достоверными и относящимися к делу.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w:t>
      </w:r>
      <w:proofErr w:type="gramStart"/>
      <w:r>
        <w:rPr>
          <w:rFonts w:ascii="Times New Roman" w:eastAsia="Times New Roman" w:hAnsi="Times New Roman" w:cs="Times New Roman"/>
          <w:color w:val="333333"/>
          <w:sz w:val="24"/>
          <w:szCs w:val="24"/>
          <w:lang w:eastAsia="ru-RU"/>
        </w:rPr>
        <w:t>доказательств,  следует</w:t>
      </w:r>
      <w:proofErr w:type="gramEnd"/>
      <w:r>
        <w:rPr>
          <w:rFonts w:ascii="Times New Roman" w:eastAsia="Times New Roman" w:hAnsi="Times New Roman" w:cs="Times New Roman"/>
          <w:color w:val="333333"/>
          <w:sz w:val="24"/>
          <w:szCs w:val="24"/>
          <w:lang w:eastAsia="ru-RU"/>
        </w:rPr>
        <w:t xml:space="preserve"> исходить из того, что более надежными являются доказательства, собранные непосредственно </w:t>
      </w:r>
      <w:r w:rsidR="00B21E1C">
        <w:rPr>
          <w:rFonts w:ascii="Times New Roman" w:eastAsia="Times New Roman" w:hAnsi="Times New Roman" w:cs="Times New Roman"/>
          <w:color w:val="333333"/>
          <w:sz w:val="24"/>
          <w:szCs w:val="24"/>
          <w:lang w:eastAsia="ru-RU"/>
        </w:rPr>
        <w:t>ведущим специалистом</w:t>
      </w:r>
      <w:r>
        <w:rPr>
          <w:rFonts w:ascii="Times New Roman" w:eastAsia="Times New Roman" w:hAnsi="Times New Roman" w:cs="Times New Roman"/>
          <w:color w:val="333333"/>
          <w:sz w:val="24"/>
          <w:szCs w:val="24"/>
          <w:lang w:eastAsia="ru-RU"/>
        </w:rPr>
        <w:t xml:space="preserve">, полученные из внешних источников и представленные в форме документов.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Доказательства, используемые для подтверждения выводов, считаются относящимися к делу, если они имеют </w:t>
      </w:r>
      <w:proofErr w:type="gramStart"/>
      <w:r>
        <w:rPr>
          <w:rFonts w:ascii="Times New Roman" w:eastAsia="Times New Roman" w:hAnsi="Times New Roman" w:cs="Times New Roman"/>
          <w:color w:val="333333"/>
          <w:sz w:val="24"/>
          <w:szCs w:val="24"/>
          <w:lang w:eastAsia="ru-RU"/>
        </w:rPr>
        <w:t>логическую  связь</w:t>
      </w:r>
      <w:proofErr w:type="gramEnd"/>
      <w:r>
        <w:rPr>
          <w:rFonts w:ascii="Times New Roman" w:eastAsia="Times New Roman" w:hAnsi="Times New Roman" w:cs="Times New Roman"/>
          <w:color w:val="333333"/>
          <w:sz w:val="24"/>
          <w:szCs w:val="24"/>
          <w:lang w:eastAsia="ru-RU"/>
        </w:rPr>
        <w:t xml:space="preserve"> с такими выводами.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5.10. Доказательства, получаемые на основе проверки и анализа фактических данных о предмете и деятельности объектов контроля, используются в виде документальных, материальных и аналитических доказательств.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 контроля. </w:t>
      </w:r>
    </w:p>
    <w:p w:rsidR="007910FB" w:rsidRDefault="0060472A">
      <w:pPr>
        <w:spacing w:before="28" w:after="28" w:line="100" w:lineRule="atLeast"/>
        <w:ind w:firstLine="375"/>
        <w:jc w:val="both"/>
      </w:pPr>
      <w:r w:rsidRPr="00620C49">
        <w:rPr>
          <w:rFonts w:ascii="Times New Roman" w:eastAsia="Times New Roman" w:hAnsi="Times New Roman" w:cs="Times New Roman"/>
          <w:color w:val="333333"/>
          <w:sz w:val="24"/>
          <w:szCs w:val="24"/>
          <w:lang w:eastAsia="ru-RU"/>
        </w:rPr>
        <w:t>Материальные д</w:t>
      </w:r>
      <w:r>
        <w:rPr>
          <w:rFonts w:ascii="Times New Roman" w:eastAsia="Times New Roman" w:hAnsi="Times New Roman" w:cs="Times New Roman"/>
          <w:color w:val="333333"/>
          <w:sz w:val="24"/>
          <w:szCs w:val="24"/>
          <w:lang w:eastAsia="ru-RU"/>
        </w:rPr>
        <w:t xml:space="preserve">оказательства получают при непосредственной проверке каких-либо процессов или в результате наблюдений за событиями. Они оформляются в виде документов (актов, объяснений, пояснений, справок, информации, и др.) или могут быть представлены в фотографиях, схемах, картах или иных графических изображениях.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Аналитические доказательства являются результатом анализа фактических данных и информации о предмете или деятельности объекта контроля, которые получают как от самого объекта контроля, так и из других источников.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shd w:val="clear" w:color="auto" w:fill="FFFFFF"/>
          <w:lang w:eastAsia="ru-RU"/>
        </w:rPr>
        <w:t>5.11. Доказательства,</w:t>
      </w:r>
      <w:r>
        <w:rPr>
          <w:rFonts w:ascii="Times New Roman" w:eastAsia="Times New Roman" w:hAnsi="Times New Roman" w:cs="Times New Roman"/>
          <w:color w:val="333333"/>
          <w:sz w:val="24"/>
          <w:szCs w:val="24"/>
          <w:lang w:eastAsia="ru-RU"/>
        </w:rPr>
        <w:t xml:space="preserve"> полученные в ходе </w:t>
      </w:r>
      <w:proofErr w:type="gramStart"/>
      <w:r>
        <w:rPr>
          <w:rFonts w:ascii="Times New Roman" w:eastAsia="Times New Roman" w:hAnsi="Times New Roman" w:cs="Times New Roman"/>
          <w:color w:val="333333"/>
          <w:sz w:val="24"/>
          <w:szCs w:val="24"/>
          <w:lang w:eastAsia="ru-RU"/>
        </w:rPr>
        <w:t>проведения  контрольного</w:t>
      </w:r>
      <w:proofErr w:type="gramEnd"/>
      <w:r>
        <w:rPr>
          <w:rFonts w:ascii="Times New Roman" w:eastAsia="Times New Roman" w:hAnsi="Times New Roman" w:cs="Times New Roman"/>
          <w:color w:val="333333"/>
          <w:sz w:val="24"/>
          <w:szCs w:val="24"/>
          <w:lang w:eastAsia="ru-RU"/>
        </w:rPr>
        <w:t xml:space="preserve"> мероприятия, соответствующим образом фиксируются в актах и рабочей документации, являющихся основой для подготовки отчета о результатах 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5.12. После завершения контрольных действий на объекте контроля участниками контрольного мероприятия составляется акт проверки по форме согласно </w:t>
      </w:r>
      <w:hyperlink r:id="rId13">
        <w:r>
          <w:rPr>
            <w:rStyle w:val="-"/>
            <w:rFonts w:ascii="Times New Roman" w:eastAsia="Times New Roman" w:hAnsi="Times New Roman" w:cs="Times New Roman"/>
            <w:color w:val="015BB5"/>
            <w:sz w:val="24"/>
            <w:szCs w:val="24"/>
            <w:lang w:eastAsia="ru-RU"/>
          </w:rPr>
          <w:t>приложению 5</w:t>
        </w:r>
      </w:hyperlink>
      <w:r>
        <w:rPr>
          <w:rFonts w:ascii="Times New Roman" w:eastAsia="Times New Roman" w:hAnsi="Times New Roman" w:cs="Times New Roman"/>
          <w:color w:val="333333"/>
          <w:sz w:val="24"/>
          <w:szCs w:val="24"/>
          <w:lang w:eastAsia="ru-RU"/>
        </w:rPr>
        <w:t xml:space="preserve"> к настоящему Стандарту.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5.13. При составлении акта проверки должны соблюдаться следующие требования: </w:t>
      </w:r>
    </w:p>
    <w:p w:rsidR="007910FB" w:rsidRDefault="0060472A">
      <w:pPr>
        <w:numPr>
          <w:ilvl w:val="0"/>
          <w:numId w:val="9"/>
        </w:numPr>
        <w:spacing w:before="28" w:after="28" w:line="100" w:lineRule="atLeast"/>
        <w:jc w:val="both"/>
      </w:pPr>
      <w:r>
        <w:rPr>
          <w:rFonts w:ascii="Times New Roman" w:eastAsia="Times New Roman" w:hAnsi="Times New Roman" w:cs="Times New Roman"/>
          <w:color w:val="333333"/>
          <w:sz w:val="24"/>
          <w:szCs w:val="24"/>
          <w:lang w:eastAsia="ru-RU"/>
        </w:rPr>
        <w:t xml:space="preserve">объективность, краткость и ясность при изложении </w:t>
      </w:r>
      <w:proofErr w:type="gramStart"/>
      <w:r>
        <w:rPr>
          <w:rFonts w:ascii="Times New Roman" w:eastAsia="Times New Roman" w:hAnsi="Times New Roman" w:cs="Times New Roman"/>
          <w:color w:val="333333"/>
          <w:sz w:val="24"/>
          <w:szCs w:val="24"/>
          <w:lang w:eastAsia="ru-RU"/>
        </w:rPr>
        <w:t>результатов  контрольного</w:t>
      </w:r>
      <w:proofErr w:type="gramEnd"/>
      <w:r>
        <w:rPr>
          <w:rFonts w:ascii="Times New Roman" w:eastAsia="Times New Roman" w:hAnsi="Times New Roman" w:cs="Times New Roman"/>
          <w:color w:val="333333"/>
          <w:sz w:val="24"/>
          <w:szCs w:val="24"/>
          <w:lang w:eastAsia="ru-RU"/>
        </w:rPr>
        <w:t xml:space="preserve"> мероприятия на объекте контроля; </w:t>
      </w:r>
    </w:p>
    <w:p w:rsidR="007910FB" w:rsidRDefault="0060472A">
      <w:pPr>
        <w:numPr>
          <w:ilvl w:val="0"/>
          <w:numId w:val="9"/>
        </w:numPr>
        <w:spacing w:before="28" w:after="28" w:line="100" w:lineRule="atLeast"/>
        <w:jc w:val="both"/>
      </w:pPr>
      <w:r>
        <w:rPr>
          <w:rFonts w:ascii="Times New Roman" w:eastAsia="Times New Roman" w:hAnsi="Times New Roman" w:cs="Times New Roman"/>
          <w:color w:val="333333"/>
          <w:sz w:val="24"/>
          <w:szCs w:val="24"/>
          <w:lang w:eastAsia="ru-RU"/>
        </w:rPr>
        <w:t xml:space="preserve">четкость формулировок содержания выявленных нарушений и недостатков; </w:t>
      </w:r>
    </w:p>
    <w:p w:rsidR="007910FB" w:rsidRDefault="0060472A">
      <w:pPr>
        <w:numPr>
          <w:ilvl w:val="0"/>
          <w:numId w:val="9"/>
        </w:numPr>
        <w:spacing w:before="28" w:after="28" w:line="100" w:lineRule="atLeast"/>
        <w:jc w:val="both"/>
      </w:pPr>
      <w:r>
        <w:rPr>
          <w:rFonts w:ascii="Times New Roman" w:eastAsia="Times New Roman" w:hAnsi="Times New Roman" w:cs="Times New Roman"/>
          <w:color w:val="333333"/>
          <w:sz w:val="24"/>
          <w:szCs w:val="24"/>
          <w:lang w:eastAsia="ru-RU"/>
        </w:rPr>
        <w:t xml:space="preserve">логическая и хронологическая последовательность излагаемого материала; </w:t>
      </w:r>
    </w:p>
    <w:p w:rsidR="007910FB" w:rsidRDefault="0060472A">
      <w:pPr>
        <w:numPr>
          <w:ilvl w:val="0"/>
          <w:numId w:val="9"/>
        </w:numPr>
        <w:spacing w:before="28" w:after="28" w:line="100" w:lineRule="atLeast"/>
        <w:jc w:val="both"/>
      </w:pPr>
      <w:r>
        <w:rPr>
          <w:rFonts w:ascii="Times New Roman" w:eastAsia="Times New Roman" w:hAnsi="Times New Roman" w:cs="Times New Roman"/>
          <w:color w:val="333333"/>
          <w:sz w:val="24"/>
          <w:szCs w:val="24"/>
          <w:lang w:eastAsia="ru-RU"/>
        </w:rPr>
        <w:t xml:space="preserve">изложение фактических данных только на основе соответствующих документов, при наличии исчерпывающих ссылок на них.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lastRenderedPageBreak/>
        <w:t xml:space="preserve">Не допускается включение в акт различного рода предположений и сведений, не подтвержденных документами.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В акте не должны даваться морально-этическая оценка действий должностных и материально-ответственных лиц объекта контроля, а также их характеристика с использованием таких юридических терминов, как «халатность», «хищение», «растрата», «присвоение».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5.14. Акт проверки оформляется на бумажном носителе, не менее, чем в двух экземплярах, должен иметь сквозную нумерацию страниц, завизированных исполнителем контрольного мероприятия. Акт проверки должен содержать указание на количество листов приложений к нему.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Объем акта не ограничивается, но необходимо обеспечить лаконичность при отражении в нем ясных и полных ответов на вопросы программы проведения 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Акт подписывается участниками 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Участники контрольного мероприятия вправе выразить особое мнение в письменном виде, которое прилагается к акту.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5.15. При отражении выявленных в ходе проверки нарушений в акте проверки следует указывать: </w:t>
      </w:r>
    </w:p>
    <w:p w:rsidR="007910FB" w:rsidRDefault="0060472A">
      <w:pPr>
        <w:numPr>
          <w:ilvl w:val="0"/>
          <w:numId w:val="10"/>
        </w:numPr>
        <w:spacing w:before="28" w:after="28" w:line="100" w:lineRule="atLeast"/>
        <w:jc w:val="both"/>
      </w:pPr>
      <w:r>
        <w:rPr>
          <w:rFonts w:ascii="Times New Roman" w:eastAsia="Times New Roman" w:hAnsi="Times New Roman" w:cs="Times New Roman"/>
          <w:color w:val="333333"/>
          <w:sz w:val="24"/>
          <w:szCs w:val="24"/>
          <w:lang w:eastAsia="ru-RU"/>
        </w:rPr>
        <w:t xml:space="preserve">наименование, статьи, пункты нормативных правовых актов, требования которых нарушены; </w:t>
      </w:r>
    </w:p>
    <w:p w:rsidR="007910FB" w:rsidRDefault="0060472A">
      <w:pPr>
        <w:numPr>
          <w:ilvl w:val="0"/>
          <w:numId w:val="10"/>
        </w:numPr>
        <w:spacing w:before="28" w:after="28" w:line="100" w:lineRule="atLeast"/>
        <w:jc w:val="both"/>
      </w:pPr>
      <w:r>
        <w:rPr>
          <w:rFonts w:ascii="Times New Roman" w:eastAsia="Times New Roman" w:hAnsi="Times New Roman" w:cs="Times New Roman"/>
          <w:color w:val="333333"/>
          <w:sz w:val="24"/>
          <w:szCs w:val="24"/>
          <w:lang w:eastAsia="ru-RU"/>
        </w:rPr>
        <w:t xml:space="preserve">доказательства, подтверждающие факты выявленных нарушений; </w:t>
      </w:r>
    </w:p>
    <w:p w:rsidR="007910FB" w:rsidRDefault="0060472A">
      <w:pPr>
        <w:numPr>
          <w:ilvl w:val="0"/>
          <w:numId w:val="10"/>
        </w:numPr>
        <w:spacing w:before="28" w:after="28" w:line="100" w:lineRule="atLeast"/>
        <w:jc w:val="both"/>
      </w:pPr>
      <w:r>
        <w:rPr>
          <w:rFonts w:ascii="Times New Roman" w:eastAsia="Times New Roman" w:hAnsi="Times New Roman" w:cs="Times New Roman"/>
          <w:color w:val="333333"/>
          <w:sz w:val="24"/>
          <w:szCs w:val="24"/>
          <w:lang w:eastAsia="ru-RU"/>
        </w:rPr>
        <w:t xml:space="preserve">виды и суммы выявленных нарушений (в разрезе проверяемых периодов, видов средств, объектов государственной собственности области, форм их использования и других оснований); </w:t>
      </w:r>
    </w:p>
    <w:p w:rsidR="007910FB" w:rsidRDefault="0060472A">
      <w:pPr>
        <w:numPr>
          <w:ilvl w:val="0"/>
          <w:numId w:val="10"/>
        </w:numPr>
        <w:spacing w:before="28" w:after="28" w:line="100" w:lineRule="atLeast"/>
        <w:jc w:val="both"/>
      </w:pPr>
      <w:proofErr w:type="gramStart"/>
      <w:r>
        <w:rPr>
          <w:rFonts w:ascii="Times New Roman" w:eastAsia="Times New Roman" w:hAnsi="Times New Roman" w:cs="Times New Roman"/>
          <w:color w:val="333333"/>
          <w:sz w:val="24"/>
          <w:szCs w:val="24"/>
          <w:lang w:eastAsia="ru-RU"/>
        </w:rPr>
        <w:t>виды и суммы</w:t>
      </w:r>
      <w:proofErr w:type="gramEnd"/>
      <w:r>
        <w:rPr>
          <w:rFonts w:ascii="Times New Roman" w:eastAsia="Times New Roman" w:hAnsi="Times New Roman" w:cs="Times New Roman"/>
          <w:color w:val="333333"/>
          <w:sz w:val="24"/>
          <w:szCs w:val="24"/>
          <w:lang w:eastAsia="ru-RU"/>
        </w:rPr>
        <w:t xml:space="preserve"> устраненных в ходе проверки нарушений; </w:t>
      </w:r>
    </w:p>
    <w:p w:rsidR="007910FB" w:rsidRDefault="0060472A">
      <w:pPr>
        <w:numPr>
          <w:ilvl w:val="0"/>
          <w:numId w:val="10"/>
        </w:numPr>
        <w:spacing w:before="28" w:after="28" w:line="100" w:lineRule="atLeast"/>
        <w:jc w:val="both"/>
      </w:pPr>
      <w:r>
        <w:rPr>
          <w:rFonts w:ascii="Times New Roman" w:eastAsia="Times New Roman" w:hAnsi="Times New Roman" w:cs="Times New Roman"/>
          <w:color w:val="333333"/>
          <w:sz w:val="24"/>
          <w:szCs w:val="24"/>
          <w:lang w:eastAsia="ru-RU"/>
        </w:rPr>
        <w:t xml:space="preserve">принятые в период проведения проверки меры по устранению выявленных нарушений и их результаты.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5.16. По итогам проведения встречной проверки участниками контрольного </w:t>
      </w:r>
      <w:proofErr w:type="gramStart"/>
      <w:r>
        <w:rPr>
          <w:rFonts w:ascii="Times New Roman" w:eastAsia="Times New Roman" w:hAnsi="Times New Roman" w:cs="Times New Roman"/>
          <w:color w:val="333333"/>
          <w:sz w:val="24"/>
          <w:szCs w:val="24"/>
          <w:lang w:eastAsia="ru-RU"/>
        </w:rPr>
        <w:t>мероприятия  составляется</w:t>
      </w:r>
      <w:proofErr w:type="gramEnd"/>
      <w:r>
        <w:rPr>
          <w:rFonts w:ascii="Times New Roman" w:eastAsia="Times New Roman" w:hAnsi="Times New Roman" w:cs="Times New Roman"/>
          <w:color w:val="333333"/>
          <w:sz w:val="24"/>
          <w:szCs w:val="24"/>
          <w:lang w:eastAsia="ru-RU"/>
        </w:rPr>
        <w:t xml:space="preserve"> акт встречной проверки по форме согласно </w:t>
      </w:r>
      <w:hyperlink r:id="rId14">
        <w:r>
          <w:rPr>
            <w:rStyle w:val="-"/>
            <w:rFonts w:ascii="Times New Roman" w:eastAsia="Times New Roman" w:hAnsi="Times New Roman" w:cs="Times New Roman"/>
            <w:color w:val="015BB5"/>
            <w:sz w:val="24"/>
            <w:szCs w:val="24"/>
            <w:lang w:eastAsia="ru-RU"/>
          </w:rPr>
          <w:t>приложению 6</w:t>
        </w:r>
      </w:hyperlink>
      <w:r>
        <w:rPr>
          <w:rFonts w:ascii="Times New Roman" w:eastAsia="Times New Roman" w:hAnsi="Times New Roman" w:cs="Times New Roman"/>
          <w:color w:val="333333"/>
          <w:sz w:val="24"/>
          <w:szCs w:val="24"/>
          <w:lang w:eastAsia="ru-RU"/>
        </w:rPr>
        <w:t xml:space="preserve"> к настоящему Стандарту.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5.17. При осуществлении в ходе проведения проверки контрольного обмера (обследования) составляется акт контрольного обмера (обследования) по форме согласно </w:t>
      </w:r>
      <w:hyperlink r:id="rId15">
        <w:r>
          <w:rPr>
            <w:rStyle w:val="-"/>
            <w:rFonts w:ascii="Times New Roman" w:eastAsia="Times New Roman" w:hAnsi="Times New Roman" w:cs="Times New Roman"/>
            <w:color w:val="015BB5"/>
            <w:sz w:val="24"/>
            <w:szCs w:val="24"/>
            <w:lang w:eastAsia="ru-RU"/>
          </w:rPr>
          <w:t>приложению 7</w:t>
        </w:r>
      </w:hyperlink>
      <w:r>
        <w:rPr>
          <w:rFonts w:ascii="Times New Roman" w:eastAsia="Times New Roman" w:hAnsi="Times New Roman" w:cs="Times New Roman"/>
          <w:color w:val="333333"/>
          <w:sz w:val="24"/>
          <w:szCs w:val="24"/>
          <w:lang w:eastAsia="ru-RU"/>
        </w:rPr>
        <w:t xml:space="preserve"> к настоящему Стандарту. </w:t>
      </w:r>
      <w:r>
        <w:rPr>
          <w:rFonts w:ascii="Times New Roman" w:eastAsia="Times New Roman" w:hAnsi="Times New Roman" w:cs="Times New Roman"/>
          <w:color w:val="333333"/>
          <w:sz w:val="24"/>
          <w:szCs w:val="24"/>
          <w:lang w:eastAsia="ru-RU"/>
        </w:rPr>
        <w:br/>
        <w:t xml:space="preserve">Расчет стоимости фактически выполненных работ и (или) суммы завышений оформляется в виде приложения к акту проверки.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5.18. Акт проверки доводится до сведения руководителей объектов контроля в порядке и сроки, установленные разделом 10 Положения о Контрольно-</w:t>
      </w:r>
      <w:r w:rsidR="00620C49">
        <w:rPr>
          <w:rFonts w:ascii="Times New Roman" w:eastAsia="Times New Roman" w:hAnsi="Times New Roman" w:cs="Times New Roman"/>
          <w:color w:val="333333"/>
          <w:sz w:val="24"/>
          <w:szCs w:val="24"/>
          <w:lang w:eastAsia="ru-RU"/>
        </w:rPr>
        <w:t>счетном комитете</w:t>
      </w:r>
      <w:r>
        <w:rPr>
          <w:rFonts w:ascii="Times New Roman" w:eastAsia="Times New Roman" w:hAnsi="Times New Roman" w:cs="Times New Roman"/>
          <w:color w:val="333333"/>
          <w:sz w:val="24"/>
          <w:szCs w:val="24"/>
          <w:lang w:eastAsia="ru-RU"/>
        </w:rPr>
        <w:t>.</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Представленные в установленный положением о К</w:t>
      </w:r>
      <w:r w:rsidR="00620C49">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срок пояснения и замечания уполномоченных должностных лиц объекта контроля прилагаются к акту проверки и в дальнейшем являются его неотъемлемой частью. </w:t>
      </w:r>
      <w:r>
        <w:rPr>
          <w:rFonts w:ascii="Times New Roman" w:eastAsia="Times New Roman" w:hAnsi="Times New Roman" w:cs="Times New Roman"/>
          <w:color w:val="333333"/>
          <w:sz w:val="24"/>
          <w:szCs w:val="24"/>
          <w:lang w:eastAsia="ru-RU"/>
        </w:rPr>
        <w:br/>
        <w:t xml:space="preserve">Пояснения и замечания по акту проверки должны быть рассмотрены руководителем контрольного мероприятия на предмет их обоснованности.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В ходе рассмотрения пояснений и замечаний руководителем контрольного мероприятия в обязательном порядке проверяются факты, замечания, подтвержденные дополнительно представленными документами.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Внесение в подписанный акт проверки каких-либо изменений на основании замечаний и пояснений руководителя объекта контроля и вновь представляемых им материалов не допускается.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lastRenderedPageBreak/>
        <w:t xml:space="preserve">Итоги рассмотрения представленных по акту проверки пояснений и возражений учитываются руководителем контрольного мероприятия при подготовке проекта отчета о результатах 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5.19. При проведении контрольного мероприятия его участниками могут быть оформлены следующие виды актов: </w:t>
      </w:r>
    </w:p>
    <w:p w:rsidR="007910FB" w:rsidRDefault="0060472A">
      <w:pPr>
        <w:numPr>
          <w:ilvl w:val="0"/>
          <w:numId w:val="11"/>
        </w:numPr>
        <w:spacing w:before="28" w:after="28" w:line="100" w:lineRule="atLeast"/>
        <w:jc w:val="both"/>
      </w:pPr>
      <w:r>
        <w:rPr>
          <w:rFonts w:ascii="Times New Roman" w:eastAsia="Times New Roman" w:hAnsi="Times New Roman" w:cs="Times New Roman"/>
          <w:color w:val="333333"/>
          <w:sz w:val="24"/>
          <w:szCs w:val="24"/>
          <w:lang w:eastAsia="ru-RU"/>
        </w:rPr>
        <w:t xml:space="preserve">акт по фактам создания препятствий в проведении контрольного мероприятия; </w:t>
      </w:r>
    </w:p>
    <w:p w:rsidR="007910FB" w:rsidRDefault="0060472A">
      <w:pPr>
        <w:numPr>
          <w:ilvl w:val="0"/>
          <w:numId w:val="11"/>
        </w:numPr>
        <w:spacing w:before="28" w:after="28" w:line="100" w:lineRule="atLeast"/>
        <w:jc w:val="both"/>
      </w:pPr>
      <w:r>
        <w:rPr>
          <w:rFonts w:ascii="Times New Roman" w:eastAsia="Times New Roman" w:hAnsi="Times New Roman" w:cs="Times New Roman"/>
          <w:color w:val="333333"/>
          <w:sz w:val="24"/>
          <w:szCs w:val="24"/>
          <w:lang w:eastAsia="ru-RU"/>
        </w:rPr>
        <w:t xml:space="preserve">акт по факту </w:t>
      </w:r>
      <w:proofErr w:type="gramStart"/>
      <w:r>
        <w:rPr>
          <w:rFonts w:ascii="Times New Roman" w:eastAsia="Times New Roman" w:hAnsi="Times New Roman" w:cs="Times New Roman"/>
          <w:color w:val="333333"/>
          <w:sz w:val="24"/>
          <w:szCs w:val="24"/>
          <w:lang w:eastAsia="ru-RU"/>
        </w:rPr>
        <w:t>непредставления  информации</w:t>
      </w:r>
      <w:proofErr w:type="gramEnd"/>
      <w:r>
        <w:rPr>
          <w:rFonts w:ascii="Times New Roman" w:eastAsia="Times New Roman" w:hAnsi="Times New Roman" w:cs="Times New Roman"/>
          <w:color w:val="333333"/>
          <w:sz w:val="24"/>
          <w:szCs w:val="24"/>
          <w:lang w:eastAsia="ru-RU"/>
        </w:rPr>
        <w:t xml:space="preserve">, документов и материалов; </w:t>
      </w:r>
    </w:p>
    <w:p w:rsidR="007910FB" w:rsidRDefault="0060472A">
      <w:pPr>
        <w:numPr>
          <w:ilvl w:val="0"/>
          <w:numId w:val="11"/>
        </w:numPr>
        <w:spacing w:before="28" w:after="28" w:line="100" w:lineRule="atLeast"/>
        <w:jc w:val="both"/>
      </w:pPr>
      <w:r>
        <w:rPr>
          <w:rFonts w:ascii="Times New Roman" w:eastAsia="Times New Roman" w:hAnsi="Times New Roman" w:cs="Times New Roman"/>
          <w:color w:val="333333"/>
          <w:sz w:val="24"/>
          <w:szCs w:val="24"/>
          <w:lang w:eastAsia="ru-RU"/>
        </w:rPr>
        <w:t xml:space="preserve">акт по фактам выявленных нарушений, требующих принятия незамедлительных мер по их устранению и безотлагательного пресечения противоправных действий; </w:t>
      </w:r>
    </w:p>
    <w:p w:rsidR="007910FB" w:rsidRDefault="0060472A">
      <w:pPr>
        <w:numPr>
          <w:ilvl w:val="0"/>
          <w:numId w:val="11"/>
        </w:numPr>
        <w:spacing w:before="28" w:after="28" w:line="100" w:lineRule="atLeast"/>
        <w:jc w:val="both"/>
      </w:pPr>
      <w:r>
        <w:rPr>
          <w:rFonts w:ascii="Times New Roman" w:eastAsia="Times New Roman" w:hAnsi="Times New Roman" w:cs="Times New Roman"/>
          <w:color w:val="333333"/>
          <w:sz w:val="24"/>
          <w:szCs w:val="24"/>
          <w:lang w:eastAsia="ru-RU"/>
        </w:rPr>
        <w:t xml:space="preserve">акт по факту опечатывания касс, кассовых и служебных помещений, складов и архивов; </w:t>
      </w:r>
    </w:p>
    <w:p w:rsidR="007910FB" w:rsidRDefault="0060472A">
      <w:pPr>
        <w:numPr>
          <w:ilvl w:val="0"/>
          <w:numId w:val="11"/>
        </w:numPr>
        <w:spacing w:before="28" w:after="28" w:line="100" w:lineRule="atLeast"/>
        <w:jc w:val="both"/>
      </w:pPr>
      <w:r>
        <w:rPr>
          <w:rFonts w:ascii="Times New Roman" w:eastAsia="Times New Roman" w:hAnsi="Times New Roman" w:cs="Times New Roman"/>
          <w:color w:val="333333"/>
          <w:sz w:val="24"/>
          <w:szCs w:val="24"/>
          <w:lang w:eastAsia="ru-RU"/>
        </w:rPr>
        <w:t>акт изъятия документов и материалов.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Указанные выше акты составляются в двух экземплярах, подписываются участниками контрольного мероприятия. В течение рабочего дня, следующего за днем составления акта, один экземпляр акта вручается должностному лицу объекта контроля под роспись либо направляется по почте заказным письмом с уведомлением о вручении, второй экземпляр акта направляется руководителю 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5.20. Акт по фактам создания препятствий в проведении контрольного мероприятия составляется в </w:t>
      </w:r>
      <w:proofErr w:type="gramStart"/>
      <w:r>
        <w:rPr>
          <w:rFonts w:ascii="Times New Roman" w:eastAsia="Times New Roman" w:hAnsi="Times New Roman" w:cs="Times New Roman"/>
          <w:color w:val="333333"/>
          <w:sz w:val="24"/>
          <w:szCs w:val="24"/>
          <w:lang w:eastAsia="ru-RU"/>
        </w:rPr>
        <w:t xml:space="preserve">случаях:  </w:t>
      </w:r>
      <w:r>
        <w:rPr>
          <w:rFonts w:ascii="Times New Roman" w:eastAsia="Times New Roman" w:hAnsi="Times New Roman" w:cs="Times New Roman"/>
          <w:color w:val="333333"/>
          <w:sz w:val="24"/>
          <w:szCs w:val="24"/>
          <w:lang w:eastAsia="ru-RU"/>
        </w:rPr>
        <w:br/>
        <w:t>отказа</w:t>
      </w:r>
      <w:proofErr w:type="gramEnd"/>
      <w:r>
        <w:rPr>
          <w:rFonts w:ascii="Times New Roman" w:eastAsia="Times New Roman" w:hAnsi="Times New Roman" w:cs="Times New Roman"/>
          <w:color w:val="333333"/>
          <w:sz w:val="24"/>
          <w:szCs w:val="24"/>
          <w:lang w:eastAsia="ru-RU"/>
        </w:rPr>
        <w:t xml:space="preserve"> должностных лиц объекта контроля в допуске участников контрольного мероприятия на объект контроля;  </w:t>
      </w:r>
      <w:r>
        <w:rPr>
          <w:rFonts w:ascii="Times New Roman" w:eastAsia="Times New Roman" w:hAnsi="Times New Roman" w:cs="Times New Roman"/>
          <w:color w:val="333333"/>
          <w:sz w:val="24"/>
          <w:szCs w:val="24"/>
          <w:lang w:eastAsia="ru-RU"/>
        </w:rPr>
        <w:br/>
        <w:t>воздействия в какой-либо форме на должностных лиц К</w:t>
      </w:r>
      <w:r w:rsidR="00620C49">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в целях воспрепятствования осуществлению ими должностных полномочий или оказания влияния на принимаемые ими решения.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Образец оформления акта </w:t>
      </w:r>
      <w:proofErr w:type="gramStart"/>
      <w:r>
        <w:rPr>
          <w:rFonts w:ascii="Times New Roman" w:eastAsia="Times New Roman" w:hAnsi="Times New Roman" w:cs="Times New Roman"/>
          <w:color w:val="333333"/>
          <w:sz w:val="24"/>
          <w:szCs w:val="24"/>
          <w:lang w:eastAsia="ru-RU"/>
        </w:rPr>
        <w:t>приведен  в</w:t>
      </w:r>
      <w:proofErr w:type="gramEnd"/>
      <w:r>
        <w:rPr>
          <w:rFonts w:ascii="Times New Roman" w:eastAsia="Times New Roman" w:hAnsi="Times New Roman" w:cs="Times New Roman"/>
          <w:color w:val="333333"/>
          <w:sz w:val="24"/>
          <w:szCs w:val="24"/>
          <w:lang w:eastAsia="ru-RU"/>
        </w:rPr>
        <w:t xml:space="preserve"> </w:t>
      </w:r>
      <w:hyperlink r:id="rId16">
        <w:r>
          <w:rPr>
            <w:rStyle w:val="-"/>
            <w:rFonts w:ascii="Times New Roman" w:eastAsia="Times New Roman" w:hAnsi="Times New Roman" w:cs="Times New Roman"/>
            <w:color w:val="015BB5"/>
            <w:sz w:val="24"/>
            <w:szCs w:val="24"/>
            <w:lang w:eastAsia="ru-RU"/>
          </w:rPr>
          <w:t>приложении 8</w:t>
        </w:r>
      </w:hyperlink>
      <w:r>
        <w:rPr>
          <w:rFonts w:ascii="Times New Roman" w:eastAsia="Times New Roman" w:hAnsi="Times New Roman" w:cs="Times New Roman"/>
          <w:color w:val="333333"/>
          <w:sz w:val="24"/>
          <w:szCs w:val="24"/>
          <w:lang w:eastAsia="ru-RU"/>
        </w:rPr>
        <w:t xml:space="preserve"> к настоящему Стандарту.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Акт по фактам создания препятствий в проведении контрольного мероприятия доводится до сведения председателя К</w:t>
      </w:r>
      <w:r w:rsidR="00620C49">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Председатель К</w:t>
      </w:r>
      <w:r w:rsidR="00620C49">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на основании мотивированного письменного обращения </w:t>
      </w:r>
      <w:r w:rsidR="00620C49">
        <w:rPr>
          <w:rFonts w:ascii="Times New Roman" w:eastAsia="Times New Roman" w:hAnsi="Times New Roman" w:cs="Times New Roman"/>
          <w:color w:val="333333"/>
          <w:sz w:val="24"/>
          <w:szCs w:val="24"/>
          <w:lang w:eastAsia="ru-RU"/>
        </w:rPr>
        <w:t>ведущего специалиста</w:t>
      </w:r>
      <w:r>
        <w:rPr>
          <w:rFonts w:ascii="Times New Roman" w:eastAsia="Times New Roman" w:hAnsi="Times New Roman" w:cs="Times New Roman"/>
          <w:color w:val="333333"/>
          <w:sz w:val="24"/>
          <w:szCs w:val="24"/>
          <w:lang w:eastAsia="ru-RU"/>
        </w:rPr>
        <w:t xml:space="preserve"> принимает решение о направлении в соответствии разделом 19 Положения </w:t>
      </w:r>
      <w:proofErr w:type="gramStart"/>
      <w:r>
        <w:rPr>
          <w:rFonts w:ascii="Times New Roman" w:eastAsia="Times New Roman" w:hAnsi="Times New Roman" w:cs="Times New Roman"/>
          <w:color w:val="333333"/>
          <w:sz w:val="24"/>
          <w:szCs w:val="24"/>
          <w:lang w:eastAsia="ru-RU"/>
        </w:rPr>
        <w:t>К</w:t>
      </w:r>
      <w:r w:rsidR="00620C49">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в</w:t>
      </w:r>
      <w:proofErr w:type="gramEnd"/>
      <w:r>
        <w:rPr>
          <w:rFonts w:ascii="Times New Roman" w:eastAsia="Times New Roman" w:hAnsi="Times New Roman" w:cs="Times New Roman"/>
          <w:color w:val="333333"/>
          <w:sz w:val="24"/>
          <w:szCs w:val="24"/>
          <w:lang w:eastAsia="ru-RU"/>
        </w:rPr>
        <w:t xml:space="preserve"> адрес объекта контроля предписания.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5.21. Акт по факту непредставления информации, документов и материалов составляется в </w:t>
      </w:r>
      <w:proofErr w:type="gramStart"/>
      <w:r>
        <w:rPr>
          <w:rFonts w:ascii="Times New Roman" w:eastAsia="Times New Roman" w:hAnsi="Times New Roman" w:cs="Times New Roman"/>
          <w:color w:val="333333"/>
          <w:sz w:val="24"/>
          <w:szCs w:val="24"/>
          <w:lang w:eastAsia="ru-RU"/>
        </w:rPr>
        <w:t>случаях  отказа</w:t>
      </w:r>
      <w:proofErr w:type="gramEnd"/>
      <w:r>
        <w:rPr>
          <w:rFonts w:ascii="Times New Roman" w:eastAsia="Times New Roman" w:hAnsi="Times New Roman" w:cs="Times New Roman"/>
          <w:color w:val="333333"/>
          <w:sz w:val="24"/>
          <w:szCs w:val="24"/>
          <w:lang w:eastAsia="ru-RU"/>
        </w:rPr>
        <w:t xml:space="preserve"> в предоставлении документов и материалов, несвоевременного и (или) неполного предоставления документов и материалов, запрошенных при проведении контрольного мероприятия.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Образец оформления акта </w:t>
      </w:r>
      <w:proofErr w:type="gramStart"/>
      <w:r>
        <w:rPr>
          <w:rFonts w:ascii="Times New Roman" w:eastAsia="Times New Roman" w:hAnsi="Times New Roman" w:cs="Times New Roman"/>
          <w:color w:val="333333"/>
          <w:sz w:val="24"/>
          <w:szCs w:val="24"/>
          <w:lang w:eastAsia="ru-RU"/>
        </w:rPr>
        <w:t>приведен  в</w:t>
      </w:r>
      <w:proofErr w:type="gramEnd"/>
      <w:r>
        <w:rPr>
          <w:rFonts w:ascii="Times New Roman" w:eastAsia="Times New Roman" w:hAnsi="Times New Roman" w:cs="Times New Roman"/>
          <w:color w:val="333333"/>
          <w:sz w:val="24"/>
          <w:szCs w:val="24"/>
          <w:lang w:eastAsia="ru-RU"/>
        </w:rPr>
        <w:t xml:space="preserve"> </w:t>
      </w:r>
      <w:hyperlink r:id="rId17">
        <w:r>
          <w:rPr>
            <w:rStyle w:val="-"/>
            <w:rFonts w:ascii="Times New Roman" w:eastAsia="Times New Roman" w:hAnsi="Times New Roman" w:cs="Times New Roman"/>
            <w:color w:val="015BB5"/>
            <w:sz w:val="24"/>
            <w:szCs w:val="24"/>
            <w:lang w:eastAsia="ru-RU"/>
          </w:rPr>
          <w:t>приложении 9</w:t>
        </w:r>
      </w:hyperlink>
      <w:r>
        <w:rPr>
          <w:rFonts w:ascii="Times New Roman" w:eastAsia="Times New Roman" w:hAnsi="Times New Roman" w:cs="Times New Roman"/>
          <w:color w:val="333333"/>
          <w:sz w:val="24"/>
          <w:szCs w:val="24"/>
          <w:lang w:eastAsia="ru-RU"/>
        </w:rPr>
        <w:t xml:space="preserve"> к настоящему Стандарту.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5.22. Акт по фактам выявленных нарушений, требующих принятия незамедлительных мер по их устранению и безотлагательного пресечения противоправных действий оформляется незамедлительно при выявлении в ходе проведения контрольного мероприятия нарушений, наносящих Никольскому муниципальному </w:t>
      </w:r>
      <w:proofErr w:type="gramStart"/>
      <w:r>
        <w:rPr>
          <w:rFonts w:ascii="Times New Roman" w:eastAsia="Times New Roman" w:hAnsi="Times New Roman" w:cs="Times New Roman"/>
          <w:color w:val="333333"/>
          <w:sz w:val="24"/>
          <w:szCs w:val="24"/>
          <w:lang w:eastAsia="ru-RU"/>
        </w:rPr>
        <w:t>району  прямой</w:t>
      </w:r>
      <w:proofErr w:type="gramEnd"/>
      <w:r>
        <w:rPr>
          <w:rFonts w:ascii="Times New Roman" w:eastAsia="Times New Roman" w:hAnsi="Times New Roman" w:cs="Times New Roman"/>
          <w:color w:val="333333"/>
          <w:sz w:val="24"/>
          <w:szCs w:val="24"/>
          <w:lang w:eastAsia="ru-RU"/>
        </w:rPr>
        <w:t xml:space="preserve"> непосредственный ущерб и содержащих признаки состава преступления.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Образец оформления акта приведен в </w:t>
      </w:r>
      <w:hyperlink r:id="rId18">
        <w:r>
          <w:rPr>
            <w:rStyle w:val="-"/>
            <w:rFonts w:ascii="Times New Roman" w:eastAsia="Times New Roman" w:hAnsi="Times New Roman" w:cs="Times New Roman"/>
            <w:color w:val="015BB5"/>
            <w:sz w:val="24"/>
            <w:szCs w:val="24"/>
            <w:lang w:eastAsia="ru-RU"/>
          </w:rPr>
          <w:t>приложении 10</w:t>
        </w:r>
      </w:hyperlink>
      <w:r>
        <w:rPr>
          <w:rFonts w:ascii="Times New Roman" w:eastAsia="Times New Roman" w:hAnsi="Times New Roman" w:cs="Times New Roman"/>
          <w:color w:val="333333"/>
          <w:sz w:val="24"/>
          <w:szCs w:val="24"/>
          <w:lang w:eastAsia="ru-RU"/>
        </w:rPr>
        <w:t xml:space="preserve"> к настоящему Стандарту.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Участник контрольного мероприятия обязан получить от должностных </w:t>
      </w:r>
      <w:proofErr w:type="gramStart"/>
      <w:r>
        <w:rPr>
          <w:rFonts w:ascii="Times New Roman" w:eastAsia="Times New Roman" w:hAnsi="Times New Roman" w:cs="Times New Roman"/>
          <w:color w:val="333333"/>
          <w:sz w:val="24"/>
          <w:szCs w:val="24"/>
          <w:lang w:eastAsia="ru-RU"/>
        </w:rPr>
        <w:t>лиц  объекта</w:t>
      </w:r>
      <w:proofErr w:type="gramEnd"/>
      <w:r>
        <w:rPr>
          <w:rFonts w:ascii="Times New Roman" w:eastAsia="Times New Roman" w:hAnsi="Times New Roman" w:cs="Times New Roman"/>
          <w:color w:val="333333"/>
          <w:sz w:val="24"/>
          <w:szCs w:val="24"/>
          <w:lang w:eastAsia="ru-RU"/>
        </w:rPr>
        <w:t xml:space="preserve"> контроля письменные объяснения по выявленным нарушениям. В случаях отказа должностных </w:t>
      </w:r>
      <w:proofErr w:type="gramStart"/>
      <w:r>
        <w:rPr>
          <w:rFonts w:ascii="Times New Roman" w:eastAsia="Times New Roman" w:hAnsi="Times New Roman" w:cs="Times New Roman"/>
          <w:color w:val="333333"/>
          <w:sz w:val="24"/>
          <w:szCs w:val="24"/>
          <w:lang w:eastAsia="ru-RU"/>
        </w:rPr>
        <w:t>лиц  объекта</w:t>
      </w:r>
      <w:proofErr w:type="gramEnd"/>
      <w:r>
        <w:rPr>
          <w:rFonts w:ascii="Times New Roman" w:eastAsia="Times New Roman" w:hAnsi="Times New Roman" w:cs="Times New Roman"/>
          <w:color w:val="333333"/>
          <w:sz w:val="24"/>
          <w:szCs w:val="24"/>
          <w:lang w:eastAsia="ru-RU"/>
        </w:rPr>
        <w:t xml:space="preserve"> контроля от дачи объяснений в нем делаются соответствующие записи.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В случае, если руководитель объекта контроля отказывается от принятия мер по устранению выявленных нарушений, участник контрольного мероприятия обязан незамедлительно доложить о происшедшем, а также направить данный акт председателю К</w:t>
      </w:r>
      <w:r w:rsidR="00620C49">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lastRenderedPageBreak/>
        <w:t>Председатель К</w:t>
      </w:r>
      <w:r w:rsidR="00620C49">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должен принять необходимые меры по устранению выявленных нарушений и пресечению противоправных действий в соответствии с действующим законодательством.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5.23. В случае обнаружения при проведении проверки подделок, подлогов, хищений, злоупотреблений и при необходимости пресечения данных противоправных действий должностные лица К</w:t>
      </w:r>
      <w:r w:rsidR="00620C49">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вправе опечатывать кассы, кассовые и служебные помещения, склады и архивы объектов контроля, изымать документы и материалы с учетом ограничений, установленных законодательством Российской Федерации.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 составлением соответствующих актов.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Образец оформления акта изъятия документов и материалов приведен в </w:t>
      </w:r>
      <w:hyperlink r:id="rId19">
        <w:r>
          <w:rPr>
            <w:rStyle w:val="-"/>
            <w:rFonts w:ascii="Times New Roman" w:eastAsia="Times New Roman" w:hAnsi="Times New Roman" w:cs="Times New Roman"/>
            <w:color w:val="015BB5"/>
            <w:sz w:val="24"/>
            <w:szCs w:val="24"/>
            <w:lang w:eastAsia="ru-RU"/>
          </w:rPr>
          <w:t>приложении 11</w:t>
        </w:r>
      </w:hyperlink>
      <w:r>
        <w:rPr>
          <w:rFonts w:ascii="Times New Roman" w:eastAsia="Times New Roman" w:hAnsi="Times New Roman" w:cs="Times New Roman"/>
          <w:color w:val="333333"/>
          <w:sz w:val="24"/>
          <w:szCs w:val="24"/>
          <w:lang w:eastAsia="ru-RU"/>
        </w:rPr>
        <w:t xml:space="preserve"> к настоящему Стандарту.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Образец оформления акта по факту опечатывания касс, кассовых или служебных помещений, складов, архивов приведен в </w:t>
      </w:r>
      <w:hyperlink r:id="rId20">
        <w:r>
          <w:rPr>
            <w:rStyle w:val="-"/>
            <w:rFonts w:ascii="Times New Roman" w:eastAsia="Times New Roman" w:hAnsi="Times New Roman" w:cs="Times New Roman"/>
            <w:color w:val="015BB5"/>
            <w:sz w:val="24"/>
            <w:szCs w:val="24"/>
            <w:lang w:eastAsia="ru-RU"/>
          </w:rPr>
          <w:t>приложении 12</w:t>
        </w:r>
      </w:hyperlink>
      <w:r>
        <w:rPr>
          <w:rFonts w:ascii="Times New Roman" w:eastAsia="Times New Roman" w:hAnsi="Times New Roman" w:cs="Times New Roman"/>
          <w:color w:val="333333"/>
          <w:sz w:val="24"/>
          <w:szCs w:val="24"/>
          <w:lang w:eastAsia="ru-RU"/>
        </w:rPr>
        <w:t xml:space="preserve"> к настоящему Стандарту.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5.24. Должностные лица </w:t>
      </w:r>
      <w:proofErr w:type="gramStart"/>
      <w:r>
        <w:rPr>
          <w:rFonts w:ascii="Times New Roman" w:eastAsia="Times New Roman" w:hAnsi="Times New Roman" w:cs="Times New Roman"/>
          <w:color w:val="333333"/>
          <w:sz w:val="24"/>
          <w:szCs w:val="24"/>
          <w:lang w:eastAsia="ru-RU"/>
        </w:rPr>
        <w:t>К</w:t>
      </w:r>
      <w:r w:rsidR="00620C49">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в</w:t>
      </w:r>
      <w:proofErr w:type="gramEnd"/>
      <w:r>
        <w:rPr>
          <w:rFonts w:ascii="Times New Roman" w:eastAsia="Times New Roman" w:hAnsi="Times New Roman" w:cs="Times New Roman"/>
          <w:color w:val="333333"/>
          <w:sz w:val="24"/>
          <w:szCs w:val="24"/>
          <w:lang w:eastAsia="ru-RU"/>
        </w:rPr>
        <w:t xml:space="preserve"> случае опечатывания касс, кассовых и служебных помещений, складов и архивов, изъятия документов и материалов незамедлительно (в течение 24 часов) уведомляют об этом председателя К</w:t>
      </w:r>
      <w:r w:rsidR="00620C49">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письменно, в случае невозможности уведомить письменно - любым доступным способом с последующим представлением письменного уведомления.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Типовая форма уведомления приведена в </w:t>
      </w:r>
      <w:hyperlink r:id="rId21">
        <w:r>
          <w:rPr>
            <w:rStyle w:val="-"/>
            <w:rFonts w:ascii="Times New Roman" w:eastAsia="Times New Roman" w:hAnsi="Times New Roman" w:cs="Times New Roman"/>
            <w:color w:val="015BB5"/>
            <w:sz w:val="24"/>
            <w:szCs w:val="24"/>
            <w:lang w:eastAsia="ru-RU"/>
          </w:rPr>
          <w:t>приложении 13</w:t>
        </w:r>
      </w:hyperlink>
      <w:r>
        <w:rPr>
          <w:rFonts w:ascii="Times New Roman" w:eastAsia="Times New Roman" w:hAnsi="Times New Roman" w:cs="Times New Roman"/>
          <w:color w:val="333333"/>
          <w:sz w:val="24"/>
          <w:szCs w:val="24"/>
          <w:lang w:eastAsia="ru-RU"/>
        </w:rPr>
        <w:t xml:space="preserve"> к настоящему Стандарту. </w:t>
      </w:r>
    </w:p>
    <w:p w:rsidR="007910FB" w:rsidRDefault="007910FB">
      <w:pPr>
        <w:spacing w:before="28" w:after="28" w:line="100" w:lineRule="atLeast"/>
        <w:ind w:firstLine="375"/>
        <w:jc w:val="both"/>
      </w:pPr>
    </w:p>
    <w:p w:rsidR="007910FB" w:rsidRDefault="0060472A">
      <w:pPr>
        <w:spacing w:before="28" w:after="28" w:line="100" w:lineRule="atLeast"/>
        <w:ind w:firstLine="375"/>
        <w:jc w:val="both"/>
      </w:pPr>
      <w:r w:rsidRPr="007D36DE">
        <w:rPr>
          <w:rFonts w:ascii="Times New Roman" w:eastAsia="Times New Roman" w:hAnsi="Times New Roman" w:cs="Times New Roman"/>
          <w:b/>
          <w:bCs/>
          <w:color w:val="333333"/>
          <w:sz w:val="24"/>
          <w:szCs w:val="24"/>
          <w:lang w:eastAsia="ru-RU"/>
        </w:rPr>
        <w:t>6. Заключительный</w:t>
      </w:r>
      <w:r>
        <w:rPr>
          <w:rFonts w:ascii="Times New Roman" w:eastAsia="Times New Roman" w:hAnsi="Times New Roman" w:cs="Times New Roman"/>
          <w:b/>
          <w:bCs/>
          <w:color w:val="333333"/>
          <w:sz w:val="24"/>
          <w:szCs w:val="24"/>
          <w:lang w:eastAsia="ru-RU"/>
        </w:rPr>
        <w:t xml:space="preserve"> этап контрольного мероприятия</w:t>
      </w:r>
    </w:p>
    <w:p w:rsidR="007910FB" w:rsidRDefault="007910FB">
      <w:pPr>
        <w:spacing w:before="28" w:after="28" w:line="100" w:lineRule="atLeast"/>
        <w:ind w:firstLine="375"/>
        <w:jc w:val="both"/>
      </w:pP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6.1. Контрольное мероприятие завершается подготовкой отчета о результатах контрольного мероприятия.  </w:t>
      </w:r>
      <w:bookmarkStart w:id="1" w:name="__DdeLink__305_542063029"/>
      <w:r>
        <w:rPr>
          <w:rFonts w:ascii="Times New Roman" w:eastAsia="Times New Roman" w:hAnsi="Times New Roman" w:cs="Times New Roman"/>
          <w:color w:val="333333"/>
          <w:sz w:val="24"/>
          <w:szCs w:val="24"/>
          <w:lang w:eastAsia="ru-RU"/>
        </w:rPr>
        <w:t>Отчет о результатах контрольного мероприятия</w:t>
      </w:r>
      <w:bookmarkEnd w:id="1"/>
      <w:r>
        <w:rPr>
          <w:rFonts w:ascii="Times New Roman" w:eastAsia="Times New Roman" w:hAnsi="Times New Roman" w:cs="Times New Roman"/>
          <w:color w:val="333333"/>
          <w:sz w:val="24"/>
          <w:szCs w:val="24"/>
          <w:lang w:eastAsia="ru-RU"/>
        </w:rPr>
        <w:t xml:space="preserve"> (далее – отчет) представляет собой документ К</w:t>
      </w:r>
      <w:r w:rsidR="007D36DE">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который содержит основные результаты контрольного мероприятия, выводы и предложения (рекомендации).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Образец оформления отчета приведен в </w:t>
      </w:r>
      <w:hyperlink r:id="rId22">
        <w:r>
          <w:rPr>
            <w:rStyle w:val="-"/>
            <w:rFonts w:ascii="Times New Roman" w:eastAsia="Times New Roman" w:hAnsi="Times New Roman" w:cs="Times New Roman"/>
            <w:color w:val="015BB5"/>
            <w:sz w:val="24"/>
            <w:szCs w:val="24"/>
            <w:lang w:eastAsia="ru-RU"/>
          </w:rPr>
          <w:t>приложении 14</w:t>
        </w:r>
      </w:hyperlink>
      <w:r>
        <w:rPr>
          <w:rFonts w:ascii="Times New Roman" w:eastAsia="Times New Roman" w:hAnsi="Times New Roman" w:cs="Times New Roman"/>
          <w:color w:val="333333"/>
          <w:sz w:val="24"/>
          <w:szCs w:val="24"/>
          <w:lang w:eastAsia="ru-RU"/>
        </w:rPr>
        <w:t xml:space="preserve"> к настоящему Стандарту.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6.2. Отчет о результатах контрольного мероприятия готовит руководитель контрольного мероприятия. </w:t>
      </w:r>
      <w:r>
        <w:rPr>
          <w:rFonts w:ascii="Times New Roman" w:eastAsia="Times New Roman" w:hAnsi="Times New Roman" w:cs="Times New Roman"/>
          <w:color w:val="333333"/>
          <w:sz w:val="24"/>
          <w:szCs w:val="24"/>
          <w:lang w:eastAsia="ru-RU"/>
        </w:rPr>
        <w:br/>
        <w:t xml:space="preserve">В случае значительного объема контрольного мероприятия, проверки разных направлений использования бюджетных средств по итогам контрольного мероприятия может быть составлено несколько отчетов. Такое решение </w:t>
      </w:r>
      <w:proofErr w:type="gramStart"/>
      <w:r>
        <w:rPr>
          <w:rFonts w:ascii="Times New Roman" w:eastAsia="Times New Roman" w:hAnsi="Times New Roman" w:cs="Times New Roman"/>
          <w:color w:val="333333"/>
          <w:sz w:val="24"/>
          <w:szCs w:val="24"/>
          <w:lang w:eastAsia="ru-RU"/>
        </w:rPr>
        <w:t>принимает  председатель</w:t>
      </w:r>
      <w:proofErr w:type="gramEnd"/>
      <w:r>
        <w:rPr>
          <w:rFonts w:ascii="Times New Roman" w:eastAsia="Times New Roman" w:hAnsi="Times New Roman" w:cs="Times New Roman"/>
          <w:color w:val="333333"/>
          <w:sz w:val="24"/>
          <w:szCs w:val="24"/>
          <w:lang w:eastAsia="ru-RU"/>
        </w:rPr>
        <w:t xml:space="preserve"> КРК.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6.3. Результаты контрольного мероприятия, отражающие в обобщенном виде факты нарушений и недостатков в сфере предмета и в деятельности объектов контроля, а также проблемы в формировании и использовании бюджетных средств, выявленных в ходе проведения контрольного мероприятия, формируются на основе анализа и обобщения доказательств, зафиксированных в материалах актов проверок и рабочей документации.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6.4.  Выводы формируются по каждой цели контрольного мероприятия, в выводах также указываются: </w:t>
      </w:r>
    </w:p>
    <w:p w:rsidR="007910FB" w:rsidRDefault="0060472A">
      <w:pPr>
        <w:numPr>
          <w:ilvl w:val="0"/>
          <w:numId w:val="12"/>
        </w:numPr>
        <w:spacing w:before="28" w:after="28" w:line="100" w:lineRule="atLeast"/>
        <w:jc w:val="both"/>
      </w:pPr>
      <w:r>
        <w:rPr>
          <w:rFonts w:ascii="Times New Roman" w:eastAsia="Times New Roman" w:hAnsi="Times New Roman" w:cs="Times New Roman"/>
          <w:color w:val="333333"/>
          <w:sz w:val="24"/>
          <w:szCs w:val="24"/>
          <w:lang w:eastAsia="ru-RU"/>
        </w:rPr>
        <w:t xml:space="preserve">объем проверенных средств и средств, использованных с нарушениями; </w:t>
      </w:r>
    </w:p>
    <w:p w:rsidR="007910FB" w:rsidRDefault="0060472A">
      <w:pPr>
        <w:numPr>
          <w:ilvl w:val="0"/>
          <w:numId w:val="12"/>
        </w:numPr>
        <w:spacing w:before="28" w:after="28" w:line="100" w:lineRule="atLeast"/>
        <w:jc w:val="both"/>
      </w:pPr>
      <w:r>
        <w:rPr>
          <w:rFonts w:ascii="Times New Roman" w:eastAsia="Times New Roman" w:hAnsi="Times New Roman" w:cs="Times New Roman"/>
          <w:color w:val="333333"/>
          <w:sz w:val="24"/>
          <w:szCs w:val="24"/>
          <w:lang w:eastAsia="ru-RU"/>
        </w:rPr>
        <w:t xml:space="preserve">основные результаты деятельности объектов контроля, относящиеся к предмету контрольного мероприятия (при необходимости); </w:t>
      </w:r>
    </w:p>
    <w:p w:rsidR="007910FB" w:rsidRDefault="0060472A">
      <w:pPr>
        <w:numPr>
          <w:ilvl w:val="0"/>
          <w:numId w:val="12"/>
        </w:numPr>
        <w:spacing w:before="28" w:after="28" w:line="100" w:lineRule="atLeast"/>
        <w:jc w:val="both"/>
      </w:pPr>
      <w:r>
        <w:rPr>
          <w:rFonts w:ascii="Times New Roman" w:eastAsia="Times New Roman" w:hAnsi="Times New Roman" w:cs="Times New Roman"/>
          <w:color w:val="333333"/>
          <w:sz w:val="24"/>
          <w:szCs w:val="24"/>
          <w:lang w:eastAsia="ru-RU"/>
        </w:rPr>
        <w:t xml:space="preserve">характеристика выявленных нарушений со ссылкой на нормативные правовые акты и недостатков; </w:t>
      </w:r>
    </w:p>
    <w:p w:rsidR="007910FB" w:rsidRDefault="0060472A">
      <w:pPr>
        <w:numPr>
          <w:ilvl w:val="0"/>
          <w:numId w:val="12"/>
        </w:numPr>
        <w:spacing w:before="28" w:after="28" w:line="100" w:lineRule="atLeast"/>
        <w:jc w:val="both"/>
      </w:pPr>
      <w:r>
        <w:rPr>
          <w:rFonts w:ascii="Times New Roman" w:eastAsia="Times New Roman" w:hAnsi="Times New Roman" w:cs="Times New Roman"/>
          <w:color w:val="333333"/>
          <w:sz w:val="24"/>
          <w:szCs w:val="24"/>
          <w:lang w:eastAsia="ru-RU"/>
        </w:rPr>
        <w:t xml:space="preserve">меры, принятые объектами контроля по устранению выявленных контрольным мероприятием нарушений и недостатков.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6.5. На основе выводов подготавливаются предложения (рекомендации) по устранению выявленных нарушений и недостатков.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lastRenderedPageBreak/>
        <w:t xml:space="preserve">Предложения (рекомендации) должны быть: </w:t>
      </w:r>
    </w:p>
    <w:p w:rsidR="007910FB" w:rsidRDefault="0060472A">
      <w:pPr>
        <w:numPr>
          <w:ilvl w:val="0"/>
          <w:numId w:val="13"/>
        </w:numPr>
        <w:spacing w:before="28" w:after="28" w:line="100" w:lineRule="atLeast"/>
        <w:jc w:val="both"/>
      </w:pPr>
      <w:r>
        <w:rPr>
          <w:rFonts w:ascii="Times New Roman" w:eastAsia="Times New Roman" w:hAnsi="Times New Roman" w:cs="Times New Roman"/>
          <w:color w:val="333333"/>
          <w:sz w:val="24"/>
          <w:szCs w:val="24"/>
          <w:lang w:eastAsia="ru-RU"/>
        </w:rPr>
        <w:t>направлены на устранение причин</w:t>
      </w:r>
      <w:r w:rsidR="007D36DE">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выявленных нарушений и недостатков и при их наличии - на возмещение ущерба, причиненного районному бюджету, муниципальной собственности района; </w:t>
      </w:r>
    </w:p>
    <w:p w:rsidR="007910FB" w:rsidRDefault="0060472A">
      <w:pPr>
        <w:numPr>
          <w:ilvl w:val="0"/>
          <w:numId w:val="13"/>
        </w:numPr>
        <w:spacing w:before="28" w:after="28" w:line="100" w:lineRule="atLeast"/>
        <w:jc w:val="both"/>
      </w:pPr>
      <w:r>
        <w:rPr>
          <w:rFonts w:ascii="Times New Roman" w:eastAsia="Times New Roman" w:hAnsi="Times New Roman" w:cs="Times New Roman"/>
          <w:color w:val="333333"/>
          <w:sz w:val="24"/>
          <w:szCs w:val="24"/>
          <w:lang w:eastAsia="ru-RU"/>
        </w:rPr>
        <w:t xml:space="preserve">ориентированы на принятие объектами контроля конкретных мер по устранению выявленных нарушений и недостатков, выполнение которых можно проверить, оценить или измерить; </w:t>
      </w:r>
    </w:p>
    <w:p w:rsidR="007910FB" w:rsidRDefault="0060472A">
      <w:pPr>
        <w:numPr>
          <w:ilvl w:val="0"/>
          <w:numId w:val="13"/>
        </w:numPr>
        <w:spacing w:before="28" w:after="28" w:line="100" w:lineRule="atLeast"/>
        <w:jc w:val="both"/>
      </w:pPr>
      <w:r>
        <w:rPr>
          <w:rFonts w:ascii="Times New Roman" w:eastAsia="Times New Roman" w:hAnsi="Times New Roman" w:cs="Times New Roman"/>
          <w:color w:val="333333"/>
          <w:sz w:val="24"/>
          <w:szCs w:val="24"/>
          <w:lang w:eastAsia="ru-RU"/>
        </w:rPr>
        <w:t xml:space="preserve">конкретными, сжатыми и простыми по форме и по содержанию.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Предложения (рекомендации) могут быть направлены на недопущение аналогичных нарушений и недостатков в будущем.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6.6. При составлении отчета должны соблюдаться следующие требования: </w:t>
      </w:r>
    </w:p>
    <w:p w:rsidR="007910FB" w:rsidRDefault="0060472A">
      <w:pPr>
        <w:numPr>
          <w:ilvl w:val="0"/>
          <w:numId w:val="14"/>
        </w:numPr>
        <w:spacing w:before="28" w:after="28" w:line="100" w:lineRule="atLeast"/>
        <w:jc w:val="both"/>
      </w:pPr>
      <w:r>
        <w:rPr>
          <w:rFonts w:ascii="Times New Roman" w:eastAsia="Times New Roman" w:hAnsi="Times New Roman" w:cs="Times New Roman"/>
          <w:color w:val="333333"/>
          <w:sz w:val="24"/>
          <w:szCs w:val="24"/>
          <w:lang w:eastAsia="ru-RU"/>
        </w:rPr>
        <w:t>результаты контрольного мероприятия должны излагаться последовательно с выделением основных проблем; </w:t>
      </w:r>
    </w:p>
    <w:p w:rsidR="007910FB" w:rsidRDefault="0060472A">
      <w:pPr>
        <w:numPr>
          <w:ilvl w:val="0"/>
          <w:numId w:val="14"/>
        </w:numPr>
        <w:spacing w:before="28" w:after="28" w:line="100" w:lineRule="atLeast"/>
        <w:jc w:val="both"/>
      </w:pPr>
      <w:r>
        <w:rPr>
          <w:rFonts w:ascii="Times New Roman" w:eastAsia="Times New Roman" w:hAnsi="Times New Roman" w:cs="Times New Roman"/>
          <w:color w:val="333333"/>
          <w:sz w:val="24"/>
          <w:szCs w:val="24"/>
          <w:lang w:eastAsia="ru-RU"/>
        </w:rPr>
        <w:t xml:space="preserve">излагается обобщенная </w:t>
      </w:r>
      <w:proofErr w:type="gramStart"/>
      <w:r>
        <w:rPr>
          <w:rFonts w:ascii="Times New Roman" w:eastAsia="Times New Roman" w:hAnsi="Times New Roman" w:cs="Times New Roman"/>
          <w:color w:val="333333"/>
          <w:sz w:val="24"/>
          <w:szCs w:val="24"/>
          <w:lang w:eastAsia="ru-RU"/>
        </w:rPr>
        <w:t>характеристика  выявленных</w:t>
      </w:r>
      <w:proofErr w:type="gramEnd"/>
      <w:r>
        <w:rPr>
          <w:rFonts w:ascii="Times New Roman" w:eastAsia="Times New Roman" w:hAnsi="Times New Roman" w:cs="Times New Roman"/>
          <w:color w:val="333333"/>
          <w:sz w:val="24"/>
          <w:szCs w:val="24"/>
          <w:lang w:eastAsia="ru-RU"/>
        </w:rPr>
        <w:t xml:space="preserve"> нарушений и недостатков,  с иллюстрацией наиболее значимых фактов и примеров; </w:t>
      </w:r>
    </w:p>
    <w:p w:rsidR="007910FB" w:rsidRDefault="0060472A">
      <w:pPr>
        <w:numPr>
          <w:ilvl w:val="0"/>
          <w:numId w:val="14"/>
        </w:numPr>
        <w:spacing w:before="28" w:after="28" w:line="100" w:lineRule="atLeast"/>
        <w:jc w:val="both"/>
      </w:pPr>
      <w:r>
        <w:rPr>
          <w:rFonts w:ascii="Times New Roman" w:eastAsia="Times New Roman" w:hAnsi="Times New Roman" w:cs="Times New Roman"/>
          <w:color w:val="333333"/>
          <w:sz w:val="24"/>
          <w:szCs w:val="24"/>
          <w:lang w:eastAsia="ru-RU"/>
        </w:rPr>
        <w:t>сделанные выводы должны быть аргументированными, а предложения (рекомендации) логически следовать из них; </w:t>
      </w:r>
    </w:p>
    <w:p w:rsidR="007910FB" w:rsidRDefault="0060472A">
      <w:pPr>
        <w:numPr>
          <w:ilvl w:val="0"/>
          <w:numId w:val="14"/>
        </w:numPr>
        <w:spacing w:before="28" w:after="28" w:line="100" w:lineRule="atLeast"/>
        <w:jc w:val="both"/>
      </w:pPr>
      <w:r>
        <w:rPr>
          <w:rFonts w:ascii="Times New Roman" w:eastAsia="Times New Roman" w:hAnsi="Times New Roman" w:cs="Times New Roman"/>
          <w:color w:val="333333"/>
          <w:sz w:val="24"/>
          <w:szCs w:val="24"/>
          <w:lang w:eastAsia="ru-RU"/>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проверок и рабочей документации; </w:t>
      </w:r>
    </w:p>
    <w:p w:rsidR="007910FB" w:rsidRDefault="0060472A">
      <w:pPr>
        <w:numPr>
          <w:ilvl w:val="0"/>
          <w:numId w:val="14"/>
        </w:numPr>
        <w:spacing w:before="28" w:after="28" w:line="100" w:lineRule="atLeast"/>
        <w:jc w:val="both"/>
      </w:pPr>
      <w:r>
        <w:rPr>
          <w:rFonts w:ascii="Times New Roman" w:eastAsia="Times New Roman" w:hAnsi="Times New Roman" w:cs="Times New Roman"/>
          <w:color w:val="333333"/>
          <w:sz w:val="24"/>
          <w:szCs w:val="24"/>
          <w:lang w:eastAsia="ru-RU"/>
        </w:rPr>
        <w:t>текст отчета должен быть понятным и лаконичным; </w:t>
      </w:r>
    </w:p>
    <w:p w:rsidR="007910FB" w:rsidRDefault="0060472A">
      <w:pPr>
        <w:numPr>
          <w:ilvl w:val="0"/>
          <w:numId w:val="14"/>
        </w:numPr>
        <w:spacing w:before="28" w:after="28" w:line="100" w:lineRule="atLeast"/>
        <w:jc w:val="both"/>
      </w:pPr>
      <w:r>
        <w:rPr>
          <w:rFonts w:ascii="Times New Roman" w:eastAsia="Times New Roman" w:hAnsi="Times New Roman" w:cs="Times New Roman"/>
          <w:color w:val="333333"/>
          <w:sz w:val="24"/>
          <w:szCs w:val="24"/>
          <w:lang w:eastAsia="ru-RU"/>
        </w:rPr>
        <w:t xml:space="preserve">в тексте отчета следует изложить основные вопросы и предложения, использовать названия и заголовки, а также по необходимости наглядные средства (фотографии, рисунки, таблицы, графики и т.п.).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6.7. Если в ходе контрольного мероприятия на объектах составлялись акты по фактам создания препятствий в проведении проверки, по фактам несвоевременного и (или) неполного предоставления документов и материалов, по фактам выявленных нарушений, требующих принятия незамедлительных мер по их устранению и безотлагательного пресечения противоправных действий, и при этом руководству объектов контроля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Если на объектах контроля К</w:t>
      </w:r>
      <w:r w:rsidR="005E46CF">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ранее проводились контрольные мероприятия, относящиеся к предмету проводимого контрольного мероприятия и </w:t>
      </w:r>
      <w:proofErr w:type="gramStart"/>
      <w:r>
        <w:rPr>
          <w:rFonts w:ascii="Times New Roman" w:eastAsia="Times New Roman" w:hAnsi="Times New Roman" w:cs="Times New Roman"/>
          <w:color w:val="333333"/>
          <w:sz w:val="24"/>
          <w:szCs w:val="24"/>
          <w:lang w:eastAsia="ru-RU"/>
        </w:rPr>
        <w:t>по результатам</w:t>
      </w:r>
      <w:proofErr w:type="gramEnd"/>
      <w:r>
        <w:rPr>
          <w:rFonts w:ascii="Times New Roman" w:eastAsia="Times New Roman" w:hAnsi="Times New Roman" w:cs="Times New Roman"/>
          <w:color w:val="333333"/>
          <w:sz w:val="24"/>
          <w:szCs w:val="24"/>
          <w:lang w:eastAsia="ru-RU"/>
        </w:rPr>
        <w:t xml:space="preserve"> которых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Отчет о результатах контрольного мероприятия утверждается </w:t>
      </w:r>
      <w:r w:rsidR="005E46CF">
        <w:rPr>
          <w:rFonts w:ascii="Times New Roman" w:eastAsia="Times New Roman" w:hAnsi="Times New Roman" w:cs="Times New Roman"/>
          <w:color w:val="333333"/>
          <w:sz w:val="24"/>
          <w:szCs w:val="24"/>
          <w:lang w:eastAsia="ru-RU"/>
        </w:rPr>
        <w:t>п</w:t>
      </w:r>
      <w:r>
        <w:rPr>
          <w:rFonts w:ascii="Times New Roman" w:eastAsia="Times New Roman" w:hAnsi="Times New Roman" w:cs="Times New Roman"/>
          <w:color w:val="333333"/>
          <w:sz w:val="24"/>
          <w:szCs w:val="24"/>
          <w:lang w:eastAsia="ru-RU"/>
        </w:rPr>
        <w:t xml:space="preserve">редседателем </w:t>
      </w:r>
      <w:proofErr w:type="spellStart"/>
      <w:r w:rsidR="005E46CF">
        <w:rPr>
          <w:rFonts w:ascii="Times New Roman" w:eastAsia="Times New Roman" w:hAnsi="Times New Roman" w:cs="Times New Roman"/>
          <w:color w:val="333333"/>
          <w:sz w:val="24"/>
          <w:szCs w:val="24"/>
          <w:lang w:eastAsia="ru-RU"/>
        </w:rPr>
        <w:t>Контрольно</w:t>
      </w:r>
      <w:proofErr w:type="spellEnd"/>
      <w:r w:rsidR="005E46CF">
        <w:rPr>
          <w:rFonts w:ascii="Times New Roman" w:eastAsia="Times New Roman" w:hAnsi="Times New Roman" w:cs="Times New Roman"/>
          <w:color w:val="333333"/>
          <w:sz w:val="24"/>
          <w:szCs w:val="24"/>
          <w:lang w:eastAsia="ru-RU"/>
        </w:rPr>
        <w:t xml:space="preserve"> – счетного комитета </w:t>
      </w:r>
      <w:r>
        <w:rPr>
          <w:rFonts w:ascii="Times New Roman" w:eastAsia="Times New Roman" w:hAnsi="Times New Roman" w:cs="Times New Roman"/>
          <w:color w:val="333333"/>
          <w:sz w:val="24"/>
          <w:szCs w:val="24"/>
          <w:lang w:eastAsia="ru-RU"/>
        </w:rPr>
        <w:t>Представительного собрания Никольского муниципального района.</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6.8.  По результатам контрольных мероприятий наряду с отчетом К</w:t>
      </w:r>
      <w:r w:rsidR="005E46CF">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руководитель контрольного мероприятия при наличии соответствующих оснований готовит следующие документы: </w:t>
      </w:r>
    </w:p>
    <w:p w:rsidR="007910FB" w:rsidRDefault="0060472A">
      <w:pPr>
        <w:numPr>
          <w:ilvl w:val="0"/>
          <w:numId w:val="15"/>
        </w:numPr>
        <w:spacing w:before="28" w:after="28" w:line="100" w:lineRule="atLeast"/>
        <w:jc w:val="both"/>
      </w:pPr>
      <w:r>
        <w:rPr>
          <w:rFonts w:ascii="Times New Roman" w:eastAsia="Times New Roman" w:hAnsi="Times New Roman" w:cs="Times New Roman"/>
          <w:color w:val="333333"/>
          <w:sz w:val="24"/>
          <w:szCs w:val="24"/>
          <w:lang w:eastAsia="ru-RU"/>
        </w:rPr>
        <w:t xml:space="preserve">представление; </w:t>
      </w:r>
    </w:p>
    <w:p w:rsidR="007910FB" w:rsidRDefault="0060472A">
      <w:pPr>
        <w:numPr>
          <w:ilvl w:val="0"/>
          <w:numId w:val="15"/>
        </w:numPr>
        <w:spacing w:before="28" w:after="28" w:line="100" w:lineRule="atLeast"/>
        <w:jc w:val="both"/>
      </w:pPr>
      <w:r>
        <w:rPr>
          <w:rFonts w:ascii="Times New Roman" w:eastAsia="Times New Roman" w:hAnsi="Times New Roman" w:cs="Times New Roman"/>
          <w:color w:val="333333"/>
          <w:sz w:val="24"/>
          <w:szCs w:val="24"/>
          <w:lang w:eastAsia="ru-RU"/>
        </w:rPr>
        <w:t xml:space="preserve">предписание; </w:t>
      </w:r>
    </w:p>
    <w:p w:rsidR="007910FB" w:rsidRDefault="0060472A">
      <w:pPr>
        <w:numPr>
          <w:ilvl w:val="0"/>
          <w:numId w:val="15"/>
        </w:numPr>
        <w:spacing w:before="28" w:after="28" w:line="100" w:lineRule="atLeast"/>
        <w:jc w:val="both"/>
      </w:pPr>
      <w:r>
        <w:rPr>
          <w:rFonts w:ascii="Times New Roman" w:eastAsia="Times New Roman" w:hAnsi="Times New Roman" w:cs="Times New Roman"/>
          <w:color w:val="333333"/>
          <w:sz w:val="24"/>
          <w:szCs w:val="24"/>
          <w:lang w:eastAsia="ru-RU"/>
        </w:rPr>
        <w:t xml:space="preserve">информационное письмо; </w:t>
      </w:r>
    </w:p>
    <w:p w:rsidR="007910FB" w:rsidRDefault="0060472A">
      <w:pPr>
        <w:numPr>
          <w:ilvl w:val="0"/>
          <w:numId w:val="15"/>
        </w:numPr>
        <w:spacing w:before="28" w:after="28" w:line="100" w:lineRule="atLeast"/>
        <w:jc w:val="both"/>
      </w:pPr>
      <w:r>
        <w:rPr>
          <w:rFonts w:ascii="Times New Roman" w:eastAsia="Times New Roman" w:hAnsi="Times New Roman" w:cs="Times New Roman"/>
          <w:color w:val="333333"/>
          <w:sz w:val="24"/>
          <w:szCs w:val="24"/>
          <w:lang w:eastAsia="ru-RU"/>
        </w:rPr>
        <w:t xml:space="preserve">обращение в правоохранительные органы.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6.9. Представление оформляется руководителем контрольного мероприятия в двух экземплярах, один из которых остается в К</w:t>
      </w:r>
      <w:r w:rsidR="005E46CF">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второй — направляется в организации, их должностным лицам, не позднее трех рабочих </w:t>
      </w:r>
      <w:proofErr w:type="gramStart"/>
      <w:r>
        <w:rPr>
          <w:rFonts w:ascii="Times New Roman" w:eastAsia="Times New Roman" w:hAnsi="Times New Roman" w:cs="Times New Roman"/>
          <w:color w:val="333333"/>
          <w:sz w:val="24"/>
          <w:szCs w:val="24"/>
          <w:lang w:eastAsia="ru-RU"/>
        </w:rPr>
        <w:t>дней .</w:t>
      </w:r>
      <w:proofErr w:type="gramEnd"/>
      <w:r>
        <w:rPr>
          <w:rFonts w:ascii="Times New Roman" w:eastAsia="Times New Roman" w:hAnsi="Times New Roman" w:cs="Times New Roman"/>
          <w:color w:val="333333"/>
          <w:sz w:val="24"/>
          <w:szCs w:val="24"/>
          <w:lang w:eastAsia="ru-RU"/>
        </w:rPr>
        <w:t xml:space="preserve"> Представление </w:t>
      </w:r>
      <w:proofErr w:type="gramStart"/>
      <w:r>
        <w:rPr>
          <w:rFonts w:ascii="Times New Roman" w:eastAsia="Times New Roman" w:hAnsi="Times New Roman" w:cs="Times New Roman"/>
          <w:color w:val="333333"/>
          <w:sz w:val="24"/>
          <w:szCs w:val="24"/>
          <w:lang w:eastAsia="ru-RU"/>
        </w:rPr>
        <w:t>оформляется  по</w:t>
      </w:r>
      <w:proofErr w:type="gramEnd"/>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lastRenderedPageBreak/>
        <w:t xml:space="preserve">форме согласно </w:t>
      </w:r>
      <w:hyperlink r:id="rId23">
        <w:r>
          <w:rPr>
            <w:rStyle w:val="-"/>
            <w:rFonts w:ascii="Times New Roman" w:eastAsia="Times New Roman" w:hAnsi="Times New Roman" w:cs="Times New Roman"/>
            <w:color w:val="015BB5"/>
            <w:sz w:val="24"/>
            <w:szCs w:val="24"/>
            <w:lang w:eastAsia="ru-RU"/>
          </w:rPr>
          <w:t>приложению 15</w:t>
        </w:r>
      </w:hyperlink>
      <w:r>
        <w:rPr>
          <w:rFonts w:ascii="Times New Roman" w:eastAsia="Times New Roman" w:hAnsi="Times New Roman" w:cs="Times New Roman"/>
          <w:color w:val="333333"/>
          <w:sz w:val="24"/>
          <w:szCs w:val="24"/>
          <w:lang w:eastAsia="ru-RU"/>
        </w:rPr>
        <w:t xml:space="preserve"> к настоящему Стандарту и подписывается председателем К</w:t>
      </w:r>
      <w:r w:rsidR="005E46CF">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Представление направляется объектам контроля, их должностным </w:t>
      </w:r>
      <w:proofErr w:type="gramStart"/>
      <w:r>
        <w:rPr>
          <w:rFonts w:ascii="Times New Roman" w:eastAsia="Times New Roman" w:hAnsi="Times New Roman" w:cs="Times New Roman"/>
          <w:color w:val="333333"/>
          <w:sz w:val="24"/>
          <w:szCs w:val="24"/>
          <w:lang w:eastAsia="ru-RU"/>
        </w:rPr>
        <w:t>лицам  с</w:t>
      </w:r>
      <w:proofErr w:type="gramEnd"/>
      <w:r>
        <w:rPr>
          <w:rFonts w:ascii="Times New Roman" w:eastAsia="Times New Roman" w:hAnsi="Times New Roman" w:cs="Times New Roman"/>
          <w:color w:val="333333"/>
          <w:sz w:val="24"/>
          <w:szCs w:val="24"/>
          <w:lang w:eastAsia="ru-RU"/>
        </w:rPr>
        <w:t xml:space="preserve"> распиской в получении или по почте заказным письмом с уведомлением о вручении.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В представлении должен быть указан срок (в течение одного месяца со дня получения), в течение которого проверяемые органы и организации обязаны уведомить в письменной форме К</w:t>
      </w:r>
      <w:r w:rsidR="005E46CF">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о принятых по результатам рассмотрения представления решениях и мерах.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6.10. Предписание оформляется руководителем контрольного мероприятия в двух экземплярах по форме согласно </w:t>
      </w:r>
      <w:hyperlink r:id="rId24">
        <w:r>
          <w:rPr>
            <w:rStyle w:val="-"/>
            <w:rFonts w:ascii="Times New Roman" w:eastAsia="Times New Roman" w:hAnsi="Times New Roman" w:cs="Times New Roman"/>
            <w:color w:val="015BB5"/>
            <w:sz w:val="24"/>
            <w:szCs w:val="24"/>
            <w:lang w:eastAsia="ru-RU"/>
          </w:rPr>
          <w:t>приложению 16</w:t>
        </w:r>
      </w:hyperlink>
      <w:r>
        <w:rPr>
          <w:rFonts w:ascii="Times New Roman" w:eastAsia="Times New Roman" w:hAnsi="Times New Roman" w:cs="Times New Roman"/>
          <w:color w:val="333333"/>
          <w:sz w:val="24"/>
          <w:szCs w:val="24"/>
          <w:lang w:eastAsia="ru-RU"/>
        </w:rPr>
        <w:t xml:space="preserve"> к настоящему Стандарту и подписывается председателем КРК.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В предписании отражаются: </w:t>
      </w:r>
    </w:p>
    <w:p w:rsidR="007910FB" w:rsidRDefault="0060472A">
      <w:pPr>
        <w:numPr>
          <w:ilvl w:val="0"/>
          <w:numId w:val="16"/>
        </w:numPr>
        <w:spacing w:before="28" w:after="28" w:line="100" w:lineRule="atLeast"/>
        <w:jc w:val="both"/>
      </w:pPr>
      <w:r>
        <w:rPr>
          <w:rFonts w:ascii="Times New Roman" w:eastAsia="Times New Roman" w:hAnsi="Times New Roman" w:cs="Times New Roman"/>
          <w:color w:val="333333"/>
          <w:sz w:val="24"/>
          <w:szCs w:val="24"/>
          <w:lang w:eastAsia="ru-RU"/>
        </w:rPr>
        <w:t xml:space="preserve">нарушения, выявленные в результате проведения контрольного мероприятия; </w:t>
      </w:r>
    </w:p>
    <w:p w:rsidR="007910FB" w:rsidRDefault="0060472A">
      <w:pPr>
        <w:numPr>
          <w:ilvl w:val="0"/>
          <w:numId w:val="16"/>
        </w:numPr>
        <w:spacing w:before="28" w:after="28" w:line="100" w:lineRule="atLeast"/>
        <w:jc w:val="both"/>
      </w:pPr>
      <w:r>
        <w:rPr>
          <w:rFonts w:ascii="Times New Roman" w:eastAsia="Times New Roman" w:hAnsi="Times New Roman" w:cs="Times New Roman"/>
          <w:color w:val="333333"/>
          <w:sz w:val="24"/>
          <w:szCs w:val="24"/>
          <w:lang w:eastAsia="ru-RU"/>
        </w:rPr>
        <w:t xml:space="preserve">основания вынесения предписания; </w:t>
      </w:r>
    </w:p>
    <w:p w:rsidR="007910FB" w:rsidRDefault="0060472A">
      <w:pPr>
        <w:numPr>
          <w:ilvl w:val="0"/>
          <w:numId w:val="16"/>
        </w:numPr>
        <w:spacing w:before="28" w:after="28" w:line="100" w:lineRule="atLeast"/>
        <w:jc w:val="both"/>
      </w:pPr>
      <w:r>
        <w:rPr>
          <w:rFonts w:ascii="Times New Roman" w:eastAsia="Times New Roman" w:hAnsi="Times New Roman" w:cs="Times New Roman"/>
          <w:color w:val="333333"/>
          <w:sz w:val="24"/>
          <w:szCs w:val="24"/>
          <w:lang w:eastAsia="ru-RU"/>
        </w:rPr>
        <w:t xml:space="preserve">требования по устранению выявленных нарушений; </w:t>
      </w:r>
    </w:p>
    <w:p w:rsidR="007910FB" w:rsidRDefault="0060472A">
      <w:pPr>
        <w:numPr>
          <w:ilvl w:val="0"/>
          <w:numId w:val="16"/>
        </w:numPr>
        <w:spacing w:before="28" w:after="28" w:line="100" w:lineRule="atLeast"/>
        <w:jc w:val="both"/>
      </w:pPr>
      <w:r>
        <w:rPr>
          <w:rFonts w:ascii="Times New Roman" w:eastAsia="Times New Roman" w:hAnsi="Times New Roman" w:cs="Times New Roman"/>
          <w:color w:val="333333"/>
          <w:sz w:val="24"/>
          <w:szCs w:val="24"/>
          <w:lang w:eastAsia="ru-RU"/>
        </w:rPr>
        <w:t xml:space="preserve">сроки исполнения предписания.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Предписание направляется в проверяемые органы и организации, их должностным </w:t>
      </w:r>
      <w:proofErr w:type="gramStart"/>
      <w:r>
        <w:rPr>
          <w:rFonts w:ascii="Times New Roman" w:eastAsia="Times New Roman" w:hAnsi="Times New Roman" w:cs="Times New Roman"/>
          <w:color w:val="333333"/>
          <w:sz w:val="24"/>
          <w:szCs w:val="24"/>
          <w:lang w:eastAsia="ru-RU"/>
        </w:rPr>
        <w:t>лицам  с</w:t>
      </w:r>
      <w:proofErr w:type="gramEnd"/>
      <w:r>
        <w:rPr>
          <w:rFonts w:ascii="Times New Roman" w:eastAsia="Times New Roman" w:hAnsi="Times New Roman" w:cs="Times New Roman"/>
          <w:color w:val="333333"/>
          <w:sz w:val="24"/>
          <w:szCs w:val="24"/>
          <w:lang w:eastAsia="ru-RU"/>
        </w:rPr>
        <w:t xml:space="preserve"> распиской в получении или по почте заказным письмом с уведомлением о вручении.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В случае создания препятствий в проведении контрольного мероприятия руководителем контрольного мероприятия оформляется предписание по форме согласно </w:t>
      </w:r>
      <w:hyperlink r:id="rId25">
        <w:r>
          <w:rPr>
            <w:rStyle w:val="-"/>
            <w:rFonts w:ascii="Times New Roman" w:eastAsia="Times New Roman" w:hAnsi="Times New Roman" w:cs="Times New Roman"/>
            <w:color w:val="015BB5"/>
            <w:sz w:val="24"/>
            <w:szCs w:val="24"/>
            <w:lang w:eastAsia="ru-RU"/>
          </w:rPr>
          <w:t>приложению 17</w:t>
        </w:r>
      </w:hyperlink>
      <w:r>
        <w:rPr>
          <w:rFonts w:ascii="Times New Roman" w:eastAsia="Times New Roman" w:hAnsi="Times New Roman" w:cs="Times New Roman"/>
          <w:color w:val="333333"/>
          <w:sz w:val="24"/>
          <w:szCs w:val="24"/>
          <w:lang w:eastAsia="ru-RU"/>
        </w:rPr>
        <w:t xml:space="preserve"> к настоящему Стандарту.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6.11. В случае необходимости доведения основных итогов контрольного мероприятия до сведения Администрации Никольского муниципального района, а также иных органов и организаций руководитель контрольного мероприятия готовит информационное письмо.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Образец оформления информационного письма приведен в </w:t>
      </w:r>
      <w:hyperlink r:id="rId26">
        <w:r>
          <w:rPr>
            <w:rStyle w:val="-"/>
            <w:rFonts w:ascii="Times New Roman" w:eastAsia="Times New Roman" w:hAnsi="Times New Roman" w:cs="Times New Roman"/>
            <w:color w:val="015BB5"/>
            <w:sz w:val="24"/>
            <w:szCs w:val="24"/>
            <w:lang w:eastAsia="ru-RU"/>
          </w:rPr>
          <w:t>приложении 18</w:t>
        </w:r>
      </w:hyperlink>
      <w:r>
        <w:rPr>
          <w:rFonts w:ascii="Times New Roman" w:eastAsia="Times New Roman" w:hAnsi="Times New Roman" w:cs="Times New Roman"/>
          <w:color w:val="333333"/>
          <w:sz w:val="24"/>
          <w:szCs w:val="24"/>
          <w:lang w:eastAsia="ru-RU"/>
        </w:rPr>
        <w:t xml:space="preserve"> к настоящему Стандарту. </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6.12. Обращение К</w:t>
      </w:r>
      <w:r w:rsidR="00D7050E">
        <w:rPr>
          <w:rFonts w:ascii="Times New Roman" w:eastAsia="Times New Roman" w:hAnsi="Times New Roman" w:cs="Times New Roman"/>
          <w:color w:val="333333"/>
          <w:sz w:val="24"/>
          <w:szCs w:val="24"/>
          <w:lang w:eastAsia="ru-RU"/>
        </w:rPr>
        <w:t>СК</w:t>
      </w:r>
      <w:r>
        <w:rPr>
          <w:rFonts w:ascii="Times New Roman" w:eastAsia="Times New Roman" w:hAnsi="Times New Roman" w:cs="Times New Roman"/>
          <w:color w:val="333333"/>
          <w:sz w:val="24"/>
          <w:szCs w:val="24"/>
          <w:lang w:eastAsia="ru-RU"/>
        </w:rPr>
        <w:t xml:space="preserve"> в правоохранительные органы подготавливает в случаях выявления фактов незаконного использования средств районного бюджета, в которых усматриваются признаки преступления или коррупционного правонарушения. </w:t>
      </w:r>
      <w:r>
        <w:rPr>
          <w:rFonts w:ascii="Times New Roman" w:eastAsia="Times New Roman" w:hAnsi="Times New Roman" w:cs="Times New Roman"/>
          <w:color w:val="333333"/>
          <w:sz w:val="24"/>
          <w:szCs w:val="24"/>
          <w:lang w:eastAsia="ru-RU"/>
        </w:rPr>
        <w:br/>
        <w:t xml:space="preserve">Образец оформления обращения в правоохранительные органы приведен в </w:t>
      </w:r>
      <w:hyperlink r:id="rId27">
        <w:r>
          <w:rPr>
            <w:rStyle w:val="-"/>
            <w:rFonts w:ascii="Times New Roman" w:eastAsia="Times New Roman" w:hAnsi="Times New Roman" w:cs="Times New Roman"/>
            <w:color w:val="015BB5"/>
            <w:sz w:val="24"/>
            <w:szCs w:val="24"/>
            <w:lang w:eastAsia="ru-RU"/>
          </w:rPr>
          <w:t>приложении 19</w:t>
        </w:r>
      </w:hyperlink>
      <w:r>
        <w:rPr>
          <w:rFonts w:ascii="Times New Roman" w:eastAsia="Times New Roman" w:hAnsi="Times New Roman" w:cs="Times New Roman"/>
          <w:color w:val="333333"/>
          <w:sz w:val="24"/>
          <w:szCs w:val="24"/>
          <w:lang w:eastAsia="ru-RU"/>
        </w:rPr>
        <w:t xml:space="preserve"> к настоящему Стандарту.</w:t>
      </w:r>
    </w:p>
    <w:p w:rsidR="007910FB" w:rsidRDefault="0060472A">
      <w:pPr>
        <w:spacing w:before="28" w:after="28" w:line="100" w:lineRule="atLeast"/>
        <w:ind w:firstLine="375"/>
        <w:jc w:val="both"/>
      </w:pPr>
      <w:r>
        <w:rPr>
          <w:rFonts w:ascii="Times New Roman" w:eastAsia="Times New Roman" w:hAnsi="Times New Roman" w:cs="Times New Roman"/>
          <w:color w:val="333333"/>
          <w:sz w:val="24"/>
          <w:szCs w:val="24"/>
          <w:lang w:eastAsia="ru-RU"/>
        </w:rPr>
        <w:t xml:space="preserve">Обращение </w:t>
      </w:r>
      <w:proofErr w:type="spellStart"/>
      <w:r>
        <w:rPr>
          <w:rFonts w:ascii="Times New Roman" w:eastAsia="Times New Roman" w:hAnsi="Times New Roman" w:cs="Times New Roman"/>
          <w:color w:val="333333"/>
          <w:sz w:val="24"/>
          <w:szCs w:val="24"/>
          <w:lang w:eastAsia="ru-RU"/>
        </w:rPr>
        <w:t>Контрольно</w:t>
      </w:r>
      <w:proofErr w:type="spellEnd"/>
      <w:r>
        <w:rPr>
          <w:rFonts w:ascii="Times New Roman" w:eastAsia="Times New Roman" w:hAnsi="Times New Roman" w:cs="Times New Roman"/>
          <w:color w:val="333333"/>
          <w:sz w:val="24"/>
          <w:szCs w:val="24"/>
          <w:lang w:eastAsia="ru-RU"/>
        </w:rPr>
        <w:t xml:space="preserve"> — </w:t>
      </w:r>
      <w:r w:rsidR="00D7050E">
        <w:rPr>
          <w:rFonts w:ascii="Times New Roman" w:eastAsia="Times New Roman" w:hAnsi="Times New Roman" w:cs="Times New Roman"/>
          <w:color w:val="333333"/>
          <w:sz w:val="24"/>
          <w:szCs w:val="24"/>
          <w:lang w:eastAsia="ru-RU"/>
        </w:rPr>
        <w:t>счетной комиссии</w:t>
      </w:r>
      <w:r>
        <w:rPr>
          <w:rFonts w:ascii="Times New Roman" w:eastAsia="Times New Roman" w:hAnsi="Times New Roman" w:cs="Times New Roman"/>
          <w:color w:val="333333"/>
          <w:sz w:val="24"/>
          <w:szCs w:val="24"/>
          <w:lang w:eastAsia="ru-RU"/>
        </w:rPr>
        <w:t xml:space="preserve"> в правоохранительные органы подлежит согласованию с Главой района.</w:t>
      </w:r>
    </w:p>
    <w:p w:rsidR="007910FB" w:rsidRDefault="007910FB"/>
    <w:sectPr w:rsidR="007910FB">
      <w:pgSz w:w="11906" w:h="16838"/>
      <w:pgMar w:top="1134" w:right="850" w:bottom="1134" w:left="1701" w:header="0" w:footer="0" w:gutter="0"/>
      <w:cols w:space="720"/>
      <w:formProt w:val="0"/>
      <w:docGrid w:linePitch="36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A5D"/>
    <w:multiLevelType w:val="multilevel"/>
    <w:tmpl w:val="279AC0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59F43BC"/>
    <w:multiLevelType w:val="multilevel"/>
    <w:tmpl w:val="6CC41E9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B0E5CA7"/>
    <w:multiLevelType w:val="multilevel"/>
    <w:tmpl w:val="9EEC2B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6A72862"/>
    <w:multiLevelType w:val="multilevel"/>
    <w:tmpl w:val="F2926A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19465A28"/>
    <w:multiLevelType w:val="multilevel"/>
    <w:tmpl w:val="070808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73C744B"/>
    <w:multiLevelType w:val="multilevel"/>
    <w:tmpl w:val="75501E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33EA5509"/>
    <w:multiLevelType w:val="multilevel"/>
    <w:tmpl w:val="F2265BC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55778AC"/>
    <w:multiLevelType w:val="multilevel"/>
    <w:tmpl w:val="55527E3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3D4B381B"/>
    <w:multiLevelType w:val="multilevel"/>
    <w:tmpl w:val="5B46F7B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3FDC17E5"/>
    <w:multiLevelType w:val="multilevel"/>
    <w:tmpl w:val="E5CA313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42DE7226"/>
    <w:multiLevelType w:val="multilevel"/>
    <w:tmpl w:val="C0C011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531C21D5"/>
    <w:multiLevelType w:val="multilevel"/>
    <w:tmpl w:val="2618BE7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5D3039C7"/>
    <w:multiLevelType w:val="multilevel"/>
    <w:tmpl w:val="88A0C55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6C7F03D7"/>
    <w:multiLevelType w:val="multilevel"/>
    <w:tmpl w:val="DC1CAE4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6E877BC6"/>
    <w:multiLevelType w:val="multilevel"/>
    <w:tmpl w:val="402425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7A4A48D1"/>
    <w:multiLevelType w:val="multilevel"/>
    <w:tmpl w:val="9B941A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7EE0335D"/>
    <w:multiLevelType w:val="multilevel"/>
    <w:tmpl w:val="4EBAAAD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6"/>
  </w:num>
  <w:num w:numId="2">
    <w:abstractNumId w:val="5"/>
  </w:num>
  <w:num w:numId="3">
    <w:abstractNumId w:val="14"/>
  </w:num>
  <w:num w:numId="4">
    <w:abstractNumId w:val="6"/>
  </w:num>
  <w:num w:numId="5">
    <w:abstractNumId w:val="10"/>
  </w:num>
  <w:num w:numId="6">
    <w:abstractNumId w:val="13"/>
  </w:num>
  <w:num w:numId="7">
    <w:abstractNumId w:val="9"/>
  </w:num>
  <w:num w:numId="8">
    <w:abstractNumId w:val="7"/>
  </w:num>
  <w:num w:numId="9">
    <w:abstractNumId w:val="0"/>
  </w:num>
  <w:num w:numId="10">
    <w:abstractNumId w:val="11"/>
  </w:num>
  <w:num w:numId="11">
    <w:abstractNumId w:val="3"/>
  </w:num>
  <w:num w:numId="12">
    <w:abstractNumId w:val="8"/>
  </w:num>
  <w:num w:numId="13">
    <w:abstractNumId w:val="12"/>
  </w:num>
  <w:num w:numId="14">
    <w:abstractNumId w:val="15"/>
  </w:num>
  <w:num w:numId="15">
    <w:abstractNumId w:val="1"/>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910FB"/>
    <w:rsid w:val="001D4A70"/>
    <w:rsid w:val="005E46CF"/>
    <w:rsid w:val="0060472A"/>
    <w:rsid w:val="00620C49"/>
    <w:rsid w:val="006B0980"/>
    <w:rsid w:val="00767F09"/>
    <w:rsid w:val="007910FB"/>
    <w:rsid w:val="007D36DE"/>
    <w:rsid w:val="00871B24"/>
    <w:rsid w:val="009D471F"/>
    <w:rsid w:val="00AC1BCD"/>
    <w:rsid w:val="00B11B55"/>
    <w:rsid w:val="00B21E1C"/>
    <w:rsid w:val="00B71DBE"/>
    <w:rsid w:val="00BA38F7"/>
    <w:rsid w:val="00C0386B"/>
    <w:rsid w:val="00C901A9"/>
    <w:rsid w:val="00CB0453"/>
    <w:rsid w:val="00CE6D77"/>
    <w:rsid w:val="00D64BEA"/>
    <w:rsid w:val="00D7050E"/>
    <w:rsid w:val="00E377F0"/>
    <w:rsid w:val="00F61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F43F7-C433-4956-9D95-523055EC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pPr>
    <w:rPr>
      <w:rFonts w:ascii="Calibri" w:eastAsia="SimSun" w:hAnsi="Calibri" w:cs="Calibri"/>
      <w:color w:val="00000A"/>
      <w:lang w:eastAsia="en-US"/>
    </w:rPr>
  </w:style>
  <w:style w:type="paragraph" w:styleId="3">
    <w:name w:val="heading 3"/>
    <w:basedOn w:val="a"/>
    <w:pPr>
      <w:spacing w:before="28" w:after="28" w:line="100" w:lineRule="atLeas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basedOn w:val="a0"/>
    <w:rPr>
      <w:b/>
      <w:bCs/>
    </w:rPr>
  </w:style>
  <w:style w:type="character" w:customStyle="1" w:styleId="30">
    <w:name w:val="Заголовок 3 Знак"/>
    <w:basedOn w:val="a0"/>
    <w:rPr>
      <w:rFonts w:ascii="Times New Roman" w:eastAsia="Times New Roman" w:hAnsi="Times New Roman" w:cs="Times New Roman"/>
      <w:b/>
      <w:bCs/>
      <w:sz w:val="27"/>
      <w:szCs w:val="27"/>
      <w:lang w:eastAsia="ru-RU"/>
    </w:rPr>
  </w:style>
  <w:style w:type="character" w:customStyle="1" w:styleId="ListLabel1">
    <w:name w:val="ListLabel 1"/>
    <w:rPr>
      <w:sz w:val="20"/>
    </w:rPr>
  </w:style>
  <w:style w:type="character" w:customStyle="1" w:styleId="-">
    <w:name w:val="Интернет-ссылка"/>
    <w:rPr>
      <w:color w:val="000080"/>
      <w:u w:val="single"/>
    </w:rPr>
  </w:style>
  <w:style w:type="character" w:customStyle="1" w:styleId="ListLabel2">
    <w:name w:val="ListLabel 2"/>
    <w:rPr>
      <w:rFonts w:cs="Symbol"/>
      <w:sz w:val="20"/>
    </w:rPr>
  </w:style>
  <w:style w:type="character" w:customStyle="1" w:styleId="ListLabel3">
    <w:name w:val="ListLabel 3"/>
    <w:rPr>
      <w:rFonts w:cs="Courier New"/>
      <w:sz w:val="20"/>
    </w:rPr>
  </w:style>
  <w:style w:type="character" w:customStyle="1" w:styleId="ListLabel4">
    <w:name w:val="ListLabel 4"/>
    <w:rPr>
      <w:rFonts w:cs="Wingdings"/>
      <w:sz w:val="20"/>
    </w:rPr>
  </w:style>
  <w:style w:type="character" w:customStyle="1" w:styleId="ListLabel5">
    <w:name w:val="ListLabel 5"/>
    <w:rPr>
      <w:rFonts w:cs="Symbol"/>
      <w:sz w:val="20"/>
    </w:rPr>
  </w:style>
  <w:style w:type="character" w:customStyle="1" w:styleId="ListLabel6">
    <w:name w:val="ListLabel 6"/>
    <w:rPr>
      <w:rFonts w:cs="Courier New"/>
      <w:sz w:val="20"/>
    </w:rPr>
  </w:style>
  <w:style w:type="character" w:customStyle="1" w:styleId="ListLabel7">
    <w:name w:val="ListLabel 7"/>
    <w:rPr>
      <w:rFonts w:cs="Wingdings"/>
      <w:sz w:val="20"/>
    </w:rPr>
  </w:style>
  <w:style w:type="character" w:customStyle="1" w:styleId="ListLabel8">
    <w:name w:val="ListLabel 8"/>
    <w:rPr>
      <w:rFonts w:cs="Symbol"/>
      <w:sz w:val="20"/>
    </w:rPr>
  </w:style>
  <w:style w:type="character" w:customStyle="1" w:styleId="ListLabel9">
    <w:name w:val="ListLabel 9"/>
    <w:rPr>
      <w:rFonts w:cs="Courier New"/>
      <w:sz w:val="20"/>
    </w:rPr>
  </w:style>
  <w:style w:type="character" w:customStyle="1" w:styleId="ListLabel10">
    <w:name w:val="ListLabel 10"/>
    <w:rPr>
      <w:rFonts w:cs="Wingdings"/>
      <w:sz w:val="20"/>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a4">
    <w:name w:val="Посещённая гиперссылка"/>
    <w:rPr>
      <w:color w:val="800000"/>
      <w:u w:val="single"/>
    </w:rPr>
  </w:style>
  <w:style w:type="character" w:customStyle="1" w:styleId="ListLabel14">
    <w:name w:val="ListLabel 14"/>
    <w:rPr>
      <w:rFonts w:cs="Symbol"/>
      <w:sz w:val="20"/>
    </w:rPr>
  </w:style>
  <w:style w:type="character" w:customStyle="1" w:styleId="ListLabel15">
    <w:name w:val="ListLabel 15"/>
    <w:rPr>
      <w:rFonts w:cs="Courier New"/>
      <w:sz w:val="20"/>
    </w:rPr>
  </w:style>
  <w:style w:type="character" w:customStyle="1" w:styleId="ListLabel16">
    <w:name w:val="ListLabel 16"/>
    <w:rPr>
      <w:rFonts w:cs="Wingdings"/>
      <w:sz w:val="20"/>
    </w:rPr>
  </w:style>
  <w:style w:type="character" w:customStyle="1" w:styleId="ListLabel17">
    <w:name w:val="ListLabel 17"/>
    <w:rPr>
      <w:rFonts w:cs="Symbol"/>
      <w:sz w:val="20"/>
    </w:rPr>
  </w:style>
  <w:style w:type="character" w:customStyle="1" w:styleId="ListLabel18">
    <w:name w:val="ListLabel 18"/>
    <w:rPr>
      <w:rFonts w:cs="Courier New"/>
      <w:sz w:val="20"/>
    </w:rPr>
  </w:style>
  <w:style w:type="character" w:customStyle="1" w:styleId="ListLabel19">
    <w:name w:val="ListLabel 19"/>
    <w:rPr>
      <w:rFonts w:cs="Wingdings"/>
      <w:sz w:val="20"/>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Title"/>
    <w:basedOn w:val="a"/>
    <w:pPr>
      <w:suppressLineNumbers/>
      <w:spacing w:before="120" w:after="120"/>
    </w:pPr>
    <w:rPr>
      <w:rFonts w:cs="Mangal"/>
      <w:i/>
      <w:iCs/>
      <w:sz w:val="24"/>
      <w:szCs w:val="24"/>
    </w:rPr>
  </w:style>
  <w:style w:type="paragraph" w:styleId="a9">
    <w:name w:val="index heading"/>
    <w:basedOn w:val="a"/>
    <w:pPr>
      <w:suppressLineNumbers/>
    </w:pPr>
    <w:rPr>
      <w:rFonts w:cs="Mangal"/>
    </w:rPr>
  </w:style>
  <w:style w:type="paragraph" w:styleId="aa">
    <w:name w:val="Normal (Web)"/>
    <w:basedOn w:val="a"/>
    <w:pPr>
      <w:spacing w:before="28" w:after="28" w:line="100" w:lineRule="atLeast"/>
      <w:ind w:firstLine="375"/>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0386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0386B"/>
    <w:rPr>
      <w:rFonts w:ascii="Segoe UI" w:eastAsia="SimSun" w:hAnsi="Segoe UI" w:cs="Segoe UI"/>
      <w:color w:val="00000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pvo.ru/activitiesp/arrangement/" TargetMode="External"/><Relationship Id="rId13" Type="http://schemas.openxmlformats.org/officeDocument/2006/relationships/hyperlink" Target="http://kspvo.ru/doc/sfk101/pril05_sfk101.doc" TargetMode="External"/><Relationship Id="rId18" Type="http://schemas.openxmlformats.org/officeDocument/2006/relationships/hyperlink" Target="http://kspvo.ru/doc/sfk101/pril10_sfk101.doc" TargetMode="External"/><Relationship Id="rId26" Type="http://schemas.openxmlformats.org/officeDocument/2006/relationships/hyperlink" Target="http://kspvo.ru/doc/sfk101/pril18_sfk101.doc" TargetMode="External"/><Relationship Id="rId3" Type="http://schemas.openxmlformats.org/officeDocument/2006/relationships/settings" Target="settings.xml"/><Relationship Id="rId21" Type="http://schemas.openxmlformats.org/officeDocument/2006/relationships/hyperlink" Target="http://kspvo.ru/doc/sfk101/pril13_sfk101.doc" TargetMode="External"/><Relationship Id="rId7" Type="http://schemas.openxmlformats.org/officeDocument/2006/relationships/hyperlink" Target="http://kspvo.ru/docs/fz/6fz.php" TargetMode="External"/><Relationship Id="rId12" Type="http://schemas.openxmlformats.org/officeDocument/2006/relationships/hyperlink" Target="http://kspvo.ru/doc/sfk101/pril04_sfk101.doc" TargetMode="External"/><Relationship Id="rId17" Type="http://schemas.openxmlformats.org/officeDocument/2006/relationships/hyperlink" Target="http://kspvo.ru/doc/sfk101/pril09_sfk101.doc" TargetMode="External"/><Relationship Id="rId25" Type="http://schemas.openxmlformats.org/officeDocument/2006/relationships/hyperlink" Target="http://kspvo.ru/doc/sfk101/pril17_sfk101.doc" TargetMode="External"/><Relationship Id="rId2" Type="http://schemas.openxmlformats.org/officeDocument/2006/relationships/styles" Target="styles.xml"/><Relationship Id="rId16" Type="http://schemas.openxmlformats.org/officeDocument/2006/relationships/hyperlink" Target="http://kspvo.ru/doc/sfk101/pril08_sfk101.doc" TargetMode="External"/><Relationship Id="rId20" Type="http://schemas.openxmlformats.org/officeDocument/2006/relationships/hyperlink" Target="http://kspvo.ru/doc/sfk101/pril12_sfk101.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kspvo.ru/doc/sfk101/pril03_sfk101.doc" TargetMode="External"/><Relationship Id="rId24" Type="http://schemas.openxmlformats.org/officeDocument/2006/relationships/hyperlink" Target="http://kspvo.ru/doc/sfk101/pril16_sfk101.doc" TargetMode="External"/><Relationship Id="rId5" Type="http://schemas.openxmlformats.org/officeDocument/2006/relationships/image" Target="media/image1.wmf"/><Relationship Id="rId15" Type="http://schemas.openxmlformats.org/officeDocument/2006/relationships/hyperlink" Target="http://kspvo.ru/doc/sfk101/pril07_sfk101.doc" TargetMode="External"/><Relationship Id="rId23" Type="http://schemas.openxmlformats.org/officeDocument/2006/relationships/hyperlink" Target="http://kspvo.ru/doc/sfk101/pril15_sfk101.doc" TargetMode="External"/><Relationship Id="rId28" Type="http://schemas.openxmlformats.org/officeDocument/2006/relationships/fontTable" Target="fontTable.xml"/><Relationship Id="rId10" Type="http://schemas.openxmlformats.org/officeDocument/2006/relationships/hyperlink" Target="http://kspvo.ru/doc/sfk101/pril02_sfk101.doc" TargetMode="External"/><Relationship Id="rId19" Type="http://schemas.openxmlformats.org/officeDocument/2006/relationships/hyperlink" Target="http://kspvo.ru/doc/sfk101/pril11_sfk101.doc" TargetMode="External"/><Relationship Id="rId4" Type="http://schemas.openxmlformats.org/officeDocument/2006/relationships/webSettings" Target="webSettings.xml"/><Relationship Id="rId9" Type="http://schemas.openxmlformats.org/officeDocument/2006/relationships/hyperlink" Target="http://kspvo.ru/doc/sfk101/pril01_sfk101.doc" TargetMode="External"/><Relationship Id="rId14" Type="http://schemas.openxmlformats.org/officeDocument/2006/relationships/hyperlink" Target="http://kspvo.ru/doc/sfk101/pril06_sfk101.doc" TargetMode="External"/><Relationship Id="rId22" Type="http://schemas.openxmlformats.org/officeDocument/2006/relationships/hyperlink" Target="http://kspvo.ru/doc/sfk101/pril14_sfk101.doc" TargetMode="External"/><Relationship Id="rId27" Type="http://schemas.openxmlformats.org/officeDocument/2006/relationships/hyperlink" Target="http://kspvo.ru/doc/sfk101/pril19_sfk1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12</Pages>
  <Words>5293</Words>
  <Characters>30174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2018-05-18T06:54:00Z</cp:lastPrinted>
  <dcterms:created xsi:type="dcterms:W3CDTF">2013-07-11T10:13:00Z</dcterms:created>
  <dcterms:modified xsi:type="dcterms:W3CDTF">2018-05-31T08:43:00Z</dcterms:modified>
</cp:coreProperties>
</file>