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BC" w:rsidRDefault="00E101BC" w:rsidP="00E101BC">
      <w:pPr>
        <w:pStyle w:val="ConsPlusNormal"/>
        <w:ind w:firstLine="540"/>
        <w:jc w:val="center"/>
        <w:rPr>
          <w:b/>
        </w:rPr>
      </w:pPr>
      <w:r w:rsidRPr="00C84115">
        <w:rPr>
          <w:b/>
        </w:rPr>
        <w:t>Порядок  и сроки предоставления отчетности некоммерческими организациями</w:t>
      </w:r>
    </w:p>
    <w:tbl>
      <w:tblPr>
        <w:tblpPr w:leftFromText="45" w:rightFromText="45" w:vertAnchor="text"/>
        <w:tblW w:w="104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"/>
        <w:gridCol w:w="27"/>
        <w:gridCol w:w="23"/>
        <w:gridCol w:w="4337"/>
        <w:gridCol w:w="4536"/>
        <w:gridCol w:w="1486"/>
        <w:gridCol w:w="23"/>
      </w:tblGrid>
      <w:tr w:rsidR="00E101BC" w:rsidRPr="00C84115" w:rsidTr="00BD26DA">
        <w:trPr>
          <w:gridAfter w:val="1"/>
          <w:wAfter w:w="23" w:type="dxa"/>
          <w:tblCellSpacing w:w="0" w:type="dxa"/>
        </w:trPr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1BC" w:rsidRPr="00C84115" w:rsidRDefault="00E101BC" w:rsidP="002B03C8">
            <w:pPr>
              <w:spacing w:after="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1BC" w:rsidRPr="00C84115" w:rsidRDefault="00E101BC" w:rsidP="002B03C8">
            <w:pPr>
              <w:spacing w:after="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C84115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  <w:p w:rsidR="00E101BC" w:rsidRPr="00C84115" w:rsidRDefault="00E101BC" w:rsidP="002B03C8">
            <w:pPr>
              <w:spacing w:after="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C84115">
              <w:rPr>
                <w:rFonts w:eastAsia="Times New Roman"/>
                <w:b/>
                <w:bCs/>
                <w:sz w:val="22"/>
                <w:lang w:eastAsia="ru-RU"/>
              </w:rPr>
              <w:t>Представляемая информация (отчеты)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1BC" w:rsidRPr="00C84115" w:rsidRDefault="00E101BC" w:rsidP="002B03C8">
            <w:pPr>
              <w:spacing w:after="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C84115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  <w:p w:rsidR="00E101BC" w:rsidRPr="00C84115" w:rsidRDefault="00E101BC" w:rsidP="002B03C8">
            <w:pPr>
              <w:spacing w:after="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C84115">
              <w:rPr>
                <w:rFonts w:eastAsia="Times New Roman"/>
                <w:b/>
                <w:bCs/>
                <w:sz w:val="22"/>
                <w:lang w:eastAsia="ru-RU"/>
              </w:rPr>
              <w:t>Основание представления отчетности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1BC" w:rsidRPr="00C84115" w:rsidRDefault="00E101BC" w:rsidP="002B03C8">
            <w:pPr>
              <w:spacing w:after="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C84115">
              <w:rPr>
                <w:rFonts w:eastAsia="Times New Roman"/>
                <w:b/>
                <w:bCs/>
                <w:sz w:val="22"/>
                <w:lang w:eastAsia="ru-RU"/>
              </w:rPr>
              <w:t xml:space="preserve">Срок </w:t>
            </w:r>
            <w:proofErr w:type="spellStart"/>
            <w:r w:rsidRPr="00C84115">
              <w:rPr>
                <w:rFonts w:eastAsia="Times New Roman"/>
                <w:b/>
                <w:bCs/>
                <w:sz w:val="22"/>
                <w:lang w:eastAsia="ru-RU"/>
              </w:rPr>
              <w:t>представл</w:t>
            </w:r>
            <w:proofErr w:type="gramStart"/>
            <w:r w:rsidRPr="00C84115">
              <w:rPr>
                <w:rFonts w:eastAsia="Times New Roman"/>
                <w:b/>
                <w:bCs/>
                <w:sz w:val="22"/>
                <w:lang w:eastAsia="ru-RU"/>
              </w:rPr>
              <w:t>е</w:t>
            </w:r>
            <w:proofErr w:type="spellEnd"/>
            <w:r w:rsidRPr="00C84115">
              <w:rPr>
                <w:rFonts w:eastAsia="Times New Roman"/>
                <w:b/>
                <w:bCs/>
                <w:sz w:val="22"/>
                <w:lang w:eastAsia="ru-RU"/>
              </w:rPr>
              <w:t>-</w:t>
            </w:r>
            <w:proofErr w:type="gramEnd"/>
            <w:r w:rsidRPr="00C84115">
              <w:rPr>
                <w:rFonts w:eastAsia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C84115">
              <w:rPr>
                <w:rFonts w:eastAsia="Times New Roman"/>
                <w:b/>
                <w:bCs/>
                <w:sz w:val="22"/>
                <w:lang w:eastAsia="ru-RU"/>
              </w:rPr>
              <w:t>ния</w:t>
            </w:r>
            <w:proofErr w:type="spellEnd"/>
            <w:r w:rsidRPr="00C84115">
              <w:rPr>
                <w:rFonts w:eastAsia="Times New Roman"/>
                <w:b/>
                <w:bCs/>
                <w:sz w:val="22"/>
                <w:lang w:eastAsia="ru-RU"/>
              </w:rPr>
              <w:t xml:space="preserve"> отчетности</w:t>
            </w:r>
          </w:p>
        </w:tc>
      </w:tr>
      <w:tr w:rsidR="00E101BC" w:rsidRPr="00C84115" w:rsidTr="00BD26DA">
        <w:trPr>
          <w:gridBefore w:val="1"/>
          <w:wBefore w:w="23" w:type="dxa"/>
          <w:tblCellSpacing w:w="0" w:type="dxa"/>
        </w:trPr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1BC" w:rsidRPr="00C84115" w:rsidRDefault="00E101BC" w:rsidP="002B03C8">
            <w:pPr>
              <w:spacing w:after="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1BC" w:rsidRPr="00C84115" w:rsidRDefault="00E101BC" w:rsidP="002B03C8">
            <w:pPr>
              <w:spacing w:after="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C84115">
              <w:rPr>
                <w:rFonts w:eastAsia="Times New Roman"/>
                <w:sz w:val="22"/>
                <w:lang w:eastAsia="ru-RU"/>
              </w:rPr>
              <w:t xml:space="preserve"> Отчеты по формам № ОН0001 с приложением листа </w:t>
            </w:r>
            <w:r>
              <w:rPr>
                <w:rFonts w:eastAsia="Times New Roman"/>
                <w:sz w:val="22"/>
                <w:lang w:eastAsia="ru-RU"/>
              </w:rPr>
              <w:t>«</w:t>
            </w:r>
            <w:r w:rsidRPr="00C84115">
              <w:rPr>
                <w:rFonts w:eastAsia="Times New Roman"/>
                <w:sz w:val="22"/>
                <w:lang w:eastAsia="ru-RU"/>
              </w:rPr>
              <w:t>А</w:t>
            </w:r>
            <w:r>
              <w:rPr>
                <w:rFonts w:eastAsia="Times New Roman"/>
                <w:sz w:val="22"/>
                <w:lang w:eastAsia="ru-RU"/>
              </w:rPr>
              <w:t>»</w:t>
            </w:r>
            <w:r w:rsidRPr="00C84115">
              <w:rPr>
                <w:rFonts w:eastAsia="Times New Roman"/>
                <w:sz w:val="22"/>
                <w:lang w:eastAsia="ru-RU"/>
              </w:rPr>
              <w:t xml:space="preserve"> и № ОН0002, </w:t>
            </w:r>
          </w:p>
          <w:p w:rsidR="00E101BC" w:rsidRPr="00C84115" w:rsidRDefault="00E101BC" w:rsidP="002B03C8">
            <w:pPr>
              <w:spacing w:after="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565476">
              <w:rPr>
                <w:rFonts w:eastAsia="Times New Roman"/>
                <w:b/>
                <w:sz w:val="22"/>
                <w:u w:val="single"/>
                <w:lang w:eastAsia="ru-RU"/>
              </w:rPr>
              <w:t>либо</w:t>
            </w:r>
            <w:r w:rsidRPr="00C84115">
              <w:rPr>
                <w:sz w:val="22"/>
              </w:rPr>
              <w:t xml:space="preserve"> заявление, подтверждающее их соответствие п. 3.1 </w:t>
            </w:r>
            <w:r w:rsidRPr="00C84115">
              <w:rPr>
                <w:rFonts w:eastAsia="Times New Roman"/>
                <w:sz w:val="22"/>
                <w:lang w:eastAsia="ru-RU"/>
              </w:rPr>
              <w:t xml:space="preserve">ФЗ </w:t>
            </w:r>
            <w:r>
              <w:rPr>
                <w:rFonts w:eastAsia="Times New Roman"/>
                <w:sz w:val="22"/>
                <w:lang w:eastAsia="ru-RU"/>
              </w:rPr>
              <w:t>«</w:t>
            </w:r>
            <w:r w:rsidRPr="00C84115">
              <w:rPr>
                <w:rFonts w:eastAsia="Times New Roman"/>
                <w:sz w:val="22"/>
                <w:lang w:eastAsia="ru-RU"/>
              </w:rPr>
              <w:t>О некоммерческих организациях</w:t>
            </w:r>
            <w:r>
              <w:rPr>
                <w:rFonts w:eastAsia="Times New Roman"/>
                <w:sz w:val="22"/>
                <w:lang w:eastAsia="ru-RU"/>
              </w:rPr>
              <w:t>»</w:t>
            </w:r>
            <w:r w:rsidRPr="00C84115">
              <w:rPr>
                <w:rFonts w:eastAsia="Times New Roman"/>
                <w:sz w:val="22"/>
                <w:lang w:eastAsia="ru-RU"/>
              </w:rPr>
              <w:t xml:space="preserve">, </w:t>
            </w:r>
            <w:r w:rsidRPr="00C84115">
              <w:rPr>
                <w:sz w:val="22"/>
              </w:rPr>
              <w:t xml:space="preserve">и информацию в произвольной форме о продолжении своей деятельности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1BC" w:rsidRPr="00C84115" w:rsidRDefault="00E101BC" w:rsidP="00565476">
            <w:pPr>
              <w:spacing w:after="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C84115">
              <w:rPr>
                <w:rFonts w:eastAsia="Times New Roman"/>
                <w:sz w:val="22"/>
                <w:lang w:eastAsia="ru-RU"/>
              </w:rPr>
              <w:t>  Ст</w:t>
            </w:r>
            <w:r>
              <w:rPr>
                <w:rFonts w:eastAsia="Times New Roman"/>
                <w:sz w:val="22"/>
                <w:lang w:eastAsia="ru-RU"/>
              </w:rPr>
              <w:t>атья</w:t>
            </w:r>
            <w:r w:rsidRPr="00C84115">
              <w:rPr>
                <w:rFonts w:eastAsia="Times New Roman"/>
                <w:sz w:val="22"/>
                <w:lang w:eastAsia="ru-RU"/>
              </w:rPr>
              <w:t xml:space="preserve"> 32 Ф</w:t>
            </w:r>
            <w:r>
              <w:rPr>
                <w:rFonts w:eastAsia="Times New Roman"/>
                <w:sz w:val="22"/>
                <w:lang w:eastAsia="ru-RU"/>
              </w:rPr>
              <w:t>едерального закона</w:t>
            </w:r>
            <w:r w:rsidRPr="00C84115">
              <w:rPr>
                <w:rFonts w:eastAsia="Times New Roman"/>
                <w:sz w:val="22"/>
                <w:lang w:eastAsia="ru-RU"/>
              </w:rPr>
              <w:t xml:space="preserve"> от 12.01.1996 №7-ФЗ </w:t>
            </w:r>
            <w:r>
              <w:rPr>
                <w:rFonts w:eastAsia="Times New Roman"/>
                <w:sz w:val="22"/>
                <w:lang w:eastAsia="ru-RU"/>
              </w:rPr>
              <w:t>«</w:t>
            </w:r>
            <w:r w:rsidRPr="00C84115">
              <w:rPr>
                <w:rFonts w:eastAsia="Times New Roman"/>
                <w:sz w:val="22"/>
                <w:lang w:eastAsia="ru-RU"/>
              </w:rPr>
              <w:t>О некоммерческих организациях</w:t>
            </w:r>
            <w:r>
              <w:rPr>
                <w:rFonts w:eastAsia="Times New Roman"/>
                <w:sz w:val="22"/>
                <w:lang w:eastAsia="ru-RU"/>
              </w:rPr>
              <w:t>»</w:t>
            </w:r>
            <w:r w:rsidR="00BD26DA">
              <w:rPr>
                <w:rFonts w:eastAsia="Times New Roman"/>
                <w:sz w:val="22"/>
                <w:lang w:eastAsia="ru-RU"/>
              </w:rPr>
              <w:t xml:space="preserve">, </w:t>
            </w:r>
            <w:r w:rsidR="00BD26DA" w:rsidRPr="00990A17">
              <w:rPr>
                <w:sz w:val="24"/>
                <w:szCs w:val="24"/>
              </w:rPr>
              <w:t xml:space="preserve"> постановление Правительства РФ от 15.04.2006 № 212 «О мерах по реализации отдельных положений федеральных законов, регулирующих деятельность некоммерческих организаций»</w:t>
            </w:r>
            <w:r w:rsidRPr="00C84115">
              <w:rPr>
                <w:rFonts w:eastAsia="Times New Roman"/>
                <w:sz w:val="22"/>
                <w:lang w:eastAsia="ru-RU"/>
              </w:rPr>
              <w:t xml:space="preserve"> и </w:t>
            </w:r>
            <w:r w:rsidRPr="007A1C42">
              <w:rPr>
                <w:sz w:val="24"/>
                <w:szCs w:val="24"/>
              </w:rPr>
              <w:t xml:space="preserve"> </w:t>
            </w:r>
            <w:r w:rsidR="00BD26DA">
              <w:rPr>
                <w:sz w:val="24"/>
                <w:szCs w:val="24"/>
              </w:rPr>
              <w:t>п</w:t>
            </w:r>
            <w:r w:rsidRPr="007A1C42">
              <w:rPr>
                <w:sz w:val="24"/>
                <w:szCs w:val="24"/>
              </w:rPr>
              <w:t>риказ М</w:t>
            </w:r>
            <w:r>
              <w:rPr>
                <w:sz w:val="24"/>
                <w:szCs w:val="24"/>
              </w:rPr>
              <w:t>инюста России</w:t>
            </w:r>
            <w:r w:rsidR="00565476">
              <w:rPr>
                <w:sz w:val="24"/>
                <w:szCs w:val="24"/>
              </w:rPr>
              <w:t xml:space="preserve"> от 16</w:t>
            </w:r>
            <w:r w:rsidRPr="007A1C42">
              <w:rPr>
                <w:sz w:val="24"/>
                <w:szCs w:val="24"/>
              </w:rPr>
              <w:t>.0</w:t>
            </w:r>
            <w:r w:rsidR="00565476">
              <w:rPr>
                <w:sz w:val="24"/>
                <w:szCs w:val="24"/>
              </w:rPr>
              <w:t>8</w:t>
            </w:r>
            <w:r w:rsidRPr="007A1C42">
              <w:rPr>
                <w:sz w:val="24"/>
                <w:szCs w:val="24"/>
              </w:rPr>
              <w:t>.201</w:t>
            </w:r>
            <w:r w:rsidR="00565476">
              <w:rPr>
                <w:sz w:val="24"/>
                <w:szCs w:val="24"/>
              </w:rPr>
              <w:t>8</w:t>
            </w:r>
            <w:r w:rsidRPr="007A1C42">
              <w:rPr>
                <w:sz w:val="24"/>
                <w:szCs w:val="24"/>
              </w:rPr>
              <w:t xml:space="preserve"> № </w:t>
            </w:r>
            <w:r w:rsidR="00565476">
              <w:rPr>
                <w:sz w:val="24"/>
                <w:szCs w:val="24"/>
              </w:rPr>
              <w:t>170</w:t>
            </w:r>
            <w:r w:rsidRPr="007A1C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7A1C42">
              <w:rPr>
                <w:sz w:val="24"/>
                <w:szCs w:val="24"/>
              </w:rPr>
              <w:t>Об утверждении форм отчетности некоммерческих организаций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1BC" w:rsidRPr="00C84115" w:rsidRDefault="00E101BC" w:rsidP="002B03C8">
            <w:pPr>
              <w:spacing w:after="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C84115">
              <w:rPr>
                <w:rFonts w:eastAsia="Times New Roman"/>
                <w:sz w:val="22"/>
                <w:lang w:eastAsia="ru-RU"/>
              </w:rPr>
              <w:t xml:space="preserve"> Ежегодно не позднее </w:t>
            </w:r>
            <w:r w:rsidR="00BD26DA">
              <w:rPr>
                <w:rFonts w:eastAsia="Times New Roman"/>
                <w:sz w:val="22"/>
                <w:lang w:eastAsia="ru-RU"/>
              </w:rPr>
              <w:t xml:space="preserve">                  </w:t>
            </w:r>
            <w:r w:rsidRPr="00C84115">
              <w:rPr>
                <w:rFonts w:eastAsia="Times New Roman"/>
                <w:sz w:val="22"/>
                <w:lang w:eastAsia="ru-RU"/>
              </w:rPr>
              <w:t>15 апреля</w:t>
            </w:r>
          </w:p>
          <w:p w:rsidR="00E101BC" w:rsidRPr="00C84115" w:rsidRDefault="00E101BC" w:rsidP="002B03C8">
            <w:pPr>
              <w:spacing w:after="0" w:line="240" w:lineRule="exact"/>
              <w:jc w:val="center"/>
              <w:rPr>
                <w:rFonts w:eastAsia="Times New Roman"/>
                <w:sz w:val="22"/>
                <w:lang w:eastAsia="ru-RU"/>
              </w:rPr>
            </w:pPr>
            <w:r w:rsidRPr="00C84115">
              <w:rPr>
                <w:rFonts w:eastAsia="Times New Roman"/>
                <w:sz w:val="22"/>
                <w:lang w:eastAsia="ru-RU"/>
              </w:rPr>
              <w:t xml:space="preserve">года следующего за </w:t>
            </w:r>
            <w:proofErr w:type="gramStart"/>
            <w:r w:rsidRPr="00C84115">
              <w:rPr>
                <w:rFonts w:eastAsia="Times New Roman"/>
                <w:sz w:val="22"/>
                <w:lang w:eastAsia="ru-RU"/>
              </w:rPr>
              <w:t>отчетным</w:t>
            </w:r>
            <w:proofErr w:type="gramEnd"/>
          </w:p>
        </w:tc>
      </w:tr>
    </w:tbl>
    <w:p w:rsidR="00E101BC" w:rsidRDefault="00E101BC" w:rsidP="00E101BC">
      <w:pPr>
        <w:pStyle w:val="ConsPlusNormal"/>
        <w:ind w:firstLine="540"/>
        <w:jc w:val="both"/>
        <w:rPr>
          <w:sz w:val="22"/>
          <w:szCs w:val="22"/>
        </w:rPr>
      </w:pPr>
    </w:p>
    <w:p w:rsidR="00E101BC" w:rsidRPr="00317084" w:rsidRDefault="00E101BC" w:rsidP="00E101BC">
      <w:pPr>
        <w:pStyle w:val="ConsPlusNormal"/>
        <w:spacing w:line="360" w:lineRule="exact"/>
        <w:ind w:firstLine="540"/>
        <w:jc w:val="both"/>
      </w:pPr>
      <w:proofErr w:type="gramStart"/>
      <w:r w:rsidRPr="00E101BC">
        <w:t xml:space="preserve">Некоммерческие организации имеют право представить отчеты в Управление по адресу: 160035, г. Вологда, ул. Пушкинская, д. 25, непосредственно, в виде почтового отправления с описью вложения либо путем размещения на информационных ресурсах Минюста России в сети Интернет, предназначенных для размещения отчетов и сообщений, доступ к </w:t>
      </w:r>
      <w:r w:rsidRPr="00317084">
        <w:t>которым осуществляется через официальный сайт Минюста России (</w:t>
      </w:r>
      <w:proofErr w:type="spellStart"/>
      <w:r w:rsidRPr="00317084">
        <w:t>www.minjust</w:t>
      </w:r>
      <w:proofErr w:type="spellEnd"/>
      <w:r w:rsidRPr="00317084">
        <w:t>.</w:t>
      </w:r>
      <w:proofErr w:type="spellStart"/>
      <w:r w:rsidR="00317084" w:rsidRPr="00317084">
        <w:rPr>
          <w:lang w:val="en-US"/>
        </w:rPr>
        <w:t>gov</w:t>
      </w:r>
      <w:proofErr w:type="spellEnd"/>
      <w:r w:rsidR="00317084" w:rsidRPr="00317084">
        <w:t>.</w:t>
      </w:r>
      <w:proofErr w:type="spellStart"/>
      <w:r w:rsidRPr="00317084">
        <w:t>ru</w:t>
      </w:r>
      <w:proofErr w:type="spellEnd"/>
      <w:r w:rsidRPr="00317084">
        <w:t>) и официальный сайт Управления в</w:t>
      </w:r>
      <w:proofErr w:type="gramEnd"/>
      <w:r w:rsidRPr="00317084">
        <w:t xml:space="preserve"> сети Интернет в порядке, предусмотренном приказом Минюста России «О порядке размещения в сети Интернет отчетов о деятельности и сообщений о продолжении деятельности некоммерческих организаций».</w:t>
      </w:r>
    </w:p>
    <w:p w:rsidR="00E101BC" w:rsidRPr="00317084" w:rsidRDefault="00E101BC" w:rsidP="00E101BC">
      <w:pPr>
        <w:pStyle w:val="ConsPlusNormal"/>
        <w:spacing w:line="360" w:lineRule="exact"/>
        <w:ind w:firstLine="540"/>
        <w:jc w:val="both"/>
      </w:pPr>
      <w:proofErr w:type="gramStart"/>
      <w:r w:rsidRPr="00317084">
        <w:t xml:space="preserve">Некоммерческие организации, за исключением указанных в </w:t>
      </w:r>
      <w:hyperlink r:id="rId4" w:history="1">
        <w:r w:rsidRPr="00317084">
          <w:t>пункте 3.1</w:t>
        </w:r>
      </w:hyperlink>
      <w:r w:rsidRPr="00317084">
        <w:t xml:space="preserve"> статьи 32 ФЗ «О некоммерческих организациях», обязаны ежегодно, а некоммерческие организации, выполняющие функции иностранного агента, - один раз в полгода размещать в информационно-телекоммуникационной сети «Интернет» или предоставлять средствам массовой информации для опубликования отчет о своей деятельности в объеме сведений, представляемых в уполномоченный орган или его территориальный орган.</w:t>
      </w:r>
      <w:proofErr w:type="gramEnd"/>
    </w:p>
    <w:p w:rsidR="00E101BC" w:rsidRPr="00317084" w:rsidRDefault="00E101BC" w:rsidP="00E101BC">
      <w:pPr>
        <w:pStyle w:val="ConsPlusNormal"/>
        <w:spacing w:line="360" w:lineRule="exact"/>
        <w:ind w:firstLine="540"/>
        <w:jc w:val="both"/>
      </w:pPr>
      <w:r w:rsidRPr="00317084">
        <w:t>Некоммерческие организации, указанные в пункте 3.1 статьи 32 ФЗ «О некоммерческих организациях», обязаны ежегодно размещать в информационно-телекоммуникационной сети «Интернет» или предоставлять средствам массовой информации для опубликования сообщение о продолжении своей деятельности.</w:t>
      </w:r>
    </w:p>
    <w:p w:rsidR="00317084" w:rsidRPr="00317084" w:rsidRDefault="00317084" w:rsidP="00317084">
      <w:pPr>
        <w:pStyle w:val="ConsPlusNormal"/>
        <w:spacing w:line="360" w:lineRule="exact"/>
        <w:ind w:firstLine="540"/>
        <w:jc w:val="both"/>
      </w:pPr>
      <w:r w:rsidRPr="00317084">
        <w:t xml:space="preserve">Кроме того, некоммерческие благотворительные организации </w:t>
      </w:r>
      <w:r>
        <w:t xml:space="preserve">обязаны </w:t>
      </w:r>
      <w:r w:rsidRPr="00317084">
        <w:t>ежегодно представлять в Управление отчет о финансово – хозяйственной деятельности.</w:t>
      </w:r>
    </w:p>
    <w:p w:rsidR="00E101BC" w:rsidRDefault="00E101BC" w:rsidP="00224851">
      <w:pPr>
        <w:pStyle w:val="ConsPlusNormal"/>
        <w:spacing w:line="360" w:lineRule="exact"/>
        <w:ind w:firstLine="540"/>
        <w:jc w:val="both"/>
      </w:pPr>
      <w:r w:rsidRPr="00317084">
        <w:t>Одновременно обращаем внимание, что неоднократное непредставление</w:t>
      </w:r>
      <w:r w:rsidRPr="00E101BC">
        <w:t xml:space="preserve"> вышеуказанной информации, является основанием для обращения Управления Минюста России по Вологодской области </w:t>
      </w:r>
      <w:r w:rsidR="00BD26DA">
        <w:t xml:space="preserve">в </w:t>
      </w:r>
      <w:r w:rsidRPr="00E101BC">
        <w:t xml:space="preserve">суд с заявлением о ликвидации (прекращении деятельности) некоммерческой организации (основания: ст. 61 ГК РФ; п. 10 статьи 32 ФЗ </w:t>
      </w:r>
      <w:r>
        <w:t>«</w:t>
      </w:r>
      <w:r w:rsidRPr="00E101BC">
        <w:t>О некоммерческих организациях</w:t>
      </w:r>
      <w:r>
        <w:t>»</w:t>
      </w:r>
      <w:r w:rsidRPr="00E101BC">
        <w:t>).</w:t>
      </w:r>
    </w:p>
    <w:p w:rsidR="00224851" w:rsidRPr="00E101BC" w:rsidRDefault="00224851" w:rsidP="00224851">
      <w:pPr>
        <w:pStyle w:val="ConsPlusNormal"/>
        <w:spacing w:line="360" w:lineRule="exact"/>
        <w:ind w:firstLine="540"/>
        <w:jc w:val="both"/>
      </w:pPr>
      <w:r>
        <w:t xml:space="preserve">Непредставление в Управление установленной действующим законодательством Российской Федерации отчетности является </w:t>
      </w:r>
      <w:r w:rsidR="00357AC8">
        <w:t xml:space="preserve">административным </w:t>
      </w:r>
      <w:r>
        <w:t xml:space="preserve">правонарушением, </w:t>
      </w:r>
      <w:r w:rsidR="00357AC8">
        <w:t>ответственность за которое предусмотрена</w:t>
      </w:r>
      <w:r>
        <w:t xml:space="preserve"> статьей 19.7 Кодекса Российской Федерации об административных правонарушениях.</w:t>
      </w:r>
    </w:p>
    <w:p w:rsidR="00E101BC" w:rsidRPr="00893E9A" w:rsidRDefault="00E101BC" w:rsidP="00E101BC">
      <w:pPr>
        <w:spacing w:after="0" w:line="360" w:lineRule="exact"/>
        <w:ind w:firstLine="708"/>
        <w:jc w:val="both"/>
        <w:rPr>
          <w:sz w:val="22"/>
        </w:rPr>
      </w:pPr>
    </w:p>
    <w:p w:rsidR="00E101BC" w:rsidRPr="00893E9A" w:rsidRDefault="00E101BC">
      <w:pPr>
        <w:spacing w:after="0" w:line="240" w:lineRule="exact"/>
        <w:ind w:firstLine="708"/>
        <w:jc w:val="both"/>
        <w:rPr>
          <w:sz w:val="22"/>
        </w:rPr>
      </w:pPr>
    </w:p>
    <w:sectPr w:rsidR="00E101BC" w:rsidRPr="00893E9A" w:rsidSect="00224851">
      <w:pgSz w:w="11906" w:h="16838"/>
      <w:pgMar w:top="142" w:right="567" w:bottom="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101BC"/>
    <w:rsid w:val="00203C72"/>
    <w:rsid w:val="00224851"/>
    <w:rsid w:val="00241B47"/>
    <w:rsid w:val="0025594C"/>
    <w:rsid w:val="002719B2"/>
    <w:rsid w:val="00317084"/>
    <w:rsid w:val="00357AC8"/>
    <w:rsid w:val="00542907"/>
    <w:rsid w:val="00542BB6"/>
    <w:rsid w:val="00565476"/>
    <w:rsid w:val="006D092C"/>
    <w:rsid w:val="00BD26DA"/>
    <w:rsid w:val="00C57141"/>
    <w:rsid w:val="00CB3956"/>
    <w:rsid w:val="00E101BC"/>
    <w:rsid w:val="00EC2270"/>
    <w:rsid w:val="00FF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exac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BC"/>
    <w:pPr>
      <w:spacing w:after="200" w:line="276" w:lineRule="auto"/>
      <w:ind w:firstLine="0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1BC"/>
    <w:pPr>
      <w:autoSpaceDE w:val="0"/>
      <w:autoSpaceDN w:val="0"/>
      <w:adjustRightInd w:val="0"/>
      <w:spacing w:line="240" w:lineRule="auto"/>
      <w:ind w:firstLine="0"/>
    </w:pPr>
    <w:rPr>
      <w:rFonts w:eastAsia="Times New Roman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907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170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6ED40E9AD9D0786B7A629E5632D4A61D144405EB4F26F9BC657CC6B14791E147FA4227BE97C6B61M9P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</dc:creator>
  <cp:lastModifiedBy>vaa</cp:lastModifiedBy>
  <cp:revision>6</cp:revision>
  <cp:lastPrinted>2021-03-09T08:27:00Z</cp:lastPrinted>
  <dcterms:created xsi:type="dcterms:W3CDTF">2017-02-21T13:44:00Z</dcterms:created>
  <dcterms:modified xsi:type="dcterms:W3CDTF">2021-03-09T10:11:00Z</dcterms:modified>
</cp:coreProperties>
</file>