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DB752B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по ходатайству ПАО «МРСК Северо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260"/>
        <w:gridCol w:w="2268"/>
      </w:tblGrid>
      <w:tr w:rsidR="00E17206" w:rsidRPr="002F311B" w:rsidTr="002F3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19409C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F96A17" w:rsidRPr="002F311B" w:rsidTr="007936EB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земельный участок расположен в северо-западной части кадастрового квартала 35:16:0401002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35:16:0401002:13</w:t>
            </w:r>
          </w:p>
        </w:tc>
      </w:tr>
      <w:tr w:rsidR="00F96A17" w:rsidRPr="002F311B" w:rsidTr="007936EB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Кемское с/п, с Никольское, пом. 1, примерно 800 м по направлению на восток от дома № 1 по улице 50 летия Победы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35:16:0401002:16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Кемское сельское поселение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35:16:0401002:22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с/п Кемское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35:16:0401002:26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с/п Кемское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35:16:0401002:36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Нижне-Кемский, с Никольское, ул 50-летия Победы, д 12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1200B4" w:rsidRDefault="00F96A17" w:rsidP="00F96A17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35:16:0401004:1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с Никольское, земельный участок расположен в центральной части кадастрового квартала 35:16:0401004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35:16:0401004:4</w:t>
            </w:r>
          </w:p>
        </w:tc>
      </w:tr>
      <w:tr w:rsidR="00F96A17" w:rsidRPr="002F311B" w:rsidTr="007936EB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Нижне-Кемский, с Никольское, ул Садовая, д 2а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35:16:0401004:67</w:t>
            </w:r>
          </w:p>
        </w:tc>
      </w:tr>
      <w:tr w:rsidR="00F96A17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Нижне-Кемский, с Никольское, ул Красная, д 1а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35:16:0401004:68</w:t>
            </w:r>
          </w:p>
        </w:tc>
      </w:tr>
      <w:tr w:rsidR="00F96A17" w:rsidRPr="002F311B" w:rsidTr="007936EB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Нижне-Кемский, с Никольское, ул Садовая, д 2б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965F34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35:16:0401004:69</w:t>
            </w:r>
          </w:p>
        </w:tc>
      </w:tr>
      <w:tr w:rsidR="00F96A17" w:rsidRPr="002F311B" w:rsidTr="00965F34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3D3D69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с Никольское, ул 50-летия Победы, д 29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1200B4" w:rsidRDefault="00F96A17" w:rsidP="00F96A17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35:16:0401004:123</w:t>
            </w:r>
          </w:p>
        </w:tc>
      </w:tr>
      <w:tr w:rsidR="00F96A17" w:rsidRPr="002F311B" w:rsidTr="00965F34">
        <w:trPr>
          <w:trHeight w:val="823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3D3D69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Нижне- Кемский, с Никольское, ул Садовая, д №1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1200B4" w:rsidRDefault="00F96A17" w:rsidP="00F96A17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35:16:0401004:162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Нижне-Кемский, с Никольское, ул 50-летие Победы, д 14-б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B73C1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35:16:0401004:163</w:t>
            </w:r>
          </w:p>
        </w:tc>
      </w:tr>
      <w:tr w:rsidR="00F96A17" w:rsidRPr="002F311B" w:rsidTr="00965F34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Кемское сельское поселение, с Никольское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35:16:0401004:177</w:t>
            </w:r>
          </w:p>
        </w:tc>
      </w:tr>
      <w:tr w:rsidR="00F96A17" w:rsidRPr="002F311B" w:rsidTr="00BC26F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96A1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35:16:0000000:56</w:t>
            </w:r>
          </w:p>
        </w:tc>
      </w:tr>
      <w:tr w:rsidR="00F96A17" w:rsidRPr="002F311B" w:rsidTr="00965F34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35:16:0000000:606</w:t>
            </w:r>
          </w:p>
        </w:tc>
      </w:tr>
      <w:tr w:rsidR="00F96A17" w:rsidRPr="002F311B" w:rsidTr="00965F34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Ямская, земельный участок расположен в центральной части кадастрового квартала 35:16:04 01 005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35:16:0401005:1</w:t>
            </w:r>
          </w:p>
        </w:tc>
      </w:tr>
      <w:tr w:rsidR="00F96A17" w:rsidRPr="002F311B" w:rsidTr="007936EB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с/п Кемское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B57552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35:16:0401008:14</w:t>
            </w:r>
          </w:p>
        </w:tc>
      </w:tr>
      <w:tr w:rsidR="00F96A17" w:rsidRPr="002F311B" w:rsidTr="00965F34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с/п Кемское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82015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35:16:0401008:18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Каино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820157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35:16:0401011:1</w:t>
            </w:r>
          </w:p>
        </w:tc>
      </w:tr>
      <w:tr w:rsidR="00F96A17" w:rsidRPr="002F311B" w:rsidTr="000965F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Путилово, д 10а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1200B4" w:rsidRDefault="00F96A17" w:rsidP="00F96A17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35:16:0401012:1</w:t>
            </w:r>
          </w:p>
        </w:tc>
      </w:tr>
      <w:tr w:rsidR="00F96A17" w:rsidRPr="002F311B" w:rsidTr="000965F5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Путилово, земельный участок расположен в центральной части кадастрового квартала 35:16:04 01 012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Default="00F96A17" w:rsidP="00F96A17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35:16:0401012:3</w:t>
            </w:r>
          </w:p>
        </w:tc>
      </w:tr>
      <w:tr w:rsidR="00F96A17" w:rsidRPr="002F311B" w:rsidTr="000965F5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F96A17" w:rsidRDefault="00F96A17" w:rsidP="00F96A17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96A17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р-н Никольский, д Путилово, д 25</w:t>
            </w:r>
          </w:p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A331CB" w:rsidRDefault="00F96A17" w:rsidP="00F96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35:16:0401012:70</w:t>
            </w:r>
          </w:p>
        </w:tc>
      </w:tr>
      <w:tr w:rsidR="00F96A17" w:rsidRPr="002F311B" w:rsidTr="00965F34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Нижне-Кемский, д Путилово, д 37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1E1826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35:16:0401012:103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п Нюненьга, д 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35:16:0402003:1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п Нюненьга, д 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35:16:0402003:3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Полежаевский, п Нюненьга, д 21, квартира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35:16:0402003:29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п Нюненьга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35:16:0000000:42</w:t>
            </w:r>
          </w:p>
        </w:tc>
      </w:tr>
      <w:tr w:rsidR="00F96A17" w:rsidRPr="002F311B" w:rsidTr="00965F34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35:16:0000000:56</w:t>
            </w:r>
          </w:p>
        </w:tc>
      </w:tr>
      <w:tr w:rsidR="00F96A17" w:rsidRPr="002F311B" w:rsidTr="0032071D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F96A17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ф. Путилово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Земцово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96A17" w:rsidRPr="0026232A" w:rsidRDefault="00F96A17" w:rsidP="00F96A17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35:16:0000000:48</w:t>
            </w:r>
          </w:p>
        </w:tc>
      </w:tr>
      <w:tr w:rsidR="00F96A17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6A17" w:rsidRPr="002F311B" w:rsidRDefault="00F96A17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F96A17" w:rsidRPr="002F311B" w:rsidRDefault="00666771" w:rsidP="00F96A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A17" w:rsidRPr="002F311B" w:rsidRDefault="00666771" w:rsidP="00F96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Завражское с/п, земельный участок расположен в северной части кадастрового квартала 35:16:0303003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A17" w:rsidRPr="00666771" w:rsidRDefault="00666771" w:rsidP="0066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837">
              <w:rPr>
                <w:rFonts w:ascii="Times New Roman" w:hAnsi="Times New Roman"/>
                <w:color w:val="000000"/>
                <w:sz w:val="18"/>
                <w:szCs w:val="18"/>
              </w:rPr>
              <w:t>35:16:0303003:4</w:t>
            </w:r>
          </w:p>
        </w:tc>
      </w:tr>
      <w:tr w:rsidR="00F3642D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666771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642D" w:rsidRPr="002F311B" w:rsidRDefault="00666771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Завражский, п. Высокинский, ул. Северная, д. 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666771" w:rsidRDefault="00666771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837">
              <w:rPr>
                <w:rFonts w:ascii="Times New Roman" w:hAnsi="Times New Roman"/>
                <w:color w:val="000000"/>
                <w:sz w:val="18"/>
                <w:szCs w:val="18"/>
              </w:rPr>
              <w:t>35:16:0303004:179</w:t>
            </w:r>
          </w:p>
        </w:tc>
      </w:tr>
      <w:tr w:rsidR="00F3642D" w:rsidRPr="002F311B" w:rsidTr="00965F34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666771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642D" w:rsidRPr="002F311B" w:rsidRDefault="00666771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п Высокинский, ул Центральная, д 6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3642D" w:rsidRPr="00820157" w:rsidRDefault="00666771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7837">
              <w:rPr>
                <w:rFonts w:ascii="Times New Roman" w:hAnsi="Times New Roman"/>
                <w:color w:val="000000"/>
                <w:sz w:val="18"/>
                <w:szCs w:val="18"/>
              </w:rPr>
              <w:t>35:16:0303004:187</w:t>
            </w:r>
          </w:p>
        </w:tc>
      </w:tr>
      <w:tr w:rsidR="00666771" w:rsidRPr="002F311B" w:rsidTr="00C23DF1">
        <w:trPr>
          <w:trHeight w:val="9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Завражский, п Высокинский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820157" w:rsidRDefault="00666771" w:rsidP="0066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7837">
              <w:rPr>
                <w:rFonts w:ascii="Times New Roman" w:hAnsi="Times New Roman"/>
                <w:color w:val="000000"/>
                <w:sz w:val="18"/>
                <w:szCs w:val="18"/>
              </w:rPr>
              <w:t>35:16:0303004:313</w:t>
            </w:r>
          </w:p>
        </w:tc>
      </w:tr>
      <w:tr w:rsidR="00666771" w:rsidRPr="002F311B" w:rsidTr="00C23DF1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1200B4" w:rsidRDefault="00666771" w:rsidP="00666771">
            <w:pPr>
              <w:pStyle w:val="ConsPlusNormal"/>
              <w:rPr>
                <w:szCs w:val="22"/>
              </w:rPr>
            </w:pPr>
            <w:r w:rsidRPr="00FB7837">
              <w:rPr>
                <w:color w:val="000000"/>
                <w:sz w:val="18"/>
                <w:szCs w:val="18"/>
              </w:rPr>
              <w:t>35:16:0000000:541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«Искра Ленина»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р-н Никольский, с/п Завражское, п Высокинский, ул Набережная, д 3, кв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pStyle w:val="ConsPlusNormal"/>
              <w:rPr>
                <w:szCs w:val="22"/>
              </w:rPr>
            </w:pPr>
            <w:r w:rsidRPr="00FB7837">
              <w:rPr>
                <w:color w:val="000000"/>
                <w:sz w:val="18"/>
                <w:szCs w:val="18"/>
              </w:rPr>
              <w:t>35:16:0303004:329</w:t>
            </w:r>
          </w:p>
        </w:tc>
      </w:tr>
      <w:tr w:rsidR="000D5B4E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666771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ТОО «Новый путь»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5B4E" w:rsidRPr="002F311B" w:rsidRDefault="00666771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Милофановский, д Красавино, д 18А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5B4E" w:rsidRPr="00B57552" w:rsidRDefault="00666771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62E4">
              <w:rPr>
                <w:rFonts w:ascii="Times New Roman" w:hAnsi="Times New Roman"/>
                <w:color w:val="000000"/>
                <w:sz w:val="18"/>
                <w:szCs w:val="18"/>
              </w:rPr>
              <w:t>35:16:0201033:63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в ТОО «Новый путь»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Милофановский, д Красавино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1E1826" w:rsidRDefault="00666771" w:rsidP="00666771">
            <w:pPr>
              <w:pStyle w:val="ConsPlusNormal"/>
              <w:rPr>
                <w:color w:val="000000"/>
              </w:rPr>
            </w:pPr>
            <w:r w:rsidRPr="00DA62E4">
              <w:rPr>
                <w:color w:val="000000"/>
                <w:sz w:val="18"/>
                <w:szCs w:val="18"/>
              </w:rPr>
              <w:t>35:16:0201033:67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в ТОО «Новый путь»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Зеленцовское с/п, д.Красавино, д.4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 w:rsidRPr="00DA62E4">
              <w:rPr>
                <w:color w:val="000000"/>
                <w:sz w:val="18"/>
                <w:szCs w:val="18"/>
              </w:rPr>
              <w:t>35:16:0201033:6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66771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в ТОО «Новый путь»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 w:rsidRPr="00DA62E4">
              <w:rPr>
                <w:color w:val="000000"/>
                <w:sz w:val="18"/>
                <w:szCs w:val="18"/>
              </w:rPr>
              <w:t>35:16:0000000:533</w:t>
            </w:r>
          </w:p>
        </w:tc>
      </w:tr>
      <w:tr w:rsidR="00666771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35:16:0302001:6</w:t>
            </w:r>
          </w:p>
        </w:tc>
      </w:tr>
      <w:tr w:rsidR="00666771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в 310 метрах к юго-востоку от д. Пермас Пермасского сельсовета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35:16:0302001:7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автомобильная дорога деревня Блудново - Урочище Бобришный Угор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35:16:0302001:423</w:t>
            </w:r>
          </w:p>
        </w:tc>
      </w:tr>
      <w:tr w:rsidR="00666771" w:rsidRPr="002F311B" w:rsidTr="00C23DF1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35:16:0302001:426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Блудново, д 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26232A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35:16:0302003:68</w:t>
            </w:r>
          </w:p>
        </w:tc>
      </w:tr>
      <w:tr w:rsidR="00666771" w:rsidRPr="002F311B" w:rsidTr="009C17A6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Пермасское с/п, д. Блудново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ED7ADF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35:16:0302003:75</w:t>
            </w:r>
          </w:p>
        </w:tc>
      </w:tr>
      <w:tr w:rsidR="00666771" w:rsidRPr="002F311B" w:rsidTr="00C23DF1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Дворище, д 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ED7ADF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35:16:0302006:23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Дворище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ED7ADF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35:16:0302006:24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с/п Пермасское, д Дворище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ED7ADF" w:rsidRDefault="00666771" w:rsidP="00666771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35:16:0302006:29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ул без названия, д 123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35:16:0302007:3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земельный участок расположен в центральной части кадастрового квартала 35:16:0302007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35:16:0302007:15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Пермас, д 150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35:16:0302007:129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Пермас, д 137 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35:16:0302007:141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Пермасский, д Пермас, д 141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35:16:0302007:160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Бродовица, д 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35:16:0302008:1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Бродовица, д 5а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35:16:0302008:9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Березово, д 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35:16:0302012:1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Березово, ул без названия, д 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35:16:0302012:2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д Березово, д 3 "А"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35:16:0302012:58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Березово, д 19А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35:16:0302012:60</w:t>
            </w:r>
          </w:p>
        </w:tc>
      </w:tr>
      <w:tr w:rsidR="00666771" w:rsidRPr="002F311B" w:rsidTr="000D5B9A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ТОО «Родина»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Пермасский, д Березово, д 36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35:16:0302012:63</w:t>
            </w:r>
          </w:p>
        </w:tc>
      </w:tr>
      <w:tr w:rsidR="00666771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666771" w:rsidRDefault="00666771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666771" w:rsidRPr="002F311B" w:rsidRDefault="00666771" w:rsidP="0066677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электросетевого хозяйства ВЛ-0,4 кВ </w:t>
            </w:r>
            <w:r w:rsidR="00F91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6771" w:rsidRPr="002F311B" w:rsidRDefault="00F9112D" w:rsidP="00666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Никольский, с/с Зеленцовский, д Высокая, д 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66771" w:rsidRPr="00CD20C7" w:rsidRDefault="00666771" w:rsidP="00666771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704776">
              <w:rPr>
                <w:color w:val="000000"/>
                <w:sz w:val="18"/>
                <w:szCs w:val="18"/>
              </w:rPr>
              <w:t>35:16:0201047:22</w:t>
            </w:r>
          </w:p>
        </w:tc>
      </w:tr>
      <w:tr w:rsidR="00F9112D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112D" w:rsidRDefault="00F9112D" w:rsidP="00F9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F9112D" w:rsidRPr="002F311B" w:rsidRDefault="00F9112D" w:rsidP="00F911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112D" w:rsidRPr="002F311B" w:rsidRDefault="00F9112D" w:rsidP="00F9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обл, р-н Никольский, с/с Зеленцовский, д Синицыно, д 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112D" w:rsidRPr="00CD20C7" w:rsidRDefault="00F9112D" w:rsidP="00F9112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704776">
              <w:rPr>
                <w:color w:val="000000"/>
                <w:sz w:val="18"/>
                <w:szCs w:val="18"/>
              </w:rPr>
              <w:t>35:16:0201048:26</w:t>
            </w:r>
          </w:p>
        </w:tc>
      </w:tr>
      <w:tr w:rsidR="00F9112D" w:rsidRPr="002F311B" w:rsidTr="00C23DF1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9112D" w:rsidRDefault="00F9112D" w:rsidP="00F9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F9112D" w:rsidRPr="002F311B" w:rsidRDefault="00F9112D" w:rsidP="00F911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объекта электросетевого хозяйства ВЛ-0,4 кВ в ТОО «Смена»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112D" w:rsidRPr="002F311B" w:rsidRDefault="00F9112D" w:rsidP="00F91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Никольский, д Рокуново, д 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112D" w:rsidRPr="00CD20C7" w:rsidRDefault="00F9112D" w:rsidP="00F9112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704776">
              <w:rPr>
                <w:color w:val="000000"/>
                <w:sz w:val="18"/>
                <w:szCs w:val="18"/>
              </w:rPr>
              <w:t>35:16:0201051:1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В течение тридцати дней с даты опубликования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есу: 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7E0C" w:rsidRDefault="002B12CD" w:rsidP="00DB7E0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DB7E0C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DB7E0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DB7E0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DB7E0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DB7E0C" w:rsidP="00DB7E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Завражского сельского поселения   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DB7E0C" w:rsidP="00DB7E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Кемского сельского поселения</w:t>
      </w:r>
      <w:r>
        <w:t xml:space="preserve">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DB7E0C" w:rsidP="00DB7E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Зеленцовского  сельского поселения 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DB7E0C" w:rsidP="00DB7E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Завражского сельского поселения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DB7E0C" w:rsidP="00DB7E0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Краснополянское</w:t>
      </w:r>
      <w:hyperlink r:id="rId10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.ru;</w:t>
        </w:r>
      </w:hyperlink>
    </w:p>
    <w:p w:rsidR="00DB7E0C" w:rsidRDefault="00740F6A" w:rsidP="00DB7E0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sectPr w:rsidR="00DB7E0C" w:rsidSect="002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7BF"/>
    <w:rsid w:val="00017737"/>
    <w:rsid w:val="0002340C"/>
    <w:rsid w:val="00091856"/>
    <w:rsid w:val="000D47BF"/>
    <w:rsid w:val="000D5B4E"/>
    <w:rsid w:val="00164857"/>
    <w:rsid w:val="0019409C"/>
    <w:rsid w:val="001B2AC2"/>
    <w:rsid w:val="001F23BD"/>
    <w:rsid w:val="001F559B"/>
    <w:rsid w:val="00211D6A"/>
    <w:rsid w:val="0025126E"/>
    <w:rsid w:val="00252622"/>
    <w:rsid w:val="002639DF"/>
    <w:rsid w:val="002B12CD"/>
    <w:rsid w:val="002C1242"/>
    <w:rsid w:val="002E28B4"/>
    <w:rsid w:val="002F311B"/>
    <w:rsid w:val="00341189"/>
    <w:rsid w:val="003543E2"/>
    <w:rsid w:val="00355366"/>
    <w:rsid w:val="00374E22"/>
    <w:rsid w:val="00385372"/>
    <w:rsid w:val="003B095B"/>
    <w:rsid w:val="003C5766"/>
    <w:rsid w:val="003D3D69"/>
    <w:rsid w:val="00414F54"/>
    <w:rsid w:val="00470AC0"/>
    <w:rsid w:val="005007A6"/>
    <w:rsid w:val="0052020F"/>
    <w:rsid w:val="005207AC"/>
    <w:rsid w:val="00581DFA"/>
    <w:rsid w:val="005E58D0"/>
    <w:rsid w:val="006357A2"/>
    <w:rsid w:val="006412F5"/>
    <w:rsid w:val="00654F9C"/>
    <w:rsid w:val="00666771"/>
    <w:rsid w:val="0071204A"/>
    <w:rsid w:val="00740F6A"/>
    <w:rsid w:val="00742D0E"/>
    <w:rsid w:val="00775772"/>
    <w:rsid w:val="007936EB"/>
    <w:rsid w:val="007C5DA3"/>
    <w:rsid w:val="00813744"/>
    <w:rsid w:val="008220B3"/>
    <w:rsid w:val="00825657"/>
    <w:rsid w:val="00844383"/>
    <w:rsid w:val="008454E8"/>
    <w:rsid w:val="0084593F"/>
    <w:rsid w:val="0087339E"/>
    <w:rsid w:val="008911D8"/>
    <w:rsid w:val="00893F71"/>
    <w:rsid w:val="008A5BEE"/>
    <w:rsid w:val="008B07B7"/>
    <w:rsid w:val="008F7BDC"/>
    <w:rsid w:val="009323DF"/>
    <w:rsid w:val="00965F34"/>
    <w:rsid w:val="0096604D"/>
    <w:rsid w:val="009A5E26"/>
    <w:rsid w:val="009B6DF5"/>
    <w:rsid w:val="00A17677"/>
    <w:rsid w:val="00A34AD4"/>
    <w:rsid w:val="00A95D40"/>
    <w:rsid w:val="00AA7D26"/>
    <w:rsid w:val="00B4587B"/>
    <w:rsid w:val="00C03717"/>
    <w:rsid w:val="00C136BF"/>
    <w:rsid w:val="00C2753A"/>
    <w:rsid w:val="00C54841"/>
    <w:rsid w:val="00CF0178"/>
    <w:rsid w:val="00D52232"/>
    <w:rsid w:val="00D63323"/>
    <w:rsid w:val="00D93748"/>
    <w:rsid w:val="00D96990"/>
    <w:rsid w:val="00DA19AB"/>
    <w:rsid w:val="00DB752B"/>
    <w:rsid w:val="00DB7E0C"/>
    <w:rsid w:val="00DF716E"/>
    <w:rsid w:val="00DF793D"/>
    <w:rsid w:val="00E17206"/>
    <w:rsid w:val="00E27E19"/>
    <w:rsid w:val="00E938D9"/>
    <w:rsid w:val="00ED37DF"/>
    <w:rsid w:val="00F2295D"/>
    <w:rsid w:val="00F25979"/>
    <w:rsid w:val="00F3642D"/>
    <w:rsid w:val="00F84374"/>
    <w:rsid w:val="00F9112D"/>
    <w:rsid w:val="00F96A17"/>
    <w:rsid w:val="00FC1467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nikolskoe.ru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reg.ru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kolskreg.ru;" TargetMode="External"/><Relationship Id="rId10" Type="http://schemas.openxmlformats.org/officeDocument/2006/relationships/hyperlink" Target="http://www.sp.nikolskoe.ru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.nikolskoe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8EA8-2C0F-45B3-BAE4-33832A1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Екатерина</dc:creator>
  <cp:lastModifiedBy>Ирина</cp:lastModifiedBy>
  <cp:revision>6</cp:revision>
  <cp:lastPrinted>2020-08-17T13:43:00Z</cp:lastPrinted>
  <dcterms:created xsi:type="dcterms:W3CDTF">2020-08-17T09:49:00Z</dcterms:created>
  <dcterms:modified xsi:type="dcterms:W3CDTF">2020-08-17T13:45:00Z</dcterms:modified>
</cp:coreProperties>
</file>