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DA" w:rsidRPr="002F77DB" w:rsidRDefault="00D276CB" w:rsidP="002F77DB">
      <w:pPr>
        <w:spacing w:after="0" w:line="240" w:lineRule="auto"/>
        <w:ind w:left="-993"/>
        <w:jc w:val="center"/>
        <w:rPr>
          <w:rFonts w:ascii="Times New Roman" w:hAnsi="Times New Roman" w:cs="Aharoni"/>
          <w:b/>
          <w:sz w:val="52"/>
          <w:szCs w:val="52"/>
        </w:rPr>
      </w:pPr>
      <w:r>
        <w:rPr>
          <w:rFonts w:ascii="Times New Roman" w:hAnsi="Times New Roman" w:cs="Aharoni"/>
          <w:b/>
          <w:sz w:val="52"/>
          <w:szCs w:val="52"/>
        </w:rPr>
        <w:t xml:space="preserve">     </w:t>
      </w:r>
      <w:r w:rsidR="009D18DA" w:rsidRPr="009D18DA">
        <w:rPr>
          <w:rFonts w:ascii="Times New Roman" w:hAnsi="Times New Roman" w:cs="Aharoni"/>
          <w:b/>
          <w:sz w:val="52"/>
          <w:szCs w:val="52"/>
        </w:rPr>
        <w:t>УВАЖАЕМЫЕ</w:t>
      </w:r>
      <w:r w:rsidR="009D18DA" w:rsidRPr="009D18DA">
        <w:rPr>
          <w:rFonts w:ascii="Baskerville Old Face" w:hAnsi="Baskerville Old Face" w:cs="Aharoni"/>
          <w:b/>
          <w:sz w:val="52"/>
          <w:szCs w:val="52"/>
        </w:rPr>
        <w:t xml:space="preserve"> </w:t>
      </w:r>
      <w:r w:rsidR="009D18DA" w:rsidRPr="009D18DA">
        <w:rPr>
          <w:rFonts w:ascii="Times New Roman" w:hAnsi="Times New Roman" w:cs="Aharoni"/>
          <w:b/>
          <w:sz w:val="52"/>
          <w:szCs w:val="52"/>
        </w:rPr>
        <w:t>НИКОЛЬЧАНЕ</w:t>
      </w:r>
      <w:r w:rsidR="009D18DA" w:rsidRPr="009D18DA">
        <w:rPr>
          <w:rFonts w:ascii="Baskerville Old Face" w:hAnsi="Baskerville Old Face" w:cs="Aharoni"/>
          <w:b/>
          <w:sz w:val="52"/>
          <w:szCs w:val="52"/>
        </w:rPr>
        <w:t xml:space="preserve"> </w:t>
      </w:r>
      <w:r w:rsidR="009D18DA" w:rsidRPr="009D18DA">
        <w:rPr>
          <w:rFonts w:ascii="Times New Roman" w:hAnsi="Times New Roman" w:cs="Aharoni"/>
          <w:b/>
          <w:sz w:val="52"/>
          <w:szCs w:val="52"/>
        </w:rPr>
        <w:t>И</w:t>
      </w:r>
      <w:r w:rsidR="009D18DA" w:rsidRPr="009D18DA">
        <w:rPr>
          <w:rFonts w:ascii="Baskerville Old Face" w:hAnsi="Baskerville Old Face" w:cs="Aharoni"/>
          <w:b/>
          <w:sz w:val="52"/>
          <w:szCs w:val="52"/>
        </w:rPr>
        <w:t xml:space="preserve"> </w:t>
      </w:r>
      <w:r w:rsidR="009D18DA" w:rsidRPr="009D18DA">
        <w:rPr>
          <w:rFonts w:ascii="Times New Roman" w:hAnsi="Times New Roman" w:cs="Aharoni"/>
          <w:b/>
          <w:sz w:val="52"/>
          <w:szCs w:val="52"/>
        </w:rPr>
        <w:t>ГОСТИ</w:t>
      </w:r>
      <w:r w:rsidR="009D18DA" w:rsidRPr="009D18DA">
        <w:rPr>
          <w:rFonts w:ascii="Baskerville Old Face" w:hAnsi="Baskerville Old Face" w:cs="Aharoni"/>
          <w:b/>
          <w:sz w:val="52"/>
          <w:szCs w:val="52"/>
        </w:rPr>
        <w:t xml:space="preserve"> </w:t>
      </w:r>
      <w:r w:rsidR="009D18DA" w:rsidRPr="009D18DA">
        <w:rPr>
          <w:rFonts w:ascii="Times New Roman" w:hAnsi="Times New Roman" w:cs="Aharoni"/>
          <w:b/>
          <w:sz w:val="52"/>
          <w:szCs w:val="52"/>
        </w:rPr>
        <w:t>ГОРОДА</w:t>
      </w:r>
      <w:r w:rsidR="009D18DA" w:rsidRPr="009D18DA">
        <w:rPr>
          <w:rFonts w:ascii="Baskerville Old Face" w:hAnsi="Baskerville Old Face" w:cs="Aharoni"/>
          <w:b/>
          <w:sz w:val="52"/>
          <w:szCs w:val="52"/>
        </w:rPr>
        <w:t>!</w:t>
      </w:r>
    </w:p>
    <w:p w:rsidR="009D18DA" w:rsidRPr="00E454E4" w:rsidRDefault="009D18DA" w:rsidP="00E454E4">
      <w:pPr>
        <w:spacing w:after="0" w:line="240" w:lineRule="auto"/>
        <w:ind w:left="-993"/>
        <w:jc w:val="center"/>
        <w:rPr>
          <w:rFonts w:ascii="Arial Black" w:hAnsi="Arial Black" w:cs="Aharoni"/>
          <w:b/>
          <w:sz w:val="72"/>
          <w:szCs w:val="72"/>
        </w:rPr>
      </w:pPr>
      <w:r w:rsidRPr="00E454E4">
        <w:rPr>
          <w:rFonts w:ascii="Arial Black" w:hAnsi="Arial Black" w:cs="Aharoni"/>
          <w:b/>
          <w:sz w:val="72"/>
          <w:szCs w:val="72"/>
        </w:rPr>
        <w:t>29 ИЮНЯ  с 12.00 ЧАСОВ</w:t>
      </w:r>
    </w:p>
    <w:p w:rsidR="009D18DA" w:rsidRPr="009D18DA" w:rsidRDefault="00D276CB" w:rsidP="009D18DA">
      <w:pPr>
        <w:spacing w:after="0" w:line="240" w:lineRule="auto"/>
        <w:ind w:left="-993"/>
        <w:jc w:val="center"/>
        <w:rPr>
          <w:rFonts w:ascii="Baskerville Old Face" w:hAnsi="Baskerville Old Face" w:cs="Aharoni"/>
          <w:b/>
          <w:sz w:val="52"/>
          <w:szCs w:val="52"/>
        </w:rPr>
      </w:pPr>
      <w:r>
        <w:rPr>
          <w:rFonts w:ascii="Times New Roman" w:hAnsi="Times New Roman" w:cs="Aharoni"/>
          <w:b/>
          <w:sz w:val="52"/>
          <w:szCs w:val="52"/>
        </w:rPr>
        <w:t xml:space="preserve">     </w:t>
      </w:r>
      <w:r w:rsidR="009D18DA" w:rsidRPr="009D18DA">
        <w:rPr>
          <w:rFonts w:ascii="Times New Roman" w:hAnsi="Times New Roman" w:cs="Aharoni"/>
          <w:b/>
          <w:sz w:val="52"/>
          <w:szCs w:val="52"/>
        </w:rPr>
        <w:t>НА</w:t>
      </w:r>
      <w:r w:rsidR="009D18DA" w:rsidRPr="009D18DA">
        <w:rPr>
          <w:rFonts w:ascii="Baskerville Old Face" w:hAnsi="Baskerville Old Face" w:cs="Aharoni"/>
          <w:b/>
          <w:sz w:val="52"/>
          <w:szCs w:val="52"/>
        </w:rPr>
        <w:t xml:space="preserve"> </w:t>
      </w:r>
      <w:r w:rsidR="009D18DA" w:rsidRPr="009D18DA">
        <w:rPr>
          <w:rFonts w:ascii="Times New Roman" w:hAnsi="Times New Roman" w:cs="Aharoni"/>
          <w:b/>
          <w:sz w:val="52"/>
          <w:szCs w:val="52"/>
        </w:rPr>
        <w:t>ГОРОДСКОМ</w:t>
      </w:r>
      <w:r w:rsidR="009D18DA" w:rsidRPr="009D18DA">
        <w:rPr>
          <w:rFonts w:ascii="Baskerville Old Face" w:hAnsi="Baskerville Old Face" w:cs="Aharoni"/>
          <w:b/>
          <w:sz w:val="52"/>
          <w:szCs w:val="52"/>
        </w:rPr>
        <w:t xml:space="preserve"> </w:t>
      </w:r>
      <w:r w:rsidR="009D18DA" w:rsidRPr="009D18DA">
        <w:rPr>
          <w:rFonts w:ascii="Times New Roman" w:hAnsi="Times New Roman" w:cs="Aharoni"/>
          <w:b/>
          <w:sz w:val="52"/>
          <w:szCs w:val="52"/>
        </w:rPr>
        <w:t>СТАДИОНЕ</w:t>
      </w:r>
    </w:p>
    <w:p w:rsidR="009D18DA" w:rsidRPr="009D18DA" w:rsidRDefault="00D276CB" w:rsidP="009D18DA">
      <w:pPr>
        <w:spacing w:after="0" w:line="240" w:lineRule="auto"/>
        <w:ind w:left="-993"/>
        <w:jc w:val="center"/>
        <w:rPr>
          <w:rFonts w:ascii="Baskerville Old Face" w:hAnsi="Baskerville Old Face" w:cs="Aharoni"/>
          <w:b/>
          <w:sz w:val="52"/>
          <w:szCs w:val="52"/>
        </w:rPr>
      </w:pPr>
      <w:r>
        <w:rPr>
          <w:rFonts w:ascii="Times New Roman" w:hAnsi="Times New Roman" w:cs="Aharoni"/>
          <w:b/>
          <w:sz w:val="52"/>
          <w:szCs w:val="52"/>
        </w:rPr>
        <w:t xml:space="preserve">      </w:t>
      </w:r>
      <w:r w:rsidR="009D18DA" w:rsidRPr="009D18DA">
        <w:rPr>
          <w:rFonts w:ascii="Times New Roman" w:hAnsi="Times New Roman" w:cs="Aharoni"/>
          <w:b/>
          <w:sz w:val="52"/>
          <w:szCs w:val="52"/>
        </w:rPr>
        <w:t>БУДУТ</w:t>
      </w:r>
      <w:r w:rsidR="009D18DA" w:rsidRPr="009D18DA">
        <w:rPr>
          <w:rFonts w:ascii="Baskerville Old Face" w:hAnsi="Baskerville Old Face" w:cs="Aharoni"/>
          <w:b/>
          <w:sz w:val="52"/>
          <w:szCs w:val="52"/>
        </w:rPr>
        <w:t xml:space="preserve"> </w:t>
      </w:r>
      <w:r w:rsidR="009D18DA" w:rsidRPr="009D18DA">
        <w:rPr>
          <w:rFonts w:ascii="Times New Roman" w:hAnsi="Times New Roman" w:cs="Aharoni"/>
          <w:b/>
          <w:sz w:val="52"/>
          <w:szCs w:val="52"/>
        </w:rPr>
        <w:t>ПРОВОДИТЬСЯ</w:t>
      </w:r>
      <w:r w:rsidR="009D18DA" w:rsidRPr="009D18DA">
        <w:rPr>
          <w:rFonts w:ascii="Baskerville Old Face" w:hAnsi="Baskerville Old Face" w:cs="Aharoni"/>
          <w:b/>
          <w:sz w:val="52"/>
          <w:szCs w:val="52"/>
        </w:rPr>
        <w:t xml:space="preserve"> </w:t>
      </w:r>
      <w:r w:rsidR="009D18DA" w:rsidRPr="009D18DA">
        <w:rPr>
          <w:rFonts w:ascii="Times New Roman" w:hAnsi="Times New Roman" w:cs="Aharoni"/>
          <w:b/>
          <w:sz w:val="52"/>
          <w:szCs w:val="52"/>
        </w:rPr>
        <w:t>СПОРТИВНЫЕ</w:t>
      </w:r>
      <w:r w:rsidR="009D18DA" w:rsidRPr="009D18DA">
        <w:rPr>
          <w:rFonts w:ascii="Baskerville Old Face" w:hAnsi="Baskerville Old Face" w:cs="Aharoni"/>
          <w:b/>
          <w:sz w:val="52"/>
          <w:szCs w:val="52"/>
        </w:rPr>
        <w:t xml:space="preserve"> </w:t>
      </w:r>
      <w:r w:rsidR="009D18DA" w:rsidRPr="009D18DA">
        <w:rPr>
          <w:rFonts w:ascii="Times New Roman" w:hAnsi="Times New Roman" w:cs="Aharoni"/>
          <w:b/>
          <w:sz w:val="52"/>
          <w:szCs w:val="52"/>
        </w:rPr>
        <w:t>МЕРОПРИЯТИЯ</w:t>
      </w:r>
      <w:r w:rsidR="009D18DA" w:rsidRPr="009D18DA">
        <w:rPr>
          <w:rFonts w:ascii="Baskerville Old Face" w:hAnsi="Baskerville Old Face" w:cs="Aharoni"/>
          <w:b/>
          <w:sz w:val="52"/>
          <w:szCs w:val="52"/>
        </w:rPr>
        <w:t>,</w:t>
      </w:r>
    </w:p>
    <w:p w:rsidR="009D18DA" w:rsidRPr="009D18DA" w:rsidRDefault="00D276CB" w:rsidP="009D18DA">
      <w:pPr>
        <w:spacing w:after="0" w:line="240" w:lineRule="auto"/>
        <w:ind w:left="-993"/>
        <w:jc w:val="center"/>
        <w:rPr>
          <w:rFonts w:ascii="Baskerville Old Face" w:hAnsi="Baskerville Old Face" w:cs="Aharoni"/>
          <w:b/>
          <w:sz w:val="52"/>
          <w:szCs w:val="52"/>
        </w:rPr>
      </w:pPr>
      <w:r>
        <w:rPr>
          <w:rFonts w:ascii="Times New Roman" w:hAnsi="Times New Roman" w:cs="Aharoni"/>
          <w:b/>
          <w:sz w:val="52"/>
          <w:szCs w:val="52"/>
        </w:rPr>
        <w:t xml:space="preserve">  </w:t>
      </w:r>
      <w:r w:rsidR="009D18DA" w:rsidRPr="009D18DA">
        <w:rPr>
          <w:rFonts w:ascii="Times New Roman" w:hAnsi="Times New Roman" w:cs="Aharoni"/>
          <w:b/>
          <w:sz w:val="52"/>
          <w:szCs w:val="52"/>
        </w:rPr>
        <w:t>В</w:t>
      </w:r>
      <w:r w:rsidR="009D18DA" w:rsidRPr="009D18DA">
        <w:rPr>
          <w:rFonts w:ascii="Baskerville Old Face" w:hAnsi="Baskerville Old Face" w:cs="Aharoni"/>
          <w:b/>
          <w:sz w:val="52"/>
          <w:szCs w:val="52"/>
        </w:rPr>
        <w:t xml:space="preserve"> </w:t>
      </w:r>
      <w:r w:rsidR="009D18DA" w:rsidRPr="009D18DA">
        <w:rPr>
          <w:rFonts w:ascii="Times New Roman" w:hAnsi="Times New Roman" w:cs="Aharoni"/>
          <w:b/>
          <w:sz w:val="52"/>
          <w:szCs w:val="52"/>
        </w:rPr>
        <w:t>РАМКАХ</w:t>
      </w:r>
      <w:r w:rsidR="009D18DA" w:rsidRPr="009D18DA">
        <w:rPr>
          <w:rFonts w:ascii="Baskerville Old Face" w:hAnsi="Baskerville Old Face" w:cs="Aharoni"/>
          <w:b/>
          <w:sz w:val="52"/>
          <w:szCs w:val="52"/>
        </w:rPr>
        <w:t xml:space="preserve"> </w:t>
      </w:r>
      <w:r w:rsidR="009D18DA" w:rsidRPr="009D18DA">
        <w:rPr>
          <w:rFonts w:ascii="Times New Roman" w:hAnsi="Times New Roman" w:cs="Aharoni"/>
          <w:b/>
          <w:sz w:val="52"/>
          <w:szCs w:val="52"/>
        </w:rPr>
        <w:t>МЕЖРЕГИОНАЛЬНОГО</w:t>
      </w:r>
      <w:r w:rsidR="009D18DA" w:rsidRPr="009D18DA">
        <w:rPr>
          <w:rFonts w:ascii="Baskerville Old Face" w:hAnsi="Baskerville Old Face" w:cs="Aharoni"/>
          <w:b/>
          <w:sz w:val="52"/>
          <w:szCs w:val="52"/>
        </w:rPr>
        <w:t xml:space="preserve"> </w:t>
      </w:r>
      <w:r w:rsidR="009D18DA" w:rsidRPr="009D18DA">
        <w:rPr>
          <w:rFonts w:ascii="Times New Roman" w:hAnsi="Times New Roman" w:cs="Aharoni"/>
          <w:b/>
          <w:sz w:val="52"/>
          <w:szCs w:val="52"/>
        </w:rPr>
        <w:t>ФЕСТИВАЛЯ</w:t>
      </w:r>
      <w:r w:rsidR="009D18DA" w:rsidRPr="009D18DA">
        <w:rPr>
          <w:rFonts w:ascii="Baskerville Old Face" w:hAnsi="Baskerville Old Face" w:cs="Aharoni"/>
          <w:b/>
          <w:sz w:val="52"/>
          <w:szCs w:val="52"/>
        </w:rPr>
        <w:t xml:space="preserve"> «</w:t>
      </w:r>
      <w:r w:rsidR="009D18DA" w:rsidRPr="009D18DA">
        <w:rPr>
          <w:rFonts w:ascii="Times New Roman" w:hAnsi="Times New Roman" w:cs="Aharoni"/>
          <w:b/>
          <w:sz w:val="52"/>
          <w:szCs w:val="52"/>
        </w:rPr>
        <w:t>СЛАВЯНЕ</w:t>
      </w:r>
      <w:r w:rsidR="009D18DA" w:rsidRPr="009D18DA">
        <w:rPr>
          <w:rFonts w:ascii="Baskerville Old Face" w:hAnsi="Baskerville Old Face" w:cs="Aharoni"/>
          <w:b/>
          <w:sz w:val="52"/>
          <w:szCs w:val="52"/>
        </w:rPr>
        <w:t xml:space="preserve"> </w:t>
      </w:r>
      <w:r w:rsidR="009D18DA" w:rsidRPr="009D18DA">
        <w:rPr>
          <w:rFonts w:ascii="Times New Roman" w:hAnsi="Times New Roman" w:cs="Aharoni"/>
          <w:b/>
          <w:sz w:val="52"/>
          <w:szCs w:val="52"/>
        </w:rPr>
        <w:t>ПОЮЖЬЯ</w:t>
      </w:r>
      <w:r w:rsidR="009D18DA">
        <w:rPr>
          <w:rFonts w:ascii="Times New Roman" w:hAnsi="Times New Roman" w:cs="Aharoni"/>
          <w:b/>
          <w:sz w:val="52"/>
          <w:szCs w:val="52"/>
        </w:rPr>
        <w:t>»</w:t>
      </w:r>
      <w:r w:rsidR="009D18DA">
        <w:rPr>
          <w:rFonts w:asciiTheme="minorHAnsi" w:hAnsiTheme="minorHAnsi" w:cs="Aharoni"/>
          <w:b/>
          <w:sz w:val="52"/>
          <w:szCs w:val="52"/>
        </w:rPr>
        <w:t xml:space="preserve">    </w:t>
      </w:r>
      <w:r w:rsidR="009D18DA" w:rsidRPr="009D18DA">
        <w:rPr>
          <w:rFonts w:ascii="Times New Roman" w:hAnsi="Times New Roman" w:cs="Aharoni"/>
          <w:b/>
          <w:sz w:val="52"/>
          <w:szCs w:val="52"/>
        </w:rPr>
        <w:t>И</w:t>
      </w:r>
      <w:r w:rsidR="009D18DA" w:rsidRPr="009D18DA">
        <w:rPr>
          <w:rFonts w:ascii="Baskerville Old Face" w:hAnsi="Baskerville Old Face" w:cs="Aharoni"/>
          <w:b/>
          <w:sz w:val="52"/>
          <w:szCs w:val="52"/>
        </w:rPr>
        <w:t xml:space="preserve"> </w:t>
      </w:r>
      <w:r w:rsidR="009D18DA">
        <w:rPr>
          <w:rFonts w:asciiTheme="minorHAnsi" w:hAnsiTheme="minorHAnsi" w:cs="Aharoni"/>
          <w:b/>
          <w:sz w:val="52"/>
          <w:szCs w:val="52"/>
        </w:rPr>
        <w:t xml:space="preserve">   </w:t>
      </w:r>
      <w:r w:rsidR="009D18DA" w:rsidRPr="009D18DA">
        <w:rPr>
          <w:rFonts w:ascii="Times New Roman" w:hAnsi="Times New Roman" w:cs="Aharoni"/>
          <w:b/>
          <w:sz w:val="52"/>
          <w:szCs w:val="52"/>
        </w:rPr>
        <w:t>ДНЯ</w:t>
      </w:r>
      <w:r w:rsidR="009D18DA" w:rsidRPr="009D18DA">
        <w:rPr>
          <w:rFonts w:ascii="Baskerville Old Face" w:hAnsi="Baskerville Old Face" w:cs="Aharoni"/>
          <w:b/>
          <w:sz w:val="52"/>
          <w:szCs w:val="52"/>
        </w:rPr>
        <w:t xml:space="preserve"> </w:t>
      </w:r>
      <w:r w:rsidR="009D18DA" w:rsidRPr="009D18DA">
        <w:rPr>
          <w:rFonts w:ascii="Times New Roman" w:hAnsi="Times New Roman" w:cs="Aharoni"/>
          <w:b/>
          <w:sz w:val="52"/>
          <w:szCs w:val="52"/>
        </w:rPr>
        <w:t>МОЛОДЕЖИ</w:t>
      </w:r>
    </w:p>
    <w:p w:rsidR="009D18DA" w:rsidRDefault="009D18DA" w:rsidP="009D18DA">
      <w:pPr>
        <w:spacing w:after="0" w:line="240" w:lineRule="auto"/>
      </w:pPr>
    </w:p>
    <w:p w:rsidR="009D18DA" w:rsidRPr="002F77DB" w:rsidRDefault="009D18DA" w:rsidP="009D18DA">
      <w:pPr>
        <w:spacing w:after="0" w:line="240" w:lineRule="auto"/>
        <w:jc w:val="both"/>
        <w:rPr>
          <w:rFonts w:ascii="Bauhaus 93" w:hAnsi="Bauhaus 93"/>
          <w:b/>
          <w:sz w:val="48"/>
          <w:szCs w:val="48"/>
        </w:rPr>
      </w:pPr>
      <w:r w:rsidRPr="002F77DB">
        <w:rPr>
          <w:rFonts w:ascii="Bauhaus 93" w:hAnsi="Bauhaus 93"/>
          <w:b/>
          <w:sz w:val="48"/>
          <w:szCs w:val="48"/>
        </w:rPr>
        <w:t xml:space="preserve">   </w:t>
      </w:r>
      <w:r w:rsidRPr="002F77DB">
        <w:rPr>
          <w:rFonts w:ascii="Times New Roman" w:hAnsi="Times New Roman"/>
          <w:b/>
          <w:sz w:val="48"/>
          <w:szCs w:val="48"/>
        </w:rPr>
        <w:t>ПРОГРАММА</w:t>
      </w:r>
      <w:r w:rsidRPr="002F77DB">
        <w:rPr>
          <w:rFonts w:ascii="Bauhaus 93" w:hAnsi="Bauhaus 93"/>
          <w:b/>
          <w:sz w:val="48"/>
          <w:szCs w:val="48"/>
        </w:rPr>
        <w:t xml:space="preserve"> </w:t>
      </w:r>
      <w:r w:rsidRPr="002F77DB">
        <w:rPr>
          <w:rFonts w:ascii="Times New Roman" w:hAnsi="Times New Roman"/>
          <w:b/>
          <w:sz w:val="48"/>
          <w:szCs w:val="48"/>
        </w:rPr>
        <w:t>СОРЕВНОВАНИЙ</w:t>
      </w:r>
      <w:r w:rsidRPr="002F77DB">
        <w:rPr>
          <w:rFonts w:ascii="Bauhaus 93" w:hAnsi="Bauhaus 93"/>
          <w:b/>
          <w:sz w:val="48"/>
          <w:szCs w:val="48"/>
        </w:rPr>
        <w:t>:</w:t>
      </w:r>
    </w:p>
    <w:tbl>
      <w:tblPr>
        <w:tblStyle w:val="a3"/>
        <w:tblW w:w="1431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5387"/>
        <w:gridCol w:w="6095"/>
      </w:tblGrid>
      <w:tr w:rsidR="00D276CB" w:rsidRPr="00E454E4" w:rsidTr="00D276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>п</w:t>
            </w:r>
            <w:proofErr w:type="gramEnd"/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>Вид 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Участники и программа соревнований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Система проведения</w:t>
            </w:r>
          </w:p>
        </w:tc>
      </w:tr>
      <w:tr w:rsidR="00D276CB" w:rsidRPr="00E454E4" w:rsidTr="00D276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  <w:proofErr w:type="spellStart"/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>Дартс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Личное первенство.</w:t>
            </w: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2  группы  участников:</w:t>
            </w: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- от 14 до 30 лет;</w:t>
            </w: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- от 31 года  и старше.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Участник выполняет 2 упражнения:</w:t>
            </w: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- «Набор очков» (10 серий по три дротика по стандартной стороне мишени);</w:t>
            </w: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- «Сектор 20» (10 серий по три дротика по стандартной стороне мишени).</w:t>
            </w: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Победителем становится участник, набравший наибольшее  количество очков  по двум видам, раздельно среди мужчин и женщин.</w:t>
            </w:r>
          </w:p>
        </w:tc>
      </w:tr>
      <w:tr w:rsidR="00D276CB" w:rsidRPr="00E454E4" w:rsidTr="00D276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>Легкая атлетика</w:t>
            </w: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>«ГТО сдавай – норматив по бегу выполняй!»</w:t>
            </w: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lastRenderedPageBreak/>
              <w:t xml:space="preserve">Возрастные группы (юноши и девушки; мужчины и женщины): </w:t>
            </w: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>6-10 лет – дистанция 1км;</w:t>
            </w: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>11-15 лет - дистанция 2км;</w:t>
            </w: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>16-17 ле</w:t>
            </w:r>
            <w:proofErr w:type="gramStart"/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>т-</w:t>
            </w:r>
            <w:proofErr w:type="gramEnd"/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 xml:space="preserve"> девушки дистанция 2км; юноши дистанция 3км;</w:t>
            </w: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lastRenderedPageBreak/>
              <w:t>18-39 ле</w:t>
            </w:r>
            <w:proofErr w:type="gramStart"/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>т-</w:t>
            </w:r>
            <w:proofErr w:type="gramEnd"/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 xml:space="preserve"> женщины-дистанция 2км, мужчины –дистанция 3км;</w:t>
            </w: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>40 и ст. – дистанция 2 км.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lastRenderedPageBreak/>
              <w:t>Все участники соревнований по легкой атлетике, посвященных Дню молодежи,  награждаются сертификатами.</w:t>
            </w:r>
          </w:p>
        </w:tc>
      </w:tr>
      <w:tr w:rsidR="00D276CB" w:rsidRPr="00E454E4" w:rsidTr="00D276CB">
        <w:trPr>
          <w:trHeight w:val="1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>Семейные соревнования «Стартуем вместе!»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Легкоатлетическая эстафета среди семейных команд.</w:t>
            </w: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>Семьи с детьми старшего дошкольного возраста (</w:t>
            </w:r>
            <w:r w:rsidRPr="002F77DB">
              <w:rPr>
                <w:rFonts w:ascii="Arial Narrow" w:hAnsi="Arial Narrow"/>
                <w:b/>
                <w:sz w:val="32"/>
                <w:szCs w:val="32"/>
                <w:lang w:eastAsia="ru-RU"/>
              </w:rPr>
              <w:t>5-6 лет</w:t>
            </w:r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1 группа - Семьи из 3-х человек (папа, мама, ребенок)- дистанция 100м +60м+40м.</w:t>
            </w: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2 группа - Семьи из 2-х человек (папа, ребенок) – дистанция 60м+40м</w:t>
            </w: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3 группа - Семьи из 2-х человек (мама, ребенок) – дистанция 60м+40м</w:t>
            </w:r>
          </w:p>
        </w:tc>
      </w:tr>
      <w:tr w:rsidR="009D18DA" w:rsidRPr="00E454E4" w:rsidTr="00D276CB">
        <w:trPr>
          <w:trHeight w:val="1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 xml:space="preserve">Волейбол среди мужских и женских команд </w:t>
            </w: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4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К участию приглашаются сборные команды</w:t>
            </w:r>
            <w:r w:rsidR="00E454E4" w:rsidRPr="00E454E4">
              <w:rPr>
                <w:rFonts w:ascii="Arial Narrow" w:hAnsi="Arial Narrow"/>
                <w:sz w:val="32"/>
                <w:szCs w:val="32"/>
                <w:lang w:eastAsia="ar-SA"/>
              </w:rPr>
              <w:t xml:space="preserve"> </w:t>
            </w: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 xml:space="preserve">районов: Никольского, </w:t>
            </w:r>
          </w:p>
          <w:p w:rsidR="00E454E4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В-</w:t>
            </w:r>
            <w:proofErr w:type="spellStart"/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Устюгского</w:t>
            </w:r>
            <w:proofErr w:type="spellEnd"/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,</w:t>
            </w:r>
            <w:r w:rsidR="00D276CB" w:rsidRPr="00E454E4">
              <w:rPr>
                <w:rFonts w:ascii="Arial Narrow" w:hAnsi="Arial Narrow"/>
                <w:sz w:val="32"/>
                <w:szCs w:val="32"/>
                <w:lang w:eastAsia="ar-SA"/>
              </w:rPr>
              <w:t xml:space="preserve"> </w:t>
            </w:r>
            <w:proofErr w:type="spellStart"/>
            <w:r w:rsidR="00D276CB" w:rsidRPr="00E454E4">
              <w:rPr>
                <w:rFonts w:ascii="Arial Narrow" w:hAnsi="Arial Narrow"/>
                <w:sz w:val="32"/>
                <w:szCs w:val="32"/>
                <w:lang w:eastAsia="ar-SA"/>
              </w:rPr>
              <w:t>Подосиновского</w:t>
            </w:r>
            <w:proofErr w:type="spellEnd"/>
            <w:r w:rsidR="00D276CB" w:rsidRPr="00E454E4">
              <w:rPr>
                <w:rFonts w:ascii="Arial Narrow" w:hAnsi="Arial Narrow"/>
                <w:sz w:val="32"/>
                <w:szCs w:val="32"/>
                <w:lang w:eastAsia="ar-SA"/>
              </w:rPr>
              <w:t xml:space="preserve">, </w:t>
            </w:r>
          </w:p>
          <w:p w:rsidR="009D18DA" w:rsidRPr="00E454E4" w:rsidRDefault="00D276CB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К-Городецкого.</w:t>
            </w: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Состав команды 8 человек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 xml:space="preserve">Соревнования проводятся по действующим правилам игры в волейбол. </w:t>
            </w: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Система розыгрыша турнира будет определена судейской коллегией в день соревнований.</w:t>
            </w:r>
          </w:p>
        </w:tc>
      </w:tr>
      <w:tr w:rsidR="009D18DA" w:rsidRPr="00E454E4" w:rsidTr="00D276CB">
        <w:trPr>
          <w:trHeight w:val="1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ru-RU"/>
              </w:rPr>
              <w:t>Мини-футбол среди мужских команд</w:t>
            </w: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4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К участию приглашаются сборные команды</w:t>
            </w:r>
            <w:r w:rsidR="00E454E4" w:rsidRPr="00E454E4">
              <w:rPr>
                <w:rFonts w:ascii="Arial Narrow" w:hAnsi="Arial Narrow"/>
                <w:sz w:val="32"/>
                <w:szCs w:val="32"/>
                <w:lang w:eastAsia="ar-SA"/>
              </w:rPr>
              <w:t xml:space="preserve"> </w:t>
            </w: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 xml:space="preserve">районов: Никольского, </w:t>
            </w:r>
          </w:p>
          <w:p w:rsidR="00E454E4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В-</w:t>
            </w:r>
            <w:proofErr w:type="spellStart"/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Устюгского</w:t>
            </w:r>
            <w:proofErr w:type="spellEnd"/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,</w:t>
            </w:r>
            <w:r w:rsidR="00D276CB" w:rsidRPr="00E454E4">
              <w:rPr>
                <w:rFonts w:ascii="Arial Narrow" w:hAnsi="Arial Narrow"/>
                <w:sz w:val="32"/>
                <w:szCs w:val="32"/>
                <w:lang w:eastAsia="ar-SA"/>
              </w:rPr>
              <w:t xml:space="preserve"> </w:t>
            </w:r>
            <w:proofErr w:type="spellStart"/>
            <w:r w:rsidR="00D276CB" w:rsidRPr="00E454E4">
              <w:rPr>
                <w:rFonts w:ascii="Arial Narrow" w:hAnsi="Arial Narrow"/>
                <w:sz w:val="32"/>
                <w:szCs w:val="32"/>
                <w:lang w:eastAsia="ar-SA"/>
              </w:rPr>
              <w:t>Подосиновского</w:t>
            </w:r>
            <w:proofErr w:type="spellEnd"/>
            <w:r w:rsidR="00D276CB" w:rsidRPr="00E454E4">
              <w:rPr>
                <w:rFonts w:ascii="Arial Narrow" w:hAnsi="Arial Narrow"/>
                <w:sz w:val="32"/>
                <w:szCs w:val="32"/>
                <w:lang w:eastAsia="ar-SA"/>
              </w:rPr>
              <w:t xml:space="preserve">, </w:t>
            </w:r>
          </w:p>
          <w:p w:rsidR="009D18DA" w:rsidRPr="00E454E4" w:rsidRDefault="00D276CB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К-Городецкого.</w:t>
            </w: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ru-RU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Состав команды 8 человек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 xml:space="preserve">Соревнования проводятся по действующим правилам игры в мини-футбол. </w:t>
            </w:r>
          </w:p>
          <w:p w:rsidR="009D18DA" w:rsidRPr="00E454E4" w:rsidRDefault="009D18DA" w:rsidP="009D18DA">
            <w:pPr>
              <w:jc w:val="both"/>
              <w:rPr>
                <w:rFonts w:ascii="Arial Narrow" w:hAnsi="Arial Narrow"/>
                <w:sz w:val="32"/>
                <w:szCs w:val="32"/>
                <w:lang w:eastAsia="ar-SA"/>
              </w:rPr>
            </w:pPr>
            <w:r w:rsidRPr="00E454E4">
              <w:rPr>
                <w:rFonts w:ascii="Arial Narrow" w:hAnsi="Arial Narrow"/>
                <w:sz w:val="32"/>
                <w:szCs w:val="32"/>
                <w:lang w:eastAsia="ar-SA"/>
              </w:rPr>
              <w:t>Система розыгрыша турнира будет определена судейской коллегией в день соревнований.</w:t>
            </w:r>
          </w:p>
        </w:tc>
      </w:tr>
    </w:tbl>
    <w:p w:rsidR="009D18DA" w:rsidRPr="00D276CB" w:rsidRDefault="009D18DA" w:rsidP="009D18DA">
      <w:pPr>
        <w:spacing w:after="0" w:line="240" w:lineRule="auto"/>
        <w:rPr>
          <w:sz w:val="32"/>
          <w:szCs w:val="32"/>
        </w:rPr>
      </w:pPr>
    </w:p>
    <w:p w:rsidR="002F77DB" w:rsidRPr="002F77DB" w:rsidRDefault="002F77DB" w:rsidP="002F77DB">
      <w:pPr>
        <w:spacing w:after="0" w:line="240" w:lineRule="auto"/>
        <w:jc w:val="center"/>
        <w:rPr>
          <w:rFonts w:ascii="Arial Black" w:hAnsi="Arial Black"/>
          <w:b/>
          <w:sz w:val="48"/>
          <w:szCs w:val="48"/>
        </w:rPr>
      </w:pPr>
      <w:r w:rsidRPr="002F77DB">
        <w:rPr>
          <w:rFonts w:ascii="Arial Black" w:hAnsi="Arial Black"/>
          <w:b/>
          <w:sz w:val="48"/>
          <w:szCs w:val="48"/>
        </w:rPr>
        <w:t>ПРИГЛАШАЕМ ВСЕХ НА СТАДИОН</w:t>
      </w:r>
      <w:proofErr w:type="gramStart"/>
      <w:r w:rsidRPr="002F77DB">
        <w:rPr>
          <w:rFonts w:ascii="Arial Black" w:hAnsi="Arial Black"/>
          <w:b/>
          <w:sz w:val="48"/>
          <w:szCs w:val="48"/>
        </w:rPr>
        <w:t xml:space="preserve"> !</w:t>
      </w:r>
      <w:proofErr w:type="gramEnd"/>
      <w:r w:rsidRPr="002F77DB">
        <w:rPr>
          <w:rFonts w:ascii="Arial Black" w:hAnsi="Arial Black"/>
          <w:b/>
          <w:sz w:val="48"/>
          <w:szCs w:val="48"/>
        </w:rPr>
        <w:t>!!</w:t>
      </w:r>
    </w:p>
    <w:p w:rsidR="002F77DB" w:rsidRPr="00F72DD0" w:rsidRDefault="002F77DB" w:rsidP="00F72DD0">
      <w:pPr>
        <w:spacing w:after="0" w:line="240" w:lineRule="auto"/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noProof/>
          <w:sz w:val="56"/>
          <w:szCs w:val="56"/>
          <w:lang w:eastAsia="ru-RU"/>
        </w:rPr>
        <w:drawing>
          <wp:inline distT="0" distB="0" distL="0" distR="0" wp14:anchorId="6E66CDC1" wp14:editId="78F044CB">
            <wp:extent cx="1801495" cy="1334770"/>
            <wp:effectExtent l="0" t="0" r="8255" b="0"/>
            <wp:docPr id="3" name="Рисунок 3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56"/>
          <w:szCs w:val="56"/>
          <w:lang w:eastAsia="ru-RU"/>
        </w:rPr>
        <w:drawing>
          <wp:inline distT="0" distB="0" distL="0" distR="0" wp14:anchorId="348C1E4D" wp14:editId="7E7341DE">
            <wp:extent cx="1329080" cy="1399032"/>
            <wp:effectExtent l="0" t="0" r="4445" b="0"/>
            <wp:docPr id="1" name="Рисунок 1" descr="C:\Program Files\Microsoft Office\MEDIA\CAGCAT10\j02938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384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47" cy="139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4E4">
        <w:rPr>
          <w:rFonts w:ascii="Arial Black" w:hAnsi="Arial Black"/>
          <w:b/>
          <w:noProof/>
          <w:sz w:val="56"/>
          <w:szCs w:val="56"/>
          <w:lang w:eastAsia="ru-RU"/>
        </w:rPr>
        <w:drawing>
          <wp:inline distT="0" distB="0" distL="0" distR="0" wp14:anchorId="26B2CFF2" wp14:editId="34E038C7">
            <wp:extent cx="1330036" cy="1097280"/>
            <wp:effectExtent l="0" t="0" r="3810" b="7620"/>
            <wp:docPr id="2" name="Рисунок 2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36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7DB" w:rsidRPr="00F72DD0" w:rsidSect="00E454E4">
      <w:pgSz w:w="16838" w:h="11906" w:orient="landscape"/>
      <w:pgMar w:top="567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E0"/>
    <w:rsid w:val="002F77DB"/>
    <w:rsid w:val="00736BD8"/>
    <w:rsid w:val="008B4AE0"/>
    <w:rsid w:val="009D18DA"/>
    <w:rsid w:val="00D276CB"/>
    <w:rsid w:val="00E454E4"/>
    <w:rsid w:val="00F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8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8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2019-06-14T06:03:00Z</cp:lastPrinted>
  <dcterms:created xsi:type="dcterms:W3CDTF">2019-06-14T05:12:00Z</dcterms:created>
  <dcterms:modified xsi:type="dcterms:W3CDTF">2019-06-14T06:15:00Z</dcterms:modified>
</cp:coreProperties>
</file>