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FC" w:rsidRDefault="004D39FC" w:rsidP="004E484B">
      <w:pPr>
        <w:spacing w:after="0" w:line="240" w:lineRule="auto"/>
        <w:ind w:left="3540" w:firstLine="708"/>
        <w:rPr>
          <w:rFonts w:ascii="Times New Roman" w:eastAsia="Times New Roman" w:hAnsi="Times New Roman"/>
          <w:lang w:eastAsia="ru-RU"/>
        </w:rPr>
      </w:pPr>
      <w:r>
        <w:rPr>
          <w:rFonts w:ascii="Times New Roman" w:eastAsia="Times New Roman" w:hAnsi="Times New Roman"/>
          <w:lang w:eastAsia="ru-RU"/>
        </w:rPr>
        <w:t>УТВЕРЖДАЮ:</w:t>
      </w:r>
    </w:p>
    <w:p w:rsidR="004E484B" w:rsidRPr="004E484B" w:rsidRDefault="004E484B" w:rsidP="004E484B">
      <w:pPr>
        <w:snapToGrid w:val="0"/>
        <w:spacing w:after="0" w:line="240" w:lineRule="auto"/>
        <w:ind w:left="4248"/>
        <w:rPr>
          <w:rFonts w:ascii="Times New Roman" w:hAnsi="Times New Roman"/>
          <w:color w:val="000000"/>
          <w:sz w:val="24"/>
          <w:szCs w:val="24"/>
        </w:rPr>
      </w:pPr>
      <w:r w:rsidRPr="004E484B">
        <w:rPr>
          <w:rFonts w:ascii="Times New Roman" w:hAnsi="Times New Roman"/>
          <w:color w:val="000000"/>
          <w:sz w:val="24"/>
          <w:szCs w:val="24"/>
        </w:rPr>
        <w:t>Руководитель администрации</w:t>
      </w:r>
    </w:p>
    <w:p w:rsidR="004E484B" w:rsidRPr="004E484B" w:rsidRDefault="004E484B" w:rsidP="004E484B">
      <w:pPr>
        <w:snapToGrid w:val="0"/>
        <w:spacing w:after="0" w:line="240" w:lineRule="auto"/>
        <w:ind w:left="3540" w:firstLine="708"/>
        <w:rPr>
          <w:rFonts w:ascii="Times New Roman" w:hAnsi="Times New Roman"/>
          <w:color w:val="000000"/>
          <w:sz w:val="24"/>
          <w:szCs w:val="24"/>
        </w:rPr>
      </w:pPr>
      <w:r w:rsidRPr="004E484B">
        <w:rPr>
          <w:rFonts w:ascii="Times New Roman" w:hAnsi="Times New Roman"/>
          <w:color w:val="000000"/>
          <w:sz w:val="24"/>
          <w:szCs w:val="24"/>
        </w:rPr>
        <w:t>Никольского муниципального района</w:t>
      </w:r>
    </w:p>
    <w:p w:rsidR="004E484B" w:rsidRPr="004E484B" w:rsidRDefault="004E484B" w:rsidP="004E484B">
      <w:pPr>
        <w:snapToGrid w:val="0"/>
        <w:spacing w:after="0" w:line="240" w:lineRule="auto"/>
        <w:rPr>
          <w:rFonts w:ascii="Times New Roman" w:hAnsi="Times New Roman"/>
          <w:color w:val="000000"/>
          <w:sz w:val="24"/>
          <w:szCs w:val="24"/>
        </w:rPr>
      </w:pPr>
    </w:p>
    <w:p w:rsidR="004E484B" w:rsidRPr="004E484B" w:rsidRDefault="004E484B" w:rsidP="004E484B">
      <w:pPr>
        <w:spacing w:after="0" w:line="240" w:lineRule="auto"/>
        <w:ind w:left="3540" w:firstLine="708"/>
        <w:rPr>
          <w:rFonts w:ascii="Times New Roman" w:hAnsi="Times New Roman"/>
          <w:sz w:val="24"/>
          <w:szCs w:val="24"/>
        </w:rPr>
      </w:pPr>
      <w:r w:rsidRPr="004E484B">
        <w:rPr>
          <w:rFonts w:ascii="Times New Roman" w:hAnsi="Times New Roman"/>
          <w:color w:val="000000"/>
          <w:sz w:val="24"/>
          <w:szCs w:val="24"/>
        </w:rPr>
        <w:t>_____________________</w:t>
      </w:r>
      <w:proofErr w:type="spellStart"/>
      <w:r w:rsidRPr="004E484B">
        <w:rPr>
          <w:rFonts w:ascii="Times New Roman" w:hAnsi="Times New Roman"/>
          <w:color w:val="000000"/>
          <w:sz w:val="24"/>
          <w:szCs w:val="24"/>
        </w:rPr>
        <w:t>А.Н.Баданина</w:t>
      </w:r>
      <w:proofErr w:type="spellEnd"/>
      <w:r w:rsidRPr="004E484B">
        <w:rPr>
          <w:rFonts w:ascii="Times New Roman" w:hAnsi="Times New Roman"/>
          <w:sz w:val="24"/>
          <w:szCs w:val="24"/>
        </w:rPr>
        <w:t xml:space="preserve">          </w:t>
      </w:r>
    </w:p>
    <w:p w:rsidR="004D39FC" w:rsidRDefault="004D39FC" w:rsidP="004D39FC">
      <w:pPr>
        <w:spacing w:after="0" w:line="240" w:lineRule="auto"/>
        <w:jc w:val="center"/>
        <w:rPr>
          <w:rFonts w:ascii="Times New Roman" w:eastAsia="Times New Roman" w:hAnsi="Times New Roman"/>
          <w:b/>
          <w:sz w:val="24"/>
          <w:szCs w:val="24"/>
          <w:lang w:eastAsia="ru-RU"/>
        </w:rPr>
      </w:pPr>
    </w:p>
    <w:p w:rsidR="004D39FC" w:rsidRDefault="004D39FC" w:rsidP="004D39FC">
      <w:pPr>
        <w:spacing w:after="0" w:line="240" w:lineRule="auto"/>
        <w:jc w:val="center"/>
        <w:rPr>
          <w:rFonts w:ascii="Times New Roman" w:eastAsia="Times New Roman" w:hAnsi="Times New Roman"/>
          <w:b/>
          <w:sz w:val="24"/>
          <w:szCs w:val="24"/>
          <w:lang w:eastAsia="ru-RU"/>
        </w:rPr>
      </w:pPr>
    </w:p>
    <w:p w:rsidR="004D39FC" w:rsidRDefault="004D39FC" w:rsidP="004D39F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4D39FC" w:rsidRDefault="009354DF" w:rsidP="004D39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D39FC">
        <w:rPr>
          <w:rFonts w:ascii="Times New Roman" w:eastAsia="Times New Roman" w:hAnsi="Times New Roman"/>
          <w:sz w:val="24"/>
          <w:szCs w:val="24"/>
          <w:lang w:eastAsia="ru-RU"/>
        </w:rPr>
        <w:t xml:space="preserve"> Фестивале Всероссийского физкультурно-спортивного комплекса «Готов к труду и обороне (ГТО) «Первые шаги»  среди воспитанников </w:t>
      </w:r>
    </w:p>
    <w:p w:rsidR="004D39FC" w:rsidRDefault="004D39FC" w:rsidP="004D39F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дошкольных  образовательных организаций</w:t>
      </w:r>
    </w:p>
    <w:p w:rsidR="004D39FC" w:rsidRDefault="004D39FC" w:rsidP="004D39FC">
      <w:pPr>
        <w:spacing w:after="0" w:line="240" w:lineRule="auto"/>
        <w:jc w:val="both"/>
        <w:rPr>
          <w:rFonts w:ascii="Times New Roman" w:eastAsia="Times New Roman" w:hAnsi="Times New Roman"/>
          <w:b/>
          <w:sz w:val="24"/>
          <w:szCs w:val="24"/>
          <w:lang w:eastAsia="ru-RU"/>
        </w:rPr>
      </w:pPr>
    </w:p>
    <w:p w:rsidR="004D39FC" w:rsidRDefault="004D39FC" w:rsidP="004D39F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Цели и задачи:</w:t>
      </w:r>
    </w:p>
    <w:p w:rsidR="004D39FC" w:rsidRDefault="004D39FC" w:rsidP="004D39FC">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вовлечение воспитанников дошкольных образовательных учреждений в систематические занятия физической культурой и спортом;</w:t>
      </w:r>
    </w:p>
    <w:p w:rsidR="004D39FC" w:rsidRDefault="004D39FC" w:rsidP="004D39FC">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популяризация Всероссийского физкультурно-спортивного комплекса «Готов к труду и обороне (ГТО) среди воспитанников дошкольных образовательных организаций;</w:t>
      </w:r>
    </w:p>
    <w:p w:rsidR="004D39FC" w:rsidRDefault="004D39FC" w:rsidP="004D39FC">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повышение уровня физической подготовленности воспитанников дошкольных образовательных организаций;</w:t>
      </w:r>
    </w:p>
    <w:p w:rsidR="004D39FC" w:rsidRDefault="004D39FC" w:rsidP="004D39FC">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создание условий, мотивирующих к занятиям физической культурой и спортом;</w:t>
      </w:r>
    </w:p>
    <w:p w:rsidR="004D39FC" w:rsidRDefault="004D39FC" w:rsidP="004D39FC">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поощрение воспитанников дошкольных образовательных учреждений, показавших лучшие результаты по выполнению нормативов и требований комплекса ГТО;</w:t>
      </w:r>
    </w:p>
    <w:p w:rsidR="004D39FC" w:rsidRDefault="004D39FC" w:rsidP="004D39FC">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внесение результатов в личные кабинеты участников с дальнейшим присвоением знаков отличия.</w:t>
      </w:r>
    </w:p>
    <w:p w:rsidR="004D39FC" w:rsidRDefault="004D39FC" w:rsidP="004D39FC">
      <w:pPr>
        <w:spacing w:after="0" w:line="240" w:lineRule="auto"/>
        <w:ind w:firstLine="708"/>
        <w:rPr>
          <w:rFonts w:ascii="Times New Roman" w:eastAsia="Times New Roman" w:hAnsi="Times New Roman"/>
          <w:sz w:val="24"/>
          <w:szCs w:val="24"/>
          <w:lang w:eastAsia="ru-RU"/>
        </w:rPr>
      </w:pPr>
    </w:p>
    <w:p w:rsidR="004D39FC" w:rsidRDefault="004D39FC" w:rsidP="004D39F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Руководство проведением соревнований.</w:t>
      </w:r>
    </w:p>
    <w:p w:rsidR="004E484B" w:rsidRPr="004E484B" w:rsidRDefault="004D39FC" w:rsidP="004E484B">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ab/>
      </w:r>
      <w:r w:rsidR="004E484B" w:rsidRPr="004E484B">
        <w:rPr>
          <w:rFonts w:ascii="Times New Roman" w:hAnsi="Times New Roman"/>
          <w:sz w:val="24"/>
          <w:szCs w:val="24"/>
        </w:rPr>
        <w:t>Общее руководство проведением соревнований осуществляет   Отдел по  ФК, спорту и РМП администрации Никольского района.</w:t>
      </w:r>
    </w:p>
    <w:p w:rsidR="004D39FC" w:rsidRDefault="004E484B" w:rsidP="004E484B">
      <w:pPr>
        <w:spacing w:after="0" w:line="240" w:lineRule="auto"/>
        <w:ind w:firstLine="709"/>
        <w:rPr>
          <w:rFonts w:ascii="Times New Roman" w:hAnsi="Times New Roman"/>
          <w:sz w:val="24"/>
          <w:szCs w:val="24"/>
        </w:rPr>
      </w:pPr>
      <w:r w:rsidRPr="004E484B">
        <w:rPr>
          <w:rFonts w:ascii="Times New Roman" w:hAnsi="Times New Roman"/>
          <w:sz w:val="24"/>
          <w:szCs w:val="24"/>
        </w:rPr>
        <w:t>Непосредственное проведение соревнований возлагается на МБУ «Никольский ФОК»  и главную судейскую коллегию.</w:t>
      </w:r>
    </w:p>
    <w:p w:rsidR="004E484B" w:rsidRPr="004E484B" w:rsidRDefault="004E484B" w:rsidP="004E484B">
      <w:pPr>
        <w:spacing w:after="0" w:line="240" w:lineRule="auto"/>
        <w:ind w:firstLine="709"/>
        <w:rPr>
          <w:rFonts w:ascii="Times New Roman" w:hAnsi="Times New Roman"/>
          <w:sz w:val="24"/>
          <w:szCs w:val="24"/>
        </w:rPr>
      </w:pPr>
    </w:p>
    <w:p w:rsidR="004D39FC" w:rsidRDefault="004D39FC" w:rsidP="004D39F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Сроки проведения.</w:t>
      </w:r>
    </w:p>
    <w:p w:rsidR="004D39FC" w:rsidRDefault="004E484B" w:rsidP="004D39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Соревнования проводятся 23 апреля 2019</w:t>
      </w:r>
      <w:r w:rsidR="00FF561C">
        <w:rPr>
          <w:rFonts w:ascii="Times New Roman" w:eastAsia="Times New Roman" w:hAnsi="Times New Roman"/>
          <w:sz w:val="24"/>
          <w:szCs w:val="24"/>
          <w:lang w:eastAsia="ru-RU"/>
        </w:rPr>
        <w:t xml:space="preserve"> года в г. Никольске  в зале  МБУ «Никольский ФОК»</w:t>
      </w:r>
      <w:r w:rsidR="004D39FC">
        <w:rPr>
          <w:rFonts w:ascii="Times New Roman" w:eastAsia="Times New Roman" w:hAnsi="Times New Roman"/>
          <w:sz w:val="24"/>
          <w:szCs w:val="24"/>
          <w:lang w:eastAsia="ru-RU"/>
        </w:rPr>
        <w:t xml:space="preserve"> с 10.00. часов.</w:t>
      </w:r>
    </w:p>
    <w:p w:rsidR="004D39FC" w:rsidRDefault="004D39FC" w:rsidP="004D39FC">
      <w:pPr>
        <w:spacing w:after="0" w:line="240" w:lineRule="auto"/>
        <w:jc w:val="both"/>
        <w:rPr>
          <w:rFonts w:ascii="Times New Roman" w:eastAsia="Times New Roman" w:hAnsi="Times New Roman"/>
          <w:b/>
          <w:sz w:val="24"/>
          <w:szCs w:val="24"/>
          <w:lang w:eastAsia="ru-RU"/>
        </w:rPr>
      </w:pPr>
    </w:p>
    <w:p w:rsidR="004D39FC" w:rsidRDefault="004D39FC" w:rsidP="004D39F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Участники соревнований.</w:t>
      </w:r>
    </w:p>
    <w:p w:rsidR="004D39FC" w:rsidRDefault="004D39FC" w:rsidP="004D39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К участию в соревнованиях допускаются дошкольные учреждения города и района, воспитанники дошкольных учреждений в возрасте 6-8 лет, относящиеся к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ступени комплекса ГТО.</w:t>
      </w:r>
    </w:p>
    <w:p w:rsidR="004D39FC" w:rsidRDefault="004D39FC" w:rsidP="004D39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команды от детского сада 10 человек (5 мальчиков и 5 девочек).</w:t>
      </w:r>
    </w:p>
    <w:p w:rsidR="004D39FC" w:rsidRDefault="004D39FC" w:rsidP="004D39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участию в Фестивале допускаются участники основной медицинской группы, зарегистрированные на сайте </w:t>
      </w:r>
      <w:proofErr w:type="spellStart"/>
      <w:r>
        <w:rPr>
          <w:rFonts w:ascii="Times New Roman" w:eastAsia="Times New Roman" w:hAnsi="Times New Roman"/>
          <w:sz w:val="24"/>
          <w:szCs w:val="24"/>
          <w:lang w:val="en-US" w:eastAsia="ru-RU"/>
        </w:rPr>
        <w:t>gto</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 xml:space="preserve"> и имеющие уникальный идентификационный номер в АИС.</w:t>
      </w:r>
    </w:p>
    <w:p w:rsidR="004D39FC" w:rsidRDefault="004D39FC" w:rsidP="004D39FC">
      <w:pPr>
        <w:spacing w:after="0" w:line="240" w:lineRule="auto"/>
        <w:jc w:val="both"/>
        <w:rPr>
          <w:rFonts w:ascii="Times New Roman" w:eastAsia="Times New Roman" w:hAnsi="Times New Roman"/>
          <w:sz w:val="24"/>
          <w:szCs w:val="24"/>
          <w:lang w:eastAsia="ru-RU"/>
        </w:rPr>
      </w:pPr>
    </w:p>
    <w:p w:rsidR="004D39FC" w:rsidRDefault="004D39FC" w:rsidP="004D39FC">
      <w:pPr>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Программа соревнований:  </w:t>
      </w:r>
    </w:p>
    <w:p w:rsidR="00FF561C" w:rsidRPr="00FF561C" w:rsidRDefault="00FF561C" w:rsidP="004D39FC">
      <w:pPr>
        <w:spacing w:after="0" w:line="240" w:lineRule="auto"/>
        <w:outlineLvl w:val="0"/>
        <w:rPr>
          <w:rFonts w:ascii="Times New Roman" w:eastAsia="Times New Roman" w:hAnsi="Times New Roman"/>
          <w:sz w:val="24"/>
          <w:szCs w:val="24"/>
          <w:lang w:eastAsia="ru-RU"/>
        </w:rPr>
      </w:pPr>
      <w:r w:rsidRPr="00FF561C">
        <w:rPr>
          <w:rFonts w:ascii="Times New Roman" w:eastAsia="Times New Roman" w:hAnsi="Times New Roman"/>
          <w:sz w:val="24"/>
          <w:szCs w:val="24"/>
          <w:lang w:eastAsia="ru-RU"/>
        </w:rPr>
        <w:t>- Челночный бег 3х10 метров</w:t>
      </w:r>
    </w:p>
    <w:p w:rsidR="004D39FC" w:rsidRDefault="004D39FC" w:rsidP="004D39FC">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Бег 30м (с)</w:t>
      </w:r>
    </w:p>
    <w:p w:rsidR="004D39FC" w:rsidRDefault="004D39FC" w:rsidP="004D39FC">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Подтягивание из виса на низкой перекладине</w:t>
      </w:r>
    </w:p>
    <w:p w:rsidR="004D39FC" w:rsidRDefault="004D39FC" w:rsidP="004D39FC">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Наклон вперед из </w:t>
      </w:r>
      <w:proofErr w:type="gramStart"/>
      <w:r>
        <w:rPr>
          <w:rFonts w:ascii="Times New Roman" w:eastAsia="Times New Roman" w:hAnsi="Times New Roman"/>
          <w:sz w:val="24"/>
          <w:szCs w:val="24"/>
          <w:lang w:eastAsia="ru-RU"/>
        </w:rPr>
        <w:t>положен</w:t>
      </w:r>
      <w:r w:rsidR="007F1C6F">
        <w:rPr>
          <w:rFonts w:ascii="Times New Roman" w:eastAsia="Times New Roman" w:hAnsi="Times New Roman"/>
          <w:sz w:val="24"/>
          <w:szCs w:val="24"/>
          <w:lang w:eastAsia="ru-RU"/>
        </w:rPr>
        <w:t>ия</w:t>
      </w:r>
      <w:proofErr w:type="gramEnd"/>
      <w:r w:rsidR="007F1C6F">
        <w:rPr>
          <w:rFonts w:ascii="Times New Roman" w:eastAsia="Times New Roman" w:hAnsi="Times New Roman"/>
          <w:sz w:val="24"/>
          <w:szCs w:val="24"/>
          <w:lang w:eastAsia="ru-RU"/>
        </w:rPr>
        <w:t xml:space="preserve"> стоя на гимнастической скамейке</w:t>
      </w:r>
      <w:r>
        <w:rPr>
          <w:rFonts w:ascii="Times New Roman" w:eastAsia="Times New Roman" w:hAnsi="Times New Roman"/>
          <w:sz w:val="24"/>
          <w:szCs w:val="24"/>
          <w:lang w:eastAsia="ru-RU"/>
        </w:rPr>
        <w:t xml:space="preserve"> </w:t>
      </w:r>
    </w:p>
    <w:p w:rsidR="004D39FC" w:rsidRDefault="004D39FC" w:rsidP="004D39FC">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Прыжок в длину с места</w:t>
      </w:r>
    </w:p>
    <w:p w:rsidR="004D39FC" w:rsidRDefault="004D39FC" w:rsidP="004D39FC">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Метание теннисного мяча в цель, дистанция 6 метров (количество раз) </w:t>
      </w:r>
    </w:p>
    <w:p w:rsidR="004D39FC" w:rsidRDefault="00FF561C" w:rsidP="004D39FC">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Поднимание туловища</w:t>
      </w:r>
    </w:p>
    <w:p w:rsidR="00FF561C" w:rsidRDefault="00FF561C" w:rsidP="004D39FC">
      <w:pPr>
        <w:spacing w:after="0" w:line="240" w:lineRule="auto"/>
        <w:outlineLvl w:val="0"/>
        <w:rPr>
          <w:rFonts w:ascii="Times New Roman" w:eastAsia="Times New Roman" w:hAnsi="Times New Roman"/>
          <w:sz w:val="24"/>
          <w:szCs w:val="24"/>
          <w:lang w:eastAsia="ru-RU"/>
        </w:rPr>
      </w:pPr>
    </w:p>
    <w:p w:rsidR="004D39FC" w:rsidRDefault="004D39FC" w:rsidP="004D39FC">
      <w:pPr>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соревнованиях Фестиваля результаты участников определяются в соответствии с утвержденными государственными требованиями к уровню физической подготовленности населения при выполнении нормативов комп</w:t>
      </w:r>
      <w:r w:rsidR="007F1C6F">
        <w:rPr>
          <w:rFonts w:ascii="Times New Roman" w:eastAsia="Times New Roman" w:hAnsi="Times New Roman"/>
          <w:sz w:val="24"/>
          <w:szCs w:val="24"/>
          <w:lang w:eastAsia="ru-RU"/>
        </w:rPr>
        <w:t xml:space="preserve">лекса ГТО (приказ </w:t>
      </w:r>
      <w:proofErr w:type="spellStart"/>
      <w:r w:rsidR="007F1C6F">
        <w:rPr>
          <w:rFonts w:ascii="Times New Roman" w:eastAsia="Times New Roman" w:hAnsi="Times New Roman"/>
          <w:sz w:val="24"/>
          <w:szCs w:val="24"/>
          <w:lang w:eastAsia="ru-RU"/>
        </w:rPr>
        <w:t>Минспорта</w:t>
      </w:r>
      <w:proofErr w:type="spellEnd"/>
      <w:r w:rsidR="007F1C6F">
        <w:rPr>
          <w:rFonts w:ascii="Times New Roman" w:eastAsia="Times New Roman" w:hAnsi="Times New Roman"/>
          <w:sz w:val="24"/>
          <w:szCs w:val="24"/>
          <w:lang w:eastAsia="ru-RU"/>
        </w:rPr>
        <w:t xml:space="preserve"> от 19 июня 2017 г. №542</w:t>
      </w:r>
      <w:r>
        <w:rPr>
          <w:rFonts w:ascii="Times New Roman" w:eastAsia="Times New Roman" w:hAnsi="Times New Roman"/>
          <w:sz w:val="24"/>
          <w:szCs w:val="24"/>
          <w:lang w:eastAsia="ru-RU"/>
        </w:rPr>
        <w:t>).</w:t>
      </w:r>
    </w:p>
    <w:p w:rsidR="00EA743F" w:rsidRDefault="00135A0C" w:rsidP="00EA743F">
      <w:pPr>
        <w:spacing w:after="0" w:line="240" w:lineRule="auto"/>
        <w:ind w:firstLine="708"/>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00FF561C" w:rsidRPr="00135A0C">
        <w:rPr>
          <w:rFonts w:ascii="Times New Roman" w:eastAsia="Times New Roman" w:hAnsi="Times New Roman"/>
          <w:b/>
          <w:i/>
          <w:sz w:val="24"/>
          <w:szCs w:val="24"/>
          <w:lang w:eastAsia="ru-RU"/>
        </w:rPr>
        <w:t xml:space="preserve">- Челночный бег </w:t>
      </w:r>
      <w:r w:rsidRPr="00135A0C">
        <w:rPr>
          <w:rFonts w:ascii="Times New Roman" w:eastAsia="Times New Roman" w:hAnsi="Times New Roman"/>
          <w:b/>
          <w:i/>
          <w:sz w:val="24"/>
          <w:szCs w:val="24"/>
          <w:lang w:eastAsia="ru-RU"/>
        </w:rPr>
        <w:t>3х10 метров</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r w:rsidRPr="004A74E9">
        <w:rPr>
          <w:rFonts w:ascii="Times New Roman" w:eastAsia="Times New Roman" w:hAnsi="Times New Roman"/>
          <w:color w:val="000000"/>
          <w:sz w:val="24"/>
          <w:szCs w:val="24"/>
          <w:lang w:eastAsia="ru-RU"/>
        </w:rPr>
        <w:t>Челночный бег проводится на любой ровной площадке с твердым покрытием, обеспечивающим хорошее сцепление с обувью. Упражнение выполняется на ровной площадке с размеченными линиями старта и финиша. Ширина линии старта и финиша входит в отрезок 10 м. По команде "Марш!" обучаемый должен пробежать 10 м, коснуться площадки за линией поворота любой частью тела, повернуться кругом, пробежать, таким образом, еще два отрезка по 10 м. Рекомендуется осуществлять тестирование в соревновательной борьбе, стартуют минимум по два человека.</w:t>
      </w:r>
    </w:p>
    <w:p w:rsidR="004A74E9" w:rsidRPr="004A74E9" w:rsidRDefault="004A74E9" w:rsidP="004A74E9">
      <w:pPr>
        <w:spacing w:after="0" w:line="240" w:lineRule="auto"/>
        <w:ind w:firstLine="708"/>
        <w:textAlignment w:val="baseline"/>
        <w:rPr>
          <w:rFonts w:ascii="Times New Roman" w:eastAsia="Times New Roman" w:hAnsi="Times New Roman"/>
          <w:b/>
          <w:color w:val="000000"/>
          <w:sz w:val="24"/>
          <w:szCs w:val="24"/>
          <w:lang w:eastAsia="ru-RU"/>
        </w:rPr>
      </w:pPr>
      <w:bookmarkStart w:id="0" w:name="100259"/>
      <w:bookmarkEnd w:id="0"/>
      <w:r w:rsidRPr="004A74E9">
        <w:rPr>
          <w:rFonts w:ascii="Times New Roman" w:eastAsia="Times New Roman" w:hAnsi="Times New Roman"/>
          <w:b/>
          <w:color w:val="000000"/>
          <w:sz w:val="24"/>
          <w:szCs w:val="24"/>
          <w:lang w:eastAsia="ru-RU"/>
        </w:rPr>
        <w:t>Техника выполнения испытания</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bookmarkStart w:id="1" w:name="100260"/>
      <w:bookmarkEnd w:id="1"/>
      <w:r w:rsidRPr="004A74E9">
        <w:rPr>
          <w:rFonts w:ascii="Times New Roman" w:eastAsia="Times New Roman" w:hAnsi="Times New Roman"/>
          <w:color w:val="000000"/>
          <w:sz w:val="24"/>
          <w:szCs w:val="24"/>
          <w:lang w:eastAsia="ru-RU"/>
        </w:rPr>
        <w:t>По команде "На старт!" тестируемый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bookmarkStart w:id="2" w:name="100261"/>
      <w:bookmarkEnd w:id="2"/>
      <w:r w:rsidRPr="004A74E9">
        <w:rPr>
          <w:rFonts w:ascii="Times New Roman" w:eastAsia="Times New Roman" w:hAnsi="Times New Roman"/>
          <w:color w:val="000000"/>
          <w:sz w:val="24"/>
          <w:szCs w:val="24"/>
          <w:lang w:eastAsia="ru-RU"/>
        </w:rPr>
        <w:t>По команде "Внимание!", слегка сгибая обе ноги, тестируемый наклоняет корпус вперед и переносит тяжесть тела на впереди стоящую ногу. Допустимо опираться рукой о землю.</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bookmarkStart w:id="3" w:name="100262"/>
      <w:bookmarkEnd w:id="3"/>
      <w:r w:rsidRPr="004A74E9">
        <w:rPr>
          <w:rFonts w:ascii="Times New Roman" w:eastAsia="Times New Roman" w:hAnsi="Times New Roman"/>
          <w:color w:val="000000"/>
          <w:sz w:val="24"/>
          <w:szCs w:val="24"/>
          <w:lang w:eastAsia="ru-RU"/>
        </w:rPr>
        <w:t xml:space="preserve">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 и </w:t>
      </w:r>
      <w:proofErr w:type="gramStart"/>
      <w:r w:rsidRPr="004A74E9">
        <w:rPr>
          <w:rFonts w:ascii="Times New Roman" w:eastAsia="Times New Roman" w:hAnsi="Times New Roman"/>
          <w:color w:val="000000"/>
          <w:sz w:val="24"/>
          <w:szCs w:val="24"/>
          <w:lang w:eastAsia="ru-RU"/>
        </w:rPr>
        <w:t>преодолевает последний отрезок финишируя</w:t>
      </w:r>
      <w:proofErr w:type="gramEnd"/>
      <w:r w:rsidRPr="004A74E9">
        <w:rPr>
          <w:rFonts w:ascii="Times New Roman" w:eastAsia="Times New Roman" w:hAnsi="Times New Roman"/>
          <w:color w:val="000000"/>
          <w:sz w:val="24"/>
          <w:szCs w:val="24"/>
          <w:lang w:eastAsia="ru-RU"/>
        </w:rPr>
        <w:t>.</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bookmarkStart w:id="4" w:name="100263"/>
      <w:bookmarkEnd w:id="4"/>
      <w:r w:rsidRPr="004A74E9">
        <w:rPr>
          <w:rFonts w:ascii="Times New Roman" w:eastAsia="Times New Roman" w:hAnsi="Times New Roman"/>
          <w:color w:val="000000"/>
          <w:sz w:val="24"/>
          <w:szCs w:val="24"/>
          <w:lang w:eastAsia="ru-RU"/>
        </w:rPr>
        <w:t>Судья останавливает секундомер в момент пересечения линии "Финиш". Результат фиксируется до 0,1 с.</w:t>
      </w:r>
    </w:p>
    <w:p w:rsidR="004A74E9" w:rsidRPr="004A74E9" w:rsidRDefault="004A74E9" w:rsidP="004A74E9">
      <w:pPr>
        <w:spacing w:after="0" w:line="240" w:lineRule="auto"/>
        <w:ind w:firstLine="708"/>
        <w:textAlignment w:val="baseline"/>
        <w:rPr>
          <w:rFonts w:ascii="Times New Roman" w:eastAsia="Times New Roman" w:hAnsi="Times New Roman"/>
          <w:b/>
          <w:color w:val="000000"/>
          <w:sz w:val="24"/>
          <w:szCs w:val="24"/>
          <w:lang w:eastAsia="ru-RU"/>
        </w:rPr>
      </w:pPr>
      <w:bookmarkStart w:id="5" w:name="100264"/>
      <w:bookmarkEnd w:id="5"/>
      <w:r w:rsidRPr="004A74E9">
        <w:rPr>
          <w:rFonts w:ascii="Times New Roman" w:eastAsia="Times New Roman" w:hAnsi="Times New Roman"/>
          <w:b/>
          <w:color w:val="000000"/>
          <w:sz w:val="24"/>
          <w:szCs w:val="24"/>
          <w:lang w:eastAsia="ru-RU"/>
        </w:rPr>
        <w:t>Ошибки, в результате которых испытание не засчитывается:</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bookmarkStart w:id="6" w:name="100265"/>
      <w:bookmarkEnd w:id="6"/>
      <w:r w:rsidRPr="004A74E9">
        <w:rPr>
          <w:rFonts w:ascii="Times New Roman" w:eastAsia="Times New Roman" w:hAnsi="Times New Roman"/>
          <w:color w:val="000000"/>
          <w:sz w:val="24"/>
          <w:szCs w:val="24"/>
          <w:lang w:eastAsia="ru-RU"/>
        </w:rPr>
        <w:t>- начало выполнения испытания до команды судьи "Марш!" (фальстарт);</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bookmarkStart w:id="7" w:name="100266"/>
      <w:bookmarkEnd w:id="7"/>
      <w:r w:rsidRPr="004A74E9">
        <w:rPr>
          <w:rFonts w:ascii="Times New Roman" w:eastAsia="Times New Roman" w:hAnsi="Times New Roman"/>
          <w:color w:val="000000"/>
          <w:sz w:val="24"/>
          <w:szCs w:val="24"/>
          <w:lang w:eastAsia="ru-RU"/>
        </w:rPr>
        <w:t xml:space="preserve">- во время бега участник помешал рядом </w:t>
      </w:r>
      <w:proofErr w:type="gramStart"/>
      <w:r w:rsidRPr="004A74E9">
        <w:rPr>
          <w:rFonts w:ascii="Times New Roman" w:eastAsia="Times New Roman" w:hAnsi="Times New Roman"/>
          <w:color w:val="000000"/>
          <w:sz w:val="24"/>
          <w:szCs w:val="24"/>
          <w:lang w:eastAsia="ru-RU"/>
        </w:rPr>
        <w:t>бегущему</w:t>
      </w:r>
      <w:proofErr w:type="gramEnd"/>
      <w:r w:rsidRPr="004A74E9">
        <w:rPr>
          <w:rFonts w:ascii="Times New Roman" w:eastAsia="Times New Roman" w:hAnsi="Times New Roman"/>
          <w:color w:val="000000"/>
          <w:sz w:val="24"/>
          <w:szCs w:val="24"/>
          <w:lang w:eastAsia="ru-RU"/>
        </w:rPr>
        <w:t>;</w:t>
      </w:r>
    </w:p>
    <w:p w:rsidR="004A74E9" w:rsidRPr="004A74E9" w:rsidRDefault="004A74E9" w:rsidP="004A74E9">
      <w:pPr>
        <w:spacing w:after="0" w:line="240" w:lineRule="auto"/>
        <w:ind w:firstLine="708"/>
        <w:textAlignment w:val="baseline"/>
        <w:rPr>
          <w:rFonts w:ascii="Times New Roman" w:eastAsia="Times New Roman" w:hAnsi="Times New Roman"/>
          <w:color w:val="000000"/>
          <w:sz w:val="24"/>
          <w:szCs w:val="24"/>
          <w:lang w:eastAsia="ru-RU"/>
        </w:rPr>
      </w:pPr>
      <w:bookmarkStart w:id="8" w:name="100267"/>
      <w:bookmarkEnd w:id="8"/>
      <w:r w:rsidRPr="004A74E9">
        <w:rPr>
          <w:rFonts w:ascii="Times New Roman" w:eastAsia="Times New Roman" w:hAnsi="Times New Roman"/>
          <w:color w:val="000000"/>
          <w:sz w:val="24"/>
          <w:szCs w:val="24"/>
          <w:lang w:eastAsia="ru-RU"/>
        </w:rPr>
        <w:t>- участник не пересек линию во время разворота любой частью тела.</w:t>
      </w:r>
    </w:p>
    <w:p w:rsidR="004A74E9" w:rsidRPr="00135A0C" w:rsidRDefault="004A74E9" w:rsidP="00EA743F">
      <w:pPr>
        <w:spacing w:after="0" w:line="240" w:lineRule="auto"/>
        <w:ind w:firstLine="708"/>
        <w:outlineLvl w:val="0"/>
        <w:rPr>
          <w:rFonts w:ascii="Times New Roman" w:eastAsia="Times New Roman" w:hAnsi="Times New Roman"/>
          <w:b/>
          <w:i/>
          <w:sz w:val="24"/>
          <w:szCs w:val="24"/>
          <w:lang w:eastAsia="ru-RU"/>
        </w:rPr>
      </w:pPr>
    </w:p>
    <w:p w:rsidR="004D39FC" w:rsidRDefault="004D39FC" w:rsidP="004D39FC">
      <w:pPr>
        <w:pStyle w:val="a3"/>
        <w:spacing w:after="0" w:line="240" w:lineRule="auto"/>
        <w:ind w:left="1065"/>
        <w:rPr>
          <w:rFonts w:ascii="Times New Roman" w:hAnsi="Times New Roman"/>
          <w:b/>
          <w:i/>
          <w:sz w:val="24"/>
          <w:szCs w:val="24"/>
        </w:rPr>
      </w:pPr>
      <w:r>
        <w:rPr>
          <w:rFonts w:ascii="Times New Roman" w:hAnsi="Times New Roman"/>
          <w:b/>
          <w:i/>
          <w:sz w:val="24"/>
          <w:szCs w:val="24"/>
        </w:rPr>
        <w:t>- Бег 30 м.</w:t>
      </w:r>
    </w:p>
    <w:p w:rsidR="004D39FC" w:rsidRDefault="004D39FC" w:rsidP="004D39FC">
      <w:pPr>
        <w:spacing w:after="0" w:line="240" w:lineRule="auto"/>
        <w:ind w:firstLine="705"/>
        <w:rPr>
          <w:rFonts w:ascii="Times New Roman" w:hAnsi="Times New Roman"/>
          <w:sz w:val="24"/>
          <w:szCs w:val="24"/>
        </w:rPr>
      </w:pPr>
      <w:r>
        <w:rPr>
          <w:rFonts w:ascii="Times New Roman" w:hAnsi="Times New Roman"/>
          <w:sz w:val="24"/>
          <w:szCs w:val="24"/>
        </w:rPr>
        <w:t xml:space="preserve"> 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 </w:t>
      </w:r>
    </w:p>
    <w:p w:rsidR="004D39FC" w:rsidRDefault="004D39FC" w:rsidP="004D39FC">
      <w:pPr>
        <w:pStyle w:val="a3"/>
        <w:spacing w:after="0" w:line="240" w:lineRule="auto"/>
        <w:ind w:left="1065"/>
        <w:rPr>
          <w:rFonts w:ascii="Times New Roman" w:hAnsi="Times New Roman"/>
          <w:b/>
          <w:sz w:val="24"/>
          <w:szCs w:val="24"/>
        </w:rPr>
      </w:pPr>
      <w:r>
        <w:rPr>
          <w:rFonts w:ascii="Times New Roman" w:hAnsi="Times New Roman"/>
          <w:b/>
          <w:i/>
          <w:sz w:val="24"/>
          <w:szCs w:val="24"/>
        </w:rPr>
        <w:t>- Подтягивание из виса лежа на низкой перекладине.</w:t>
      </w:r>
      <w:r>
        <w:rPr>
          <w:rFonts w:ascii="Times New Roman" w:hAnsi="Times New Roman"/>
          <w:b/>
          <w:sz w:val="24"/>
          <w:szCs w:val="24"/>
        </w:rPr>
        <w:t xml:space="preserve"> </w:t>
      </w:r>
    </w:p>
    <w:p w:rsidR="004D39FC" w:rsidRDefault="004D39FC" w:rsidP="004D39FC">
      <w:pPr>
        <w:spacing w:after="0" w:line="240" w:lineRule="auto"/>
        <w:ind w:firstLine="705"/>
        <w:rPr>
          <w:rFonts w:ascii="Times New Roman" w:hAnsi="Times New Roman"/>
          <w:sz w:val="24"/>
          <w:szCs w:val="24"/>
        </w:rPr>
      </w:pPr>
      <w:r>
        <w:rPr>
          <w:rFonts w:ascii="Times New Roman" w:hAnsi="Times New Roman"/>
          <w:sz w:val="24"/>
          <w:szCs w:val="24"/>
        </w:rPr>
        <w:t xml:space="preserve">Подтягивание на низкой перекладине выполняется из ИП: </w:t>
      </w:r>
      <w:proofErr w:type="gramStart"/>
      <w:r>
        <w:rPr>
          <w:rFonts w:ascii="Times New Roman" w:hAnsi="Times New Roman"/>
          <w:sz w:val="24"/>
          <w:szCs w:val="24"/>
        </w:rPr>
        <w:t>вис</w:t>
      </w:r>
      <w:proofErr w:type="gramEnd"/>
      <w:r>
        <w:rPr>
          <w:rFonts w:ascii="Times New Roman" w:hAnsi="Times New Roman"/>
          <w:sz w:val="24"/>
          <w:szCs w:val="24"/>
        </w:rPr>
        <w:t xml:space="preserve"> лежа лицом вверх хватом сверху, кисти рук на ширине плеч, голова, туловище и ноги составляют прямую линию, пятки могут упираться в опору высотой до 4 см. </w:t>
      </w:r>
    </w:p>
    <w:p w:rsidR="004D39FC" w:rsidRDefault="004D39FC" w:rsidP="004D39FC">
      <w:pPr>
        <w:spacing w:after="0" w:line="240" w:lineRule="auto"/>
        <w:ind w:firstLine="705"/>
        <w:rPr>
          <w:rFonts w:ascii="Times New Roman" w:hAnsi="Times New Roman"/>
          <w:sz w:val="24"/>
          <w:szCs w:val="24"/>
        </w:rPr>
      </w:pPr>
      <w:r>
        <w:rPr>
          <w:rFonts w:ascii="Times New Roman" w:hAnsi="Times New Roman"/>
          <w:sz w:val="24"/>
          <w:szCs w:val="24"/>
        </w:rPr>
        <w:t>Высота грифа перекладины</w:t>
      </w:r>
      <w:r w:rsidR="004A74E9">
        <w:rPr>
          <w:rFonts w:ascii="Times New Roman" w:hAnsi="Times New Roman"/>
          <w:sz w:val="24"/>
          <w:szCs w:val="24"/>
        </w:rPr>
        <w:t xml:space="preserve"> для участников I-</w:t>
      </w:r>
      <w:r w:rsidR="004A74E9">
        <w:rPr>
          <w:rFonts w:ascii="Times New Roman" w:hAnsi="Times New Roman"/>
          <w:sz w:val="24"/>
          <w:szCs w:val="24"/>
          <w:lang w:val="en-US"/>
        </w:rPr>
        <w:t>I</w:t>
      </w:r>
      <w:proofErr w:type="gramStart"/>
      <w:r w:rsidR="004A74E9">
        <w:rPr>
          <w:rFonts w:ascii="Times New Roman" w:hAnsi="Times New Roman"/>
          <w:sz w:val="24"/>
          <w:szCs w:val="24"/>
        </w:rPr>
        <w:t>Х</w:t>
      </w:r>
      <w:proofErr w:type="gramEnd"/>
      <w:r>
        <w:rPr>
          <w:rFonts w:ascii="Times New Roman" w:hAnsi="Times New Roman"/>
          <w:sz w:val="24"/>
          <w:szCs w:val="24"/>
        </w:rPr>
        <w:t xml:space="preserve"> - 90 см. 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сек. ИП, продолжает выполнение упражнения. </w:t>
      </w:r>
    </w:p>
    <w:p w:rsidR="004D39FC" w:rsidRDefault="004D39FC" w:rsidP="004D39FC">
      <w:pPr>
        <w:spacing w:after="0" w:line="240" w:lineRule="auto"/>
        <w:ind w:firstLine="705"/>
        <w:rPr>
          <w:rFonts w:ascii="Times New Roman" w:hAnsi="Times New Roman"/>
          <w:sz w:val="24"/>
          <w:szCs w:val="24"/>
        </w:rPr>
      </w:pPr>
      <w:r>
        <w:rPr>
          <w:rFonts w:ascii="Times New Roman" w:hAnsi="Times New Roman"/>
          <w:sz w:val="24"/>
          <w:szCs w:val="24"/>
        </w:rPr>
        <w:t>Засчитывается количество правильно выполненных подтягиваний, фиксируемых счетом судьи.</w:t>
      </w:r>
    </w:p>
    <w:p w:rsidR="004D39FC" w:rsidRDefault="004D39FC" w:rsidP="004D39FC">
      <w:pPr>
        <w:spacing w:after="0" w:line="240" w:lineRule="auto"/>
        <w:ind w:firstLine="708"/>
        <w:rPr>
          <w:rFonts w:ascii="Times New Roman" w:hAnsi="Times New Roman"/>
          <w:b/>
          <w:sz w:val="24"/>
          <w:szCs w:val="24"/>
        </w:rPr>
      </w:pPr>
      <w:r>
        <w:rPr>
          <w:rFonts w:ascii="Times New Roman" w:hAnsi="Times New Roman"/>
          <w:b/>
          <w:sz w:val="24"/>
          <w:szCs w:val="24"/>
        </w:rPr>
        <w:t>Ошибки:</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 xml:space="preserve">1) подтягивания с рывками или с </w:t>
      </w:r>
      <w:proofErr w:type="spellStart"/>
      <w:r>
        <w:rPr>
          <w:rFonts w:ascii="Times New Roman" w:hAnsi="Times New Roman"/>
          <w:sz w:val="24"/>
          <w:szCs w:val="24"/>
        </w:rPr>
        <w:t>прогибанием</w:t>
      </w:r>
      <w:proofErr w:type="spellEnd"/>
      <w:r>
        <w:rPr>
          <w:rFonts w:ascii="Times New Roman" w:hAnsi="Times New Roman"/>
          <w:sz w:val="24"/>
          <w:szCs w:val="24"/>
        </w:rPr>
        <w:t xml:space="preserve"> туловища;</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2) подбородок не поднялся выше грифа перекладины;</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3) отсутствие фиксации на 0,5 сек. ИП;</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4) разновременное сгибание рук.</w:t>
      </w:r>
    </w:p>
    <w:p w:rsidR="004D39FC" w:rsidRDefault="004D39FC" w:rsidP="004D39FC">
      <w:pPr>
        <w:spacing w:after="0" w:line="240" w:lineRule="auto"/>
        <w:rPr>
          <w:rFonts w:ascii="Times New Roman" w:hAnsi="Times New Roman"/>
          <w:b/>
          <w:sz w:val="24"/>
          <w:szCs w:val="24"/>
        </w:rPr>
      </w:pPr>
      <w:r>
        <w:rPr>
          <w:rFonts w:ascii="Times New Roman" w:eastAsia="Times New Roman" w:hAnsi="Times New Roman"/>
          <w:sz w:val="24"/>
          <w:szCs w:val="24"/>
          <w:lang w:eastAsia="ru-RU"/>
        </w:rPr>
        <w:tab/>
      </w:r>
      <w:r>
        <w:rPr>
          <w:rFonts w:ascii="Times New Roman" w:eastAsia="Times New Roman" w:hAnsi="Times New Roman"/>
          <w:b/>
          <w:i/>
          <w:sz w:val="24"/>
          <w:szCs w:val="24"/>
          <w:lang w:eastAsia="ru-RU"/>
        </w:rPr>
        <w:t xml:space="preserve">- </w:t>
      </w:r>
      <w:r>
        <w:rPr>
          <w:rFonts w:ascii="Times New Roman" w:hAnsi="Times New Roman"/>
          <w:b/>
          <w:i/>
          <w:sz w:val="24"/>
          <w:szCs w:val="24"/>
        </w:rPr>
        <w:t xml:space="preserve"> Наклон впе</w:t>
      </w:r>
      <w:r w:rsidR="007F1C6F">
        <w:rPr>
          <w:rFonts w:ascii="Times New Roman" w:hAnsi="Times New Roman"/>
          <w:b/>
          <w:i/>
          <w:sz w:val="24"/>
          <w:szCs w:val="24"/>
        </w:rPr>
        <w:t xml:space="preserve">ред из </w:t>
      </w:r>
      <w:proofErr w:type="gramStart"/>
      <w:r w:rsidR="007F1C6F">
        <w:rPr>
          <w:rFonts w:ascii="Times New Roman" w:hAnsi="Times New Roman"/>
          <w:b/>
          <w:i/>
          <w:sz w:val="24"/>
          <w:szCs w:val="24"/>
        </w:rPr>
        <w:t>положения</w:t>
      </w:r>
      <w:proofErr w:type="gramEnd"/>
      <w:r w:rsidR="007F1C6F">
        <w:rPr>
          <w:rFonts w:ascii="Times New Roman" w:hAnsi="Times New Roman"/>
          <w:b/>
          <w:i/>
          <w:sz w:val="24"/>
          <w:szCs w:val="24"/>
        </w:rPr>
        <w:t xml:space="preserve"> стоя </w:t>
      </w:r>
      <w:r>
        <w:rPr>
          <w:rFonts w:ascii="Times New Roman" w:hAnsi="Times New Roman"/>
          <w:b/>
          <w:i/>
          <w:sz w:val="24"/>
          <w:szCs w:val="24"/>
        </w:rPr>
        <w:t xml:space="preserve"> на гимнастической скамье.</w:t>
      </w:r>
      <w:r>
        <w:rPr>
          <w:rFonts w:ascii="Times New Roman" w:hAnsi="Times New Roman"/>
          <w:b/>
          <w:sz w:val="24"/>
          <w:szCs w:val="24"/>
        </w:rPr>
        <w:t xml:space="preserve">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lastRenderedPageBreak/>
        <w:t xml:space="preserve">Наклон вперед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стоя с прямыми ногами вып</w:t>
      </w:r>
      <w:r w:rsidR="00166383">
        <w:rPr>
          <w:rFonts w:ascii="Times New Roman" w:hAnsi="Times New Roman"/>
          <w:sz w:val="24"/>
          <w:szCs w:val="24"/>
        </w:rPr>
        <w:t>олняется из ИП: стоя на</w:t>
      </w:r>
      <w:r>
        <w:rPr>
          <w:rFonts w:ascii="Times New Roman" w:hAnsi="Times New Roman"/>
          <w:sz w:val="24"/>
          <w:szCs w:val="24"/>
        </w:rPr>
        <w:t xml:space="preserve"> гимнастической скамье, ноги выпрямлены в коленях, ступни ног расположены параллельно на ширине 10 - 15 см.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 xml:space="preserve">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w:t>
      </w:r>
      <w:proofErr w:type="gramStart"/>
      <w:r>
        <w:rPr>
          <w:rFonts w:ascii="Times New Roman" w:hAnsi="Times New Roman"/>
          <w:sz w:val="24"/>
          <w:szCs w:val="24"/>
        </w:rPr>
        <w:t>фиксирует результат в течение 2 сек</w:t>
      </w:r>
      <w:proofErr w:type="gramEnd"/>
      <w:r>
        <w:rPr>
          <w:rFonts w:ascii="Times New Roman" w:hAnsi="Times New Roman"/>
          <w:sz w:val="24"/>
          <w:szCs w:val="24"/>
        </w:rPr>
        <w:t>. Величина гибкости измеряется в сантиметрах. Результат выше уровня гимнастической скамьи определяется знаком</w:t>
      </w:r>
      <w:proofErr w:type="gramStart"/>
      <w:r>
        <w:rPr>
          <w:rFonts w:ascii="Times New Roman" w:hAnsi="Times New Roman"/>
          <w:sz w:val="24"/>
          <w:szCs w:val="24"/>
        </w:rPr>
        <w:t xml:space="preserve"> –, </w:t>
      </w:r>
      <w:proofErr w:type="gramEnd"/>
      <w:r>
        <w:rPr>
          <w:rFonts w:ascii="Times New Roman" w:hAnsi="Times New Roman"/>
          <w:sz w:val="24"/>
          <w:szCs w:val="24"/>
        </w:rPr>
        <w:t>ниже - знаком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b/>
          <w:sz w:val="24"/>
          <w:szCs w:val="24"/>
        </w:rPr>
        <w:t xml:space="preserve">Ошибки: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 xml:space="preserve">1) сгибание ног в коленях;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2) фиксация результата пальцами одной руки;</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3) отсутствие фиксации результата в течение 2 сек.</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b/>
          <w:i/>
          <w:sz w:val="24"/>
          <w:szCs w:val="24"/>
        </w:rPr>
        <w:t>-  Прыжок в длину с места толчком двумя ногами.</w:t>
      </w:r>
      <w:r>
        <w:rPr>
          <w:rFonts w:ascii="Times New Roman" w:hAnsi="Times New Roman"/>
          <w:sz w:val="24"/>
          <w:szCs w:val="24"/>
        </w:rPr>
        <w:t xml:space="preserve">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Прыжок в длину с места толчком двумя ногами 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Измерение производится по перпендикулярной прямой от линии измерения до ближайшего следа, оставленного любой частью тела участника.</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Участнику предоставляются три попытки. В зачет идет лучший результат.</w:t>
      </w:r>
    </w:p>
    <w:p w:rsidR="004D39FC" w:rsidRDefault="004D39FC" w:rsidP="004D39FC">
      <w:pPr>
        <w:spacing w:after="0" w:line="240" w:lineRule="auto"/>
        <w:ind w:firstLine="708"/>
        <w:rPr>
          <w:rFonts w:ascii="Times New Roman" w:hAnsi="Times New Roman"/>
          <w:b/>
          <w:sz w:val="24"/>
          <w:szCs w:val="24"/>
        </w:rPr>
      </w:pPr>
      <w:r>
        <w:rPr>
          <w:rFonts w:ascii="Times New Roman" w:hAnsi="Times New Roman"/>
          <w:b/>
          <w:sz w:val="24"/>
          <w:szCs w:val="24"/>
        </w:rPr>
        <w:t>Ошибки:</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1) заступ за линию измерения или касание ее;</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2) выполнение отталкивания с предварительного подскока;</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3) отталкивание ногами разновременно.</w:t>
      </w:r>
    </w:p>
    <w:p w:rsidR="004D39FC" w:rsidRDefault="004D39FC" w:rsidP="004D39FC">
      <w:pPr>
        <w:spacing w:after="0" w:line="240" w:lineRule="auto"/>
        <w:ind w:firstLine="708"/>
        <w:rPr>
          <w:rFonts w:ascii="Times New Roman" w:hAnsi="Times New Roman"/>
          <w:b/>
          <w:sz w:val="24"/>
          <w:szCs w:val="24"/>
        </w:rPr>
      </w:pPr>
      <w:r>
        <w:rPr>
          <w:rFonts w:ascii="Times New Roman" w:hAnsi="Times New Roman"/>
          <w:b/>
          <w:sz w:val="24"/>
          <w:szCs w:val="24"/>
        </w:rPr>
        <w:t xml:space="preserve">- </w:t>
      </w:r>
      <w:r>
        <w:rPr>
          <w:rFonts w:ascii="Times New Roman" w:hAnsi="Times New Roman"/>
          <w:b/>
          <w:i/>
          <w:sz w:val="24"/>
          <w:szCs w:val="24"/>
        </w:rPr>
        <w:t xml:space="preserve"> Метание теннисного мяча в цель.</w:t>
      </w:r>
      <w:r>
        <w:rPr>
          <w:rFonts w:ascii="Times New Roman" w:hAnsi="Times New Roman"/>
          <w:b/>
          <w:sz w:val="24"/>
          <w:szCs w:val="24"/>
        </w:rPr>
        <w:t xml:space="preserve">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 xml:space="preserve">Метание теннисного мяча (57 г) в цель производится с расстояния 6 м в закрепленный на стене гимнастический обруч (диаметром 90 см). Нижний край обруча находится на высоте 2 м от пола. </w:t>
      </w:r>
    </w:p>
    <w:p w:rsidR="004D39FC" w:rsidRDefault="004D39FC" w:rsidP="004D39FC">
      <w:pPr>
        <w:spacing w:after="0" w:line="240" w:lineRule="auto"/>
        <w:ind w:firstLine="708"/>
        <w:rPr>
          <w:rFonts w:ascii="Times New Roman" w:hAnsi="Times New Roman"/>
          <w:sz w:val="24"/>
          <w:szCs w:val="24"/>
        </w:rPr>
      </w:pPr>
      <w:r>
        <w:rPr>
          <w:rFonts w:ascii="Times New Roman" w:hAnsi="Times New Roman"/>
          <w:sz w:val="24"/>
          <w:szCs w:val="24"/>
        </w:rPr>
        <w:t>Участнику предоставляется право выполнить пять бросков. Засчитывается количество попаданий в площадь, ограниченную обручем.</w:t>
      </w:r>
    </w:p>
    <w:p w:rsidR="004D39FC" w:rsidRPr="00135A0C" w:rsidRDefault="00135A0C" w:rsidP="004D39FC">
      <w:pPr>
        <w:spacing w:after="0" w:line="240" w:lineRule="auto"/>
        <w:ind w:firstLine="708"/>
        <w:rPr>
          <w:rFonts w:ascii="Times New Roman" w:hAnsi="Times New Roman"/>
          <w:b/>
          <w:i/>
          <w:sz w:val="24"/>
          <w:szCs w:val="24"/>
        </w:rPr>
      </w:pPr>
      <w:r w:rsidRPr="00135A0C">
        <w:rPr>
          <w:rFonts w:ascii="Times New Roman" w:hAnsi="Times New Roman"/>
          <w:b/>
          <w:i/>
          <w:sz w:val="24"/>
          <w:szCs w:val="24"/>
        </w:rPr>
        <w:t>- Поднимание туловища</w:t>
      </w:r>
      <w:r>
        <w:rPr>
          <w:rFonts w:ascii="Times New Roman" w:hAnsi="Times New Roman"/>
          <w:b/>
          <w:i/>
          <w:sz w:val="24"/>
          <w:szCs w:val="24"/>
        </w:rPr>
        <w:t>.</w:t>
      </w:r>
    </w:p>
    <w:p w:rsidR="00EA743F" w:rsidRDefault="00EA743F" w:rsidP="00EA743F">
      <w:pPr>
        <w:spacing w:after="0" w:line="240" w:lineRule="auto"/>
        <w:ind w:firstLine="708"/>
        <w:jc w:val="both"/>
        <w:outlineLvl w:val="0"/>
        <w:rPr>
          <w:rFonts w:ascii="Times New Roman" w:eastAsia="Times New Roman" w:hAnsi="Times New Roman"/>
          <w:sz w:val="24"/>
          <w:szCs w:val="24"/>
          <w:lang w:eastAsia="ru-RU"/>
        </w:rPr>
      </w:pPr>
      <w:r w:rsidRPr="00EA743F">
        <w:rPr>
          <w:rFonts w:ascii="Times New Roman" w:eastAsia="Times New Roman" w:hAnsi="Times New Roman"/>
          <w:sz w:val="24"/>
          <w:szCs w:val="24"/>
          <w:lang w:eastAsia="ru-RU"/>
        </w:rPr>
        <w:t xml:space="preserve">Поднимание туловища из положения лежа выполняется из ИП: лежа на </w:t>
      </w:r>
      <w:proofErr w:type="gramStart"/>
      <w:r w:rsidRPr="00EA743F">
        <w:rPr>
          <w:rFonts w:ascii="Times New Roman" w:eastAsia="Times New Roman" w:hAnsi="Times New Roman"/>
          <w:sz w:val="24"/>
          <w:szCs w:val="24"/>
          <w:lang w:eastAsia="ru-RU"/>
        </w:rPr>
        <w:t>спине</w:t>
      </w:r>
      <w:proofErr w:type="gramEnd"/>
      <w:r w:rsidRPr="00EA743F">
        <w:rPr>
          <w:rFonts w:ascii="Times New Roman" w:eastAsia="Times New Roman" w:hAnsi="Times New Roman"/>
          <w:sz w:val="24"/>
          <w:szCs w:val="24"/>
          <w:lang w:eastAsia="ru-RU"/>
        </w:rPr>
        <w:t xml:space="preserve"> на гимнастическом мате, руки за головой, лопатки касаются мата, ноги согнуты в коленях под прямым углом, ступни прижаты партнером к полу.</w:t>
      </w:r>
    </w:p>
    <w:p w:rsidR="00EA743F" w:rsidRDefault="00EA743F" w:rsidP="00EA743F">
      <w:pPr>
        <w:spacing w:after="0" w:line="240" w:lineRule="auto"/>
        <w:ind w:firstLine="708"/>
        <w:jc w:val="both"/>
        <w:outlineLvl w:val="0"/>
        <w:rPr>
          <w:rFonts w:ascii="Times New Roman" w:eastAsia="Times New Roman" w:hAnsi="Times New Roman"/>
          <w:sz w:val="24"/>
          <w:szCs w:val="24"/>
          <w:lang w:eastAsia="ru-RU"/>
        </w:rPr>
      </w:pPr>
      <w:r w:rsidRPr="00EA743F">
        <w:rPr>
          <w:rFonts w:ascii="Times New Roman" w:eastAsia="Times New Roman" w:hAnsi="Times New Roman"/>
          <w:sz w:val="24"/>
          <w:szCs w:val="24"/>
          <w:lang w:eastAsia="ru-RU"/>
        </w:rPr>
        <w:t xml:space="preserve"> Участник выполняет максимальное количество </w:t>
      </w:r>
      <w:proofErr w:type="spellStart"/>
      <w:r w:rsidRPr="00EA743F">
        <w:rPr>
          <w:rFonts w:ascii="Times New Roman" w:eastAsia="Times New Roman" w:hAnsi="Times New Roman"/>
          <w:sz w:val="24"/>
          <w:szCs w:val="24"/>
          <w:lang w:eastAsia="ru-RU"/>
        </w:rPr>
        <w:t>подниманий</w:t>
      </w:r>
      <w:proofErr w:type="spellEnd"/>
      <w:r w:rsidRPr="00EA743F">
        <w:rPr>
          <w:rFonts w:ascii="Times New Roman" w:eastAsia="Times New Roman" w:hAnsi="Times New Roman"/>
          <w:sz w:val="24"/>
          <w:szCs w:val="24"/>
          <w:lang w:eastAsia="ru-RU"/>
        </w:rPr>
        <w:t xml:space="preserve"> (за 1 мин.), касаясь локтями бедер (коленей), с последующим возвратом в ИП. Засчитывается количество правильно </w:t>
      </w:r>
      <w:proofErr w:type="gramStart"/>
      <w:r w:rsidRPr="00EA743F">
        <w:rPr>
          <w:rFonts w:ascii="Times New Roman" w:eastAsia="Times New Roman" w:hAnsi="Times New Roman"/>
          <w:sz w:val="24"/>
          <w:szCs w:val="24"/>
          <w:lang w:eastAsia="ru-RU"/>
        </w:rPr>
        <w:t>выполненных</w:t>
      </w:r>
      <w:proofErr w:type="gramEnd"/>
      <w:r w:rsidRPr="00EA743F">
        <w:rPr>
          <w:rFonts w:ascii="Times New Roman" w:eastAsia="Times New Roman" w:hAnsi="Times New Roman"/>
          <w:sz w:val="24"/>
          <w:szCs w:val="24"/>
          <w:lang w:eastAsia="ru-RU"/>
        </w:rPr>
        <w:t xml:space="preserve"> </w:t>
      </w:r>
      <w:proofErr w:type="spellStart"/>
      <w:r w:rsidRPr="00EA743F">
        <w:rPr>
          <w:rFonts w:ascii="Times New Roman" w:eastAsia="Times New Roman" w:hAnsi="Times New Roman"/>
          <w:sz w:val="24"/>
          <w:szCs w:val="24"/>
          <w:lang w:eastAsia="ru-RU"/>
        </w:rPr>
        <w:t>подниманий</w:t>
      </w:r>
      <w:proofErr w:type="spellEnd"/>
      <w:r w:rsidRPr="00EA743F">
        <w:rPr>
          <w:rFonts w:ascii="Times New Roman" w:eastAsia="Times New Roman" w:hAnsi="Times New Roman"/>
          <w:sz w:val="24"/>
          <w:szCs w:val="24"/>
          <w:lang w:eastAsia="ru-RU"/>
        </w:rPr>
        <w:t xml:space="preserve"> туловища.</w:t>
      </w:r>
    </w:p>
    <w:p w:rsidR="00EA743F" w:rsidRPr="00EA743F" w:rsidRDefault="00EA743F" w:rsidP="00EA743F">
      <w:pPr>
        <w:spacing w:after="0" w:line="240" w:lineRule="auto"/>
        <w:ind w:firstLine="708"/>
        <w:jc w:val="both"/>
        <w:outlineLvl w:val="0"/>
        <w:rPr>
          <w:rFonts w:ascii="Times New Roman" w:eastAsia="Times New Roman" w:hAnsi="Times New Roman"/>
          <w:sz w:val="24"/>
          <w:szCs w:val="24"/>
          <w:lang w:eastAsia="ru-RU"/>
        </w:rPr>
      </w:pPr>
      <w:r w:rsidRPr="00EA743F">
        <w:rPr>
          <w:rFonts w:ascii="Times New Roman" w:eastAsia="Times New Roman" w:hAnsi="Times New Roman"/>
          <w:sz w:val="24"/>
          <w:szCs w:val="24"/>
          <w:lang w:eastAsia="ru-RU"/>
        </w:rPr>
        <w:t xml:space="preserve"> 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EA743F" w:rsidRPr="00EA743F" w:rsidRDefault="00EA743F" w:rsidP="00EA743F">
      <w:pPr>
        <w:spacing w:after="0" w:line="240" w:lineRule="auto"/>
        <w:ind w:firstLine="708"/>
        <w:jc w:val="both"/>
        <w:outlineLvl w:val="0"/>
        <w:rPr>
          <w:rFonts w:ascii="Times New Roman" w:eastAsia="Times New Roman" w:hAnsi="Times New Roman"/>
          <w:b/>
          <w:sz w:val="24"/>
          <w:szCs w:val="24"/>
          <w:lang w:eastAsia="ru-RU"/>
        </w:rPr>
      </w:pPr>
      <w:r w:rsidRPr="00EA743F">
        <w:rPr>
          <w:rFonts w:ascii="Times New Roman" w:eastAsia="Times New Roman" w:hAnsi="Times New Roman"/>
          <w:b/>
          <w:sz w:val="24"/>
          <w:szCs w:val="24"/>
          <w:lang w:eastAsia="ru-RU"/>
        </w:rPr>
        <w:t>Ошибки:</w:t>
      </w:r>
    </w:p>
    <w:p w:rsidR="00EA743F" w:rsidRPr="00EA743F" w:rsidRDefault="00EA743F" w:rsidP="00EA743F">
      <w:pPr>
        <w:spacing w:after="0" w:line="240" w:lineRule="auto"/>
        <w:ind w:firstLine="708"/>
        <w:jc w:val="both"/>
        <w:outlineLvl w:val="0"/>
        <w:rPr>
          <w:rFonts w:ascii="Times New Roman" w:eastAsia="Times New Roman" w:hAnsi="Times New Roman"/>
          <w:sz w:val="24"/>
          <w:szCs w:val="24"/>
          <w:lang w:eastAsia="ru-RU"/>
        </w:rPr>
      </w:pPr>
      <w:r w:rsidRPr="00EA743F">
        <w:rPr>
          <w:rFonts w:ascii="Times New Roman" w:eastAsia="Times New Roman" w:hAnsi="Times New Roman"/>
          <w:sz w:val="24"/>
          <w:szCs w:val="24"/>
          <w:lang w:eastAsia="ru-RU"/>
        </w:rPr>
        <w:t>1) отсутствие касания локтями бедер (коленей);</w:t>
      </w:r>
    </w:p>
    <w:p w:rsidR="00EA743F" w:rsidRPr="00EA743F" w:rsidRDefault="00EA743F" w:rsidP="00EA743F">
      <w:pPr>
        <w:spacing w:after="0" w:line="240" w:lineRule="auto"/>
        <w:ind w:firstLine="708"/>
        <w:jc w:val="both"/>
        <w:outlineLvl w:val="0"/>
        <w:rPr>
          <w:rFonts w:ascii="Times New Roman" w:eastAsia="Times New Roman" w:hAnsi="Times New Roman"/>
          <w:sz w:val="24"/>
          <w:szCs w:val="24"/>
          <w:lang w:eastAsia="ru-RU"/>
        </w:rPr>
      </w:pPr>
      <w:r w:rsidRPr="00EA743F">
        <w:rPr>
          <w:rFonts w:ascii="Times New Roman" w:eastAsia="Times New Roman" w:hAnsi="Times New Roman"/>
          <w:sz w:val="24"/>
          <w:szCs w:val="24"/>
          <w:lang w:eastAsia="ru-RU"/>
        </w:rPr>
        <w:t>2) отсутствие касания лопатками мата;</w:t>
      </w:r>
    </w:p>
    <w:p w:rsidR="00EA743F" w:rsidRPr="00EA743F" w:rsidRDefault="00EA743F" w:rsidP="00EA743F">
      <w:pPr>
        <w:spacing w:after="0" w:line="240" w:lineRule="auto"/>
        <w:ind w:firstLine="708"/>
        <w:jc w:val="both"/>
        <w:outlineLvl w:val="0"/>
        <w:rPr>
          <w:rFonts w:ascii="Times New Roman" w:eastAsia="Times New Roman" w:hAnsi="Times New Roman"/>
          <w:sz w:val="24"/>
          <w:szCs w:val="24"/>
          <w:lang w:eastAsia="ru-RU"/>
        </w:rPr>
      </w:pPr>
      <w:r w:rsidRPr="00EA743F">
        <w:rPr>
          <w:rFonts w:ascii="Times New Roman" w:eastAsia="Times New Roman" w:hAnsi="Times New Roman"/>
          <w:sz w:val="24"/>
          <w:szCs w:val="24"/>
          <w:lang w:eastAsia="ru-RU"/>
        </w:rPr>
        <w:t>3) пальцы разомкнуты "из замка";</w:t>
      </w:r>
    </w:p>
    <w:p w:rsidR="004D39FC" w:rsidRPr="00EA743F" w:rsidRDefault="00EA743F" w:rsidP="00EA743F">
      <w:pPr>
        <w:spacing w:after="0" w:line="240" w:lineRule="auto"/>
        <w:ind w:firstLine="708"/>
        <w:jc w:val="both"/>
        <w:outlineLvl w:val="0"/>
        <w:rPr>
          <w:rFonts w:ascii="Times New Roman" w:eastAsia="Times New Roman" w:hAnsi="Times New Roman"/>
          <w:sz w:val="24"/>
          <w:szCs w:val="24"/>
          <w:lang w:eastAsia="ru-RU"/>
        </w:rPr>
      </w:pPr>
      <w:r w:rsidRPr="00EA743F">
        <w:rPr>
          <w:rFonts w:ascii="Times New Roman" w:eastAsia="Times New Roman" w:hAnsi="Times New Roman"/>
          <w:sz w:val="24"/>
          <w:szCs w:val="24"/>
          <w:lang w:eastAsia="ru-RU"/>
        </w:rPr>
        <w:t>4) смещение таза.</w:t>
      </w:r>
    </w:p>
    <w:p w:rsidR="004D39FC" w:rsidRDefault="004D39FC" w:rsidP="004D39FC">
      <w:pPr>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Награждение</w:t>
      </w:r>
    </w:p>
    <w:p w:rsidR="004D39FC" w:rsidRDefault="004D39FC" w:rsidP="004D39FC">
      <w:pPr>
        <w:spacing w:after="0" w:line="240" w:lineRule="auto"/>
        <w:ind w:firstLine="708"/>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Участникам Фестиваля вручаются сертификаты участника и сладкие призы, командам  участникам фестиваля – грамоты.</w:t>
      </w:r>
    </w:p>
    <w:p w:rsidR="004D39FC" w:rsidRDefault="004D39FC" w:rsidP="004D39FC">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В случае выполнения нормативов комплекса ГТО будут присвоены знаки отличия комплекса ГТО.</w:t>
      </w:r>
    </w:p>
    <w:p w:rsidR="004D39FC" w:rsidRDefault="004D39FC" w:rsidP="004D39FC">
      <w:pPr>
        <w:spacing w:after="0" w:line="240" w:lineRule="auto"/>
        <w:jc w:val="both"/>
        <w:outlineLvl w:val="0"/>
        <w:rPr>
          <w:rFonts w:ascii="Times New Roman" w:eastAsia="Times New Roman" w:hAnsi="Times New Roman"/>
          <w:b/>
          <w:sz w:val="24"/>
          <w:szCs w:val="24"/>
          <w:lang w:eastAsia="ru-RU"/>
        </w:rPr>
      </w:pPr>
    </w:p>
    <w:p w:rsidR="004D39FC" w:rsidRDefault="004D39FC" w:rsidP="004D39FC">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8. Финансирование </w:t>
      </w:r>
    </w:p>
    <w:p w:rsidR="004D39FC" w:rsidRDefault="004D39FC" w:rsidP="004D39FC">
      <w:pPr>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Расходы, связанные с организацией и проведением соревнований (оплата судейства, обслуживающего персонала, награждение) за счет сметы МБУ «Никольский ФОК».</w:t>
      </w:r>
      <w:r>
        <w:rPr>
          <w:rFonts w:eastAsia="Times New Roman"/>
          <w:sz w:val="24"/>
          <w:szCs w:val="24"/>
          <w:lang w:eastAsia="ru-RU"/>
        </w:rPr>
        <w:t xml:space="preserve"> </w:t>
      </w:r>
    </w:p>
    <w:p w:rsidR="004D39FC" w:rsidRDefault="004D39FC" w:rsidP="004D39FC">
      <w:pPr>
        <w:spacing w:after="0" w:line="240" w:lineRule="auto"/>
        <w:ind w:firstLine="708"/>
        <w:jc w:val="both"/>
        <w:rPr>
          <w:rFonts w:ascii="Times New Roman" w:eastAsia="Times New Roman" w:hAnsi="Times New Roman"/>
          <w:sz w:val="24"/>
          <w:szCs w:val="24"/>
          <w:lang w:eastAsia="ru-RU"/>
        </w:rPr>
      </w:pPr>
    </w:p>
    <w:p w:rsidR="004D39FC" w:rsidRDefault="004D39FC" w:rsidP="004D39FC">
      <w:pPr>
        <w:spacing w:after="0" w:line="240" w:lineRule="auto"/>
        <w:jc w:val="both"/>
        <w:outlineLvl w:val="0"/>
        <w:rPr>
          <w:rFonts w:ascii="Times New Roman" w:eastAsia="Times New Roman" w:hAnsi="Times New Roman"/>
          <w:b/>
          <w:sz w:val="24"/>
          <w:szCs w:val="24"/>
          <w:lang w:eastAsia="ru-RU"/>
        </w:rPr>
      </w:pPr>
    </w:p>
    <w:p w:rsidR="004D39FC" w:rsidRDefault="004D39FC" w:rsidP="004D39FC">
      <w:pPr>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Безопасность участников и зрителей</w:t>
      </w:r>
    </w:p>
    <w:p w:rsidR="004D39FC" w:rsidRDefault="004D39FC" w:rsidP="004D39F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Соревнования проводятся на объектах спорта, отвечающих требованиям соответствующих нормативных правовых актов, действующих на территории Вологодской области и направленных на обеспечение общественного порядка и безопасности участников и зрителей, при наличии актов готовности объектов спорта к проведению спортивных соревнований, утвержденных в установленном порядке. </w:t>
      </w:r>
    </w:p>
    <w:p w:rsidR="004D39FC" w:rsidRDefault="004D39FC" w:rsidP="004D39F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Обязательным условием проведением соревнований является  наличие в местах проведения соревнований квалифицированного медицинского персонала.</w:t>
      </w:r>
    </w:p>
    <w:p w:rsidR="004D39FC" w:rsidRDefault="004D39FC" w:rsidP="004D39FC">
      <w:pPr>
        <w:spacing w:after="0" w:line="240" w:lineRule="auto"/>
        <w:ind w:firstLine="708"/>
        <w:jc w:val="both"/>
        <w:rPr>
          <w:rFonts w:ascii="Times New Roman" w:eastAsia="Times New Roman" w:hAnsi="Times New Roman"/>
          <w:sz w:val="24"/>
          <w:szCs w:val="24"/>
          <w:lang w:eastAsia="ru-RU"/>
        </w:rPr>
      </w:pPr>
    </w:p>
    <w:p w:rsidR="004D39FC" w:rsidRDefault="004D39FC" w:rsidP="004D39FC">
      <w:pPr>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 Страхование участников</w:t>
      </w:r>
    </w:p>
    <w:p w:rsidR="004D39FC" w:rsidRDefault="004D39FC" w:rsidP="004D39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Участие в соревнованиях осуществляется при наличии договора (оригинала) о страховании: несчастного случая, жизни и здоровья. Страхование участников соревнований производится за счет командирующих организаций.</w:t>
      </w:r>
    </w:p>
    <w:p w:rsidR="004D39FC" w:rsidRDefault="004D39FC" w:rsidP="004D39FC">
      <w:pPr>
        <w:spacing w:after="0" w:line="240" w:lineRule="auto"/>
        <w:rPr>
          <w:rFonts w:ascii="Times New Roman" w:eastAsia="Times New Roman" w:hAnsi="Times New Roman"/>
          <w:sz w:val="24"/>
          <w:szCs w:val="24"/>
          <w:lang w:eastAsia="ru-RU"/>
        </w:rPr>
      </w:pPr>
    </w:p>
    <w:p w:rsidR="004D39FC" w:rsidRDefault="004D39FC" w:rsidP="004D39FC">
      <w:pPr>
        <w:pStyle w:val="Standard"/>
        <w:jc w:val="both"/>
        <w:rPr>
          <w:rFonts w:ascii="Times New Roman" w:hAnsi="Times New Roman" w:cs="Times New Roman"/>
          <w:b/>
        </w:rPr>
      </w:pPr>
      <w:r>
        <w:rPr>
          <w:rFonts w:ascii="Times New Roman" w:hAnsi="Times New Roman" w:cs="Times New Roman"/>
          <w:b/>
        </w:rPr>
        <w:t>11. Предотвращение противоправного влияния на результаты соревнований</w:t>
      </w:r>
    </w:p>
    <w:p w:rsidR="004D39FC" w:rsidRDefault="004D39FC" w:rsidP="004D39FC">
      <w:pPr>
        <w:pStyle w:val="Standard"/>
        <w:ind w:firstLine="709"/>
        <w:jc w:val="both"/>
        <w:rPr>
          <w:rFonts w:ascii="Times New Roman" w:hAnsi="Times New Roman" w:cs="Times New Roman"/>
        </w:rPr>
      </w:pPr>
      <w:r>
        <w:rPr>
          <w:rFonts w:ascii="Times New Roman" w:hAnsi="Times New Roman" w:cs="Times New Roman"/>
        </w:rPr>
        <w:t xml:space="preserve">Запрещается противоправное влияние на результаты соревнований. </w:t>
      </w:r>
    </w:p>
    <w:p w:rsidR="004D39FC" w:rsidRDefault="004D39FC" w:rsidP="004D39FC">
      <w:pPr>
        <w:pStyle w:val="Standard"/>
        <w:ind w:firstLine="709"/>
        <w:jc w:val="both"/>
        <w:rPr>
          <w:rFonts w:ascii="Times New Roman" w:hAnsi="Times New Roman" w:cs="Times New Roman"/>
        </w:rPr>
      </w:pPr>
      <w:r>
        <w:rPr>
          <w:rFonts w:ascii="Times New Roman" w:hAnsi="Times New Roman" w:cs="Times New Roman"/>
        </w:rPr>
        <w:t xml:space="preserve">Запрещается участие в азартных играх в букмекерских конторах и тотализаторах путем заключения пари на соревнования: </w:t>
      </w:r>
    </w:p>
    <w:p w:rsidR="004D39FC" w:rsidRDefault="004D39FC" w:rsidP="004D39FC">
      <w:pPr>
        <w:pStyle w:val="Standard"/>
        <w:ind w:firstLine="709"/>
        <w:jc w:val="both"/>
        <w:rPr>
          <w:rFonts w:ascii="Times New Roman" w:hAnsi="Times New Roman" w:cs="Times New Roman"/>
        </w:rPr>
      </w:pPr>
      <w:r>
        <w:rPr>
          <w:rFonts w:ascii="Times New Roman" w:hAnsi="Times New Roman" w:cs="Times New Roman"/>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4D39FC" w:rsidRDefault="004D39FC" w:rsidP="004D39FC">
      <w:pPr>
        <w:pStyle w:val="Standard"/>
        <w:ind w:firstLine="709"/>
        <w:jc w:val="both"/>
        <w:rPr>
          <w:rFonts w:ascii="Times New Roman" w:hAnsi="Times New Roman" w:cs="Times New Roman"/>
        </w:rPr>
      </w:pPr>
      <w:r>
        <w:rPr>
          <w:rFonts w:ascii="Times New Roman" w:hAnsi="Times New Roman" w:cs="Times New Roman"/>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4D39FC" w:rsidRDefault="004D39FC" w:rsidP="004D39FC">
      <w:pPr>
        <w:pStyle w:val="Standard"/>
        <w:ind w:firstLine="709"/>
        <w:jc w:val="both"/>
        <w:rPr>
          <w:rFonts w:ascii="Times New Roman" w:hAnsi="Times New Roman" w:cs="Times New Roman"/>
        </w:rPr>
      </w:pPr>
      <w:r>
        <w:rPr>
          <w:rFonts w:ascii="Times New Roman" w:hAnsi="Times New Roman" w:cs="Times New Roman"/>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4D39FC" w:rsidRDefault="004D39FC" w:rsidP="004D39FC">
      <w:pPr>
        <w:pStyle w:val="Standard"/>
        <w:tabs>
          <w:tab w:val="left" w:pos="709"/>
        </w:tabs>
        <w:ind w:firstLine="709"/>
        <w:jc w:val="both"/>
        <w:rPr>
          <w:rFonts w:ascii="Times New Roman" w:hAnsi="Times New Roman" w:cs="Times New Roman"/>
        </w:rPr>
      </w:pPr>
      <w:r>
        <w:rPr>
          <w:rFonts w:ascii="Times New Roman" w:hAnsi="Times New Roman" w:cs="Times New Roman"/>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4D39FC" w:rsidRDefault="004D39FC" w:rsidP="004D39FC">
      <w:pPr>
        <w:pStyle w:val="Standard"/>
        <w:ind w:firstLine="709"/>
        <w:jc w:val="both"/>
        <w:rPr>
          <w:rFonts w:ascii="Times New Roman" w:hAnsi="Times New Roman" w:cs="Times New Roman"/>
        </w:rPr>
      </w:pPr>
      <w:r>
        <w:rPr>
          <w:rFonts w:ascii="Times New Roman" w:hAnsi="Times New Roman" w:cs="Times New Roman"/>
        </w:rPr>
        <w:t>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Pr>
          <w:rFonts w:ascii="Times New Roman" w:hAnsi="Times New Roman" w:cs="Times New Roman"/>
        </w:rPr>
        <w:tab/>
      </w:r>
    </w:p>
    <w:p w:rsidR="004D39FC" w:rsidRDefault="004D39FC" w:rsidP="004D39FC">
      <w:pPr>
        <w:spacing w:after="0" w:line="240" w:lineRule="auto"/>
        <w:rPr>
          <w:rFonts w:ascii="Times New Roman" w:eastAsia="Times New Roman" w:hAnsi="Times New Roman"/>
          <w:sz w:val="24"/>
          <w:szCs w:val="24"/>
          <w:lang w:eastAsia="ru-RU"/>
        </w:rPr>
      </w:pPr>
    </w:p>
    <w:p w:rsidR="004D39FC" w:rsidRDefault="004D39FC" w:rsidP="004D39FC">
      <w:pPr>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Порядок и сроки подачи заявок</w:t>
      </w:r>
    </w:p>
    <w:p w:rsidR="004A74E9" w:rsidRPr="00035945" w:rsidRDefault="004A74E9" w:rsidP="00035945">
      <w:pPr>
        <w:ind w:firstLine="708"/>
        <w:jc w:val="both"/>
        <w:rPr>
          <w:rFonts w:ascii="Times New Roman" w:hAnsi="Times New Roman"/>
          <w:sz w:val="24"/>
          <w:szCs w:val="24"/>
        </w:rPr>
      </w:pPr>
      <w:bookmarkStart w:id="9" w:name="_GoBack"/>
      <w:r w:rsidRPr="004A74E9">
        <w:rPr>
          <w:rFonts w:ascii="Times New Roman" w:hAnsi="Times New Roman"/>
          <w:sz w:val="24"/>
          <w:szCs w:val="24"/>
          <w:lang w:eastAsia="ru-RU"/>
        </w:rPr>
        <w:t xml:space="preserve">Предварительные заявки на участие в соревнованиях подаются в </w:t>
      </w:r>
      <w:r w:rsidR="00703C13">
        <w:rPr>
          <w:rFonts w:ascii="Times New Roman" w:hAnsi="Times New Roman"/>
          <w:sz w:val="24"/>
          <w:szCs w:val="24"/>
          <w:lang w:eastAsia="ru-RU"/>
        </w:rPr>
        <w:t xml:space="preserve">МБУ «Никольский ФОК»  </w:t>
      </w:r>
      <w:r w:rsidR="00703C13" w:rsidRPr="001F5EAF">
        <w:rPr>
          <w:rFonts w:ascii="Times New Roman" w:hAnsi="Times New Roman"/>
          <w:b/>
          <w:sz w:val="24"/>
          <w:szCs w:val="24"/>
          <w:u w:val="single"/>
          <w:lang w:eastAsia="ru-RU"/>
        </w:rPr>
        <w:t>до 14</w:t>
      </w:r>
      <w:r w:rsidR="00035945" w:rsidRPr="001F5EAF">
        <w:rPr>
          <w:rFonts w:ascii="Times New Roman" w:hAnsi="Times New Roman"/>
          <w:b/>
          <w:sz w:val="24"/>
          <w:szCs w:val="24"/>
          <w:u w:val="single"/>
          <w:lang w:eastAsia="ru-RU"/>
        </w:rPr>
        <w:t xml:space="preserve"> марта</w:t>
      </w:r>
      <w:r w:rsidRPr="001F5EAF">
        <w:rPr>
          <w:rFonts w:ascii="Times New Roman" w:hAnsi="Times New Roman"/>
          <w:b/>
          <w:sz w:val="24"/>
          <w:szCs w:val="24"/>
          <w:u w:val="single"/>
          <w:lang w:eastAsia="ru-RU"/>
        </w:rPr>
        <w:t xml:space="preserve">  2019 года</w:t>
      </w:r>
      <w:r w:rsidRPr="004A74E9">
        <w:rPr>
          <w:rFonts w:ascii="Times New Roman" w:hAnsi="Times New Roman"/>
          <w:sz w:val="24"/>
          <w:szCs w:val="24"/>
          <w:lang w:eastAsia="ru-RU"/>
        </w:rPr>
        <w:t xml:space="preserve"> по тел. 2-15-14 или на эл. адрес  </w:t>
      </w:r>
      <w:hyperlink r:id="rId5" w:history="1">
        <w:r w:rsidRPr="004A74E9">
          <w:rPr>
            <w:rFonts w:ascii="Times New Roman" w:hAnsi="Times New Roman"/>
            <w:color w:val="0000FF"/>
            <w:sz w:val="24"/>
            <w:szCs w:val="24"/>
            <w:u w:val="single"/>
            <w:lang w:val="en-US" w:eastAsia="ru-RU"/>
          </w:rPr>
          <w:t>foknik</w:t>
        </w:r>
        <w:r w:rsidRPr="004A74E9">
          <w:rPr>
            <w:rFonts w:ascii="Times New Roman" w:hAnsi="Times New Roman"/>
            <w:color w:val="0000FF"/>
            <w:sz w:val="24"/>
            <w:szCs w:val="24"/>
            <w:u w:val="single"/>
            <w:lang w:eastAsia="ru-RU"/>
          </w:rPr>
          <w:t>35@</w:t>
        </w:r>
        <w:r w:rsidRPr="004A74E9">
          <w:rPr>
            <w:rFonts w:ascii="Times New Roman" w:hAnsi="Times New Roman"/>
            <w:color w:val="0000FF"/>
            <w:sz w:val="24"/>
            <w:szCs w:val="24"/>
            <w:u w:val="single"/>
            <w:lang w:val="en-US" w:eastAsia="ru-RU"/>
          </w:rPr>
          <w:t>mail</w:t>
        </w:r>
        <w:r w:rsidRPr="004A74E9">
          <w:rPr>
            <w:rFonts w:ascii="Times New Roman" w:hAnsi="Times New Roman"/>
            <w:color w:val="0000FF"/>
            <w:sz w:val="24"/>
            <w:szCs w:val="24"/>
            <w:u w:val="single"/>
            <w:lang w:eastAsia="ru-RU"/>
          </w:rPr>
          <w:t>.</w:t>
        </w:r>
        <w:r w:rsidRPr="004A74E9">
          <w:rPr>
            <w:rFonts w:ascii="Times New Roman" w:hAnsi="Times New Roman"/>
            <w:color w:val="0000FF"/>
            <w:sz w:val="24"/>
            <w:szCs w:val="24"/>
            <w:u w:val="single"/>
            <w:lang w:val="en-US" w:eastAsia="ru-RU"/>
          </w:rPr>
          <w:t>ru</w:t>
        </w:r>
      </w:hyperlink>
      <w:r w:rsidRPr="004A74E9">
        <w:rPr>
          <w:rFonts w:ascii="Times New Roman" w:hAnsi="Times New Roman"/>
          <w:sz w:val="24"/>
          <w:szCs w:val="24"/>
          <w:lang w:eastAsia="ru-RU"/>
        </w:rPr>
        <w:t xml:space="preserve">  </w:t>
      </w:r>
      <w:r w:rsidRPr="004A74E9">
        <w:rPr>
          <w:rFonts w:ascii="Times New Roman" w:hAnsi="Times New Roman"/>
          <w:sz w:val="24"/>
          <w:szCs w:val="24"/>
        </w:rPr>
        <w:t xml:space="preserve">или на  эл. адрес </w:t>
      </w:r>
      <w:hyperlink r:id="rId6" w:history="1">
        <w:r w:rsidRPr="004A74E9">
          <w:rPr>
            <w:rFonts w:ascii="Times New Roman" w:hAnsi="Times New Roman"/>
            <w:color w:val="0000FF" w:themeColor="hyperlink"/>
            <w:sz w:val="24"/>
            <w:szCs w:val="24"/>
            <w:u w:val="single"/>
            <w:lang w:val="en-US"/>
          </w:rPr>
          <w:t>nikolsk</w:t>
        </w:r>
        <w:r w:rsidRPr="004A74E9">
          <w:rPr>
            <w:rFonts w:ascii="Times New Roman" w:hAnsi="Times New Roman"/>
            <w:color w:val="0000FF" w:themeColor="hyperlink"/>
            <w:sz w:val="24"/>
            <w:szCs w:val="24"/>
            <w:u w:val="single"/>
          </w:rPr>
          <w:t>-</w:t>
        </w:r>
        <w:r w:rsidRPr="004A74E9">
          <w:rPr>
            <w:rFonts w:ascii="Times New Roman" w:hAnsi="Times New Roman"/>
            <w:color w:val="0000FF" w:themeColor="hyperlink"/>
            <w:sz w:val="24"/>
            <w:szCs w:val="24"/>
            <w:u w:val="single"/>
            <w:lang w:val="en-US"/>
          </w:rPr>
          <w:t>sport</w:t>
        </w:r>
        <w:r w:rsidRPr="004A74E9">
          <w:rPr>
            <w:rFonts w:ascii="Times New Roman" w:hAnsi="Times New Roman"/>
            <w:color w:val="0000FF" w:themeColor="hyperlink"/>
            <w:sz w:val="24"/>
            <w:szCs w:val="24"/>
            <w:u w:val="single"/>
          </w:rPr>
          <w:t>@</w:t>
        </w:r>
        <w:r w:rsidRPr="004A74E9">
          <w:rPr>
            <w:rFonts w:ascii="Times New Roman" w:hAnsi="Times New Roman"/>
            <w:color w:val="0000FF" w:themeColor="hyperlink"/>
            <w:sz w:val="24"/>
            <w:szCs w:val="24"/>
            <w:u w:val="single"/>
            <w:lang w:val="en-US"/>
          </w:rPr>
          <w:t>yandex</w:t>
        </w:r>
        <w:r w:rsidRPr="004A74E9">
          <w:rPr>
            <w:rFonts w:ascii="Times New Roman" w:hAnsi="Times New Roman"/>
            <w:color w:val="0000FF" w:themeColor="hyperlink"/>
            <w:sz w:val="24"/>
            <w:szCs w:val="24"/>
            <w:u w:val="single"/>
          </w:rPr>
          <w:t>.</w:t>
        </w:r>
        <w:r w:rsidRPr="004A74E9">
          <w:rPr>
            <w:rFonts w:ascii="Times New Roman" w:hAnsi="Times New Roman"/>
            <w:color w:val="0000FF" w:themeColor="hyperlink"/>
            <w:sz w:val="24"/>
            <w:szCs w:val="24"/>
            <w:u w:val="single"/>
            <w:lang w:val="en-US"/>
          </w:rPr>
          <w:t>ru</w:t>
        </w:r>
      </w:hyperlink>
      <w:r w:rsidRPr="004A74E9">
        <w:rPr>
          <w:rFonts w:ascii="Times New Roman" w:hAnsi="Times New Roman"/>
          <w:sz w:val="24"/>
          <w:szCs w:val="24"/>
        </w:rPr>
        <w:t xml:space="preserve">. </w:t>
      </w:r>
    </w:p>
    <w:bookmarkEnd w:id="9"/>
    <w:p w:rsidR="004D39FC" w:rsidRDefault="004D39FC" w:rsidP="004D39F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Именные заявки (заверенные  врачом) по форме (приложение №1) подаются главному судье в день соревнований, а так же согласие на обработку персональных данных на каждого участника (приложение №2).</w:t>
      </w:r>
    </w:p>
    <w:p w:rsidR="004D39FC" w:rsidRDefault="004D39FC" w:rsidP="004D39FC">
      <w:pPr>
        <w:spacing w:after="0" w:line="240" w:lineRule="auto"/>
        <w:ind w:firstLine="708"/>
        <w:jc w:val="both"/>
        <w:rPr>
          <w:rFonts w:ascii="Times New Roman" w:eastAsia="Times New Roman" w:hAnsi="Times New Roman"/>
          <w:sz w:val="24"/>
          <w:szCs w:val="24"/>
          <w:lang w:eastAsia="ru-RU"/>
        </w:rPr>
      </w:pPr>
    </w:p>
    <w:p w:rsidR="004D39FC" w:rsidRDefault="004D39FC" w:rsidP="004D39FC">
      <w:pPr>
        <w:spacing w:after="0" w:line="240" w:lineRule="auto"/>
        <w:ind w:firstLine="708"/>
        <w:jc w:val="both"/>
        <w:rPr>
          <w:rFonts w:ascii="Times New Roman" w:eastAsia="Times New Roman" w:hAnsi="Times New Roman"/>
          <w:sz w:val="24"/>
          <w:szCs w:val="24"/>
          <w:lang w:eastAsia="ru-RU"/>
        </w:rPr>
      </w:pPr>
    </w:p>
    <w:p w:rsidR="00636F3E" w:rsidRDefault="00636F3E" w:rsidP="00636F3E">
      <w:pPr>
        <w:spacing w:after="0" w:line="240" w:lineRule="auto"/>
        <w:ind w:firstLine="708"/>
        <w:jc w:val="both"/>
        <w:rPr>
          <w:rFonts w:ascii="Times New Roman" w:eastAsia="Times New Roman" w:hAnsi="Times New Roman"/>
          <w:sz w:val="24"/>
          <w:szCs w:val="24"/>
          <w:lang w:eastAsia="ru-RU"/>
        </w:rPr>
      </w:pPr>
      <w:r w:rsidRPr="00636F3E">
        <w:rPr>
          <w:rFonts w:ascii="Times New Roman" w:eastAsia="Times New Roman" w:hAnsi="Times New Roman"/>
          <w:sz w:val="24"/>
          <w:szCs w:val="24"/>
          <w:lang w:eastAsia="ru-RU"/>
        </w:rPr>
        <w:t xml:space="preserve">                                                                                             </w:t>
      </w:r>
    </w:p>
    <w:p w:rsidR="00636F3E" w:rsidRDefault="00636F3E" w:rsidP="00636F3E">
      <w:pPr>
        <w:spacing w:after="0" w:line="240" w:lineRule="auto"/>
        <w:ind w:firstLine="708"/>
        <w:jc w:val="both"/>
        <w:rPr>
          <w:rFonts w:ascii="Times New Roman" w:eastAsia="Times New Roman" w:hAnsi="Times New Roman"/>
          <w:sz w:val="24"/>
          <w:szCs w:val="24"/>
          <w:lang w:eastAsia="ru-RU"/>
        </w:rPr>
      </w:pPr>
    </w:p>
    <w:p w:rsidR="00636F3E" w:rsidRDefault="00636F3E" w:rsidP="00636F3E">
      <w:pPr>
        <w:spacing w:after="0" w:line="240" w:lineRule="auto"/>
        <w:ind w:firstLine="708"/>
        <w:jc w:val="both"/>
        <w:rPr>
          <w:rFonts w:ascii="Times New Roman" w:eastAsia="Times New Roman" w:hAnsi="Times New Roman"/>
          <w:sz w:val="24"/>
          <w:szCs w:val="24"/>
          <w:lang w:eastAsia="ru-RU"/>
        </w:rPr>
      </w:pPr>
    </w:p>
    <w:p w:rsidR="00636F3E" w:rsidRDefault="00636F3E" w:rsidP="00636F3E">
      <w:pPr>
        <w:spacing w:after="0" w:line="240" w:lineRule="auto"/>
        <w:ind w:firstLine="708"/>
        <w:jc w:val="both"/>
        <w:rPr>
          <w:rFonts w:ascii="Times New Roman" w:eastAsia="Times New Roman" w:hAnsi="Times New Roman"/>
          <w:sz w:val="24"/>
          <w:szCs w:val="24"/>
          <w:lang w:eastAsia="ru-RU"/>
        </w:rPr>
      </w:pPr>
    </w:p>
    <w:p w:rsidR="00636F3E" w:rsidRDefault="00636F3E" w:rsidP="00636F3E">
      <w:pPr>
        <w:spacing w:after="0" w:line="240" w:lineRule="auto"/>
        <w:ind w:firstLine="708"/>
        <w:jc w:val="both"/>
        <w:rPr>
          <w:rFonts w:ascii="Times New Roman" w:eastAsia="Times New Roman" w:hAnsi="Times New Roman"/>
          <w:sz w:val="24"/>
          <w:szCs w:val="24"/>
          <w:lang w:eastAsia="ru-RU"/>
        </w:rPr>
      </w:pPr>
    </w:p>
    <w:p w:rsidR="00636F3E" w:rsidRDefault="00636F3E" w:rsidP="00636F3E">
      <w:pPr>
        <w:spacing w:after="0" w:line="240" w:lineRule="auto"/>
        <w:ind w:firstLine="708"/>
        <w:jc w:val="both"/>
        <w:rPr>
          <w:rFonts w:ascii="Times New Roman" w:eastAsia="Times New Roman" w:hAnsi="Times New Roman"/>
          <w:sz w:val="24"/>
          <w:szCs w:val="24"/>
          <w:lang w:eastAsia="ru-RU"/>
        </w:rPr>
      </w:pPr>
    </w:p>
    <w:p w:rsidR="00636F3E" w:rsidRDefault="00636F3E" w:rsidP="00035945">
      <w:pPr>
        <w:spacing w:after="0" w:line="240" w:lineRule="auto"/>
        <w:jc w:val="both"/>
        <w:rPr>
          <w:rFonts w:ascii="Times New Roman" w:eastAsia="Times New Roman" w:hAnsi="Times New Roman"/>
          <w:sz w:val="24"/>
          <w:szCs w:val="24"/>
          <w:lang w:eastAsia="ru-RU"/>
        </w:rPr>
      </w:pPr>
    </w:p>
    <w:p w:rsidR="00636F3E" w:rsidRDefault="00636F3E" w:rsidP="00636F3E">
      <w:pPr>
        <w:spacing w:after="0" w:line="240" w:lineRule="auto"/>
        <w:ind w:firstLine="708"/>
        <w:jc w:val="both"/>
        <w:rPr>
          <w:rFonts w:ascii="Times New Roman" w:eastAsia="Times New Roman" w:hAnsi="Times New Roman"/>
          <w:sz w:val="24"/>
          <w:szCs w:val="24"/>
          <w:lang w:eastAsia="ru-RU"/>
        </w:rPr>
      </w:pPr>
    </w:p>
    <w:p w:rsidR="00636F3E" w:rsidRPr="00636F3E" w:rsidRDefault="00636F3E" w:rsidP="00636F3E">
      <w:pPr>
        <w:spacing w:after="0" w:line="240" w:lineRule="auto"/>
        <w:ind w:firstLine="708"/>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sidRPr="00636F3E">
        <w:rPr>
          <w:rFonts w:ascii="Times New Roman" w:eastAsia="Times New Roman" w:hAnsi="Times New Roman"/>
          <w:sz w:val="24"/>
          <w:szCs w:val="24"/>
          <w:lang w:eastAsia="ru-RU"/>
        </w:rPr>
        <w:t>Приложение №1</w:t>
      </w:r>
    </w:p>
    <w:p w:rsidR="00636F3E" w:rsidRPr="00636F3E" w:rsidRDefault="00636F3E" w:rsidP="00636F3E">
      <w:pPr>
        <w:spacing w:after="0" w:line="240" w:lineRule="auto"/>
        <w:rPr>
          <w:rFonts w:ascii="Times New Roman" w:eastAsia="Times New Roman" w:hAnsi="Times New Roman"/>
          <w:sz w:val="24"/>
          <w:szCs w:val="24"/>
          <w:lang w:eastAsia="ru-RU"/>
        </w:rPr>
      </w:pPr>
    </w:p>
    <w:p w:rsidR="00636F3E" w:rsidRPr="00636F3E" w:rsidRDefault="00636F3E" w:rsidP="00636F3E">
      <w:pPr>
        <w:spacing w:after="0" w:line="240" w:lineRule="auto"/>
        <w:rPr>
          <w:rFonts w:ascii="Times New Roman" w:eastAsia="Times New Roman" w:hAnsi="Times New Roman"/>
          <w:sz w:val="24"/>
          <w:szCs w:val="24"/>
          <w:lang w:eastAsia="ru-RU"/>
        </w:rPr>
      </w:pPr>
    </w:p>
    <w:p w:rsidR="00636F3E" w:rsidRPr="00636F3E" w:rsidRDefault="00636F3E" w:rsidP="00636F3E">
      <w:pPr>
        <w:jc w:val="center"/>
        <w:rPr>
          <w:rFonts w:ascii="Times New Roman" w:eastAsiaTheme="minorHAnsi" w:hAnsi="Times New Roman"/>
          <w:sz w:val="28"/>
          <w:szCs w:val="28"/>
        </w:rPr>
      </w:pPr>
      <w:r w:rsidRPr="00636F3E">
        <w:rPr>
          <w:rFonts w:ascii="Times New Roman" w:eastAsiaTheme="minorHAnsi" w:hAnsi="Times New Roman"/>
          <w:sz w:val="28"/>
          <w:szCs w:val="28"/>
        </w:rPr>
        <w:t>Заявка</w:t>
      </w:r>
    </w:p>
    <w:p w:rsidR="00636F3E" w:rsidRPr="00636F3E" w:rsidRDefault="00636F3E" w:rsidP="00636F3E">
      <w:pPr>
        <w:spacing w:after="0" w:line="240" w:lineRule="auto"/>
        <w:jc w:val="center"/>
        <w:rPr>
          <w:rFonts w:ascii="Times New Roman" w:eastAsiaTheme="minorHAnsi" w:hAnsi="Times New Roman"/>
          <w:sz w:val="28"/>
          <w:szCs w:val="28"/>
        </w:rPr>
      </w:pPr>
      <w:r w:rsidRPr="00636F3E">
        <w:rPr>
          <w:rFonts w:ascii="Times New Roman" w:eastAsiaTheme="minorHAnsi" w:hAnsi="Times New Roman"/>
          <w:sz w:val="28"/>
          <w:szCs w:val="28"/>
        </w:rPr>
        <w:t>__________________________________________________________</w:t>
      </w:r>
    </w:p>
    <w:p w:rsidR="00636F3E" w:rsidRPr="00636F3E" w:rsidRDefault="00636F3E" w:rsidP="00636F3E">
      <w:pPr>
        <w:spacing w:after="0" w:line="240" w:lineRule="auto"/>
        <w:jc w:val="center"/>
        <w:rPr>
          <w:rFonts w:ascii="Times New Roman" w:eastAsiaTheme="minorHAnsi" w:hAnsi="Times New Roman"/>
          <w:sz w:val="28"/>
          <w:szCs w:val="28"/>
        </w:rPr>
      </w:pPr>
      <w:r w:rsidRPr="00636F3E">
        <w:rPr>
          <w:rFonts w:ascii="Times New Roman" w:eastAsiaTheme="minorHAnsi" w:hAnsi="Times New Roman"/>
          <w:sz w:val="24"/>
          <w:szCs w:val="24"/>
        </w:rPr>
        <w:t>(наименование дошкольного учреждения</w:t>
      </w:r>
      <w:r w:rsidRPr="00636F3E">
        <w:rPr>
          <w:rFonts w:ascii="Times New Roman" w:eastAsiaTheme="minorHAnsi" w:hAnsi="Times New Roman"/>
          <w:sz w:val="28"/>
          <w:szCs w:val="28"/>
        </w:rPr>
        <w:t>)</w:t>
      </w:r>
    </w:p>
    <w:p w:rsidR="00636F3E" w:rsidRPr="00636F3E" w:rsidRDefault="00636F3E" w:rsidP="00636F3E">
      <w:pPr>
        <w:spacing w:after="0" w:line="240" w:lineRule="auto"/>
        <w:jc w:val="center"/>
        <w:rPr>
          <w:rFonts w:ascii="Times New Roman" w:eastAsiaTheme="minorHAnsi" w:hAnsi="Times New Roman"/>
          <w:sz w:val="28"/>
          <w:szCs w:val="28"/>
        </w:rPr>
      </w:pPr>
    </w:p>
    <w:p w:rsidR="00636F3E" w:rsidRPr="00636F3E" w:rsidRDefault="00636F3E" w:rsidP="00636F3E">
      <w:pPr>
        <w:spacing w:after="0" w:line="240" w:lineRule="auto"/>
        <w:jc w:val="center"/>
        <w:rPr>
          <w:rFonts w:ascii="Times New Roman" w:eastAsiaTheme="minorHAnsi" w:hAnsi="Times New Roman"/>
          <w:sz w:val="24"/>
          <w:szCs w:val="24"/>
        </w:rPr>
      </w:pPr>
      <w:r w:rsidRPr="00636F3E">
        <w:rPr>
          <w:rFonts w:ascii="Times New Roman" w:eastAsiaTheme="minorHAnsi" w:hAnsi="Times New Roman"/>
          <w:sz w:val="24"/>
          <w:szCs w:val="24"/>
        </w:rPr>
        <w:t xml:space="preserve">на  участие в  Фестивале Всероссийского </w:t>
      </w:r>
      <w:proofErr w:type="spellStart"/>
      <w:r w:rsidRPr="00636F3E">
        <w:rPr>
          <w:rFonts w:ascii="Times New Roman" w:eastAsiaTheme="minorHAnsi" w:hAnsi="Times New Roman"/>
          <w:sz w:val="24"/>
          <w:szCs w:val="24"/>
        </w:rPr>
        <w:t>физкультурно</w:t>
      </w:r>
      <w:proofErr w:type="spellEnd"/>
      <w:r w:rsidRPr="00636F3E">
        <w:rPr>
          <w:rFonts w:ascii="Times New Roman" w:eastAsiaTheme="minorHAnsi" w:hAnsi="Times New Roman"/>
          <w:sz w:val="24"/>
          <w:szCs w:val="24"/>
        </w:rPr>
        <w:t xml:space="preserve"> – спортивного комплекса  </w:t>
      </w:r>
    </w:p>
    <w:p w:rsidR="00636F3E" w:rsidRPr="00636F3E" w:rsidRDefault="00636F3E" w:rsidP="00636F3E">
      <w:pPr>
        <w:spacing w:after="0" w:line="240" w:lineRule="auto"/>
        <w:jc w:val="center"/>
        <w:rPr>
          <w:rFonts w:ascii="Times New Roman" w:eastAsiaTheme="minorHAnsi" w:hAnsi="Times New Roman"/>
          <w:sz w:val="24"/>
          <w:szCs w:val="24"/>
        </w:rPr>
      </w:pPr>
      <w:r w:rsidRPr="00636F3E">
        <w:rPr>
          <w:rFonts w:ascii="Times New Roman" w:eastAsiaTheme="minorHAnsi" w:hAnsi="Times New Roman"/>
          <w:sz w:val="24"/>
          <w:szCs w:val="24"/>
        </w:rPr>
        <w:t>«Готов к труду и обороне»  (ГТО) «Первые шаги» среди воспитанников дошкольных</w:t>
      </w:r>
    </w:p>
    <w:p w:rsidR="00636F3E" w:rsidRPr="00636F3E" w:rsidRDefault="00636F3E" w:rsidP="00636F3E">
      <w:pPr>
        <w:spacing w:after="0" w:line="240" w:lineRule="auto"/>
        <w:jc w:val="center"/>
        <w:rPr>
          <w:rFonts w:ascii="Times New Roman" w:eastAsiaTheme="minorHAnsi" w:hAnsi="Times New Roman"/>
          <w:sz w:val="24"/>
          <w:szCs w:val="24"/>
        </w:rPr>
      </w:pPr>
      <w:r w:rsidRPr="00636F3E">
        <w:rPr>
          <w:rFonts w:ascii="Times New Roman" w:eastAsiaTheme="minorHAnsi" w:hAnsi="Times New Roman"/>
          <w:sz w:val="24"/>
          <w:szCs w:val="24"/>
        </w:rPr>
        <w:t>образовательных учреждений (подготовительные группы МДОУ)</w:t>
      </w:r>
    </w:p>
    <w:p w:rsidR="00636F3E" w:rsidRPr="00636F3E" w:rsidRDefault="00636F3E" w:rsidP="00636F3E">
      <w:pPr>
        <w:spacing w:after="0" w:line="240" w:lineRule="auto"/>
        <w:jc w:val="center"/>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p>
    <w:tbl>
      <w:tblPr>
        <w:tblStyle w:val="a5"/>
        <w:tblW w:w="0" w:type="auto"/>
        <w:tblInd w:w="-885" w:type="dxa"/>
        <w:tblLayout w:type="fixed"/>
        <w:tblLook w:val="04A0" w:firstRow="1" w:lastRow="0" w:firstColumn="1" w:lastColumn="0" w:noHBand="0" w:noVBand="1"/>
      </w:tblPr>
      <w:tblGrid>
        <w:gridCol w:w="709"/>
        <w:gridCol w:w="2694"/>
        <w:gridCol w:w="1559"/>
        <w:gridCol w:w="2410"/>
        <w:gridCol w:w="2552"/>
      </w:tblGrid>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w:t>
            </w:r>
          </w:p>
          <w:p w:rsidR="00636F3E" w:rsidRPr="00636F3E" w:rsidRDefault="00636F3E" w:rsidP="00636F3E">
            <w:pPr>
              <w:jc w:val="center"/>
              <w:rPr>
                <w:rFonts w:ascii="Times New Roman" w:eastAsiaTheme="minorHAnsi" w:hAnsi="Times New Roman"/>
                <w:sz w:val="24"/>
                <w:szCs w:val="24"/>
              </w:rPr>
            </w:pPr>
            <w:proofErr w:type="gramStart"/>
            <w:r w:rsidRPr="00636F3E">
              <w:rPr>
                <w:rFonts w:ascii="Times New Roman" w:eastAsiaTheme="minorHAnsi" w:hAnsi="Times New Roman"/>
                <w:sz w:val="24"/>
                <w:szCs w:val="24"/>
              </w:rPr>
              <w:t>п</w:t>
            </w:r>
            <w:proofErr w:type="gramEnd"/>
            <w:r w:rsidRPr="00636F3E">
              <w:rPr>
                <w:rFonts w:ascii="Times New Roman" w:eastAsiaTheme="minorHAnsi" w:hAnsi="Times New Roman"/>
                <w:sz w:val="24"/>
                <w:szCs w:val="24"/>
              </w:rPr>
              <w:t>/п</w:t>
            </w:r>
          </w:p>
        </w:tc>
        <w:tc>
          <w:tcPr>
            <w:tcW w:w="2694"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Фамилия, Имя, Отчество</w:t>
            </w:r>
          </w:p>
        </w:tc>
        <w:tc>
          <w:tcPr>
            <w:tcW w:w="155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Дата</w:t>
            </w:r>
          </w:p>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рождения</w:t>
            </w:r>
          </w:p>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 xml:space="preserve">( </w:t>
            </w:r>
            <w:proofErr w:type="spellStart"/>
            <w:r w:rsidRPr="00636F3E">
              <w:rPr>
                <w:rFonts w:ascii="Times New Roman" w:eastAsiaTheme="minorHAnsi" w:hAnsi="Times New Roman"/>
                <w:sz w:val="24"/>
                <w:szCs w:val="24"/>
              </w:rPr>
              <w:t>дд.мм</w:t>
            </w:r>
            <w:proofErr w:type="gramStart"/>
            <w:r w:rsidRPr="00636F3E">
              <w:rPr>
                <w:rFonts w:ascii="Times New Roman" w:eastAsiaTheme="minorHAnsi" w:hAnsi="Times New Roman"/>
                <w:sz w:val="24"/>
                <w:szCs w:val="24"/>
              </w:rPr>
              <w:t>.г</w:t>
            </w:r>
            <w:proofErr w:type="gramEnd"/>
            <w:r w:rsidRPr="00636F3E">
              <w:rPr>
                <w:rFonts w:ascii="Times New Roman" w:eastAsiaTheme="minorHAnsi" w:hAnsi="Times New Roman"/>
                <w:sz w:val="24"/>
                <w:szCs w:val="24"/>
              </w:rPr>
              <w:t>г</w:t>
            </w:r>
            <w:proofErr w:type="spellEnd"/>
            <w:r w:rsidRPr="00636F3E">
              <w:rPr>
                <w:rFonts w:ascii="Times New Roman" w:eastAsiaTheme="minorHAnsi" w:hAnsi="Times New Roman"/>
                <w:sz w:val="24"/>
                <w:szCs w:val="24"/>
              </w:rPr>
              <w:t>.)</w:t>
            </w:r>
          </w:p>
        </w:tc>
        <w:tc>
          <w:tcPr>
            <w:tcW w:w="2410"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УИН</w:t>
            </w:r>
          </w:p>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участника</w:t>
            </w:r>
          </w:p>
        </w:tc>
        <w:tc>
          <w:tcPr>
            <w:tcW w:w="2552"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Виза</w:t>
            </w:r>
          </w:p>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врача</w:t>
            </w: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1</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heme="minorHAnsi" w:eastAsiaTheme="minorHAnsi" w:hAnsiTheme="minorHAnsi" w:cstheme="minorBidi"/>
                <w:sz w:val="24"/>
                <w:szCs w:val="24"/>
              </w:rPr>
            </w:pPr>
          </w:p>
        </w:tc>
        <w:tc>
          <w:tcPr>
            <w:tcW w:w="2410" w:type="dxa"/>
          </w:tcPr>
          <w:p w:rsidR="00636F3E" w:rsidRPr="00636F3E" w:rsidRDefault="00636F3E" w:rsidP="00636F3E">
            <w:pPr>
              <w:rPr>
                <w:rFonts w:asciiTheme="minorHAnsi" w:eastAsiaTheme="minorHAnsi" w:hAnsiTheme="minorHAnsi" w:cstheme="minorBid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 xml:space="preserve">2 </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heme="minorHAnsi" w:eastAsiaTheme="minorHAnsi" w:hAnsiTheme="minorHAnsi" w:cstheme="minorBidi"/>
                <w:sz w:val="24"/>
                <w:szCs w:val="24"/>
              </w:rPr>
            </w:pPr>
          </w:p>
        </w:tc>
        <w:tc>
          <w:tcPr>
            <w:tcW w:w="2410" w:type="dxa"/>
          </w:tcPr>
          <w:p w:rsidR="00636F3E" w:rsidRPr="00636F3E" w:rsidRDefault="00636F3E" w:rsidP="00636F3E">
            <w:pPr>
              <w:rPr>
                <w:rFonts w:asciiTheme="minorHAnsi" w:eastAsiaTheme="minorHAnsi" w:hAnsiTheme="minorHAnsi" w:cstheme="minorBid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3</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heme="minorHAnsi" w:eastAsiaTheme="minorHAnsi" w:hAnsiTheme="minorHAnsi" w:cstheme="minorBidi"/>
                <w:sz w:val="24"/>
                <w:szCs w:val="24"/>
              </w:rPr>
            </w:pPr>
          </w:p>
        </w:tc>
        <w:tc>
          <w:tcPr>
            <w:tcW w:w="2410" w:type="dxa"/>
          </w:tcPr>
          <w:p w:rsidR="00636F3E" w:rsidRPr="00636F3E" w:rsidRDefault="00636F3E" w:rsidP="00636F3E">
            <w:pPr>
              <w:rPr>
                <w:rFonts w:asciiTheme="minorHAnsi" w:eastAsiaTheme="minorHAnsi" w:hAnsiTheme="minorHAnsi" w:cstheme="minorBid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4</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heme="minorHAnsi" w:eastAsiaTheme="minorHAnsi" w:hAnsiTheme="minorHAnsi" w:cstheme="minorBidi"/>
                <w:sz w:val="24"/>
                <w:szCs w:val="24"/>
              </w:rPr>
            </w:pPr>
          </w:p>
        </w:tc>
        <w:tc>
          <w:tcPr>
            <w:tcW w:w="2410" w:type="dxa"/>
          </w:tcPr>
          <w:p w:rsidR="00636F3E" w:rsidRPr="00636F3E" w:rsidRDefault="00636F3E" w:rsidP="00636F3E">
            <w:pPr>
              <w:rPr>
                <w:rFonts w:asciiTheme="minorHAnsi" w:eastAsiaTheme="minorHAnsi" w:hAnsiTheme="minorHAnsi" w:cstheme="minorBid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5</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heme="minorHAnsi" w:eastAsiaTheme="minorHAnsi" w:hAnsiTheme="minorHAnsi" w:cstheme="minorBidi"/>
                <w:sz w:val="24"/>
                <w:szCs w:val="24"/>
              </w:rPr>
            </w:pPr>
          </w:p>
        </w:tc>
        <w:tc>
          <w:tcPr>
            <w:tcW w:w="2410" w:type="dxa"/>
          </w:tcPr>
          <w:p w:rsidR="00636F3E" w:rsidRPr="00636F3E" w:rsidRDefault="00636F3E" w:rsidP="00636F3E">
            <w:pPr>
              <w:rPr>
                <w:rFonts w:asciiTheme="minorHAnsi" w:eastAsiaTheme="minorHAnsi" w:hAnsiTheme="minorHAnsi" w:cstheme="minorBid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6</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heme="minorHAnsi" w:eastAsiaTheme="minorHAnsi" w:hAnsiTheme="minorHAnsi" w:cstheme="minorBidi"/>
                <w:sz w:val="24"/>
                <w:szCs w:val="24"/>
              </w:rPr>
            </w:pPr>
          </w:p>
        </w:tc>
        <w:tc>
          <w:tcPr>
            <w:tcW w:w="2410" w:type="dxa"/>
          </w:tcPr>
          <w:p w:rsidR="00636F3E" w:rsidRPr="00636F3E" w:rsidRDefault="00636F3E" w:rsidP="00636F3E">
            <w:pPr>
              <w:rPr>
                <w:rFonts w:asciiTheme="minorHAnsi" w:eastAsiaTheme="minorHAnsi" w:hAnsiTheme="minorHAnsi" w:cstheme="minorBid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7</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heme="minorHAnsi" w:eastAsiaTheme="minorHAnsi" w:hAnsiTheme="minorHAnsi" w:cstheme="minorBidi"/>
                <w:sz w:val="24"/>
                <w:szCs w:val="24"/>
              </w:rPr>
            </w:pPr>
          </w:p>
        </w:tc>
        <w:tc>
          <w:tcPr>
            <w:tcW w:w="2410" w:type="dxa"/>
          </w:tcPr>
          <w:p w:rsidR="00636F3E" w:rsidRPr="00636F3E" w:rsidRDefault="00636F3E" w:rsidP="00636F3E">
            <w:pPr>
              <w:rPr>
                <w:rFonts w:asciiTheme="minorHAnsi" w:eastAsiaTheme="minorHAnsi" w:hAnsiTheme="minorHAnsi" w:cstheme="minorBid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8</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imes New Roman" w:eastAsiaTheme="minorHAnsi" w:hAnsi="Times New Roman"/>
                <w:sz w:val="24"/>
                <w:szCs w:val="24"/>
              </w:rPr>
            </w:pPr>
          </w:p>
        </w:tc>
        <w:tc>
          <w:tcPr>
            <w:tcW w:w="2410" w:type="dxa"/>
          </w:tcPr>
          <w:p w:rsidR="00636F3E" w:rsidRPr="00636F3E" w:rsidRDefault="00636F3E" w:rsidP="00636F3E">
            <w:pPr>
              <w:rPr>
                <w:rFonts w:asciiTheme="minorHAnsi" w:eastAsiaTheme="minorHAnsi" w:hAnsiTheme="minorHAnsi" w:cstheme="minorHAns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9</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imes New Roman" w:eastAsiaTheme="minorHAnsi" w:hAnsi="Times New Roman"/>
                <w:sz w:val="24"/>
                <w:szCs w:val="24"/>
              </w:rPr>
            </w:pPr>
          </w:p>
        </w:tc>
        <w:tc>
          <w:tcPr>
            <w:tcW w:w="2410" w:type="dxa"/>
          </w:tcPr>
          <w:p w:rsidR="00636F3E" w:rsidRPr="00636F3E" w:rsidRDefault="00636F3E" w:rsidP="00636F3E">
            <w:pPr>
              <w:rPr>
                <w:rFonts w:asciiTheme="minorHAnsi" w:eastAsiaTheme="minorHAnsi" w:hAnsiTheme="minorHAnsi" w:cstheme="minorHAns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r w:rsidR="00636F3E" w:rsidRPr="00636F3E" w:rsidTr="005C3FF3">
        <w:tc>
          <w:tcPr>
            <w:tcW w:w="709" w:type="dxa"/>
          </w:tcPr>
          <w:p w:rsidR="00636F3E" w:rsidRPr="00636F3E" w:rsidRDefault="00636F3E" w:rsidP="00636F3E">
            <w:pPr>
              <w:jc w:val="center"/>
              <w:rPr>
                <w:rFonts w:ascii="Times New Roman" w:eastAsiaTheme="minorHAnsi" w:hAnsi="Times New Roman"/>
                <w:sz w:val="24"/>
                <w:szCs w:val="24"/>
              </w:rPr>
            </w:pPr>
            <w:r w:rsidRPr="00636F3E">
              <w:rPr>
                <w:rFonts w:ascii="Times New Roman" w:eastAsiaTheme="minorHAnsi" w:hAnsi="Times New Roman"/>
                <w:sz w:val="24"/>
                <w:szCs w:val="24"/>
              </w:rPr>
              <w:t>10</w:t>
            </w:r>
          </w:p>
        </w:tc>
        <w:tc>
          <w:tcPr>
            <w:tcW w:w="2694" w:type="dxa"/>
          </w:tcPr>
          <w:p w:rsidR="00636F3E" w:rsidRPr="00636F3E" w:rsidRDefault="00636F3E" w:rsidP="00636F3E">
            <w:pPr>
              <w:rPr>
                <w:rFonts w:ascii="Times New Roman" w:eastAsiaTheme="minorHAnsi" w:hAnsi="Times New Roman"/>
                <w:sz w:val="24"/>
                <w:szCs w:val="24"/>
              </w:rPr>
            </w:pPr>
          </w:p>
        </w:tc>
        <w:tc>
          <w:tcPr>
            <w:tcW w:w="1559" w:type="dxa"/>
          </w:tcPr>
          <w:p w:rsidR="00636F3E" w:rsidRPr="00636F3E" w:rsidRDefault="00636F3E" w:rsidP="00636F3E">
            <w:pPr>
              <w:rPr>
                <w:rFonts w:ascii="Times New Roman" w:eastAsiaTheme="minorHAnsi" w:hAnsi="Times New Roman"/>
                <w:sz w:val="24"/>
                <w:szCs w:val="24"/>
              </w:rPr>
            </w:pPr>
          </w:p>
        </w:tc>
        <w:tc>
          <w:tcPr>
            <w:tcW w:w="2410" w:type="dxa"/>
          </w:tcPr>
          <w:p w:rsidR="00636F3E" w:rsidRPr="00636F3E" w:rsidRDefault="00636F3E" w:rsidP="00636F3E">
            <w:pPr>
              <w:rPr>
                <w:rFonts w:asciiTheme="minorHAnsi" w:eastAsiaTheme="minorHAnsi" w:hAnsiTheme="minorHAnsi" w:cstheme="minorHAnsi"/>
                <w:sz w:val="24"/>
                <w:szCs w:val="24"/>
              </w:rPr>
            </w:pPr>
          </w:p>
        </w:tc>
        <w:tc>
          <w:tcPr>
            <w:tcW w:w="2552" w:type="dxa"/>
          </w:tcPr>
          <w:p w:rsidR="00636F3E" w:rsidRPr="00636F3E" w:rsidRDefault="00636F3E" w:rsidP="00636F3E">
            <w:pPr>
              <w:rPr>
                <w:rFonts w:ascii="Times New Roman" w:eastAsiaTheme="minorHAnsi" w:hAnsi="Times New Roman"/>
                <w:sz w:val="24"/>
                <w:szCs w:val="24"/>
              </w:rPr>
            </w:pPr>
          </w:p>
        </w:tc>
      </w:tr>
    </w:tbl>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r w:rsidRPr="00636F3E">
        <w:rPr>
          <w:rFonts w:ascii="Times New Roman" w:eastAsiaTheme="minorHAnsi" w:hAnsi="Times New Roman"/>
          <w:sz w:val="24"/>
          <w:szCs w:val="24"/>
        </w:rPr>
        <w:t>Допущено к  Фестивалю комплекса ГТО  ________________ участников</w:t>
      </w:r>
    </w:p>
    <w:p w:rsidR="00636F3E" w:rsidRPr="00636F3E" w:rsidRDefault="00636F3E" w:rsidP="00636F3E">
      <w:pPr>
        <w:spacing w:after="0" w:line="240" w:lineRule="auto"/>
        <w:rPr>
          <w:rFonts w:ascii="Times New Roman" w:eastAsiaTheme="minorHAnsi" w:hAnsi="Times New Roman"/>
          <w:i/>
          <w:sz w:val="24"/>
          <w:szCs w:val="24"/>
        </w:rPr>
      </w:pPr>
      <w:r w:rsidRPr="00636F3E">
        <w:rPr>
          <w:rFonts w:ascii="Times New Roman" w:eastAsiaTheme="minorHAnsi" w:hAnsi="Times New Roman"/>
          <w:sz w:val="24"/>
          <w:szCs w:val="24"/>
        </w:rPr>
        <w:t xml:space="preserve">                                                                                          </w:t>
      </w:r>
      <w:r w:rsidRPr="00636F3E">
        <w:rPr>
          <w:rFonts w:ascii="Times New Roman" w:eastAsiaTheme="minorHAnsi" w:hAnsi="Times New Roman"/>
          <w:i/>
          <w:sz w:val="24"/>
          <w:szCs w:val="24"/>
        </w:rPr>
        <w:t>(прописью)</w:t>
      </w:r>
    </w:p>
    <w:p w:rsidR="00636F3E" w:rsidRPr="00636F3E" w:rsidRDefault="00636F3E" w:rsidP="00636F3E">
      <w:pPr>
        <w:spacing w:after="0" w:line="240" w:lineRule="auto"/>
        <w:rPr>
          <w:rFonts w:ascii="Times New Roman" w:eastAsiaTheme="minorHAnsi" w:hAnsi="Times New Roman"/>
          <w:sz w:val="24"/>
          <w:szCs w:val="24"/>
        </w:rPr>
      </w:pPr>
      <w:r w:rsidRPr="00636F3E">
        <w:rPr>
          <w:rFonts w:ascii="Times New Roman" w:eastAsiaTheme="minorHAnsi" w:hAnsi="Times New Roman"/>
          <w:sz w:val="24"/>
          <w:szCs w:val="24"/>
        </w:rPr>
        <w:t>Врач______________________/ __________________</w:t>
      </w:r>
    </w:p>
    <w:p w:rsidR="00636F3E" w:rsidRPr="00636F3E" w:rsidRDefault="00636F3E" w:rsidP="00636F3E">
      <w:pPr>
        <w:spacing w:after="0" w:line="240" w:lineRule="auto"/>
        <w:rPr>
          <w:rFonts w:ascii="Times New Roman" w:eastAsiaTheme="minorHAnsi" w:hAnsi="Times New Roman"/>
          <w:i/>
          <w:sz w:val="24"/>
          <w:szCs w:val="24"/>
        </w:rPr>
      </w:pPr>
      <w:r w:rsidRPr="00636F3E">
        <w:rPr>
          <w:rFonts w:ascii="Times New Roman" w:eastAsiaTheme="minorHAnsi" w:hAnsi="Times New Roman"/>
          <w:sz w:val="24"/>
          <w:szCs w:val="24"/>
        </w:rPr>
        <w:t xml:space="preserve">                     </w:t>
      </w:r>
      <w:r w:rsidRPr="00636F3E">
        <w:rPr>
          <w:rFonts w:ascii="Times New Roman" w:eastAsiaTheme="minorHAnsi" w:hAnsi="Times New Roman"/>
          <w:i/>
          <w:sz w:val="24"/>
          <w:szCs w:val="24"/>
        </w:rPr>
        <w:t>(Ф.И.О)                            (подпись)</w:t>
      </w:r>
    </w:p>
    <w:p w:rsidR="00636F3E" w:rsidRPr="00636F3E" w:rsidRDefault="00636F3E" w:rsidP="00636F3E">
      <w:pPr>
        <w:spacing w:after="0" w:line="240" w:lineRule="auto"/>
        <w:rPr>
          <w:rFonts w:ascii="Times New Roman" w:eastAsiaTheme="minorHAnsi" w:hAnsi="Times New Roman"/>
          <w:i/>
          <w:sz w:val="24"/>
          <w:szCs w:val="24"/>
        </w:rPr>
      </w:pPr>
      <w:r w:rsidRPr="00636F3E">
        <w:rPr>
          <w:rFonts w:ascii="Times New Roman" w:eastAsiaTheme="minorHAnsi" w:hAnsi="Times New Roman"/>
          <w:i/>
          <w:sz w:val="24"/>
          <w:szCs w:val="24"/>
        </w:rPr>
        <w:t xml:space="preserve">                                                                              (М.П. медицинского учреждения)</w:t>
      </w:r>
    </w:p>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r w:rsidRPr="00636F3E">
        <w:rPr>
          <w:rFonts w:ascii="Times New Roman" w:eastAsiaTheme="minorHAnsi" w:hAnsi="Times New Roman"/>
          <w:sz w:val="24"/>
          <w:szCs w:val="24"/>
        </w:rPr>
        <w:t>Тренер команды  -  _________________________________________________________</w:t>
      </w:r>
    </w:p>
    <w:p w:rsidR="00636F3E" w:rsidRPr="00636F3E" w:rsidRDefault="00636F3E" w:rsidP="00636F3E">
      <w:pPr>
        <w:spacing w:after="0" w:line="240" w:lineRule="auto"/>
        <w:rPr>
          <w:rFonts w:ascii="Times New Roman" w:eastAsiaTheme="minorHAnsi" w:hAnsi="Times New Roman"/>
          <w:i/>
          <w:sz w:val="24"/>
          <w:szCs w:val="24"/>
        </w:rPr>
      </w:pPr>
      <w:r w:rsidRPr="00636F3E">
        <w:rPr>
          <w:rFonts w:ascii="Times New Roman" w:eastAsiaTheme="minorHAnsi" w:hAnsi="Times New Roman"/>
          <w:sz w:val="24"/>
          <w:szCs w:val="24"/>
        </w:rPr>
        <w:t xml:space="preserve">                                              </w:t>
      </w:r>
      <w:r w:rsidRPr="00636F3E">
        <w:rPr>
          <w:rFonts w:ascii="Times New Roman" w:eastAsiaTheme="minorHAnsi" w:hAnsi="Times New Roman"/>
          <w:i/>
          <w:sz w:val="24"/>
          <w:szCs w:val="24"/>
        </w:rPr>
        <w:t>Ф.И.О., место работы, телефон</w:t>
      </w:r>
    </w:p>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r w:rsidRPr="00636F3E">
        <w:rPr>
          <w:rFonts w:ascii="Times New Roman" w:eastAsiaTheme="minorHAnsi" w:hAnsi="Times New Roman"/>
          <w:sz w:val="24"/>
          <w:szCs w:val="24"/>
        </w:rPr>
        <w:t>Представитель команды - ____________________________________________________</w:t>
      </w:r>
    </w:p>
    <w:p w:rsidR="00636F3E" w:rsidRPr="00636F3E" w:rsidRDefault="00636F3E" w:rsidP="00636F3E">
      <w:pPr>
        <w:spacing w:after="0" w:line="240" w:lineRule="auto"/>
        <w:rPr>
          <w:rFonts w:ascii="Times New Roman" w:eastAsiaTheme="minorHAnsi" w:hAnsi="Times New Roman"/>
          <w:i/>
          <w:sz w:val="24"/>
          <w:szCs w:val="24"/>
        </w:rPr>
      </w:pPr>
      <w:r w:rsidRPr="00636F3E">
        <w:rPr>
          <w:rFonts w:ascii="Times New Roman" w:eastAsiaTheme="minorHAnsi" w:hAnsi="Times New Roman"/>
          <w:i/>
          <w:sz w:val="24"/>
          <w:szCs w:val="24"/>
        </w:rPr>
        <w:t xml:space="preserve">                                            Ф.И.О., место работы, телефон</w:t>
      </w:r>
    </w:p>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r w:rsidRPr="00636F3E">
        <w:rPr>
          <w:rFonts w:ascii="Times New Roman" w:eastAsiaTheme="minorHAnsi" w:hAnsi="Times New Roman"/>
          <w:sz w:val="24"/>
          <w:szCs w:val="24"/>
        </w:rPr>
        <w:t xml:space="preserve">Руководитель  </w:t>
      </w:r>
      <w:proofErr w:type="gramStart"/>
      <w:r w:rsidRPr="00636F3E">
        <w:rPr>
          <w:rFonts w:ascii="Times New Roman" w:eastAsiaTheme="minorHAnsi" w:hAnsi="Times New Roman"/>
          <w:sz w:val="24"/>
          <w:szCs w:val="24"/>
        </w:rPr>
        <w:t>дошкольной</w:t>
      </w:r>
      <w:proofErr w:type="gramEnd"/>
      <w:r w:rsidRPr="00636F3E">
        <w:rPr>
          <w:rFonts w:ascii="Times New Roman" w:eastAsiaTheme="minorHAnsi" w:hAnsi="Times New Roman"/>
          <w:sz w:val="24"/>
          <w:szCs w:val="24"/>
        </w:rPr>
        <w:t xml:space="preserve"> образовательной</w:t>
      </w:r>
    </w:p>
    <w:p w:rsidR="00636F3E" w:rsidRPr="00636F3E" w:rsidRDefault="00636F3E" w:rsidP="00636F3E">
      <w:pPr>
        <w:spacing w:after="0" w:line="240" w:lineRule="auto"/>
        <w:rPr>
          <w:rFonts w:ascii="Times New Roman" w:eastAsiaTheme="minorHAnsi" w:hAnsi="Times New Roman"/>
          <w:sz w:val="24"/>
          <w:szCs w:val="24"/>
        </w:rPr>
      </w:pPr>
      <w:r w:rsidRPr="00636F3E">
        <w:rPr>
          <w:rFonts w:ascii="Times New Roman" w:eastAsiaTheme="minorHAnsi" w:hAnsi="Times New Roman"/>
          <w:sz w:val="24"/>
          <w:szCs w:val="24"/>
        </w:rPr>
        <w:t>организации</w:t>
      </w:r>
    </w:p>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sz w:val="24"/>
          <w:szCs w:val="24"/>
        </w:rPr>
      </w:pPr>
      <w:r w:rsidRPr="00636F3E">
        <w:rPr>
          <w:rFonts w:ascii="Times New Roman" w:eastAsiaTheme="minorHAnsi" w:hAnsi="Times New Roman"/>
          <w:sz w:val="24"/>
          <w:szCs w:val="24"/>
        </w:rPr>
        <w:t>«____»  __________</w:t>
      </w:r>
      <w:r>
        <w:rPr>
          <w:rFonts w:ascii="Times New Roman" w:eastAsiaTheme="minorHAnsi" w:hAnsi="Times New Roman"/>
          <w:sz w:val="24"/>
          <w:szCs w:val="24"/>
        </w:rPr>
        <w:t xml:space="preserve"> 2018</w:t>
      </w:r>
      <w:r w:rsidRPr="00636F3E">
        <w:rPr>
          <w:rFonts w:ascii="Times New Roman" w:eastAsiaTheme="minorHAnsi" w:hAnsi="Times New Roman"/>
          <w:sz w:val="24"/>
          <w:szCs w:val="24"/>
        </w:rPr>
        <w:t xml:space="preserve"> г.                      ___________________________________________</w:t>
      </w:r>
    </w:p>
    <w:p w:rsidR="00636F3E" w:rsidRPr="00636F3E" w:rsidRDefault="00636F3E" w:rsidP="00636F3E">
      <w:pPr>
        <w:spacing w:after="0" w:line="240" w:lineRule="auto"/>
        <w:rPr>
          <w:rFonts w:ascii="Times New Roman" w:eastAsiaTheme="minorHAnsi" w:hAnsi="Times New Roman"/>
          <w:i/>
          <w:sz w:val="24"/>
          <w:szCs w:val="24"/>
        </w:rPr>
      </w:pPr>
      <w:r w:rsidRPr="00636F3E">
        <w:rPr>
          <w:rFonts w:ascii="Times New Roman" w:eastAsiaTheme="minorHAnsi" w:hAnsi="Times New Roman"/>
          <w:sz w:val="24"/>
          <w:szCs w:val="24"/>
        </w:rPr>
        <w:t xml:space="preserve">                                                                     </w:t>
      </w:r>
      <w:r w:rsidRPr="00636F3E">
        <w:rPr>
          <w:rFonts w:ascii="Times New Roman" w:eastAsiaTheme="minorHAnsi" w:hAnsi="Times New Roman"/>
          <w:i/>
          <w:sz w:val="24"/>
          <w:szCs w:val="24"/>
        </w:rPr>
        <w:t>(Ф.И.О. полностью, подпись, телефон)</w:t>
      </w:r>
    </w:p>
    <w:p w:rsidR="00636F3E" w:rsidRPr="00636F3E" w:rsidRDefault="00636F3E" w:rsidP="00636F3E">
      <w:pPr>
        <w:spacing w:after="0" w:line="240" w:lineRule="auto"/>
        <w:rPr>
          <w:rFonts w:ascii="Times New Roman" w:eastAsiaTheme="minorHAnsi" w:hAnsi="Times New Roman"/>
          <w:i/>
          <w:sz w:val="24"/>
          <w:szCs w:val="24"/>
        </w:rPr>
      </w:pPr>
    </w:p>
    <w:p w:rsidR="00636F3E" w:rsidRPr="00636F3E" w:rsidRDefault="00636F3E" w:rsidP="00636F3E">
      <w:pPr>
        <w:spacing w:after="0" w:line="240" w:lineRule="auto"/>
        <w:rPr>
          <w:rFonts w:ascii="Times New Roman" w:eastAsiaTheme="minorHAnsi" w:hAnsi="Times New Roman"/>
          <w:sz w:val="24"/>
          <w:szCs w:val="24"/>
        </w:rPr>
      </w:pPr>
    </w:p>
    <w:p w:rsidR="00636F3E" w:rsidRPr="00636F3E" w:rsidRDefault="00636F3E" w:rsidP="00636F3E">
      <w:pPr>
        <w:spacing w:after="0" w:line="240" w:lineRule="auto"/>
        <w:rPr>
          <w:rFonts w:ascii="Times New Roman" w:eastAsiaTheme="minorHAnsi" w:hAnsi="Times New Roman"/>
          <w:i/>
          <w:sz w:val="24"/>
          <w:szCs w:val="24"/>
        </w:rPr>
      </w:pPr>
      <w:r w:rsidRPr="00636F3E">
        <w:rPr>
          <w:rFonts w:ascii="Times New Roman" w:eastAsiaTheme="minorHAnsi" w:hAnsi="Times New Roman"/>
          <w:i/>
          <w:sz w:val="24"/>
          <w:szCs w:val="24"/>
        </w:rPr>
        <w:t xml:space="preserve">                                                                                                        М.П.</w:t>
      </w:r>
    </w:p>
    <w:p w:rsidR="00636F3E" w:rsidRPr="00636F3E" w:rsidRDefault="00636F3E" w:rsidP="00636F3E">
      <w:pPr>
        <w:spacing w:after="0"/>
        <w:rPr>
          <w:rFonts w:ascii="Times New Roman" w:eastAsiaTheme="minorHAnsi" w:hAnsi="Times New Roman"/>
          <w:sz w:val="24"/>
          <w:szCs w:val="24"/>
        </w:rPr>
      </w:pPr>
    </w:p>
    <w:p w:rsidR="00636F3E" w:rsidRPr="00636F3E" w:rsidRDefault="00636F3E" w:rsidP="00636F3E">
      <w:pPr>
        <w:spacing w:after="0"/>
        <w:jc w:val="center"/>
        <w:rPr>
          <w:rFonts w:ascii="Times New Roman" w:eastAsiaTheme="minorHAnsi" w:hAnsi="Times New Roman"/>
          <w:sz w:val="24"/>
          <w:szCs w:val="24"/>
        </w:rPr>
      </w:pPr>
      <w:r w:rsidRPr="00636F3E">
        <w:rPr>
          <w:rFonts w:ascii="Times New Roman" w:eastAsiaTheme="minorHAnsi" w:hAnsi="Times New Roman"/>
          <w:sz w:val="24"/>
          <w:szCs w:val="24"/>
        </w:rPr>
        <w:t xml:space="preserve">                                                                                                                      </w:t>
      </w:r>
    </w:p>
    <w:p w:rsidR="00636F3E" w:rsidRDefault="00636F3E" w:rsidP="00636F3E">
      <w:pPr>
        <w:spacing w:after="0"/>
        <w:jc w:val="center"/>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p>
    <w:p w:rsidR="00636F3E" w:rsidRDefault="00636F3E" w:rsidP="00035945">
      <w:pPr>
        <w:spacing w:after="0"/>
        <w:rPr>
          <w:rFonts w:ascii="Times New Roman" w:eastAsiaTheme="minorHAnsi" w:hAnsi="Times New Roman"/>
          <w:sz w:val="24"/>
          <w:szCs w:val="24"/>
        </w:rPr>
      </w:pPr>
    </w:p>
    <w:p w:rsidR="00636F3E" w:rsidRDefault="00636F3E" w:rsidP="00636F3E">
      <w:pPr>
        <w:spacing w:after="0"/>
        <w:jc w:val="center"/>
        <w:rPr>
          <w:rFonts w:ascii="Times New Roman" w:eastAsiaTheme="minorHAnsi" w:hAnsi="Times New Roman"/>
        </w:rPr>
      </w:pPr>
      <w:r>
        <w:rPr>
          <w:rFonts w:ascii="Times New Roman" w:eastAsiaTheme="minorHAnsi" w:hAnsi="Times New Roman"/>
          <w:sz w:val="24"/>
          <w:szCs w:val="24"/>
        </w:rPr>
        <w:t xml:space="preserve">                                                 </w:t>
      </w:r>
      <w:r w:rsidRPr="00636F3E">
        <w:rPr>
          <w:rFonts w:ascii="Times New Roman" w:eastAsiaTheme="minorHAnsi" w:hAnsi="Times New Roman"/>
          <w:sz w:val="24"/>
          <w:szCs w:val="24"/>
        </w:rPr>
        <w:t xml:space="preserve">   </w:t>
      </w:r>
      <w:r w:rsidRPr="00636F3E">
        <w:rPr>
          <w:rFonts w:ascii="Times New Roman" w:eastAsiaTheme="minorHAnsi" w:hAnsi="Times New Roman"/>
        </w:rPr>
        <w:t>Приложение №2</w:t>
      </w:r>
    </w:p>
    <w:p w:rsidR="00035945" w:rsidRDefault="00035945" w:rsidP="00703C13">
      <w:pPr>
        <w:spacing w:after="0" w:line="240" w:lineRule="auto"/>
        <w:jc w:val="center"/>
        <w:rPr>
          <w:rFonts w:ascii="Times New Roman" w:eastAsiaTheme="minorHAnsi" w:hAnsi="Times New Roman"/>
        </w:rPr>
      </w:pPr>
    </w:p>
    <w:p w:rsidR="00035945" w:rsidRPr="00636F3E" w:rsidRDefault="00035945" w:rsidP="00703C13">
      <w:pPr>
        <w:spacing w:after="0" w:line="240" w:lineRule="auto"/>
        <w:jc w:val="center"/>
        <w:rPr>
          <w:rFonts w:ascii="Times New Roman" w:eastAsiaTheme="minorHAnsi" w:hAnsi="Times New Roman"/>
          <w:sz w:val="24"/>
          <w:szCs w:val="24"/>
        </w:rPr>
      </w:pPr>
      <w:r w:rsidRPr="00636F3E">
        <w:rPr>
          <w:rFonts w:ascii="Times New Roman" w:eastAsiaTheme="minorHAnsi" w:hAnsi="Times New Roman"/>
          <w:sz w:val="24"/>
          <w:szCs w:val="24"/>
        </w:rPr>
        <w:t>СОГЛАСИЕ ЗАКОННОГО ПРЕДСТАВИТЕЛЯ</w:t>
      </w:r>
    </w:p>
    <w:p w:rsidR="00035945" w:rsidRPr="00636F3E" w:rsidRDefault="00035945" w:rsidP="00703C13">
      <w:pPr>
        <w:spacing w:after="0" w:line="240" w:lineRule="auto"/>
        <w:jc w:val="center"/>
        <w:rPr>
          <w:rFonts w:ascii="Times New Roman" w:eastAsiaTheme="minorHAnsi" w:hAnsi="Times New Roman"/>
          <w:sz w:val="24"/>
          <w:szCs w:val="24"/>
        </w:rPr>
      </w:pPr>
      <w:r w:rsidRPr="00636F3E">
        <w:rPr>
          <w:rFonts w:ascii="Times New Roman" w:eastAsiaTheme="minorHAnsi" w:hAnsi="Times New Roman"/>
          <w:sz w:val="24"/>
          <w:szCs w:val="24"/>
        </w:rPr>
        <w:t>НА ОБРАБОТКУ ПЕРСОНАЛЬНЫХ  ДАННЫХ НЕСОВЕРШЕННОЛЕТНЕГО</w:t>
      </w:r>
    </w:p>
    <w:p w:rsidR="00035945" w:rsidRPr="002714C6" w:rsidRDefault="00035945" w:rsidP="00703C13">
      <w:pPr>
        <w:spacing w:after="0" w:line="240" w:lineRule="auto"/>
        <w:ind w:firstLine="709"/>
        <w:jc w:val="both"/>
        <w:rPr>
          <w:rFonts w:ascii="Times New Roman" w:hAnsi="Times New Roman"/>
          <w:sz w:val="26"/>
          <w:szCs w:val="26"/>
        </w:rPr>
      </w:pPr>
      <w:r w:rsidRPr="002714C6">
        <w:rPr>
          <w:rFonts w:ascii="Times New Roman" w:hAnsi="Times New Roman"/>
          <w:sz w:val="26"/>
          <w:szCs w:val="26"/>
        </w:rPr>
        <w:t xml:space="preserve">Я, </w:t>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rPr>
        <w:t>,</w:t>
      </w:r>
    </w:p>
    <w:p w:rsidR="00035945" w:rsidRPr="002714C6" w:rsidRDefault="00035945" w:rsidP="00703C13">
      <w:pPr>
        <w:spacing w:after="0" w:line="240" w:lineRule="auto"/>
        <w:jc w:val="both"/>
        <w:rPr>
          <w:rFonts w:ascii="Times New Roman" w:hAnsi="Times New Roman"/>
          <w:sz w:val="26"/>
          <w:szCs w:val="26"/>
        </w:rPr>
      </w:pPr>
      <w:proofErr w:type="gramStart"/>
      <w:r w:rsidRPr="002714C6">
        <w:rPr>
          <w:rFonts w:ascii="Times New Roman" w:hAnsi="Times New Roman"/>
          <w:sz w:val="26"/>
          <w:szCs w:val="26"/>
        </w:rPr>
        <w:t>зарегистрированный</w:t>
      </w:r>
      <w:proofErr w:type="gramEnd"/>
      <w:r w:rsidRPr="002714C6">
        <w:rPr>
          <w:rFonts w:ascii="Times New Roman" w:hAnsi="Times New Roman"/>
          <w:sz w:val="26"/>
          <w:szCs w:val="26"/>
        </w:rPr>
        <w:t xml:space="preserve"> (</w:t>
      </w:r>
      <w:proofErr w:type="spellStart"/>
      <w:r w:rsidRPr="002714C6">
        <w:rPr>
          <w:rFonts w:ascii="Times New Roman" w:hAnsi="Times New Roman"/>
          <w:sz w:val="26"/>
          <w:szCs w:val="26"/>
        </w:rPr>
        <w:t>ая</w:t>
      </w:r>
      <w:proofErr w:type="spellEnd"/>
      <w:r w:rsidRPr="002714C6">
        <w:rPr>
          <w:rFonts w:ascii="Times New Roman" w:hAnsi="Times New Roman"/>
          <w:sz w:val="26"/>
          <w:szCs w:val="26"/>
        </w:rPr>
        <w:t xml:space="preserve">) по адресу: </w:t>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Pr="002714C6">
        <w:rPr>
          <w:rFonts w:ascii="Times New Roman" w:hAnsi="Times New Roman"/>
          <w:sz w:val="26"/>
          <w:szCs w:val="26"/>
        </w:rPr>
        <w:t>,</w:t>
      </w:r>
    </w:p>
    <w:p w:rsidR="00035945" w:rsidRPr="002714C6" w:rsidRDefault="00035945" w:rsidP="00703C13">
      <w:pPr>
        <w:spacing w:after="0" w:line="240" w:lineRule="auto"/>
        <w:jc w:val="both"/>
        <w:rPr>
          <w:rFonts w:ascii="Times New Roman" w:hAnsi="Times New Roman"/>
          <w:sz w:val="26"/>
          <w:szCs w:val="26"/>
        </w:rPr>
      </w:pPr>
      <w:r w:rsidRPr="002714C6">
        <w:rPr>
          <w:rFonts w:ascii="Times New Roman" w:hAnsi="Times New Roman"/>
          <w:sz w:val="26"/>
          <w:szCs w:val="26"/>
        </w:rPr>
        <w:t xml:space="preserve">документ, удостоверяющий личность: </w:t>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r w:rsidRPr="002714C6">
        <w:rPr>
          <w:rFonts w:ascii="Times New Roman" w:hAnsi="Times New Roman"/>
          <w:sz w:val="26"/>
          <w:szCs w:val="26"/>
          <w:u w:val="single"/>
        </w:rPr>
        <w:tab/>
      </w:r>
    </w:p>
    <w:p w:rsidR="00035945" w:rsidRPr="002714C6" w:rsidRDefault="00035945" w:rsidP="00703C13">
      <w:pPr>
        <w:spacing w:after="0" w:line="240" w:lineRule="auto"/>
        <w:ind w:firstLine="709"/>
        <w:jc w:val="center"/>
        <w:rPr>
          <w:rFonts w:ascii="Times New Roman" w:hAnsi="Times New Roman"/>
          <w:i/>
          <w:sz w:val="26"/>
          <w:szCs w:val="26"/>
        </w:rPr>
      </w:pPr>
      <w:r w:rsidRPr="002714C6">
        <w:rPr>
          <w:rFonts w:ascii="Times New Roman" w:hAnsi="Times New Roman"/>
          <w:i/>
          <w:sz w:val="26"/>
          <w:szCs w:val="26"/>
        </w:rPr>
        <w:t>(сведения о дате выдачи указанного документа и выдавшем его органе).</w:t>
      </w:r>
    </w:p>
    <w:p w:rsidR="00035945" w:rsidRPr="002714C6" w:rsidRDefault="00035945" w:rsidP="00703C13">
      <w:pPr>
        <w:spacing w:after="0" w:line="240" w:lineRule="auto"/>
        <w:jc w:val="both"/>
        <w:rPr>
          <w:rFonts w:ascii="Times New Roman" w:hAnsi="Times New Roman"/>
          <w:sz w:val="26"/>
          <w:szCs w:val="26"/>
          <w:u w:val="single"/>
        </w:rPr>
      </w:pPr>
      <w:r w:rsidRPr="002714C6">
        <w:rPr>
          <w:rFonts w:ascii="Times New Roman" w:hAnsi="Times New Roman"/>
          <w:sz w:val="26"/>
          <w:szCs w:val="26"/>
        </w:rPr>
        <w:t xml:space="preserve">в соответствии с требованиями ст. 9 Федерального закона Российской Федерации </w:t>
      </w:r>
      <w:r w:rsidRPr="002714C6">
        <w:rPr>
          <w:rFonts w:ascii="Times New Roman" w:hAnsi="Times New Roman"/>
          <w:sz w:val="26"/>
          <w:szCs w:val="26"/>
        </w:rPr>
        <w:br/>
        <w:t xml:space="preserve">от 27 июля 2006 г. №152-ФЗ «О персональных данных», подтверждаю свое согласие на обработку оргкомитету по проведению Фестиваля ГТО и комиссии по допуску участников моих персональных данных и данных моего ребёнка в связи с участием </w:t>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r w:rsidR="00703C13">
        <w:rPr>
          <w:rFonts w:ascii="Times New Roman" w:hAnsi="Times New Roman"/>
          <w:sz w:val="26"/>
          <w:szCs w:val="26"/>
          <w:u w:val="single"/>
        </w:rPr>
        <w:tab/>
      </w:r>
    </w:p>
    <w:p w:rsidR="00035945" w:rsidRPr="002714C6" w:rsidRDefault="00035945" w:rsidP="00703C13">
      <w:pPr>
        <w:spacing w:after="0" w:line="240" w:lineRule="auto"/>
        <w:ind w:firstLine="709"/>
        <w:jc w:val="center"/>
        <w:rPr>
          <w:rFonts w:ascii="Times New Roman" w:hAnsi="Times New Roman"/>
          <w:i/>
          <w:sz w:val="26"/>
          <w:szCs w:val="26"/>
        </w:rPr>
      </w:pPr>
      <w:r w:rsidRPr="002714C6">
        <w:rPr>
          <w:rFonts w:ascii="Times New Roman" w:hAnsi="Times New Roman"/>
          <w:i/>
          <w:sz w:val="26"/>
          <w:szCs w:val="26"/>
        </w:rPr>
        <w:t>Ф.И.О. ребёнка</w:t>
      </w:r>
    </w:p>
    <w:p w:rsidR="00035945" w:rsidRPr="002714C6" w:rsidRDefault="00035945" w:rsidP="00703C13">
      <w:pPr>
        <w:spacing w:after="0" w:line="240" w:lineRule="auto"/>
        <w:jc w:val="both"/>
        <w:rPr>
          <w:rFonts w:ascii="Times New Roman" w:hAnsi="Times New Roman"/>
          <w:sz w:val="26"/>
          <w:szCs w:val="26"/>
        </w:rPr>
      </w:pPr>
      <w:r>
        <w:rPr>
          <w:rFonts w:ascii="Times New Roman" w:hAnsi="Times New Roman"/>
          <w:sz w:val="26"/>
          <w:szCs w:val="26"/>
        </w:rPr>
        <w:t>на</w:t>
      </w:r>
      <w:r w:rsidRPr="002714C6">
        <w:rPr>
          <w:rFonts w:ascii="Times New Roman" w:hAnsi="Times New Roman"/>
          <w:sz w:val="26"/>
          <w:szCs w:val="26"/>
        </w:rPr>
        <w:t xml:space="preserve"> </w:t>
      </w:r>
      <w:r w:rsidR="00703C13">
        <w:rPr>
          <w:rFonts w:ascii="Times New Roman" w:hAnsi="Times New Roman"/>
          <w:sz w:val="26"/>
          <w:szCs w:val="26"/>
        </w:rPr>
        <w:t>муниципальном</w:t>
      </w:r>
      <w:r w:rsidRPr="002714C6">
        <w:rPr>
          <w:rFonts w:ascii="Times New Roman" w:hAnsi="Times New Roman"/>
          <w:sz w:val="26"/>
          <w:szCs w:val="26"/>
        </w:rPr>
        <w:t xml:space="preserve"> этапе Фестиваля ГТО</w:t>
      </w:r>
      <w:r w:rsidR="00703C13">
        <w:rPr>
          <w:rFonts w:ascii="Times New Roman" w:hAnsi="Times New Roman"/>
          <w:sz w:val="26"/>
          <w:szCs w:val="26"/>
        </w:rPr>
        <w:t xml:space="preserve"> «Первые шаги»</w:t>
      </w:r>
      <w:r w:rsidRPr="002714C6">
        <w:rPr>
          <w:rFonts w:ascii="Times New Roman" w:hAnsi="Times New Roman"/>
          <w:sz w:val="26"/>
          <w:szCs w:val="26"/>
        </w:rPr>
        <w:t>, при условии, что их обработка осуществляется уполномоченным лицом, принявшим обязательства о сохранении конфиденциальности указных сведений.</w:t>
      </w:r>
    </w:p>
    <w:p w:rsidR="00035945" w:rsidRPr="002714C6" w:rsidRDefault="00035945" w:rsidP="00703C13">
      <w:pPr>
        <w:spacing w:after="0" w:line="240" w:lineRule="auto"/>
        <w:ind w:firstLine="709"/>
        <w:jc w:val="both"/>
        <w:rPr>
          <w:rFonts w:ascii="Times New Roman" w:hAnsi="Times New Roman"/>
          <w:sz w:val="26"/>
          <w:szCs w:val="26"/>
        </w:rPr>
      </w:pPr>
      <w:proofErr w:type="gramStart"/>
      <w:r w:rsidRPr="002714C6">
        <w:rPr>
          <w:rFonts w:ascii="Times New Roman" w:hAnsi="Times New Roman"/>
          <w:sz w:val="26"/>
          <w:szCs w:val="26"/>
        </w:rPr>
        <w:t>Предоставляю оргкомитету по проведению Фестиваля ГТО</w:t>
      </w:r>
      <w:r w:rsidR="00703C13">
        <w:rPr>
          <w:rFonts w:ascii="Times New Roman" w:hAnsi="Times New Roman"/>
          <w:sz w:val="26"/>
          <w:szCs w:val="26"/>
        </w:rPr>
        <w:t xml:space="preserve"> «Первые шаги» </w:t>
      </w:r>
      <w:r w:rsidRPr="002714C6">
        <w:rPr>
          <w:rFonts w:ascii="Times New Roman" w:hAnsi="Times New Roman"/>
          <w:sz w:val="26"/>
          <w:szCs w:val="26"/>
        </w:rPr>
        <w:t xml:space="preserve"> и комиссии по допуску участников право осуществлять все действия (операции) с моими персональными данными 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2714C6">
        <w:rPr>
          <w:rFonts w:ascii="Times New Roman" w:hAnsi="Times New Roman"/>
          <w:sz w:val="26"/>
          <w:szCs w:val="26"/>
        </w:rPr>
        <w:t xml:space="preserve"> Оргкомитет по проведению Фестиваля ГТО и комиссия по допуску участников вправе обрабатывать мои персональные данные и данные моего ребёнка посредством внесения их в электронную базу данных, списки и другие отчётные формы.</w:t>
      </w:r>
    </w:p>
    <w:p w:rsidR="00035945" w:rsidRPr="002714C6" w:rsidRDefault="00035945" w:rsidP="00703C13">
      <w:pPr>
        <w:spacing w:after="0" w:line="240" w:lineRule="auto"/>
        <w:ind w:firstLine="709"/>
        <w:jc w:val="both"/>
        <w:rPr>
          <w:rFonts w:ascii="Times New Roman" w:hAnsi="Times New Roman"/>
          <w:sz w:val="26"/>
          <w:szCs w:val="26"/>
        </w:rPr>
      </w:pPr>
      <w:r w:rsidRPr="002714C6">
        <w:rPr>
          <w:rFonts w:ascii="Times New Roman" w:hAnsi="Times New Roman"/>
          <w:sz w:val="26"/>
          <w:szCs w:val="26"/>
        </w:rPr>
        <w:t>Передача моих персональных данных и данных моего ребенка иным лицам или иное их разглашение может осуществляться только с моего письменного согласия.</w:t>
      </w:r>
    </w:p>
    <w:p w:rsidR="00035945" w:rsidRPr="002714C6" w:rsidRDefault="00035945" w:rsidP="00703C13">
      <w:pPr>
        <w:spacing w:after="0" w:line="240" w:lineRule="auto"/>
        <w:ind w:firstLine="709"/>
        <w:jc w:val="both"/>
        <w:rPr>
          <w:rFonts w:ascii="Times New Roman" w:hAnsi="Times New Roman"/>
          <w:sz w:val="26"/>
          <w:szCs w:val="26"/>
        </w:rPr>
      </w:pPr>
      <w:r w:rsidRPr="002714C6">
        <w:rPr>
          <w:rFonts w:ascii="Times New Roman" w:hAnsi="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оргкомитета по проведению Фестиваля ГТО и комиссии по допуску участников по почте заказным письмом с уведомлением о вручении.</w:t>
      </w:r>
    </w:p>
    <w:p w:rsidR="00035945" w:rsidRPr="002714C6" w:rsidRDefault="00035945" w:rsidP="00703C13">
      <w:pPr>
        <w:spacing w:after="0" w:line="240" w:lineRule="auto"/>
        <w:ind w:firstLine="709"/>
        <w:jc w:val="both"/>
        <w:rPr>
          <w:rFonts w:ascii="Times New Roman" w:hAnsi="Times New Roman"/>
          <w:sz w:val="26"/>
          <w:szCs w:val="26"/>
        </w:rPr>
      </w:pPr>
      <w:r w:rsidRPr="002714C6">
        <w:rPr>
          <w:rFonts w:ascii="Times New Roman" w:hAnsi="Times New Roman"/>
          <w:sz w:val="26"/>
          <w:szCs w:val="26"/>
        </w:rPr>
        <w:t>В случае получения моего письменного заявления об отзыве настоящего согласия на обработку персональных данных, оргкомитет по проведению Фестиваля ГТО и комиссия по допуску участников обязаны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w:t>
      </w:r>
    </w:p>
    <w:p w:rsidR="00035945" w:rsidRPr="002714C6" w:rsidRDefault="00035945" w:rsidP="00703C13">
      <w:pPr>
        <w:spacing w:after="0" w:line="240" w:lineRule="auto"/>
        <w:jc w:val="both"/>
        <w:rPr>
          <w:rFonts w:ascii="Times New Roman" w:hAnsi="Times New Roman"/>
          <w:sz w:val="26"/>
          <w:szCs w:val="26"/>
        </w:rPr>
      </w:pPr>
    </w:p>
    <w:p w:rsidR="00035945" w:rsidRPr="002714C6" w:rsidRDefault="00035945" w:rsidP="00703C13">
      <w:pPr>
        <w:spacing w:after="0" w:line="240" w:lineRule="auto"/>
        <w:jc w:val="both"/>
        <w:rPr>
          <w:rFonts w:ascii="Times New Roman" w:hAnsi="Times New Roman"/>
          <w:sz w:val="26"/>
          <w:szCs w:val="26"/>
        </w:rPr>
      </w:pPr>
      <w:r w:rsidRPr="002714C6">
        <w:rPr>
          <w:rFonts w:ascii="Times New Roman" w:hAnsi="Times New Roman"/>
          <w:sz w:val="26"/>
          <w:szCs w:val="26"/>
        </w:rPr>
        <w:t xml:space="preserve">Настоящее согласие дано мной «______» </w:t>
      </w:r>
      <w:r w:rsidRPr="00D81A9B">
        <w:rPr>
          <w:rFonts w:ascii="Times New Roman" w:hAnsi="Times New Roman"/>
          <w:sz w:val="26"/>
          <w:szCs w:val="26"/>
        </w:rPr>
        <w:t>________________ 2019 года.</w:t>
      </w:r>
    </w:p>
    <w:p w:rsidR="00035945" w:rsidRPr="002714C6" w:rsidRDefault="00035945" w:rsidP="00703C13">
      <w:pPr>
        <w:spacing w:after="0" w:line="240" w:lineRule="auto"/>
        <w:jc w:val="both"/>
        <w:rPr>
          <w:rFonts w:ascii="Times New Roman" w:hAnsi="Times New Roman"/>
          <w:sz w:val="26"/>
          <w:szCs w:val="26"/>
        </w:rPr>
      </w:pPr>
      <w:r w:rsidRPr="002714C6">
        <w:rPr>
          <w:rFonts w:ascii="Times New Roman" w:hAnsi="Times New Roman"/>
          <w:sz w:val="26"/>
          <w:szCs w:val="26"/>
        </w:rPr>
        <w:t>Подпись: ________________ / ___________________/</w:t>
      </w:r>
    </w:p>
    <w:p w:rsidR="00035945" w:rsidRPr="00625E24" w:rsidRDefault="00035945" w:rsidP="00703C13">
      <w:pPr>
        <w:spacing w:after="0" w:line="240" w:lineRule="auto"/>
        <w:jc w:val="center"/>
        <w:rPr>
          <w:rFonts w:ascii="Times New Roman" w:eastAsia="Times New Roman" w:hAnsi="Times New Roman"/>
          <w:bCs/>
          <w:sz w:val="16"/>
          <w:szCs w:val="16"/>
          <w:lang w:eastAsia="ru-RU"/>
        </w:rPr>
      </w:pPr>
    </w:p>
    <w:p w:rsidR="00035945" w:rsidRPr="00C23A39" w:rsidRDefault="00035945" w:rsidP="00703C13">
      <w:pPr>
        <w:spacing w:after="0" w:line="240" w:lineRule="auto"/>
      </w:pPr>
    </w:p>
    <w:p w:rsidR="00035945" w:rsidRDefault="00035945" w:rsidP="00703C13">
      <w:pPr>
        <w:pStyle w:val="a6"/>
        <w:spacing w:line="240" w:lineRule="auto"/>
        <w:rPr>
          <w:rFonts w:cs="Times New Roman"/>
          <w:szCs w:val="20"/>
        </w:rPr>
      </w:pPr>
    </w:p>
    <w:p w:rsidR="00035945" w:rsidRDefault="00035945" w:rsidP="00703C13">
      <w:pPr>
        <w:pStyle w:val="a6"/>
        <w:spacing w:line="240" w:lineRule="auto"/>
        <w:rPr>
          <w:rFonts w:cs="Times New Roman"/>
          <w:szCs w:val="20"/>
        </w:rPr>
      </w:pPr>
      <w:r>
        <w:rPr>
          <w:rFonts w:cs="Times New Roman"/>
          <w:szCs w:val="20"/>
        </w:rPr>
        <w:t>*Обращаем внимание, что отзыв согласия на обработку персональных данных влечет за собой удаление записей, содержащих персональные данные, что может повлечь невозможность участия в мероприятиях Комплекса ГТО</w:t>
      </w:r>
    </w:p>
    <w:p w:rsidR="00035945" w:rsidRDefault="00035945" w:rsidP="00636F3E">
      <w:pPr>
        <w:spacing w:after="0"/>
        <w:jc w:val="center"/>
        <w:rPr>
          <w:rFonts w:ascii="Times New Roman" w:eastAsiaTheme="minorHAnsi" w:hAnsi="Times New Roman"/>
        </w:rPr>
      </w:pPr>
    </w:p>
    <w:p w:rsidR="00035945" w:rsidRDefault="00035945" w:rsidP="00636F3E">
      <w:pPr>
        <w:spacing w:after="0"/>
        <w:jc w:val="center"/>
        <w:rPr>
          <w:rFonts w:ascii="Times New Roman" w:eastAsiaTheme="minorHAnsi" w:hAnsi="Times New Roman"/>
        </w:rPr>
      </w:pPr>
    </w:p>
    <w:p w:rsidR="00035945" w:rsidRPr="00636F3E" w:rsidRDefault="00035945" w:rsidP="00636F3E">
      <w:pPr>
        <w:spacing w:after="0"/>
        <w:jc w:val="center"/>
        <w:rPr>
          <w:rFonts w:ascii="Times New Roman" w:eastAsiaTheme="minorHAnsi" w:hAnsi="Times New Roman"/>
        </w:rPr>
      </w:pPr>
    </w:p>
    <w:sectPr w:rsidR="00035945" w:rsidRPr="00636F3E" w:rsidSect="00636F3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1E"/>
    <w:rsid w:val="00035945"/>
    <w:rsid w:val="00135A0C"/>
    <w:rsid w:val="00166383"/>
    <w:rsid w:val="001F0E20"/>
    <w:rsid w:val="001F5EAF"/>
    <w:rsid w:val="004A74E9"/>
    <w:rsid w:val="004D39FC"/>
    <w:rsid w:val="004E484B"/>
    <w:rsid w:val="00535E58"/>
    <w:rsid w:val="00636F3E"/>
    <w:rsid w:val="00703C13"/>
    <w:rsid w:val="007F1C6F"/>
    <w:rsid w:val="009354DF"/>
    <w:rsid w:val="00CF121E"/>
    <w:rsid w:val="00EA743F"/>
    <w:rsid w:val="00FF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FC"/>
    <w:pPr>
      <w:ind w:left="720"/>
      <w:contextualSpacing/>
    </w:pPr>
  </w:style>
  <w:style w:type="paragraph" w:customStyle="1" w:styleId="Standard">
    <w:name w:val="Standard"/>
    <w:rsid w:val="004D39FC"/>
    <w:pPr>
      <w:widowControl w:val="0"/>
      <w:suppressAutoHyphens/>
      <w:autoSpaceDN w:val="0"/>
      <w:spacing w:after="0" w:line="240" w:lineRule="auto"/>
    </w:pPr>
    <w:rPr>
      <w:rFonts w:ascii="Arial" w:eastAsia="Lucida Sans Unicode" w:hAnsi="Arial" w:cs="Tahoma"/>
      <w:kern w:val="3"/>
      <w:sz w:val="24"/>
      <w:szCs w:val="24"/>
      <w:lang w:eastAsia="ru-RU"/>
    </w:rPr>
  </w:style>
  <w:style w:type="character" w:styleId="a4">
    <w:name w:val="Hyperlink"/>
    <w:basedOn w:val="a0"/>
    <w:uiPriority w:val="99"/>
    <w:semiHidden/>
    <w:unhideWhenUsed/>
    <w:rsid w:val="004D39FC"/>
    <w:rPr>
      <w:color w:val="0000FF"/>
      <w:u w:val="single"/>
    </w:rPr>
  </w:style>
  <w:style w:type="table" w:styleId="a5">
    <w:name w:val="Table Grid"/>
    <w:basedOn w:val="a1"/>
    <w:uiPriority w:val="59"/>
    <w:rsid w:val="0063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035945"/>
    <w:pPr>
      <w:widowControl w:val="0"/>
      <w:suppressLineNumbers/>
      <w:tabs>
        <w:tab w:val="center" w:pos="4677"/>
        <w:tab w:val="right" w:pos="9355"/>
      </w:tabs>
      <w:suppressAutoHyphens/>
      <w:spacing w:after="0" w:line="100" w:lineRule="atLeast"/>
    </w:pPr>
    <w:rPr>
      <w:rFonts w:ascii="Times New Roman" w:eastAsia="SimSun" w:hAnsi="Times New Roman" w:cs="Mangal"/>
      <w:kern w:val="1"/>
      <w:sz w:val="20"/>
      <w:szCs w:val="24"/>
      <w:lang w:eastAsia="hi-IN" w:bidi="hi-IN"/>
    </w:rPr>
  </w:style>
  <w:style w:type="character" w:customStyle="1" w:styleId="a7">
    <w:name w:val="Нижний колонтитул Знак"/>
    <w:basedOn w:val="a0"/>
    <w:uiPriority w:val="99"/>
    <w:semiHidden/>
    <w:rsid w:val="00035945"/>
    <w:rPr>
      <w:rFonts w:ascii="Calibri" w:eastAsia="Calibri" w:hAnsi="Calibri" w:cs="Times New Roman"/>
    </w:rPr>
  </w:style>
  <w:style w:type="character" w:customStyle="1" w:styleId="1">
    <w:name w:val="Нижний колонтитул Знак1"/>
    <w:basedOn w:val="a0"/>
    <w:link w:val="a6"/>
    <w:uiPriority w:val="99"/>
    <w:locked/>
    <w:rsid w:val="00035945"/>
    <w:rPr>
      <w:rFonts w:ascii="Times New Roman" w:eastAsia="SimSun" w:hAnsi="Times New Roman"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FC"/>
    <w:pPr>
      <w:ind w:left="720"/>
      <w:contextualSpacing/>
    </w:pPr>
  </w:style>
  <w:style w:type="paragraph" w:customStyle="1" w:styleId="Standard">
    <w:name w:val="Standard"/>
    <w:rsid w:val="004D39FC"/>
    <w:pPr>
      <w:widowControl w:val="0"/>
      <w:suppressAutoHyphens/>
      <w:autoSpaceDN w:val="0"/>
      <w:spacing w:after="0" w:line="240" w:lineRule="auto"/>
    </w:pPr>
    <w:rPr>
      <w:rFonts w:ascii="Arial" w:eastAsia="Lucida Sans Unicode" w:hAnsi="Arial" w:cs="Tahoma"/>
      <w:kern w:val="3"/>
      <w:sz w:val="24"/>
      <w:szCs w:val="24"/>
      <w:lang w:eastAsia="ru-RU"/>
    </w:rPr>
  </w:style>
  <w:style w:type="character" w:styleId="a4">
    <w:name w:val="Hyperlink"/>
    <w:basedOn w:val="a0"/>
    <w:uiPriority w:val="99"/>
    <w:semiHidden/>
    <w:unhideWhenUsed/>
    <w:rsid w:val="004D39FC"/>
    <w:rPr>
      <w:color w:val="0000FF"/>
      <w:u w:val="single"/>
    </w:rPr>
  </w:style>
  <w:style w:type="table" w:styleId="a5">
    <w:name w:val="Table Grid"/>
    <w:basedOn w:val="a1"/>
    <w:uiPriority w:val="59"/>
    <w:rsid w:val="0063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035945"/>
    <w:pPr>
      <w:widowControl w:val="0"/>
      <w:suppressLineNumbers/>
      <w:tabs>
        <w:tab w:val="center" w:pos="4677"/>
        <w:tab w:val="right" w:pos="9355"/>
      </w:tabs>
      <w:suppressAutoHyphens/>
      <w:spacing w:after="0" w:line="100" w:lineRule="atLeast"/>
    </w:pPr>
    <w:rPr>
      <w:rFonts w:ascii="Times New Roman" w:eastAsia="SimSun" w:hAnsi="Times New Roman" w:cs="Mangal"/>
      <w:kern w:val="1"/>
      <w:sz w:val="20"/>
      <w:szCs w:val="24"/>
      <w:lang w:eastAsia="hi-IN" w:bidi="hi-IN"/>
    </w:rPr>
  </w:style>
  <w:style w:type="character" w:customStyle="1" w:styleId="a7">
    <w:name w:val="Нижний колонтитул Знак"/>
    <w:basedOn w:val="a0"/>
    <w:uiPriority w:val="99"/>
    <w:semiHidden/>
    <w:rsid w:val="00035945"/>
    <w:rPr>
      <w:rFonts w:ascii="Calibri" w:eastAsia="Calibri" w:hAnsi="Calibri" w:cs="Times New Roman"/>
    </w:rPr>
  </w:style>
  <w:style w:type="character" w:customStyle="1" w:styleId="1">
    <w:name w:val="Нижний колонтитул Знак1"/>
    <w:basedOn w:val="a0"/>
    <w:link w:val="a6"/>
    <w:uiPriority w:val="99"/>
    <w:locked/>
    <w:rsid w:val="00035945"/>
    <w:rPr>
      <w:rFonts w:ascii="Times New Roman" w:eastAsia="SimSun" w:hAnsi="Times New Roman"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kolsk-sport@yandex.ru" TargetMode="External"/><Relationship Id="rId5" Type="http://schemas.openxmlformats.org/officeDocument/2006/relationships/hyperlink" Target="mailto:foknik3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БыстроваЗА</dc:creator>
  <cp:keywords/>
  <dc:description/>
  <cp:lastModifiedBy>User</cp:lastModifiedBy>
  <cp:revision>9</cp:revision>
  <dcterms:created xsi:type="dcterms:W3CDTF">2018-02-26T08:23:00Z</dcterms:created>
  <dcterms:modified xsi:type="dcterms:W3CDTF">2019-03-06T09:13:00Z</dcterms:modified>
</cp:coreProperties>
</file>