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Положение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 конкурсе-дефиле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 кого басше?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Конкурс-дефиле традиционного народного костюма восточных районов Вологодской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парочки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 кого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басше?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пройдёт в рамках районного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Праздника никольской парочки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Праздник организован в рамках проекта сохранения самобытной праздничной культуры Никольских деревень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Село родное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2006-2018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гг.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сохранение бытования традиционного народного костюма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парочка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Никольском районе.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Задачи: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сохранение самобытной праздничной культуры Никольского района; активизация и поощрение творчества мастеров пошива традиционного костюма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парочки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»;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вовлечение всех социальных групп сельского населения в культурную деятельность, создание условий для преемственности поколений; привлечение внимания туристов к самобытной народной культуре через событийный туризм.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Организаторы: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МБУК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ИМЦКиТ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Время проведения: 27 мая 2018 года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Место проведения: д. Юшково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, Никольский район Вологодской области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Условия и порядок проведения: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 участия в дефиле-показе каждый  участник готовит традиционный костюм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парочку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состоящий из  сарафана и блузы, которые могут быть дополнены фартуком и головным убором. Допускается показ как одиночного костюма-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парочки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так и коллекции костюмов. Материалы для изготовления могут быть любые: как традиционные, атлас, ситец, так и современные. Возраст участников не ограничен.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Основные требования.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 участия в дефиле-показе каждый  участник должен заранее подготовить представление костюма в любой форме. Это может быть  краткий рассказ, исполнение песни, пляски, частушки о парочке (в случае праздничного костюма), театрализованное представление  в сочетании предметов крестьянского быта (в случае повседневного и рабочего костюма).  Рассказ может быть: об особенностях костюма, его элементов, материалов изготовления, тонкостях пошива, отделки, ношения и применения  - бытующих в его крае, регионе, поселении, деревне. А так же о мастерице-швее, изготовившей костюм. Участник должен предоставить: текст, если предполагаются комментарии при демонстрации в прочтении ведущего праздника и фонограмму, если показ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парочки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будет под музыкальное сопровождение (исключая  режим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живой звук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гармонь, тальянка)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Регламент демонстрации коллекции на сцене: 2-3 минуты.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Заявки принимаются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до 22 мая.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Номинации: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Этнографическая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парочка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Реставрация и реконструкция этнографического костюма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парочка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его локальных особенностях с соблюдением традиционных технологий его изготовления. 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Современная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парочка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Костюм с использованием современных материалов, сохраняющий элементы традиционных  особенностей изготовления (пошива) и национального колорита, в т.ч. сценический костюм, органично и деликатно стилизованный под традиционный  костюм.</w:t>
      </w:r>
    </w:p>
    <w:p>
      <w:pPr>
        <w:spacing w:before="0" w:after="200" w:line="276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3.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Самобытная парочка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Парочка этнографическая  или современная, но  ярко представленная  с использованием особенностей бытующих в  крае, регионе, поселении, деревне.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Критерии оценки: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сохранение традиций  пошива  и  ношения (способа облачения) костюма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парочки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для      номинации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этнографический костюм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самобытная парочка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гармоничность  цветовой гаммы;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зрелищность представления костюма;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яркость художественного образа;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целостность композиции единый замысел (в случае коллекции костюмов);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оригинальность режиссерского решения представления;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выдержанность  стиля (костюм, прическа, хореография, музыкальное сопровождение);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артистичность исполнения;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пластика и хореография;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музыкальное оформление;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сохранение традиций.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Награждение и поощрение: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три победителя, за 1 место в каждой номинации, награждаются дипломами и денежными премиями, участники  -  благодарственными письмами.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  <w:t xml:space="preserve">ЗАЯВКА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на участие в конкурсе-дефиле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парочек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 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У кого басше?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434343"/>
          <w:spacing w:val="-9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34343"/>
          <w:spacing w:val="-9"/>
          <w:position w:val="0"/>
          <w:sz w:val="22"/>
          <w:shd w:fill="FFFFFF" w:val="clear"/>
        </w:rPr>
        <w:t xml:space="preserve">Район, с/ поселение, деревня (посёлок)________________________________________________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434343"/>
          <w:spacing w:val="-9"/>
          <w:position w:val="0"/>
          <w:sz w:val="22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434343"/>
          <w:spacing w:val="-9"/>
          <w:position w:val="0"/>
          <w:sz w:val="22"/>
          <w:shd w:fill="auto" w:val="clear"/>
        </w:rPr>
        <w:t xml:space="preserve">Ф.И.О. , год рождения участника, краткая информация об участнике.</w:t>
      </w:r>
    </w:p>
    <w:p>
      <w:pPr>
        <w:numPr>
          <w:ilvl w:val="0"/>
          <w:numId w:val="13"/>
        </w:numPr>
        <w:spacing w:before="5" w:after="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434343"/>
          <w:spacing w:val="-9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34343"/>
          <w:spacing w:val="-9"/>
          <w:position w:val="0"/>
          <w:sz w:val="22"/>
          <w:shd w:fill="FFFFFF" w:val="clear"/>
        </w:rPr>
        <w:t xml:space="preserve">____________________________________________________________________________</w:t>
      </w:r>
    </w:p>
    <w:p>
      <w:pPr>
        <w:numPr>
          <w:ilvl w:val="0"/>
          <w:numId w:val="13"/>
        </w:numPr>
        <w:spacing w:before="5" w:after="0" w:line="276"/>
        <w:ind w:right="0" w:left="720" w:hanging="360"/>
        <w:jc w:val="left"/>
        <w:rPr>
          <w:rFonts w:ascii="Times New Roman" w:hAnsi="Times New Roman" w:cs="Times New Roman" w:eastAsia="Times New Roman"/>
          <w:b/>
          <w:color w:val="434343"/>
          <w:spacing w:val="-9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34343"/>
          <w:spacing w:val="-9"/>
          <w:position w:val="0"/>
          <w:sz w:val="22"/>
          <w:shd w:fill="FFFFFF" w:val="clear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  </w:t>
      </w:r>
    </w:p>
    <w:p>
      <w:pPr>
        <w:spacing w:before="5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434343"/>
          <w:spacing w:val="-9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34343"/>
          <w:spacing w:val="-9"/>
          <w:position w:val="0"/>
          <w:sz w:val="22"/>
          <w:shd w:fill="FFFFFF" w:val="clear"/>
        </w:rPr>
        <w:t xml:space="preserve">Название коллектива ______________________________________________________________</w:t>
      </w:r>
    </w:p>
    <w:p>
      <w:pPr>
        <w:spacing w:before="5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434343"/>
          <w:spacing w:val="-9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34343"/>
          <w:spacing w:val="-9"/>
          <w:position w:val="0"/>
          <w:sz w:val="22"/>
          <w:shd w:fill="FFFFFF" w:val="clear"/>
        </w:rPr>
        <w:t xml:space="preserve">Руководитель ___________________________________________________________</w:t>
      </w:r>
    </w:p>
    <w:p>
      <w:pPr>
        <w:spacing w:before="5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434343"/>
          <w:spacing w:val="-9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34343"/>
          <w:spacing w:val="-9"/>
          <w:position w:val="0"/>
          <w:sz w:val="22"/>
          <w:shd w:fill="FFFFFF" w:val="clear"/>
        </w:rPr>
        <w:t xml:space="preserve">Количество участников ____________________________________________________________</w:t>
      </w:r>
    </w:p>
    <w:p>
      <w:pPr>
        <w:spacing w:before="5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434343"/>
          <w:spacing w:val="-9"/>
          <w:position w:val="0"/>
          <w:sz w:val="22"/>
          <w:shd w:fill="FFFFFF" w:val="clear"/>
        </w:rPr>
      </w:pPr>
    </w:p>
    <w:p>
      <w:pPr>
        <w:spacing w:before="5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434343"/>
          <w:spacing w:val="-9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34343"/>
          <w:spacing w:val="-9"/>
          <w:position w:val="0"/>
          <w:sz w:val="22"/>
          <w:shd w:fill="FFFFFF" w:val="clear"/>
        </w:rPr>
        <w:t xml:space="preserve">Краткая информация о костюме_____________________________________________________</w:t>
      </w:r>
    </w:p>
    <w:p>
      <w:pPr>
        <w:spacing w:before="5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434343"/>
          <w:spacing w:val="-9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34343"/>
          <w:spacing w:val="-9"/>
          <w:position w:val="0"/>
          <w:sz w:val="22"/>
          <w:shd w:fill="FFFFFF" w:val="clear"/>
        </w:rPr>
        <w:t xml:space="preserve">____________________________________________________________________________________</w:t>
      </w:r>
    </w:p>
    <w:p>
      <w:pPr>
        <w:spacing w:before="5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434343"/>
          <w:spacing w:val="-9"/>
          <w:position w:val="0"/>
          <w:sz w:val="2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434343"/>
          <w:spacing w:val="-9"/>
          <w:position w:val="0"/>
          <w:sz w:val="22"/>
          <w:shd w:fill="FFFFFF" w:val="clear"/>
        </w:rPr>
        <w:t xml:space="preserve">Краткая информация о мастере пошива (если известен)________________________________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Контактный тел.:______________________________________________________________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дата подачи заявки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