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49C" w:rsidRDefault="00505412" w:rsidP="00505412">
      <w:pPr>
        <w:jc w:val="center"/>
        <w:rPr>
          <w:rFonts w:ascii="Times New Roman" w:hAnsi="Times New Roman" w:cs="Times New Roman"/>
          <w:sz w:val="28"/>
          <w:szCs w:val="28"/>
        </w:rPr>
      </w:pPr>
      <w:r w:rsidRPr="00505412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505412" w:rsidRPr="00601DC6" w:rsidRDefault="00505412" w:rsidP="00C944E8">
      <w:pPr>
        <w:jc w:val="center"/>
        <w:rPr>
          <w:rFonts w:ascii="Times New Roman" w:hAnsi="Times New Roman" w:cs="Times New Roman"/>
          <w:sz w:val="28"/>
          <w:szCs w:val="28"/>
        </w:rPr>
      </w:pPr>
      <w:r w:rsidRPr="00601DC6">
        <w:rPr>
          <w:rFonts w:ascii="Times New Roman" w:hAnsi="Times New Roman" w:cs="Times New Roman"/>
          <w:sz w:val="28"/>
          <w:szCs w:val="28"/>
        </w:rPr>
        <w:t xml:space="preserve">к </w:t>
      </w:r>
      <w:r w:rsidR="00C513CE" w:rsidRPr="00601DC6">
        <w:rPr>
          <w:rFonts w:ascii="Times New Roman" w:hAnsi="Times New Roman" w:cs="Times New Roman"/>
          <w:sz w:val="28"/>
          <w:szCs w:val="28"/>
        </w:rPr>
        <w:t xml:space="preserve"> </w:t>
      </w:r>
      <w:r w:rsidR="00E25179">
        <w:rPr>
          <w:rFonts w:ascii="Times New Roman" w:hAnsi="Times New Roman" w:cs="Times New Roman"/>
          <w:sz w:val="28"/>
          <w:szCs w:val="28"/>
        </w:rPr>
        <w:t>Решению</w:t>
      </w:r>
      <w:r w:rsidR="00D46D68">
        <w:rPr>
          <w:rFonts w:ascii="Times New Roman" w:hAnsi="Times New Roman" w:cs="Times New Roman"/>
          <w:sz w:val="28"/>
          <w:szCs w:val="28"/>
        </w:rPr>
        <w:t xml:space="preserve"> Представительного С</w:t>
      </w:r>
      <w:r w:rsidR="00E25179" w:rsidRPr="00601DC6">
        <w:rPr>
          <w:rFonts w:ascii="Times New Roman" w:hAnsi="Times New Roman" w:cs="Times New Roman"/>
          <w:sz w:val="28"/>
          <w:szCs w:val="28"/>
        </w:rPr>
        <w:t>обрания Никольского муниципального района</w:t>
      </w:r>
      <w:r w:rsidR="00E25179">
        <w:rPr>
          <w:rFonts w:ascii="Times New Roman" w:hAnsi="Times New Roman" w:cs="Times New Roman"/>
          <w:sz w:val="28"/>
          <w:szCs w:val="28"/>
        </w:rPr>
        <w:t xml:space="preserve"> </w:t>
      </w:r>
      <w:r w:rsidR="00E25179" w:rsidRPr="00601DC6">
        <w:rPr>
          <w:rFonts w:ascii="Times New Roman" w:hAnsi="Times New Roman" w:cs="Times New Roman"/>
          <w:sz w:val="28"/>
          <w:szCs w:val="28"/>
        </w:rPr>
        <w:t xml:space="preserve"> Вологодской области от 12 декабря 2014 года № 86 «Об установлении Порядка определения цены земельных участков, находящихся в собственности Никольского муниципального района при заключении договора купли-продажи земельного участка без проведения торгов»</w:t>
      </w:r>
      <w:r w:rsidR="00E25179">
        <w:rPr>
          <w:rFonts w:ascii="Times New Roman" w:hAnsi="Times New Roman" w:cs="Times New Roman"/>
          <w:sz w:val="28"/>
          <w:szCs w:val="28"/>
        </w:rPr>
        <w:t>.</w:t>
      </w:r>
    </w:p>
    <w:p w:rsidR="00505412" w:rsidRDefault="00505412" w:rsidP="00505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5412" w:rsidRDefault="00505412" w:rsidP="00505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13CE" w:rsidRDefault="00601DC6" w:rsidP="00601DC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13CE" w:rsidRPr="009D083B">
        <w:rPr>
          <w:rFonts w:ascii="Times New Roman" w:eastAsia="Calibri" w:hAnsi="Times New Roman" w:cs="Times New Roman"/>
          <w:sz w:val="28"/>
          <w:szCs w:val="26"/>
        </w:rPr>
        <w:t xml:space="preserve">В соответствии </w:t>
      </w:r>
      <w:r w:rsidR="00926CB2">
        <w:rPr>
          <w:rFonts w:ascii="Times New Roman" w:eastAsia="Calibri" w:hAnsi="Times New Roman" w:cs="Times New Roman"/>
          <w:sz w:val="28"/>
          <w:szCs w:val="26"/>
        </w:rPr>
        <w:t>с пунктом 21 статьи 1 Федерально</w:t>
      </w:r>
      <w:r w:rsidR="00D46D68">
        <w:rPr>
          <w:rFonts w:ascii="Times New Roman" w:eastAsia="Calibri" w:hAnsi="Times New Roman" w:cs="Times New Roman"/>
          <w:sz w:val="28"/>
          <w:szCs w:val="26"/>
        </w:rPr>
        <w:t>го закона от 23 июня 2014 года № 171-ФЗ «О внесении изменений в З</w:t>
      </w:r>
      <w:r w:rsidR="00926CB2">
        <w:rPr>
          <w:rFonts w:ascii="Times New Roman" w:eastAsia="Calibri" w:hAnsi="Times New Roman" w:cs="Times New Roman"/>
          <w:sz w:val="28"/>
          <w:szCs w:val="26"/>
        </w:rPr>
        <w:t xml:space="preserve">емельный кодекс Российской Федерации и отдельные законодательные акты Российской Федерации», пунктом 1.1 решения Представительного Собрания от 25 сентября 2009 года № 64 «О разграничении полномочий в сфере регулирования земельных отношений» </w:t>
      </w:r>
      <w:r w:rsidR="00C513CE">
        <w:rPr>
          <w:rFonts w:ascii="Times New Roman" w:hAnsi="Times New Roman" w:cs="Times New Roman"/>
          <w:sz w:val="28"/>
          <w:szCs w:val="28"/>
        </w:rPr>
        <w:t>утвержден</w:t>
      </w:r>
      <w:r w:rsidR="00926CB2">
        <w:rPr>
          <w:rFonts w:ascii="Times New Roman" w:hAnsi="Times New Roman" w:cs="Times New Roman"/>
          <w:sz w:val="28"/>
          <w:szCs w:val="28"/>
        </w:rPr>
        <w:t>о</w:t>
      </w:r>
      <w:r w:rsidR="00C513CE">
        <w:rPr>
          <w:rFonts w:ascii="Times New Roman" w:hAnsi="Times New Roman" w:cs="Times New Roman"/>
          <w:sz w:val="28"/>
          <w:szCs w:val="28"/>
        </w:rPr>
        <w:t xml:space="preserve"> </w:t>
      </w:r>
      <w:r w:rsidR="00926CB2">
        <w:rPr>
          <w:rFonts w:ascii="Times New Roman" w:hAnsi="Times New Roman" w:cs="Times New Roman"/>
          <w:sz w:val="28"/>
          <w:szCs w:val="28"/>
        </w:rPr>
        <w:t>Решение</w:t>
      </w:r>
      <w:r w:rsidR="00D46D68">
        <w:rPr>
          <w:rFonts w:ascii="Times New Roman" w:hAnsi="Times New Roman" w:cs="Times New Roman"/>
          <w:sz w:val="28"/>
          <w:szCs w:val="28"/>
        </w:rPr>
        <w:t xml:space="preserve"> Представительного С</w:t>
      </w:r>
      <w:r w:rsidR="00926CB2" w:rsidRPr="00601DC6">
        <w:rPr>
          <w:rFonts w:ascii="Times New Roman" w:hAnsi="Times New Roman" w:cs="Times New Roman"/>
          <w:sz w:val="28"/>
          <w:szCs w:val="28"/>
        </w:rPr>
        <w:t>обрания Никольского муниципального района</w:t>
      </w:r>
      <w:r w:rsidR="00926CB2">
        <w:rPr>
          <w:rFonts w:ascii="Times New Roman" w:hAnsi="Times New Roman" w:cs="Times New Roman"/>
          <w:sz w:val="28"/>
          <w:szCs w:val="28"/>
        </w:rPr>
        <w:t xml:space="preserve"> </w:t>
      </w:r>
      <w:r w:rsidR="00926CB2" w:rsidRPr="00601DC6">
        <w:rPr>
          <w:rFonts w:ascii="Times New Roman" w:hAnsi="Times New Roman" w:cs="Times New Roman"/>
          <w:sz w:val="28"/>
          <w:szCs w:val="28"/>
        </w:rPr>
        <w:t xml:space="preserve"> Вологодской области от 12 декабря</w:t>
      </w:r>
      <w:proofErr w:type="gramEnd"/>
      <w:r w:rsidR="00926CB2" w:rsidRPr="00601DC6">
        <w:rPr>
          <w:rFonts w:ascii="Times New Roman" w:hAnsi="Times New Roman" w:cs="Times New Roman"/>
          <w:sz w:val="28"/>
          <w:szCs w:val="28"/>
        </w:rPr>
        <w:t xml:space="preserve"> 2014 года № 86 «Об установлении Порядка определения цены земельных участков, находящихся в собственности Никольского муниципального района при заключении договора купли-продажи земельного участка без проведения торгов»</w:t>
      </w:r>
      <w:r w:rsidR="00926CB2">
        <w:rPr>
          <w:rFonts w:ascii="Times New Roman" w:hAnsi="Times New Roman" w:cs="Times New Roman"/>
          <w:sz w:val="28"/>
          <w:szCs w:val="28"/>
        </w:rPr>
        <w:t>.</w:t>
      </w:r>
    </w:p>
    <w:p w:rsidR="00F64968" w:rsidRDefault="00C513CE" w:rsidP="00601DC6">
      <w:pPr>
        <w:ind w:firstLine="851"/>
        <w:jc w:val="both"/>
        <w:rPr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Правовой акт </w:t>
      </w:r>
      <w:r w:rsidR="00F650B8" w:rsidRPr="00F650B8">
        <w:rPr>
          <w:rFonts w:ascii="Times New Roman" w:hAnsi="Times New Roman" w:cs="Times New Roman"/>
          <w:sz w:val="28"/>
          <w:szCs w:val="28"/>
        </w:rPr>
        <w:t xml:space="preserve">разработан в целях </w:t>
      </w:r>
      <w:r w:rsidR="00F650B8" w:rsidRPr="00F650B8">
        <w:rPr>
          <w:rFonts w:ascii="Times New Roman" w:hAnsi="Times New Roman" w:cs="Times New Roman"/>
          <w:sz w:val="28"/>
          <w:szCs w:val="28"/>
          <w:lang w:bidi="ru-RU"/>
        </w:rPr>
        <w:t xml:space="preserve">определения </w:t>
      </w:r>
      <w:r w:rsidR="00E25179">
        <w:rPr>
          <w:rFonts w:ascii="Times New Roman" w:hAnsi="Times New Roman" w:cs="Times New Roman"/>
          <w:sz w:val="28"/>
          <w:szCs w:val="28"/>
          <w:lang w:bidi="ru-RU"/>
        </w:rPr>
        <w:t>цены земел</w:t>
      </w:r>
      <w:r w:rsidR="00926CB2">
        <w:rPr>
          <w:rFonts w:ascii="Times New Roman" w:hAnsi="Times New Roman" w:cs="Times New Roman"/>
          <w:sz w:val="28"/>
          <w:szCs w:val="28"/>
          <w:lang w:bidi="ru-RU"/>
        </w:rPr>
        <w:t xml:space="preserve">ьных участков, находящихся в собственности Никольского муниципального района при заключении договора купли-продажи земельного участка без проведения торгов. </w:t>
      </w:r>
    </w:p>
    <w:p w:rsidR="00F64968" w:rsidRPr="00F64968" w:rsidRDefault="00644942" w:rsidP="00601DC6">
      <w:pPr>
        <w:pStyle w:val="20"/>
        <w:shd w:val="clear" w:color="auto" w:fill="auto"/>
        <w:spacing w:before="0" w:after="0" w:line="240" w:lineRule="auto"/>
        <w:ind w:firstLine="851"/>
        <w:jc w:val="both"/>
      </w:pPr>
      <w:r>
        <w:rPr>
          <w:color w:val="000000"/>
          <w:lang w:eastAsia="ru-RU" w:bidi="ru-RU"/>
        </w:rPr>
        <w:t>Правовым актом определен</w:t>
      </w:r>
      <w:r w:rsidR="00E25179">
        <w:rPr>
          <w:color w:val="000000"/>
          <w:lang w:eastAsia="ru-RU" w:bidi="ru-RU"/>
        </w:rPr>
        <w:t xml:space="preserve">а </w:t>
      </w:r>
      <w:r w:rsidR="00926CB2">
        <w:rPr>
          <w:color w:val="000000"/>
          <w:lang w:eastAsia="ru-RU" w:bidi="ru-RU"/>
        </w:rPr>
        <w:t>цен</w:t>
      </w:r>
      <w:r w:rsidR="00E25179">
        <w:rPr>
          <w:color w:val="000000"/>
          <w:lang w:eastAsia="ru-RU" w:bidi="ru-RU"/>
        </w:rPr>
        <w:t>а</w:t>
      </w:r>
      <w:r w:rsidR="00926CB2">
        <w:rPr>
          <w:color w:val="000000"/>
          <w:lang w:eastAsia="ru-RU" w:bidi="ru-RU"/>
        </w:rPr>
        <w:t xml:space="preserve"> земельных участков, находящихся в собственности Никольского муниципального района, при заключении договора купли-продажи земельных участков без проведения торгов,</w:t>
      </w:r>
      <w:r w:rsidR="00E25179">
        <w:rPr>
          <w:color w:val="000000"/>
          <w:lang w:eastAsia="ru-RU" w:bidi="ru-RU"/>
        </w:rPr>
        <w:t xml:space="preserve"> размер процентов и способа оплаты.</w:t>
      </w:r>
    </w:p>
    <w:p w:rsidR="00F650B8" w:rsidRPr="00F650B8" w:rsidRDefault="00F650B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650B8" w:rsidRPr="00F650B8" w:rsidSect="00682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5412"/>
    <w:rsid w:val="00055B83"/>
    <w:rsid w:val="000D262A"/>
    <w:rsid w:val="00293FA8"/>
    <w:rsid w:val="002E7694"/>
    <w:rsid w:val="0041687B"/>
    <w:rsid w:val="004C3B0A"/>
    <w:rsid w:val="00505412"/>
    <w:rsid w:val="0057637F"/>
    <w:rsid w:val="00591745"/>
    <w:rsid w:val="00601DC6"/>
    <w:rsid w:val="00625A4C"/>
    <w:rsid w:val="00644942"/>
    <w:rsid w:val="00673C96"/>
    <w:rsid w:val="006822AF"/>
    <w:rsid w:val="006A0510"/>
    <w:rsid w:val="006C3E9F"/>
    <w:rsid w:val="007825A8"/>
    <w:rsid w:val="007A13FE"/>
    <w:rsid w:val="007E0789"/>
    <w:rsid w:val="0083599C"/>
    <w:rsid w:val="008D2BEE"/>
    <w:rsid w:val="00926CB2"/>
    <w:rsid w:val="0096049C"/>
    <w:rsid w:val="009B71DC"/>
    <w:rsid w:val="00A1680C"/>
    <w:rsid w:val="00AB4336"/>
    <w:rsid w:val="00B21F6F"/>
    <w:rsid w:val="00B74B3E"/>
    <w:rsid w:val="00BE4CAE"/>
    <w:rsid w:val="00C03B24"/>
    <w:rsid w:val="00C44CDE"/>
    <w:rsid w:val="00C513CE"/>
    <w:rsid w:val="00C944E8"/>
    <w:rsid w:val="00D20386"/>
    <w:rsid w:val="00D46D68"/>
    <w:rsid w:val="00E25179"/>
    <w:rsid w:val="00F64968"/>
    <w:rsid w:val="00F650B8"/>
    <w:rsid w:val="00FE0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386"/>
    <w:pPr>
      <w:widowControl w:val="0"/>
      <w:spacing w:after="0" w:line="240" w:lineRule="auto"/>
    </w:pPr>
    <w:rPr>
      <w:rFonts w:ascii="Tahoma" w:hAnsi="Tahoma" w:cs="Tahoma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0386"/>
    <w:pPr>
      <w:keepNext/>
      <w:widowControl/>
      <w:outlineLvl w:val="0"/>
    </w:pPr>
    <w:rPr>
      <w:rFonts w:ascii="Times New Roman" w:eastAsia="Times New Roman" w:hAnsi="Times New Roman" w:cs="Times New Roman"/>
      <w:shadow/>
      <w:color w:val="auto"/>
      <w:szCs w:val="20"/>
    </w:rPr>
  </w:style>
  <w:style w:type="paragraph" w:styleId="3">
    <w:name w:val="heading 3"/>
    <w:basedOn w:val="a"/>
    <w:next w:val="a"/>
    <w:link w:val="30"/>
    <w:qFormat/>
    <w:rsid w:val="00D20386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20386"/>
    <w:pPr>
      <w:widowControl/>
      <w:spacing w:before="240" w:after="60"/>
      <w:outlineLvl w:val="5"/>
    </w:pPr>
    <w:rPr>
      <w:rFonts w:ascii="Calibri" w:eastAsia="Times New Roman" w:hAnsi="Calibri" w:cs="Times New Roman"/>
      <w:b/>
      <w:bCs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0386"/>
    <w:rPr>
      <w:rFonts w:ascii="Times New Roman" w:eastAsia="Times New Roman" w:hAnsi="Times New Roman" w:cs="Times New Roman"/>
      <w:shadow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2038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20386"/>
    <w:rPr>
      <w:rFonts w:ascii="Calibri" w:eastAsia="Times New Roman" w:hAnsi="Calibri" w:cs="Times New Roman"/>
      <w:b/>
      <w:bCs/>
      <w:lang w:eastAsia="ru-RU"/>
    </w:rPr>
  </w:style>
  <w:style w:type="paragraph" w:styleId="a3">
    <w:name w:val="Subtitle"/>
    <w:basedOn w:val="a"/>
    <w:link w:val="a4"/>
    <w:qFormat/>
    <w:rsid w:val="00D20386"/>
    <w:pPr>
      <w:widowControl/>
      <w:jc w:val="both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a4">
    <w:name w:val="Подзаголовок Знак"/>
    <w:basedOn w:val="a0"/>
    <w:link w:val="a3"/>
    <w:rsid w:val="00D203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D203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D20386"/>
    <w:pPr>
      <w:ind w:left="720"/>
      <w:contextualSpacing/>
    </w:pPr>
    <w:rPr>
      <w:rFonts w:eastAsia="Times New Roman"/>
    </w:rPr>
  </w:style>
  <w:style w:type="character" w:customStyle="1" w:styleId="2">
    <w:name w:val="Основной текст (2)_"/>
    <w:basedOn w:val="a0"/>
    <w:link w:val="20"/>
    <w:rsid w:val="00F6496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64968"/>
    <w:pPr>
      <w:shd w:val="clear" w:color="auto" w:fill="FFFFFF"/>
      <w:spacing w:before="540" w:after="360" w:line="432" w:lineRule="exact"/>
      <w:ind w:hanging="1560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293F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2016-01-18T12:50:00Z</dcterms:created>
  <dcterms:modified xsi:type="dcterms:W3CDTF">2017-02-27T09:03:00Z</dcterms:modified>
</cp:coreProperties>
</file>