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1A" w:rsidRDefault="001B1D1A" w:rsidP="001B1D1A">
      <w:pPr>
        <w:pageBreakBefore/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Санитарно-противоэпидемическая комиссия                                               Никольского муниципального района</w:t>
      </w:r>
    </w:p>
    <w:p w:rsidR="001B1D1A" w:rsidRDefault="001B1D1A" w:rsidP="001B1D1A">
      <w:pPr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1B1D1A" w:rsidRDefault="001B1D1A" w:rsidP="001B1D1A">
      <w:pPr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</w:p>
    <w:p w:rsidR="001B1D1A" w:rsidRPr="00AD3F32" w:rsidRDefault="001B1D1A" w:rsidP="001B1D1A">
      <w:pPr>
        <w:shd w:val="clear" w:color="auto" w:fill="FFFFFF"/>
        <w:autoSpaceDE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 марта 2019 года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№ 6</w:t>
      </w:r>
    </w:p>
    <w:p w:rsidR="001B1D1A" w:rsidRDefault="001B1D1A" w:rsidP="001B1D1A">
      <w:pPr>
        <w:shd w:val="clear" w:color="auto" w:fill="FFFFFF"/>
        <w:autoSpaceDE w:val="0"/>
      </w:pPr>
    </w:p>
    <w:p w:rsidR="001B1D1A" w:rsidRDefault="001B1D1A" w:rsidP="001B1D1A">
      <w:pPr>
        <w:shd w:val="clear" w:color="auto" w:fill="FFFFFF"/>
        <w:autoSpaceDE w:val="0"/>
        <w:jc w:val="center"/>
        <w:rPr>
          <w:b/>
        </w:rPr>
      </w:pPr>
      <w:r w:rsidRPr="000C24B7">
        <w:rPr>
          <w:b/>
        </w:rPr>
        <w:t xml:space="preserve">О мерах по профилактике природно-очаговых инфекций на территории </w:t>
      </w:r>
      <w:r>
        <w:rPr>
          <w:b/>
        </w:rPr>
        <w:t>Никольского</w:t>
      </w:r>
      <w:r w:rsidRPr="000C24B7">
        <w:rPr>
          <w:b/>
        </w:rPr>
        <w:t xml:space="preserve"> муниципального района.</w:t>
      </w:r>
    </w:p>
    <w:p w:rsidR="001B1D1A" w:rsidRDefault="001B1D1A" w:rsidP="001B1D1A">
      <w:pPr>
        <w:shd w:val="clear" w:color="auto" w:fill="FFFFFF"/>
        <w:autoSpaceDE w:val="0"/>
        <w:jc w:val="center"/>
      </w:pPr>
    </w:p>
    <w:p w:rsidR="001B1D1A" w:rsidRDefault="001B1D1A" w:rsidP="001B1D1A">
      <w:pPr>
        <w:shd w:val="clear" w:color="auto" w:fill="FFFFFF"/>
        <w:autoSpaceDE w:val="0"/>
        <w:ind w:left="-709" w:firstLine="567"/>
        <w:jc w:val="both"/>
        <w:rPr>
          <w:color w:val="000000"/>
        </w:rPr>
      </w:pPr>
      <w:r>
        <w:rPr>
          <w:color w:val="000000"/>
        </w:rPr>
        <w:tab/>
        <w:t xml:space="preserve">Заслушав и обсудив информацию начальника территориального отдела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Вологодской области в Великоустюгском, </w:t>
      </w:r>
      <w:proofErr w:type="spellStart"/>
      <w:r>
        <w:rPr>
          <w:color w:val="000000"/>
        </w:rPr>
        <w:t>Кичменгско-Городецком</w:t>
      </w:r>
      <w:proofErr w:type="spellEnd"/>
      <w:r>
        <w:rPr>
          <w:color w:val="000000"/>
        </w:rPr>
        <w:t xml:space="preserve">, Никольском районах Коноплева В.И. </w:t>
      </w:r>
      <w:r w:rsidRPr="00225D2F">
        <w:rPr>
          <w:szCs w:val="20"/>
        </w:rPr>
        <w:t>"</w:t>
      </w:r>
      <w:r w:rsidRPr="000C24B7">
        <w:t xml:space="preserve"> </w:t>
      </w:r>
      <w:r w:rsidRPr="000C24B7">
        <w:rPr>
          <w:szCs w:val="20"/>
        </w:rPr>
        <w:t xml:space="preserve">О мерах по профилактике природно-очаговых инфекций на территории </w:t>
      </w:r>
      <w:r>
        <w:rPr>
          <w:szCs w:val="20"/>
        </w:rPr>
        <w:t>Никольского муниципального района</w:t>
      </w:r>
      <w:r w:rsidRPr="00225D2F">
        <w:rPr>
          <w:szCs w:val="20"/>
        </w:rPr>
        <w:t>"</w:t>
      </w:r>
      <w:r>
        <w:rPr>
          <w:color w:val="000000"/>
        </w:rPr>
        <w:t xml:space="preserve">, в целях предупреждения возникновения природно-очаговых инфекций среди населения, санитарно-противоэпидемическая комиссия </w:t>
      </w:r>
    </w:p>
    <w:p w:rsidR="001B1D1A" w:rsidRDefault="001B1D1A" w:rsidP="001B1D1A">
      <w:pPr>
        <w:shd w:val="clear" w:color="auto" w:fill="FFFFFF"/>
        <w:autoSpaceDE w:val="0"/>
        <w:ind w:left="-709" w:firstLine="567"/>
        <w:rPr>
          <w:b/>
          <w:bCs/>
          <w:color w:val="000000"/>
        </w:rPr>
      </w:pPr>
    </w:p>
    <w:p w:rsidR="001B1D1A" w:rsidRPr="00D97FEC" w:rsidRDefault="001B1D1A" w:rsidP="001B1D1A">
      <w:pPr>
        <w:shd w:val="clear" w:color="auto" w:fill="FFFFFF"/>
        <w:autoSpaceDE w:val="0"/>
        <w:ind w:left="-709" w:firstLine="567"/>
        <w:rPr>
          <w:b/>
          <w:bCs/>
          <w:color w:val="000000"/>
        </w:rPr>
      </w:pPr>
      <w:r>
        <w:rPr>
          <w:b/>
          <w:bCs/>
          <w:color w:val="000000"/>
        </w:rPr>
        <w:t>РЕШИЛА:</w:t>
      </w:r>
    </w:p>
    <w:p w:rsidR="001B1D1A" w:rsidRPr="00BA0849" w:rsidRDefault="001B1D1A" w:rsidP="001B1D1A">
      <w:pPr>
        <w:ind w:left="-709"/>
        <w:jc w:val="both"/>
      </w:pPr>
      <w:r w:rsidRPr="00BA0849">
        <w:t xml:space="preserve">1. </w:t>
      </w:r>
      <w:r>
        <w:t>Руководителю</w:t>
      </w:r>
      <w:r w:rsidRPr="00BA0849">
        <w:t xml:space="preserve"> администрации </w:t>
      </w:r>
      <w:r>
        <w:t>Никольского</w:t>
      </w:r>
      <w:r w:rsidRPr="00BA0849">
        <w:t xml:space="preserve"> муниципального района (</w:t>
      </w:r>
      <w:proofErr w:type="spellStart"/>
      <w:r>
        <w:t>Баданина</w:t>
      </w:r>
      <w:proofErr w:type="spellEnd"/>
      <w:r>
        <w:t xml:space="preserve"> А.Н.</w:t>
      </w:r>
      <w:r w:rsidRPr="00BA0849">
        <w:t>)</w:t>
      </w:r>
      <w:r>
        <w:t>, главам МО «Город Никольск», сельских поселений</w:t>
      </w:r>
      <w:r w:rsidRPr="00BA0849">
        <w:t xml:space="preserve"> рекомендовать: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 xml:space="preserve">1.1. ежегодно в течение мая проведение </w:t>
      </w:r>
      <w:proofErr w:type="spellStart"/>
      <w:r w:rsidRPr="000C24B7">
        <w:rPr>
          <w:bCs/>
          <w:color w:val="000000"/>
        </w:rPr>
        <w:t>акарицидных</w:t>
      </w:r>
      <w:proofErr w:type="spellEnd"/>
      <w:r w:rsidRPr="000C24B7">
        <w:rPr>
          <w:bCs/>
          <w:color w:val="000000"/>
        </w:rPr>
        <w:t xml:space="preserve"> обработок территорий высокого риска заражения населения (зон летнего оздоровительного отдыха детей и взрослых, парков, скверов, кладбищ, участков леса, прилегающих к населенным пунктам) с целью защиты населения от нападения клещей силами организаций, учреждений, занимающихся дезинфекционной деятельностью;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 xml:space="preserve">1.2. повторное проведение энтомологического обследования и </w:t>
      </w:r>
      <w:proofErr w:type="spellStart"/>
      <w:r w:rsidRPr="000C24B7">
        <w:rPr>
          <w:bCs/>
          <w:color w:val="000000"/>
        </w:rPr>
        <w:t>акарицидных</w:t>
      </w:r>
      <w:proofErr w:type="spellEnd"/>
      <w:r w:rsidRPr="000C24B7">
        <w:rPr>
          <w:bCs/>
          <w:color w:val="000000"/>
        </w:rPr>
        <w:t xml:space="preserve"> обработок на территории в течение </w:t>
      </w:r>
      <w:proofErr w:type="spellStart"/>
      <w:r w:rsidRPr="000C24B7">
        <w:rPr>
          <w:bCs/>
          <w:color w:val="000000"/>
        </w:rPr>
        <w:t>эпидсезона</w:t>
      </w:r>
      <w:proofErr w:type="spellEnd"/>
      <w:r w:rsidRPr="000C24B7">
        <w:rPr>
          <w:bCs/>
          <w:color w:val="000000"/>
        </w:rPr>
        <w:t xml:space="preserve"> с кратностью, определенной инструкцией по применению </w:t>
      </w:r>
      <w:proofErr w:type="spellStart"/>
      <w:r w:rsidRPr="000C24B7">
        <w:rPr>
          <w:bCs/>
          <w:color w:val="000000"/>
        </w:rPr>
        <w:t>акарицидных</w:t>
      </w:r>
      <w:proofErr w:type="spellEnd"/>
      <w:r w:rsidRPr="000C24B7">
        <w:rPr>
          <w:bCs/>
          <w:color w:val="000000"/>
        </w:rPr>
        <w:t xml:space="preserve"> препаратов (после окончания срока действия </w:t>
      </w:r>
      <w:proofErr w:type="spellStart"/>
      <w:r w:rsidRPr="000C24B7">
        <w:rPr>
          <w:bCs/>
          <w:color w:val="000000"/>
        </w:rPr>
        <w:t>акарицидного</w:t>
      </w:r>
      <w:proofErr w:type="spellEnd"/>
      <w:r w:rsidRPr="000C24B7">
        <w:rPr>
          <w:bCs/>
          <w:color w:val="000000"/>
        </w:rPr>
        <w:t xml:space="preserve"> препарата);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>1.3. своевременное скашивание травянистой растительности на территориях массового пребывания населения;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 xml:space="preserve">1.4. при заключении договоров на проведение массовых мероприятий на территории поселений в период </w:t>
      </w:r>
      <w:proofErr w:type="spellStart"/>
      <w:r w:rsidRPr="000C24B7">
        <w:rPr>
          <w:bCs/>
          <w:color w:val="000000"/>
        </w:rPr>
        <w:t>эпидсезона</w:t>
      </w:r>
      <w:proofErr w:type="spellEnd"/>
      <w:r w:rsidRPr="000C24B7">
        <w:rPr>
          <w:bCs/>
          <w:color w:val="000000"/>
        </w:rPr>
        <w:t xml:space="preserve"> «клещевых» инфекций предусмотреть включение в них требований по организации и проведению </w:t>
      </w:r>
      <w:proofErr w:type="spellStart"/>
      <w:r w:rsidRPr="000C24B7">
        <w:rPr>
          <w:bCs/>
          <w:color w:val="000000"/>
        </w:rPr>
        <w:t>акарицидных</w:t>
      </w:r>
      <w:proofErr w:type="spellEnd"/>
      <w:r w:rsidRPr="000C24B7">
        <w:rPr>
          <w:bCs/>
          <w:color w:val="000000"/>
        </w:rPr>
        <w:t xml:space="preserve"> обработок используемой территории; 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 xml:space="preserve">1.5. проведение санитарной очистки населенных пунктов, </w:t>
      </w:r>
      <w:r>
        <w:rPr>
          <w:bCs/>
          <w:color w:val="000000"/>
        </w:rPr>
        <w:t xml:space="preserve">а также, при осложнении эпидемиологической ситуации, </w:t>
      </w:r>
      <w:proofErr w:type="spellStart"/>
      <w:r w:rsidRPr="000C24B7">
        <w:rPr>
          <w:bCs/>
          <w:color w:val="000000"/>
        </w:rPr>
        <w:t>дератизационных</w:t>
      </w:r>
      <w:proofErr w:type="spellEnd"/>
      <w:r w:rsidRPr="000C24B7">
        <w:rPr>
          <w:bCs/>
          <w:color w:val="000000"/>
        </w:rPr>
        <w:t xml:space="preserve"> мероприятий;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 xml:space="preserve">1.6. оказывать всестороннюю поддержку и помощь учреждениям здравоохранения в организации активной разъяснительной работы по санитарному просвещению населения о мерах личной и общественной профилактики природно-очаговых инфекций.    </w:t>
      </w:r>
    </w:p>
    <w:p w:rsidR="001B1D1A" w:rsidRPr="000C24B7" w:rsidRDefault="001B1D1A" w:rsidP="001B1D1A">
      <w:pPr>
        <w:spacing w:line="360" w:lineRule="auto"/>
        <w:ind w:left="-709"/>
        <w:jc w:val="both"/>
      </w:pP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t xml:space="preserve">2. </w:t>
      </w:r>
      <w:r w:rsidRPr="000C24B7">
        <w:rPr>
          <w:bCs/>
          <w:color w:val="000000"/>
        </w:rPr>
        <w:t>Руководителям баз отдыха, учреждений общественного питания, расположенных в рекреационных зонах, владельцам частных подворий рекомендовать обеспечить: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  <w:rPr>
          <w:bCs/>
          <w:color w:val="000000"/>
        </w:rPr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 xml:space="preserve">2.1. проведение </w:t>
      </w:r>
      <w:proofErr w:type="spellStart"/>
      <w:r w:rsidRPr="000C24B7">
        <w:rPr>
          <w:bCs/>
          <w:color w:val="000000"/>
        </w:rPr>
        <w:t>акарицидной</w:t>
      </w:r>
      <w:proofErr w:type="spellEnd"/>
      <w:r w:rsidRPr="000C24B7">
        <w:rPr>
          <w:bCs/>
          <w:color w:val="000000"/>
        </w:rPr>
        <w:t xml:space="preserve"> обработки территории в апреле-мае, далее при истечении сроков действия используемого </w:t>
      </w:r>
      <w:proofErr w:type="spellStart"/>
      <w:r w:rsidRPr="000C24B7">
        <w:rPr>
          <w:bCs/>
          <w:color w:val="000000"/>
        </w:rPr>
        <w:t>акарицидного</w:t>
      </w:r>
      <w:proofErr w:type="spellEnd"/>
      <w:r w:rsidRPr="000C24B7">
        <w:rPr>
          <w:bCs/>
          <w:color w:val="000000"/>
        </w:rPr>
        <w:t xml:space="preserve"> средства проведение энтомологического обследования и повторных </w:t>
      </w:r>
      <w:proofErr w:type="spellStart"/>
      <w:r w:rsidRPr="000C24B7">
        <w:rPr>
          <w:bCs/>
          <w:color w:val="000000"/>
        </w:rPr>
        <w:t>акарицидных</w:t>
      </w:r>
      <w:proofErr w:type="spellEnd"/>
      <w:r w:rsidRPr="000C24B7">
        <w:rPr>
          <w:bCs/>
          <w:color w:val="000000"/>
        </w:rPr>
        <w:t xml:space="preserve"> обработок, а также дератизации территорий весной и осенью с привлечением организаций дезинфекционного профиля;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rPr>
          <w:bCs/>
          <w:color w:val="000000"/>
        </w:rPr>
        <w:tab/>
      </w:r>
      <w:r w:rsidRPr="000C24B7">
        <w:rPr>
          <w:bCs/>
          <w:color w:val="000000"/>
        </w:rPr>
        <w:tab/>
        <w:t>2.2. отдыхающих</w:t>
      </w:r>
      <w:r w:rsidRPr="000C24B7">
        <w:t xml:space="preserve"> памятками о мерах профилактики инфекций, передающихся клещами.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>3. Руководителям летних оздоровительных организаций организовать: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 xml:space="preserve">3.1. до начала работы учреждений проведение дератизации, </w:t>
      </w:r>
      <w:proofErr w:type="spellStart"/>
      <w:r w:rsidRPr="000C24B7">
        <w:t>акарицидной</w:t>
      </w:r>
      <w:proofErr w:type="spellEnd"/>
      <w:r w:rsidRPr="000C24B7">
        <w:t xml:space="preserve"> и </w:t>
      </w:r>
      <w:proofErr w:type="spellStart"/>
      <w:r w:rsidRPr="000C24B7">
        <w:t>ларвицидной</w:t>
      </w:r>
      <w:proofErr w:type="spellEnd"/>
      <w:r w:rsidRPr="000C24B7">
        <w:t xml:space="preserve"> обработок территории и не менее 50 метров по периметру прилегающей территории, силами организаций, учреждений, занимающихся дезинфекционной деятельностью, 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 xml:space="preserve">3.2. между сменами проведение энтомологического обследования и при необходимости </w:t>
      </w:r>
      <w:proofErr w:type="spellStart"/>
      <w:r w:rsidRPr="000C24B7">
        <w:t>акарицидных</w:t>
      </w:r>
      <w:proofErr w:type="spellEnd"/>
      <w:r w:rsidRPr="000C24B7">
        <w:t xml:space="preserve"> обработок, 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lastRenderedPageBreak/>
        <w:tab/>
      </w:r>
      <w:r w:rsidRPr="000C24B7">
        <w:tab/>
        <w:t>3.3. своевременное скашивание травы на протяжении всего функционирования оздоровительного учреждения.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 xml:space="preserve">3.4. принятие мер по недопущению выхода в природные очаги клещевого энцефалита лиц (детей и персонала образовательных учреждений), без предварительного проведения </w:t>
      </w:r>
      <w:proofErr w:type="spellStart"/>
      <w:r w:rsidRPr="000C24B7">
        <w:t>акарицидной</w:t>
      </w:r>
      <w:proofErr w:type="spellEnd"/>
      <w:r w:rsidRPr="000C24B7">
        <w:t xml:space="preserve"> обработки территории;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>3.5. обеспечить прием работников и детей в туристические лагеря палаточного типа со сведениями о профилактических прививках против КВЭ с датой проведения не позднее, чем за 2 недели до начала работы оздоровительной смены.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>4. Руководителям предприятий и организаций независимо от форм собственности рекомендовать: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>4.1. обеспечить проведение профилактических прививок против инфекций, передающихся иксодовыми клещами, контингентам риска, в т.ч. представление списков контингентов, подлежащих вакцинации и ревакцинации против инфекций, передающихся иксодовыми клещами, в лечебно-профилактические учреждения по территориальной принадлежности, закупку вакцины для работников, явку лиц подлежащих иммунизации в лечебно-профилактические учреждения для проведения прививок;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>4.2. не допускать к работе в природном очаге, в сезон передачи инфекций, передающихся иксодовыми клещами, работников без предварительной вакцинации;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 xml:space="preserve">4.3. обеспечить контингенты, профессионально связанные с риском заражения инфекциями, передающимися иксодовыми клещами средствами индивидуальной защиты (костюмами, </w:t>
      </w:r>
      <w:proofErr w:type="spellStart"/>
      <w:r w:rsidRPr="000C24B7">
        <w:t>реппелентами</w:t>
      </w:r>
      <w:proofErr w:type="spellEnd"/>
      <w:r w:rsidRPr="000C24B7">
        <w:t>) для защиты от гнуса и клещей;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>4.4. осуществлять обучение работников о мерах профилактики инфекций, передающихся иксодовыми клещами (регулярный профессиональный инструктаж).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 xml:space="preserve">5. </w:t>
      </w:r>
      <w:r>
        <w:t>И.о. директора</w:t>
      </w:r>
      <w:r w:rsidRPr="000C24B7">
        <w:t xml:space="preserve"> БУЗ </w:t>
      </w:r>
      <w:proofErr w:type="gramStart"/>
      <w:r w:rsidRPr="000C24B7">
        <w:t>ВО</w:t>
      </w:r>
      <w:proofErr w:type="gramEnd"/>
      <w:r w:rsidRPr="000C24B7">
        <w:t xml:space="preserve"> «</w:t>
      </w:r>
      <w:r>
        <w:t>Никольская</w:t>
      </w:r>
      <w:r w:rsidRPr="000C24B7">
        <w:t xml:space="preserve"> ЦРБ»</w:t>
      </w:r>
      <w:r>
        <w:t xml:space="preserve"> </w:t>
      </w:r>
      <w:r w:rsidRPr="000C24B7">
        <w:t>(</w:t>
      </w:r>
      <w:proofErr w:type="spellStart"/>
      <w:r>
        <w:t>Корепин</w:t>
      </w:r>
      <w:proofErr w:type="spellEnd"/>
      <w:r>
        <w:t xml:space="preserve"> В.М.</w:t>
      </w:r>
      <w:r w:rsidRPr="000C24B7">
        <w:t>) рекомендовать обеспечить: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ab/>
      </w:r>
      <w:r w:rsidRPr="000C24B7">
        <w:tab/>
        <w:t xml:space="preserve">5.1.  оказание в полном объеме медицинской помощи пострадавшим от укусов клещами; обеспечить принятие мер по направлению клещей снятых с людей для проведения </w:t>
      </w:r>
      <w:proofErr w:type="spellStart"/>
      <w:proofErr w:type="gramStart"/>
      <w:r w:rsidRPr="000C24B7">
        <w:t>экспресс-исследований</w:t>
      </w:r>
      <w:proofErr w:type="spellEnd"/>
      <w:proofErr w:type="gramEnd"/>
      <w:r w:rsidRPr="000C24B7">
        <w:t xml:space="preserve"> инфицированности клещей в лаборатории с последующим назначением профилактического лечения пострадавшим;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 w:firstLine="709"/>
        <w:jc w:val="both"/>
      </w:pPr>
      <w:r w:rsidRPr="000C24B7">
        <w:t>5.2. наличие неснижаемого запаса иммуноглобулина человека нормального, содержащего антитела к вирусу клещевого энцефалита в период сезона активности клещей для профилактических и лечебных целей;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 w:firstLine="709"/>
        <w:jc w:val="both"/>
      </w:pPr>
      <w:r w:rsidRPr="000C24B7">
        <w:t>5.3. соблюдение условий для транспортировки и хранения иммунобиологических препаратов;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 w:firstLine="709"/>
        <w:jc w:val="both"/>
      </w:pPr>
      <w:r w:rsidRPr="000C24B7">
        <w:t>5.4.  проведение активной информационной работы с населением о мерах профилактики природно-очаговых инфекций.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 w:firstLine="709"/>
        <w:jc w:val="both"/>
      </w:pPr>
      <w:r w:rsidRPr="000C24B7">
        <w:t xml:space="preserve">5.5. проведение иммунизации населения </w:t>
      </w:r>
      <w:proofErr w:type="spellStart"/>
      <w:r w:rsidRPr="000C24B7">
        <w:t>эндемичных</w:t>
      </w:r>
      <w:proofErr w:type="spellEnd"/>
      <w:r w:rsidRPr="000C24B7">
        <w:t xml:space="preserve"> территорий против клещевого вирусного энцефалита.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0C24B7">
        <w:t>6. Руководителям фармацевтических учреждений, не зависимо от форм собственности, рекомендовать обеспечить наличие в аптеках вакцины и препаратов для экстренной профилактики инфекций, передающихся иксодовыми клещами (вакцина против клещевого энцефалита, противоклещевой иммуноглобулин, антибактериальные препараты).</w:t>
      </w: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</w:p>
    <w:p w:rsidR="001B1D1A" w:rsidRPr="000C24B7" w:rsidRDefault="001B1D1A" w:rsidP="001B1D1A">
      <w:pPr>
        <w:shd w:val="clear" w:color="auto" w:fill="FFFFFF"/>
        <w:autoSpaceDE w:val="0"/>
        <w:autoSpaceDN w:val="0"/>
        <w:adjustRightInd w:val="0"/>
        <w:ind w:left="-709"/>
        <w:jc w:val="both"/>
      </w:pPr>
    </w:p>
    <w:p w:rsidR="001B1D1A" w:rsidRDefault="001B1D1A" w:rsidP="001B1D1A">
      <w:pPr>
        <w:ind w:left="-709"/>
        <w:jc w:val="both"/>
      </w:pPr>
      <w:r>
        <w:t>Председатель СПК</w:t>
      </w:r>
    </w:p>
    <w:p w:rsidR="001B1D1A" w:rsidRDefault="001B1D1A" w:rsidP="001B1D1A">
      <w:pPr>
        <w:ind w:left="-709"/>
        <w:jc w:val="both"/>
      </w:pPr>
      <w:r>
        <w:t xml:space="preserve">Руководитель администрации </w:t>
      </w:r>
    </w:p>
    <w:p w:rsidR="001B1D1A" w:rsidRDefault="001B1D1A" w:rsidP="001B1D1A">
      <w:pPr>
        <w:shd w:val="clear" w:color="auto" w:fill="FFFFFF"/>
        <w:autoSpaceDE w:val="0"/>
        <w:autoSpaceDN w:val="0"/>
        <w:adjustRightInd w:val="0"/>
        <w:ind w:left="-709"/>
        <w:rPr>
          <w:bCs/>
          <w:color w:val="000000"/>
          <w:sz w:val="18"/>
          <w:szCs w:val="18"/>
        </w:rPr>
      </w:pPr>
      <w:r>
        <w:t xml:space="preserve">Никольского муниципального района                                                                       А.Н. </w:t>
      </w:r>
      <w:proofErr w:type="spellStart"/>
      <w:r>
        <w:t>Баданина</w:t>
      </w:r>
      <w:proofErr w:type="spellEnd"/>
      <w:r>
        <w:t xml:space="preserve">   </w:t>
      </w:r>
    </w:p>
    <w:p w:rsidR="00CC44B8" w:rsidRDefault="00CC44B8"/>
    <w:sectPr w:rsidR="00CC44B8" w:rsidSect="003729D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1A"/>
    <w:rsid w:val="00137DAC"/>
    <w:rsid w:val="001B1D1A"/>
    <w:rsid w:val="00C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5212</Characters>
  <Application>Microsoft Office Word</Application>
  <DocSecurity>0</DocSecurity>
  <Lines>43</Lines>
  <Paragraphs>12</Paragraphs>
  <ScaleCrop>false</ScaleCrop>
  <Company>2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2019-03-20T13:15:00Z</cp:lastPrinted>
  <dcterms:created xsi:type="dcterms:W3CDTF">2019-03-20T13:11:00Z</dcterms:created>
  <dcterms:modified xsi:type="dcterms:W3CDTF">2019-03-20T13:16:00Z</dcterms:modified>
</cp:coreProperties>
</file>