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5A" w:rsidRDefault="0026365A" w:rsidP="0026365A">
      <w:pPr>
        <w:tabs>
          <w:tab w:val="left" w:pos="1760"/>
        </w:tabs>
        <w:ind w:firstLine="540"/>
        <w:jc w:val="center"/>
        <w:rPr>
          <w:b/>
        </w:rPr>
      </w:pPr>
      <w:r>
        <w:rPr>
          <w:b/>
        </w:rPr>
        <w:t>СОСТАВ ОБЩЕСТВЕННОЙ КОМИССИИ</w:t>
      </w:r>
    </w:p>
    <w:p w:rsidR="0026365A" w:rsidRDefault="0026365A" w:rsidP="0026365A">
      <w:pPr>
        <w:tabs>
          <w:tab w:val="left" w:pos="1760"/>
        </w:tabs>
        <w:ind w:firstLine="540"/>
        <w:jc w:val="center"/>
        <w:rPr>
          <w:b/>
        </w:rPr>
      </w:pPr>
      <w:r w:rsidRPr="00B6029A">
        <w:rPr>
          <w:b/>
        </w:rPr>
        <w:t xml:space="preserve"> по проведению отбора</w:t>
      </w:r>
      <w:r>
        <w:rPr>
          <w:b/>
        </w:rPr>
        <w:t xml:space="preserve"> </w:t>
      </w:r>
      <w:r w:rsidRPr="00B6029A">
        <w:rPr>
          <w:b/>
        </w:rPr>
        <w:t xml:space="preserve">дворовых территорий и наиболее посещаемой </w:t>
      </w:r>
      <w:r>
        <w:rPr>
          <w:b/>
        </w:rPr>
        <w:t xml:space="preserve">общественной </w:t>
      </w:r>
      <w:r w:rsidRPr="00B6029A">
        <w:rPr>
          <w:b/>
        </w:rPr>
        <w:t xml:space="preserve">территории </w:t>
      </w:r>
    </w:p>
    <w:p w:rsidR="0026365A" w:rsidRDefault="0026365A" w:rsidP="0026365A">
      <w:pPr>
        <w:tabs>
          <w:tab w:val="left" w:pos="1760"/>
        </w:tabs>
        <w:ind w:firstLine="540"/>
        <w:jc w:val="center"/>
        <w:rPr>
          <w:b/>
        </w:rPr>
      </w:pPr>
    </w:p>
    <w:p w:rsidR="0026365A" w:rsidRDefault="0026365A" w:rsidP="0026365A">
      <w:pPr>
        <w:tabs>
          <w:tab w:val="left" w:pos="1760"/>
        </w:tabs>
        <w:ind w:firstLine="540"/>
        <w:jc w:val="center"/>
        <w:rPr>
          <w:b/>
        </w:rPr>
      </w:pPr>
    </w:p>
    <w:p w:rsidR="0026365A" w:rsidRDefault="0026365A" w:rsidP="0026365A">
      <w:pPr>
        <w:tabs>
          <w:tab w:val="left" w:pos="1760"/>
        </w:tabs>
        <w:ind w:firstLine="540"/>
        <w:jc w:val="center"/>
        <w:rPr>
          <w:b/>
        </w:rPr>
      </w:pPr>
    </w:p>
    <w:p w:rsidR="0026365A" w:rsidRDefault="0026365A" w:rsidP="0026365A">
      <w:pPr>
        <w:tabs>
          <w:tab w:val="left" w:pos="1760"/>
        </w:tabs>
        <w:jc w:val="right"/>
        <w:rPr>
          <w:b/>
        </w:rPr>
      </w:pPr>
      <w:r>
        <w:rPr>
          <w:b/>
        </w:rPr>
        <w:t>УТВЕРЖДЕН</w:t>
      </w:r>
    </w:p>
    <w:p w:rsidR="0026365A" w:rsidRPr="00D950EA" w:rsidRDefault="0026365A" w:rsidP="0026365A">
      <w:pPr>
        <w:tabs>
          <w:tab w:val="left" w:pos="1760"/>
        </w:tabs>
        <w:jc w:val="right"/>
      </w:pPr>
      <w:r w:rsidRPr="00D950EA">
        <w:t>Постановлением администрации</w:t>
      </w:r>
    </w:p>
    <w:p w:rsidR="0026365A" w:rsidRPr="00D950EA" w:rsidRDefault="0026365A" w:rsidP="0026365A">
      <w:pPr>
        <w:tabs>
          <w:tab w:val="left" w:pos="1760"/>
        </w:tabs>
        <w:jc w:val="right"/>
      </w:pPr>
      <w:r w:rsidRPr="00D950EA">
        <w:t>Никольского муниципального  района</w:t>
      </w:r>
    </w:p>
    <w:p w:rsidR="0026365A" w:rsidRPr="00D950EA" w:rsidRDefault="0026365A" w:rsidP="0026365A">
      <w:pPr>
        <w:tabs>
          <w:tab w:val="left" w:pos="1760"/>
        </w:tabs>
        <w:jc w:val="right"/>
      </w:pPr>
      <w:r w:rsidRPr="00D950EA">
        <w:t>от 21.06.2018 г. № 499</w:t>
      </w:r>
    </w:p>
    <w:p w:rsidR="0026365A" w:rsidRPr="00B6029A" w:rsidRDefault="0026365A" w:rsidP="0026365A">
      <w:pPr>
        <w:tabs>
          <w:tab w:val="left" w:pos="1760"/>
        </w:tabs>
        <w:ind w:firstLine="540"/>
        <w:jc w:val="center"/>
        <w:rPr>
          <w:b/>
        </w:rPr>
      </w:pPr>
    </w:p>
    <w:p w:rsidR="0026365A" w:rsidRDefault="0026365A" w:rsidP="0026365A">
      <w:pPr>
        <w:tabs>
          <w:tab w:val="left" w:pos="1760"/>
        </w:tabs>
        <w:ind w:firstLine="540"/>
        <w:jc w:val="both"/>
      </w:pPr>
      <w:r>
        <w:t xml:space="preserve"> </w:t>
      </w:r>
    </w:p>
    <w:p w:rsidR="0026365A" w:rsidRDefault="0026365A" w:rsidP="0026365A">
      <w:pPr>
        <w:tabs>
          <w:tab w:val="left" w:pos="1760"/>
        </w:tabs>
        <w:ind w:firstLine="540"/>
        <w:jc w:val="both"/>
      </w:pPr>
      <w:r>
        <w:t xml:space="preserve">Председатель общественной комиссии - </w:t>
      </w:r>
      <w:proofErr w:type="spellStart"/>
      <w:r>
        <w:t>Баданина</w:t>
      </w:r>
      <w:proofErr w:type="spellEnd"/>
      <w:r>
        <w:t xml:space="preserve"> Антонина Николаевна руководитель администрации Никольского муниципального района;</w:t>
      </w:r>
    </w:p>
    <w:p w:rsidR="0026365A" w:rsidRDefault="0026365A" w:rsidP="0026365A">
      <w:pPr>
        <w:tabs>
          <w:tab w:val="left" w:pos="1760"/>
        </w:tabs>
        <w:ind w:firstLine="540"/>
        <w:jc w:val="both"/>
      </w:pPr>
    </w:p>
    <w:p w:rsidR="0026365A" w:rsidRDefault="0026365A" w:rsidP="0026365A">
      <w:pPr>
        <w:tabs>
          <w:tab w:val="left" w:pos="1760"/>
        </w:tabs>
        <w:ind w:firstLine="540"/>
        <w:jc w:val="both"/>
      </w:pPr>
      <w:r>
        <w:t xml:space="preserve">Заместитель председателя общественной комиссии - Слепухин Сергей Александрович, заместитель руководителя администрации Никольского муниципального района, начальник Управления народно-хозяйственного комплекса администрации Никольского муниципального района; </w:t>
      </w:r>
    </w:p>
    <w:p w:rsidR="0026365A" w:rsidRDefault="0026365A" w:rsidP="0026365A">
      <w:pPr>
        <w:tabs>
          <w:tab w:val="left" w:pos="1760"/>
        </w:tabs>
        <w:ind w:firstLine="540"/>
        <w:jc w:val="both"/>
      </w:pPr>
    </w:p>
    <w:p w:rsidR="0026365A" w:rsidRDefault="0026365A" w:rsidP="0026365A">
      <w:pPr>
        <w:tabs>
          <w:tab w:val="left" w:pos="1760"/>
        </w:tabs>
        <w:ind w:firstLine="540"/>
        <w:jc w:val="both"/>
      </w:pPr>
      <w:r>
        <w:t>Секретарь общественной комиссии - Кудринская Валентина Валериевна, главный специалист отдела по муниципальному хозяйству, строительству, градостроительной деятельности и природопользования Управления народно-хозяйственного комплекса администрации Никольского муниципального района;</w:t>
      </w:r>
    </w:p>
    <w:p w:rsidR="0026365A" w:rsidRDefault="0026365A" w:rsidP="0026365A">
      <w:pPr>
        <w:tabs>
          <w:tab w:val="left" w:pos="1760"/>
        </w:tabs>
        <w:ind w:firstLine="540"/>
        <w:jc w:val="both"/>
      </w:pPr>
      <w:r>
        <w:t xml:space="preserve"> </w:t>
      </w:r>
    </w:p>
    <w:p w:rsidR="0026365A" w:rsidRDefault="0026365A" w:rsidP="0026365A">
      <w:pPr>
        <w:tabs>
          <w:tab w:val="left" w:pos="1760"/>
        </w:tabs>
        <w:ind w:firstLine="540"/>
        <w:jc w:val="both"/>
      </w:pPr>
      <w:r>
        <w:t xml:space="preserve">Члены общественной комиссии:  </w:t>
      </w:r>
    </w:p>
    <w:p w:rsidR="0026365A" w:rsidRDefault="0026365A" w:rsidP="0026365A">
      <w:pPr>
        <w:tabs>
          <w:tab w:val="left" w:pos="1760"/>
        </w:tabs>
        <w:ind w:firstLine="540"/>
        <w:jc w:val="both"/>
      </w:pPr>
    </w:p>
    <w:p w:rsidR="0026365A" w:rsidRDefault="0026365A" w:rsidP="0026365A">
      <w:pPr>
        <w:tabs>
          <w:tab w:val="left" w:pos="1760"/>
        </w:tabs>
        <w:ind w:firstLine="540"/>
        <w:jc w:val="both"/>
      </w:pPr>
      <w:proofErr w:type="spellStart"/>
      <w:r>
        <w:t>Баданина</w:t>
      </w:r>
      <w:proofErr w:type="spellEnd"/>
      <w:r>
        <w:t xml:space="preserve"> Валентина Александровна – заместитель главы МО г. Никольск;</w:t>
      </w:r>
    </w:p>
    <w:p w:rsidR="0026365A" w:rsidRDefault="0026365A" w:rsidP="0026365A">
      <w:pPr>
        <w:tabs>
          <w:tab w:val="left" w:pos="1760"/>
        </w:tabs>
        <w:jc w:val="both"/>
      </w:pPr>
    </w:p>
    <w:p w:rsidR="0026365A" w:rsidRDefault="0026365A" w:rsidP="0026365A">
      <w:pPr>
        <w:ind w:firstLine="540"/>
        <w:jc w:val="both"/>
      </w:pPr>
      <w:r w:rsidRPr="00D11E85">
        <w:t>П</w:t>
      </w:r>
      <w:r>
        <w:t>опов</w:t>
      </w:r>
      <w:r w:rsidRPr="00D11E85">
        <w:t xml:space="preserve"> </w:t>
      </w:r>
      <w:r>
        <w:t>Владимир Константинович</w:t>
      </w:r>
      <w:r w:rsidRPr="00D11E85">
        <w:t xml:space="preserve"> – депутат Совета МО г. Никольск;</w:t>
      </w:r>
    </w:p>
    <w:p w:rsidR="0026365A" w:rsidRDefault="0026365A" w:rsidP="0026365A">
      <w:pPr>
        <w:ind w:firstLine="540"/>
        <w:jc w:val="both"/>
      </w:pPr>
    </w:p>
    <w:p w:rsidR="0026365A" w:rsidRDefault="0026365A" w:rsidP="0026365A">
      <w:pPr>
        <w:ind w:firstLine="540"/>
        <w:jc w:val="both"/>
      </w:pPr>
      <w:r>
        <w:t>Степанов Андрей Анатольевич – председатель общественного Совета МО город Никольск;</w:t>
      </w:r>
    </w:p>
    <w:p w:rsidR="0026365A" w:rsidRPr="00D11E85" w:rsidRDefault="0026365A" w:rsidP="0026365A">
      <w:pPr>
        <w:jc w:val="both"/>
      </w:pPr>
    </w:p>
    <w:p w:rsidR="0026365A" w:rsidRDefault="0026365A" w:rsidP="0026365A">
      <w:pPr>
        <w:ind w:firstLine="540"/>
        <w:jc w:val="both"/>
      </w:pPr>
      <w:proofErr w:type="spellStart"/>
      <w:r>
        <w:t>Жужгина</w:t>
      </w:r>
      <w:proofErr w:type="spellEnd"/>
      <w:r w:rsidRPr="00D11E85">
        <w:t xml:space="preserve"> Ирина </w:t>
      </w:r>
      <w:r>
        <w:t>Владимиро</w:t>
      </w:r>
      <w:r w:rsidRPr="00D11E85">
        <w:t>вна – представитель СМИ;</w:t>
      </w:r>
    </w:p>
    <w:p w:rsidR="0026365A" w:rsidRPr="00D11E85" w:rsidRDefault="0026365A" w:rsidP="0026365A">
      <w:pPr>
        <w:jc w:val="both"/>
      </w:pPr>
    </w:p>
    <w:p w:rsidR="0026365A" w:rsidRDefault="0026365A" w:rsidP="0026365A">
      <w:pPr>
        <w:ind w:firstLine="540"/>
        <w:jc w:val="both"/>
      </w:pPr>
      <w:r w:rsidRPr="00D11E85">
        <w:t>Гагарина Люд</w:t>
      </w:r>
      <w:r>
        <w:t>мила Николаевна – председатель районного С</w:t>
      </w:r>
      <w:r w:rsidRPr="00D11E85">
        <w:t>овета ветеранов</w:t>
      </w:r>
      <w:r>
        <w:t xml:space="preserve"> и инвалидов</w:t>
      </w:r>
      <w:r w:rsidRPr="00D11E85">
        <w:t>;</w:t>
      </w:r>
    </w:p>
    <w:p w:rsidR="0026365A" w:rsidRPr="00D11E85" w:rsidRDefault="0026365A" w:rsidP="0026365A">
      <w:pPr>
        <w:jc w:val="both"/>
      </w:pPr>
    </w:p>
    <w:p w:rsidR="0026365A" w:rsidRDefault="0026365A" w:rsidP="0026365A">
      <w:pPr>
        <w:ind w:firstLine="540"/>
        <w:jc w:val="both"/>
      </w:pPr>
      <w:proofErr w:type="spellStart"/>
      <w:r w:rsidRPr="00D11E85">
        <w:t>Бушманова</w:t>
      </w:r>
      <w:proofErr w:type="spellEnd"/>
      <w:r w:rsidRPr="00D11E85">
        <w:t xml:space="preserve"> Наталья Васильевна – начальник управления культуры </w:t>
      </w:r>
      <w:r w:rsidR="000F6C54">
        <w:t>а</w:t>
      </w:r>
      <w:r w:rsidRPr="00D11E85">
        <w:t>дминистрации Никольского муниципального района;</w:t>
      </w:r>
    </w:p>
    <w:p w:rsidR="0026365A" w:rsidRPr="00D11E85" w:rsidRDefault="0026365A" w:rsidP="0026365A">
      <w:pPr>
        <w:jc w:val="both"/>
      </w:pPr>
      <w:bookmarkStart w:id="0" w:name="_GoBack"/>
      <w:bookmarkEnd w:id="0"/>
    </w:p>
    <w:p w:rsidR="0026365A" w:rsidRDefault="0026365A" w:rsidP="0026365A">
      <w:pPr>
        <w:ind w:firstLine="540"/>
        <w:jc w:val="both"/>
      </w:pPr>
      <w:r>
        <w:t>Рыжкова Ольга Федоровна – руководитель исполкома Никольского местного отделения ВПП «Единая Россия»;</w:t>
      </w:r>
    </w:p>
    <w:p w:rsidR="0026365A" w:rsidRDefault="0026365A" w:rsidP="0026365A">
      <w:pPr>
        <w:jc w:val="both"/>
      </w:pPr>
    </w:p>
    <w:p w:rsidR="0026365A" w:rsidRDefault="0026365A" w:rsidP="0026365A">
      <w:pPr>
        <w:ind w:firstLine="540"/>
        <w:jc w:val="both"/>
      </w:pPr>
      <w:r>
        <w:t>Шиловский Анатолий Анатольевич – житель города Никольска;</w:t>
      </w:r>
    </w:p>
    <w:p w:rsidR="0026365A" w:rsidRDefault="0026365A" w:rsidP="0026365A">
      <w:pPr>
        <w:jc w:val="both"/>
      </w:pPr>
    </w:p>
    <w:p w:rsidR="0026365A" w:rsidRPr="00D11E85" w:rsidRDefault="0026365A" w:rsidP="0026365A">
      <w:pPr>
        <w:ind w:firstLine="540"/>
        <w:jc w:val="both"/>
        <w:rPr>
          <w:sz w:val="28"/>
          <w:szCs w:val="28"/>
        </w:rPr>
      </w:pPr>
      <w:proofErr w:type="spellStart"/>
      <w:r>
        <w:t>Лешуков</w:t>
      </w:r>
      <w:proofErr w:type="spellEnd"/>
      <w:r>
        <w:t xml:space="preserve"> Анатолий Александрович – житель города Никольска.</w:t>
      </w:r>
    </w:p>
    <w:p w:rsidR="0026365A" w:rsidRPr="00D11E85" w:rsidRDefault="0026365A" w:rsidP="0026365A">
      <w:pPr>
        <w:rPr>
          <w:sz w:val="28"/>
          <w:szCs w:val="28"/>
        </w:rPr>
      </w:pPr>
    </w:p>
    <w:p w:rsidR="0026365A" w:rsidRDefault="0026365A" w:rsidP="0026365A">
      <w:pPr>
        <w:tabs>
          <w:tab w:val="left" w:pos="1760"/>
        </w:tabs>
        <w:ind w:firstLine="540"/>
        <w:jc w:val="both"/>
      </w:pPr>
    </w:p>
    <w:p w:rsidR="0026365A" w:rsidRDefault="0026365A" w:rsidP="0026365A">
      <w:pPr>
        <w:tabs>
          <w:tab w:val="left" w:pos="1760"/>
        </w:tabs>
        <w:ind w:firstLine="540"/>
        <w:jc w:val="both"/>
      </w:pPr>
    </w:p>
    <w:p w:rsidR="000D353D" w:rsidRDefault="000D353D"/>
    <w:sectPr w:rsidR="000D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5E"/>
    <w:rsid w:val="000D353D"/>
    <w:rsid w:val="000F6C54"/>
    <w:rsid w:val="0026365A"/>
    <w:rsid w:val="007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ПодольскаяНВ</dc:creator>
  <cp:keywords/>
  <dc:description/>
  <cp:lastModifiedBy>ПодольскаяНВ</cp:lastModifiedBy>
  <cp:revision>3</cp:revision>
  <dcterms:created xsi:type="dcterms:W3CDTF">2018-08-08T08:35:00Z</dcterms:created>
  <dcterms:modified xsi:type="dcterms:W3CDTF">2018-08-08T08:54:00Z</dcterms:modified>
</cp:coreProperties>
</file>