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8E" w:rsidRDefault="00184B8E" w:rsidP="00184B8E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881003" w:rsidRDefault="00881003" w:rsidP="00184B8E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881003" w:rsidRDefault="00865B91" w:rsidP="00184B8E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81003">
        <w:rPr>
          <w:rFonts w:ascii="Times New Roman" w:eastAsia="Times New Roman" w:hAnsi="Times New Roman"/>
          <w:sz w:val="24"/>
          <w:szCs w:val="24"/>
          <w:lang w:eastAsia="ru-RU"/>
        </w:rPr>
        <w:t>айонного Совета ветеранов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(пенсионеров)</w:t>
      </w:r>
    </w:p>
    <w:p w:rsidR="00881003" w:rsidRDefault="00881003" w:rsidP="00184B8E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003" w:rsidRDefault="00881003" w:rsidP="00184B8E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________________Л.Н.Гагарина</w:t>
      </w:r>
    </w:p>
    <w:p w:rsidR="00184B8E" w:rsidRDefault="00184B8E" w:rsidP="00184B8E">
      <w:pPr>
        <w:spacing w:after="0" w:line="240" w:lineRule="auto"/>
        <w:ind w:left="566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:rsidR="00184B8E" w:rsidRDefault="00184B8E" w:rsidP="00184B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ПОЛОЖЕНИЕ </w:t>
      </w:r>
    </w:p>
    <w:p w:rsidR="00184B8E" w:rsidRDefault="00184B8E" w:rsidP="00184B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 ПРОВЕДЕНИИ</w:t>
      </w:r>
    </w:p>
    <w:p w:rsidR="00184B8E" w:rsidRPr="00184B8E" w:rsidRDefault="00184B8E" w:rsidP="00184B8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184B8E">
        <w:rPr>
          <w:rFonts w:ascii="Times New Roman" w:eastAsia="Times New Roman" w:hAnsi="Times New Roman"/>
          <w:b/>
          <w:lang w:eastAsia="ru-RU"/>
        </w:rPr>
        <w:t>СОРЕВНОВАНИЙ ПО СТРЕЛЬБЕ И ДАРТСУ СРЕДИ ВЕТЕРАНОВ</w:t>
      </w:r>
      <w:r w:rsidR="00865B91">
        <w:rPr>
          <w:rFonts w:ascii="Times New Roman" w:eastAsia="Times New Roman" w:hAnsi="Times New Roman"/>
          <w:b/>
          <w:lang w:eastAsia="ru-RU"/>
        </w:rPr>
        <w:t>, ПОСВЯЩЕННЫХ</w:t>
      </w:r>
      <w:r w:rsidR="005366B0">
        <w:rPr>
          <w:rFonts w:ascii="Times New Roman" w:eastAsia="Times New Roman" w:hAnsi="Times New Roman"/>
          <w:b/>
          <w:lang w:eastAsia="ru-RU"/>
        </w:rPr>
        <w:t xml:space="preserve"> ДНЮ ПОЖИЛОГО ЧЕЛОВЕКА</w:t>
      </w:r>
    </w:p>
    <w:p w:rsidR="005366B0" w:rsidRDefault="005366B0" w:rsidP="00184B8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184B8E" w:rsidRPr="00865B91" w:rsidRDefault="00184B8E" w:rsidP="00184B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Соревнования    проводятся в целях: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- привлечения  людей старшего возраста к активным занятиям физической культурой и спортом;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пропаганды физической культуры и спорта, как важнейшего средства укрепления здоровья; 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- выявления сильнейших спортсменов.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b/>
          <w:sz w:val="24"/>
          <w:szCs w:val="24"/>
          <w:lang w:eastAsia="ru-RU"/>
        </w:rPr>
        <w:t>1.Порядок и сроки проведения.</w:t>
      </w: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184B8E" w:rsidRPr="00865B91" w:rsidRDefault="00184B8E" w:rsidP="00184B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 проводятся в </w:t>
      </w:r>
      <w:proofErr w:type="spellStart"/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икольске</w:t>
      </w:r>
      <w:proofErr w:type="spellEnd"/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  30 сентября  2018 года с 10.00 часов в </w:t>
      </w:r>
      <w:proofErr w:type="spellStart"/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ФОКе</w:t>
      </w:r>
      <w:proofErr w:type="spellEnd"/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«Никольский» (</w:t>
      </w:r>
      <w:proofErr w:type="spellStart"/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ул.Заречная</w:t>
      </w:r>
      <w:proofErr w:type="spellEnd"/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, 8-д). </w:t>
      </w:r>
    </w:p>
    <w:p w:rsidR="00865B91" w:rsidRPr="00865B91" w:rsidRDefault="00865B91" w:rsidP="00184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Руководство проведением соревнований </w:t>
      </w:r>
    </w:p>
    <w:p w:rsidR="00184B8E" w:rsidRPr="00865B91" w:rsidRDefault="00184B8E" w:rsidP="00184B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руководство подготовкой и проведением соревнований осуществляет </w:t>
      </w:r>
      <w:r w:rsidR="00881003"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районный Совет ветеранов, </w:t>
      </w: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Отдел по ФК и спорту администрации Никольского района. Непосредственное проведение соревнований возлагается на МБУ «Никольский ФОК» и главные судейские коллегии по видам спорта.</w:t>
      </w:r>
    </w:p>
    <w:p w:rsidR="00865B91" w:rsidRPr="00865B91" w:rsidRDefault="00865B91" w:rsidP="00184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b/>
          <w:sz w:val="24"/>
          <w:szCs w:val="24"/>
          <w:lang w:eastAsia="ru-RU"/>
        </w:rPr>
        <w:t>3. Участвующие организации и участники соревнований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Участники: мужчины 60 лет и старше, женщины 55 лет и старше (возраст определяется на день начала соревнований). </w:t>
      </w:r>
    </w:p>
    <w:p w:rsidR="00184B8E" w:rsidRPr="00865B91" w:rsidRDefault="00184B8E" w:rsidP="00184B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К участию в  личном первенстве допускаются участники от  поселений, трудовых коллективов Никольского района и все желающие</w:t>
      </w:r>
      <w:r w:rsidR="005366B0"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ветераны</w:t>
      </w: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имеющие соответствующую подготовку и  допущенные врачом. </w:t>
      </w:r>
    </w:p>
    <w:p w:rsidR="00865B91" w:rsidRPr="00865B91" w:rsidRDefault="00865B91" w:rsidP="005366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B8E" w:rsidRPr="00865B91" w:rsidRDefault="00184B8E" w:rsidP="005366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Программа спортивного праздника 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b/>
          <w:sz w:val="24"/>
          <w:szCs w:val="24"/>
          <w:lang w:eastAsia="ru-RU"/>
        </w:rPr>
        <w:t>Пулевая стрельба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Соревнования на лич</w:t>
      </w:r>
      <w:r w:rsidR="00AC41C1"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ное первенство. Упражнение </w:t>
      </w:r>
      <w:r w:rsidR="00EF4A35" w:rsidRPr="00865B9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B4B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5B91"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пробных не ограничено,  </w:t>
      </w:r>
      <w:r w:rsidR="00EF4A35" w:rsidRPr="00865B91">
        <w:rPr>
          <w:rFonts w:ascii="Times New Roman" w:eastAsia="Times New Roman" w:hAnsi="Times New Roman"/>
          <w:sz w:val="24"/>
          <w:szCs w:val="24"/>
          <w:lang w:eastAsia="ru-RU"/>
        </w:rPr>
        <w:t>10 зачетных выстрелов в мишень №8</w:t>
      </w:r>
      <w:r w:rsidR="00865B91"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proofErr w:type="gramStart"/>
      <w:r w:rsidR="00865B91" w:rsidRPr="00865B91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="00865B91"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с упора, </w:t>
      </w:r>
      <w:r w:rsidR="00865B91" w:rsidRPr="00865B91">
        <w:rPr>
          <w:rFonts w:ascii="Times New Roman" w:eastAsia="Times New Roman" w:hAnsi="Times New Roman"/>
          <w:sz w:val="24"/>
          <w:szCs w:val="24"/>
          <w:lang w:eastAsia="ru-RU"/>
        </w:rPr>
        <w:t>время на выполнение</w:t>
      </w:r>
      <w:r w:rsidR="00865B91"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 10 минут.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Победитель в личном первенстве определяется по наибольшей сумме очков раздельно среди мужчин и женщин.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65B91">
        <w:rPr>
          <w:rFonts w:ascii="Times New Roman" w:eastAsia="Times New Roman" w:hAnsi="Times New Roman"/>
          <w:b/>
          <w:sz w:val="24"/>
          <w:szCs w:val="24"/>
          <w:lang w:eastAsia="ru-RU"/>
        </w:rPr>
        <w:t>Дартс</w:t>
      </w:r>
      <w:proofErr w:type="spellEnd"/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Соревнования на личное первенство. Упраж</w:t>
      </w:r>
      <w:r w:rsidR="002B006B"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нение  </w:t>
      </w: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«Сектор 20»</w:t>
      </w:r>
      <w:r w:rsidR="002B006B"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(по  стандартной стороне мишени 10 серий по 3 дротика) и упражнение  </w:t>
      </w:r>
      <w:r w:rsidR="002B006B" w:rsidRPr="00865B91">
        <w:rPr>
          <w:rFonts w:ascii="Times New Roman" w:eastAsia="Times New Roman" w:hAnsi="Times New Roman"/>
          <w:sz w:val="24"/>
          <w:szCs w:val="24"/>
          <w:lang w:eastAsia="ru-RU"/>
        </w:rPr>
        <w:t>«Бобслей</w:t>
      </w:r>
      <w:r w:rsidR="002B006B"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» (по стандартной стороне мишени </w:t>
      </w:r>
      <w:r w:rsidR="00865B91" w:rsidRPr="00865B91">
        <w:rPr>
          <w:rFonts w:ascii="Times New Roman" w:eastAsia="Times New Roman" w:hAnsi="Times New Roman"/>
          <w:sz w:val="24"/>
          <w:szCs w:val="24"/>
          <w:lang w:eastAsia="ru-RU"/>
        </w:rPr>
        <w:t>попадание в сектора 1,2,3,4,5,6,7,8,9  по 3 дротика в сектор).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Победитель в личном первенстве определяется по наибольшей сумме очков</w:t>
      </w:r>
      <w:r w:rsidR="00881003"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двум видам </w:t>
      </w: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раздельно среди мужчин и женщин.</w:t>
      </w:r>
    </w:p>
    <w:p w:rsidR="007A56C9" w:rsidRPr="00865B91" w:rsidRDefault="007A56C9" w:rsidP="00184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B8E" w:rsidRPr="00865B91" w:rsidRDefault="007A56C9" w:rsidP="00184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184B8E" w:rsidRPr="00865B91">
        <w:rPr>
          <w:rFonts w:ascii="Times New Roman" w:eastAsia="Times New Roman" w:hAnsi="Times New Roman"/>
          <w:b/>
          <w:sz w:val="24"/>
          <w:szCs w:val="24"/>
          <w:lang w:eastAsia="ru-RU"/>
        </w:rPr>
        <w:t>.Награждение</w:t>
      </w:r>
    </w:p>
    <w:p w:rsidR="00184B8E" w:rsidRPr="00865B91" w:rsidRDefault="00184B8E" w:rsidP="00184B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Участники, занявшие с 1 по 3 места в личном первенстве,  наг</w:t>
      </w:r>
      <w:r w:rsidR="00881003" w:rsidRPr="00865B91">
        <w:rPr>
          <w:rFonts w:ascii="Times New Roman" w:eastAsia="Times New Roman" w:hAnsi="Times New Roman"/>
          <w:sz w:val="24"/>
          <w:szCs w:val="24"/>
          <w:lang w:eastAsia="ru-RU"/>
        </w:rPr>
        <w:t>раждаются грамотами и медалями.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B8E" w:rsidRPr="00865B91" w:rsidRDefault="007A56C9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</w:t>
      </w:r>
      <w:r w:rsidR="00184B8E" w:rsidRPr="00865B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.Финансирование </w:t>
      </w:r>
    </w:p>
    <w:p w:rsidR="00184B8E" w:rsidRPr="00865B91" w:rsidRDefault="00184B8E" w:rsidP="00184B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по </w:t>
      </w:r>
      <w:r w:rsidR="00881003" w:rsidRPr="00865B91">
        <w:rPr>
          <w:rFonts w:ascii="Times New Roman" w:eastAsia="Times New Roman" w:hAnsi="Times New Roman"/>
          <w:sz w:val="24"/>
          <w:szCs w:val="24"/>
          <w:lang w:eastAsia="ru-RU"/>
        </w:rPr>
        <w:t>награждению</w:t>
      </w: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</w:t>
      </w:r>
      <w:r w:rsidR="00881003" w:rsidRPr="00865B91">
        <w:rPr>
          <w:rFonts w:ascii="Times New Roman" w:eastAsia="Times New Roman" w:hAnsi="Times New Roman"/>
          <w:sz w:val="24"/>
          <w:szCs w:val="24"/>
          <w:lang w:eastAsia="ru-RU"/>
        </w:rPr>
        <w:t>районного Совета ветеранов.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Расходы по участию в соревнованиях - проезд, питание осуществляется за счет командирующих  организаций.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B8E" w:rsidRPr="00865B91" w:rsidRDefault="007A56C9" w:rsidP="00184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184B8E" w:rsidRPr="00865B91">
        <w:rPr>
          <w:rFonts w:ascii="Times New Roman" w:eastAsia="Times New Roman" w:hAnsi="Times New Roman"/>
          <w:b/>
          <w:sz w:val="24"/>
          <w:szCs w:val="24"/>
          <w:lang w:eastAsia="ru-RU"/>
        </w:rPr>
        <w:t>. Безопасность участников и зрителей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184B8E" w:rsidRPr="00865B91" w:rsidRDefault="00184B8E" w:rsidP="00184B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B8E" w:rsidRPr="00865B91" w:rsidRDefault="007A56C9" w:rsidP="00184B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184B8E" w:rsidRPr="00865B91">
        <w:rPr>
          <w:rFonts w:ascii="Times New Roman" w:eastAsia="Times New Roman" w:hAnsi="Times New Roman"/>
          <w:b/>
          <w:sz w:val="24"/>
          <w:szCs w:val="24"/>
          <w:lang w:eastAsia="ru-RU"/>
        </w:rPr>
        <w:t>. Страхование участников</w:t>
      </w:r>
    </w:p>
    <w:p w:rsidR="00184B8E" w:rsidRPr="00865B91" w:rsidRDefault="00184B8E" w:rsidP="00184B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B8E" w:rsidRPr="00865B91" w:rsidRDefault="007A56C9" w:rsidP="00184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184B8E" w:rsidRPr="00865B91">
        <w:rPr>
          <w:rFonts w:ascii="Times New Roman" w:eastAsia="Times New Roman" w:hAnsi="Times New Roman"/>
          <w:b/>
          <w:sz w:val="24"/>
          <w:szCs w:val="24"/>
          <w:lang w:eastAsia="ru-RU"/>
        </w:rPr>
        <w:t>. Предотвращение противоправного влияния на результаты соревнований</w:t>
      </w:r>
    </w:p>
    <w:p w:rsidR="00184B8E" w:rsidRPr="00865B91" w:rsidRDefault="00184B8E" w:rsidP="00184B8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865B9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Запрещается противоправное влияние на результаты соревнований. </w:t>
      </w:r>
    </w:p>
    <w:p w:rsidR="00184B8E" w:rsidRPr="00865B91" w:rsidRDefault="00184B8E" w:rsidP="00184B8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865B9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184B8E" w:rsidRPr="00865B91" w:rsidRDefault="00184B8E" w:rsidP="00184B8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865B9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184B8E" w:rsidRPr="00865B91" w:rsidRDefault="00184B8E" w:rsidP="00184B8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865B9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184B8E" w:rsidRPr="00865B91" w:rsidRDefault="00184B8E" w:rsidP="00184B8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865B9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184B8E" w:rsidRPr="00865B91" w:rsidRDefault="00184B8E" w:rsidP="00184B8E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865B9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184B8E" w:rsidRPr="00865B91" w:rsidRDefault="00184B8E" w:rsidP="00184B8E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865B9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865B9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ab/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B8E" w:rsidRPr="00865B91" w:rsidRDefault="007A56C9" w:rsidP="00184B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184B8E" w:rsidRPr="00865B91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и сроки подачи заявок</w:t>
      </w:r>
    </w:p>
    <w:p w:rsidR="00184B8E" w:rsidRPr="00865B91" w:rsidRDefault="00184B8E" w:rsidP="00184B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Предварительные</w:t>
      </w:r>
      <w:r w:rsidR="00881003"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заявки на участие в соревнованиях </w:t>
      </w: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(с указанием количества участников по видам спорта) подаются в МБУ «Никольский ФОК»  до </w:t>
      </w:r>
      <w:r w:rsidR="00881003"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25 сентября </w:t>
      </w: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 по </w:t>
      </w:r>
      <w:proofErr w:type="spellStart"/>
      <w:proofErr w:type="gramStart"/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proofErr w:type="gramEnd"/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 2-15-14 или  эл. почте  </w:t>
      </w:r>
      <w:hyperlink r:id="rId5" w:history="1">
        <w:r w:rsidRPr="00865B91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foknik</w:t>
        </w:r>
        <w:r w:rsidRPr="00865B91">
          <w:rPr>
            <w:rStyle w:val="a3"/>
            <w:rFonts w:ascii="Times New Roman" w:eastAsia="Times New Roman" w:hAnsi="Times New Roman"/>
            <w:sz w:val="24"/>
            <w:szCs w:val="24"/>
          </w:rPr>
          <w:t>35@</w:t>
        </w:r>
        <w:r w:rsidRPr="00865B91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Pr="00865B91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r w:rsidRPr="00865B91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</w:p>
    <w:p w:rsidR="007A56C9" w:rsidRPr="00865B91" w:rsidRDefault="007A56C9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Мандатная комиссия (с 9.00  до  9.3</w:t>
      </w:r>
      <w:r w:rsidR="00184B8E" w:rsidRPr="00865B91">
        <w:rPr>
          <w:rFonts w:ascii="Times New Roman" w:eastAsia="Times New Roman" w:hAnsi="Times New Roman"/>
          <w:sz w:val="24"/>
          <w:szCs w:val="24"/>
          <w:lang w:eastAsia="ru-RU"/>
        </w:rPr>
        <w:t>0) и заседание судейских</w:t>
      </w: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 коллегий по видам спорта с 9.30 до 9.</w:t>
      </w:r>
      <w:r w:rsidR="00184B8E" w:rsidRPr="00865B9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84B8E"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 с предста</w:t>
      </w:r>
      <w:r w:rsidR="00881003" w:rsidRPr="00865B91">
        <w:rPr>
          <w:rFonts w:ascii="Times New Roman" w:eastAsia="Times New Roman" w:hAnsi="Times New Roman"/>
          <w:sz w:val="24"/>
          <w:szCs w:val="24"/>
          <w:lang w:eastAsia="ru-RU"/>
        </w:rPr>
        <w:t>вителями команд</w:t>
      </w: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81003"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в   9.50 часов  парад спортсменов</w:t>
      </w: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Именные заявки, </w:t>
      </w:r>
      <w:r w:rsidRPr="00865B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заверенные  врачом</w:t>
      </w: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, подаются  главному судье в день соревнований.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В заявках по видам спорта обязательно указать Ф.И.О. (полностью), дату рождения (число, месяц, год), домашний адрес.</w:t>
      </w:r>
      <w:r w:rsidRPr="00865B9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На каждого участника предоставляется</w:t>
      </w:r>
      <w:r w:rsidR="007A56C9"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</w:t>
      </w: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B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84B8E" w:rsidRPr="00865B91" w:rsidRDefault="00184B8E" w:rsidP="00184B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8A7" w:rsidRPr="00865B91" w:rsidRDefault="001D38A7">
      <w:pPr>
        <w:rPr>
          <w:sz w:val="24"/>
          <w:szCs w:val="24"/>
        </w:rPr>
      </w:pPr>
    </w:p>
    <w:sectPr w:rsidR="001D38A7" w:rsidRPr="00865B91" w:rsidSect="007A56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1B"/>
    <w:rsid w:val="00184B8E"/>
    <w:rsid w:val="001D38A7"/>
    <w:rsid w:val="002B006B"/>
    <w:rsid w:val="003B4B3B"/>
    <w:rsid w:val="0050511B"/>
    <w:rsid w:val="005366B0"/>
    <w:rsid w:val="007A56C9"/>
    <w:rsid w:val="00865B91"/>
    <w:rsid w:val="00881003"/>
    <w:rsid w:val="00AC41C1"/>
    <w:rsid w:val="00E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B8E"/>
    <w:rPr>
      <w:color w:val="0000FF" w:themeColor="hyperlink"/>
      <w:u w:val="single"/>
    </w:rPr>
  </w:style>
  <w:style w:type="table" w:styleId="a4">
    <w:name w:val="Table Grid"/>
    <w:basedOn w:val="a1"/>
    <w:rsid w:val="00184B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B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B8E"/>
    <w:rPr>
      <w:color w:val="0000FF" w:themeColor="hyperlink"/>
      <w:u w:val="single"/>
    </w:rPr>
  </w:style>
  <w:style w:type="table" w:styleId="a4">
    <w:name w:val="Table Grid"/>
    <w:basedOn w:val="a1"/>
    <w:rsid w:val="00184B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B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k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2018-09-05T06:13:00Z</cp:lastPrinted>
  <dcterms:created xsi:type="dcterms:W3CDTF">2018-09-03T05:29:00Z</dcterms:created>
  <dcterms:modified xsi:type="dcterms:W3CDTF">2018-09-05T06:13:00Z</dcterms:modified>
</cp:coreProperties>
</file>