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76" w:rsidRPr="00C80147" w:rsidRDefault="00364876" w:rsidP="005B3D2F">
      <w:pPr>
        <w:tabs>
          <w:tab w:val="left" w:pos="708"/>
        </w:tabs>
        <w:spacing w:line="360" w:lineRule="auto"/>
        <w:ind w:firstLine="3240"/>
        <w:jc w:val="center"/>
        <w:outlineLvl w:val="2"/>
        <w:rPr>
          <w:sz w:val="28"/>
          <w:szCs w:val="28"/>
        </w:rPr>
      </w:pPr>
      <w:r w:rsidRPr="00C80147">
        <w:rPr>
          <w:sz w:val="28"/>
          <w:szCs w:val="28"/>
        </w:rPr>
        <w:t>Инвестиционная площадка:</w:t>
      </w:r>
    </w:p>
    <w:p w:rsidR="00364876" w:rsidRPr="00C80147" w:rsidRDefault="00364876" w:rsidP="00C80147">
      <w:pPr>
        <w:tabs>
          <w:tab w:val="left" w:pos="708"/>
        </w:tabs>
        <w:spacing w:line="360" w:lineRule="auto"/>
        <w:ind w:firstLine="720"/>
        <w:jc w:val="center"/>
        <w:outlineLvl w:val="2"/>
        <w:rPr>
          <w:sz w:val="28"/>
          <w:szCs w:val="28"/>
        </w:rPr>
      </w:pPr>
      <w:r w:rsidRPr="00C80147">
        <w:rPr>
          <w:sz w:val="28"/>
          <w:szCs w:val="28"/>
        </w:rPr>
        <w:t>«</w:t>
      </w:r>
      <w:r w:rsidRPr="00C80147">
        <w:rPr>
          <w:b/>
          <w:sz w:val="28"/>
          <w:szCs w:val="28"/>
        </w:rPr>
        <w:t xml:space="preserve">Земельный участок для сельскохозяйственного назначения </w:t>
      </w:r>
      <w:r>
        <w:rPr>
          <w:b/>
          <w:sz w:val="28"/>
          <w:szCs w:val="28"/>
        </w:rPr>
        <w:t>Аргуновского</w:t>
      </w:r>
      <w:r w:rsidRPr="00C8014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3"/>
        <w:gridCol w:w="9727"/>
      </w:tblGrid>
      <w:tr w:rsidR="00364876" w:rsidRPr="001C36DE" w:rsidTr="00004CE4">
        <w:tc>
          <w:tcPr>
            <w:tcW w:w="5123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9727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</w:pPr>
            <w:r w:rsidRPr="00DC356D">
              <w:rPr>
                <w:sz w:val="28"/>
                <w:szCs w:val="28"/>
              </w:rPr>
              <w:t>Бревнова Надежда Васильевна,  должность: председатель Комитета по управлению муниципальным имуществом</w:t>
            </w:r>
          </w:p>
        </w:tc>
      </w:tr>
      <w:tr w:rsidR="00364876" w:rsidRPr="001C36DE" w:rsidTr="00004CE4">
        <w:tc>
          <w:tcPr>
            <w:tcW w:w="5123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>Телефон</w:t>
            </w:r>
          </w:p>
        </w:tc>
        <w:tc>
          <w:tcPr>
            <w:tcW w:w="9727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DC356D">
              <w:rPr>
                <w:sz w:val="28"/>
                <w:szCs w:val="28"/>
              </w:rPr>
              <w:t>телефон /факс : (81754) 2-13-13</w:t>
            </w:r>
          </w:p>
        </w:tc>
      </w:tr>
      <w:tr w:rsidR="00364876" w:rsidRPr="001C36DE" w:rsidTr="00004CE4">
        <w:tc>
          <w:tcPr>
            <w:tcW w:w="5123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727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DC356D">
              <w:rPr>
                <w:sz w:val="28"/>
                <w:szCs w:val="28"/>
              </w:rPr>
              <w:t>nikadmin@vologda.ru</w:t>
            </w:r>
          </w:p>
        </w:tc>
      </w:tr>
      <w:tr w:rsidR="00364876" w:rsidRPr="001C36DE" w:rsidTr="00004CE4">
        <w:tc>
          <w:tcPr>
            <w:tcW w:w="5123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>Выберите тип объекта</w:t>
            </w:r>
          </w:p>
        </w:tc>
        <w:tc>
          <w:tcPr>
            <w:tcW w:w="9727" w:type="dxa"/>
          </w:tcPr>
          <w:p w:rsidR="00364876" w:rsidRPr="00004CE4" w:rsidRDefault="00364876" w:rsidP="00004CE4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DC356D">
              <w:rPr>
                <w:b/>
                <w:sz w:val="28"/>
                <w:szCs w:val="28"/>
              </w:rPr>
              <w:t>Инвестиционная площадка</w:t>
            </w:r>
          </w:p>
        </w:tc>
      </w:tr>
      <w:tr w:rsidR="00364876" w:rsidRPr="001C36DE" w:rsidTr="00004CE4">
        <w:tc>
          <w:tcPr>
            <w:tcW w:w="5123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 xml:space="preserve">Местоположение </w:t>
            </w:r>
            <w:r w:rsidRPr="00004CE4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364876" w:rsidRPr="00CB2ADC" w:rsidRDefault="00364876" w:rsidP="00004CE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B2ADC">
              <w:rPr>
                <w:sz w:val="28"/>
                <w:szCs w:val="28"/>
              </w:rPr>
              <w:t xml:space="preserve">Вологодская область, Никольский район, </w:t>
            </w:r>
            <w:r>
              <w:rPr>
                <w:sz w:val="28"/>
                <w:szCs w:val="28"/>
              </w:rPr>
              <w:t xml:space="preserve">Аргуновское </w:t>
            </w:r>
            <w:r w:rsidRPr="00CB2ADC">
              <w:rPr>
                <w:sz w:val="28"/>
                <w:szCs w:val="28"/>
              </w:rPr>
              <w:t xml:space="preserve">с/п </w:t>
            </w:r>
          </w:p>
        </w:tc>
      </w:tr>
      <w:tr w:rsidR="00364876" w:rsidRPr="001C36DE" w:rsidTr="00004CE4">
        <w:tc>
          <w:tcPr>
            <w:tcW w:w="5123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 xml:space="preserve">Площадь </w:t>
            </w:r>
            <w:r w:rsidRPr="00004CE4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364876" w:rsidRPr="008300C6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40,0 га"/>
              </w:smartTagPr>
              <w:r>
                <w:rPr>
                  <w:sz w:val="28"/>
                  <w:szCs w:val="28"/>
                </w:rPr>
                <w:t>740,0 га</w:t>
              </w:r>
            </w:smartTag>
            <w:r w:rsidRPr="008300C6">
              <w:rPr>
                <w:sz w:val="28"/>
                <w:szCs w:val="28"/>
              </w:rPr>
              <w:t xml:space="preserve"> (земли общедолевой собственности)</w:t>
            </w:r>
          </w:p>
        </w:tc>
      </w:tr>
      <w:tr w:rsidR="00364876" w:rsidRPr="001C36DE" w:rsidTr="00004CE4">
        <w:tc>
          <w:tcPr>
            <w:tcW w:w="5123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Кадастровая принадлежность земельных участков под инвестиционной площадкой с указанием правового статуса и собственника участка, вида права, срока права</w:t>
            </w:r>
          </w:p>
        </w:tc>
        <w:tc>
          <w:tcPr>
            <w:tcW w:w="9727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35:16:0000000:97; </w:t>
            </w:r>
            <w:r w:rsidRPr="00DC356D">
              <w:rPr>
                <w:b/>
                <w:i/>
                <w:sz w:val="28"/>
                <w:szCs w:val="28"/>
              </w:rPr>
              <w:t>Собственник земельного участка</w:t>
            </w:r>
            <w:r w:rsidRPr="00DC356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Аргуновское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A84C02">
              <w:rPr>
                <w:color w:val="000000"/>
                <w:sz w:val="28"/>
                <w:szCs w:val="28"/>
              </w:rPr>
              <w:t>ельское поселение Никольского муниципального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DC356D">
              <w:rPr>
                <w:b/>
                <w:i/>
                <w:sz w:val="28"/>
                <w:szCs w:val="28"/>
              </w:rPr>
              <w:t xml:space="preserve"> Вид права:</w:t>
            </w:r>
            <w:r w:rsidRPr="00DC356D">
              <w:rPr>
                <w:sz w:val="28"/>
                <w:szCs w:val="28"/>
              </w:rPr>
              <w:t xml:space="preserve">  муниципальная</w:t>
            </w:r>
            <w:r>
              <w:rPr>
                <w:sz w:val="28"/>
                <w:szCs w:val="28"/>
              </w:rPr>
              <w:t>;</w:t>
            </w:r>
            <w:r w:rsidRPr="00DC356D">
              <w:rPr>
                <w:sz w:val="28"/>
                <w:szCs w:val="28"/>
              </w:rPr>
              <w:t xml:space="preserve"> </w:t>
            </w:r>
            <w:r w:rsidRPr="00DC356D">
              <w:rPr>
                <w:b/>
                <w:i/>
                <w:sz w:val="28"/>
                <w:szCs w:val="28"/>
              </w:rPr>
              <w:t xml:space="preserve">Срок права: </w:t>
            </w:r>
            <w:r w:rsidRPr="00DC356D">
              <w:rPr>
                <w:sz w:val="28"/>
                <w:szCs w:val="28"/>
              </w:rPr>
              <w:t>бессрочное</w:t>
            </w:r>
          </w:p>
        </w:tc>
      </w:tr>
      <w:tr w:rsidR="00364876" w:rsidRPr="001C36DE" w:rsidTr="00004CE4">
        <w:tc>
          <w:tcPr>
            <w:tcW w:w="5123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Наличие объектов инженерной и транспортной инфраструктур (газоснабжение, электроснабжение, автомобильная дорога, водоснабжение и водоотведение) с указанием точек подключения и наличия свободных мощностей</w:t>
            </w:r>
          </w:p>
        </w:tc>
        <w:tc>
          <w:tcPr>
            <w:tcW w:w="9727" w:type="dxa"/>
          </w:tcPr>
          <w:p w:rsidR="00364876" w:rsidRPr="006E397C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6E397C">
              <w:rPr>
                <w:color w:val="000000"/>
                <w:sz w:val="28"/>
                <w:szCs w:val="28"/>
              </w:rPr>
              <w:t>Обеспеченность инженерной инфраструктурой</w:t>
            </w:r>
            <w:r>
              <w:rPr>
                <w:color w:val="000000"/>
                <w:sz w:val="28"/>
                <w:szCs w:val="28"/>
              </w:rPr>
              <w:t xml:space="preserve"> – отсутствует; автомобильная дорога – имеется;</w:t>
            </w:r>
          </w:p>
        </w:tc>
      </w:tr>
      <w:tr w:rsidR="00364876" w:rsidRPr="001C36DE" w:rsidTr="00004CE4">
        <w:tc>
          <w:tcPr>
            <w:tcW w:w="5123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Условия предоставления инвестиционной площадки инвестору</w:t>
            </w:r>
          </w:p>
        </w:tc>
        <w:tc>
          <w:tcPr>
            <w:tcW w:w="9727" w:type="dxa"/>
          </w:tcPr>
          <w:p w:rsidR="00364876" w:rsidRPr="00AC18D9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C18D9">
              <w:rPr>
                <w:color w:val="000000"/>
                <w:sz w:val="28"/>
                <w:szCs w:val="28"/>
              </w:rPr>
              <w:t>По результатам аукциона в  аренду или в собственность</w:t>
            </w:r>
          </w:p>
        </w:tc>
      </w:tr>
      <w:tr w:rsidR="00364876" w:rsidRPr="001C36DE" w:rsidTr="00004CE4">
        <w:tc>
          <w:tcPr>
            <w:tcW w:w="5123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 xml:space="preserve">Санитарно-защитная зона прилегающих предприятий и организаций, жилых массивов и прочих объектов, расположенных в радиусе </w:t>
            </w:r>
            <w:smartTag w:uri="urn:schemas-microsoft-com:office:smarttags" w:element="metricconverter">
              <w:smartTagPr>
                <w:attr w:name="ProductID" w:val="429 км"/>
              </w:smartTagPr>
              <w:r w:rsidRPr="00004CE4">
                <w:rPr>
                  <w:color w:val="000000"/>
                  <w:sz w:val="28"/>
                  <w:szCs w:val="28"/>
                </w:rPr>
                <w:t>1 км</w:t>
              </w:r>
            </w:smartTag>
            <w:r w:rsidRPr="00004CE4">
              <w:rPr>
                <w:color w:val="000000"/>
                <w:sz w:val="28"/>
                <w:szCs w:val="28"/>
              </w:rPr>
              <w:t xml:space="preserve"> от границ инвестиционной площадки</w:t>
            </w:r>
          </w:p>
        </w:tc>
        <w:tc>
          <w:tcPr>
            <w:tcW w:w="9727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364876" w:rsidRPr="001C36DE" w:rsidTr="00004CE4">
        <w:tc>
          <w:tcPr>
            <w:tcW w:w="5123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Целевое (приоритетное) назначение земельного участка</w:t>
            </w:r>
          </w:p>
        </w:tc>
        <w:tc>
          <w:tcPr>
            <w:tcW w:w="9727" w:type="dxa"/>
          </w:tcPr>
          <w:p w:rsidR="00364876" w:rsidRPr="002264E6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</w:t>
            </w:r>
            <w:r w:rsidRPr="002264E6">
              <w:rPr>
                <w:color w:val="000000"/>
                <w:sz w:val="28"/>
                <w:szCs w:val="28"/>
              </w:rPr>
              <w:t xml:space="preserve"> сельскохозяйственного назначения</w:t>
            </w:r>
          </w:p>
        </w:tc>
      </w:tr>
      <w:tr w:rsidR="00364876" w:rsidRPr="001C36DE" w:rsidTr="00004CE4">
        <w:tc>
          <w:tcPr>
            <w:tcW w:w="5123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 xml:space="preserve">Расположенные в радиусе </w:t>
            </w:r>
            <w:smartTag w:uri="urn:schemas-microsoft-com:office:smarttags" w:element="metricconverter">
              <w:smartTagPr>
                <w:attr w:name="ProductID" w:val="429 км"/>
              </w:smartTagPr>
              <w:r w:rsidRPr="00004CE4">
                <w:rPr>
                  <w:color w:val="000000"/>
                  <w:sz w:val="28"/>
                  <w:szCs w:val="28"/>
                </w:rPr>
                <w:t>50 км</w:t>
              </w:r>
            </w:smartTag>
            <w:r w:rsidRPr="00004CE4">
              <w:rPr>
                <w:color w:val="000000"/>
                <w:sz w:val="28"/>
                <w:szCs w:val="28"/>
              </w:rPr>
              <w:t xml:space="preserve"> населенные пункты численностью населения не менее 300 человек с указанием количества проживающего населения, в том числе экономически активного</w:t>
            </w:r>
          </w:p>
        </w:tc>
        <w:tc>
          <w:tcPr>
            <w:tcW w:w="9727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C356D">
              <w:rPr>
                <w:sz w:val="28"/>
                <w:szCs w:val="28"/>
              </w:rPr>
              <w:t>г. Никольск -</w:t>
            </w:r>
            <w:r>
              <w:rPr>
                <w:sz w:val="28"/>
                <w:szCs w:val="28"/>
              </w:rPr>
              <w:t xml:space="preserve"> </w:t>
            </w:r>
            <w:r w:rsidRPr="00DC356D">
              <w:rPr>
                <w:sz w:val="28"/>
                <w:szCs w:val="28"/>
              </w:rPr>
              <w:t xml:space="preserve">8,0 тыс. чел.,  д. Мелентьево - 0,7 тыс. </w:t>
            </w:r>
            <w:r>
              <w:rPr>
                <w:sz w:val="28"/>
                <w:szCs w:val="28"/>
              </w:rPr>
              <w:t>ч</w:t>
            </w:r>
            <w:r w:rsidRPr="00DC356D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</w:tr>
      <w:tr w:rsidR="00364876" w:rsidRPr="001C36DE" w:rsidTr="00004CE4">
        <w:tc>
          <w:tcPr>
            <w:tcW w:w="5123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Удаленность от административного центра муниципального образования, на территории которого расположена инвестиционная площадка, и от г. Вологды</w:t>
            </w:r>
          </w:p>
        </w:tc>
        <w:tc>
          <w:tcPr>
            <w:tcW w:w="9727" w:type="dxa"/>
          </w:tcPr>
          <w:p w:rsidR="00364876" w:rsidRPr="00DC356D" w:rsidRDefault="00364876" w:rsidP="005C445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C356D">
              <w:rPr>
                <w:color w:val="000000"/>
                <w:sz w:val="28"/>
                <w:szCs w:val="28"/>
              </w:rPr>
              <w:t xml:space="preserve">Расстояние до г. Никольска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45 км"/>
              </w:smartTagPr>
              <w:r>
                <w:rPr>
                  <w:color w:val="000000"/>
                  <w:sz w:val="28"/>
                  <w:szCs w:val="28"/>
                </w:rPr>
                <w:t>45</w:t>
              </w:r>
              <w:r w:rsidRPr="00DC356D">
                <w:rPr>
                  <w:color w:val="000000"/>
                  <w:sz w:val="28"/>
                  <w:szCs w:val="28"/>
                </w:rPr>
                <w:t xml:space="preserve"> км</w:t>
              </w:r>
            </w:smartTag>
            <w:r>
              <w:rPr>
                <w:color w:val="000000"/>
                <w:sz w:val="28"/>
                <w:szCs w:val="28"/>
              </w:rPr>
              <w:t>;</w:t>
            </w:r>
          </w:p>
          <w:p w:rsidR="00364876" w:rsidRPr="00337FAB" w:rsidRDefault="00364876" w:rsidP="005C445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Расстояние до г. Вологда - </w:t>
            </w:r>
            <w:smartTag w:uri="urn:schemas-microsoft-com:office:smarttags" w:element="metricconverter">
              <w:smartTagPr>
                <w:attr w:name="ProductID" w:val="370 км"/>
              </w:smartTagPr>
              <w:r>
                <w:rPr>
                  <w:color w:val="000000"/>
                  <w:sz w:val="28"/>
                  <w:szCs w:val="28"/>
                </w:rPr>
                <w:t>370</w:t>
              </w:r>
              <w:r w:rsidRPr="00DC356D">
                <w:rPr>
                  <w:color w:val="000000"/>
                  <w:sz w:val="28"/>
                  <w:szCs w:val="28"/>
                </w:rPr>
                <w:t xml:space="preserve"> км</w:t>
              </w:r>
            </w:smartTag>
            <w:r>
              <w:rPr>
                <w:color w:val="000000"/>
                <w:sz w:val="28"/>
                <w:szCs w:val="28"/>
              </w:rPr>
              <w:t>.</w:t>
            </w:r>
            <w:r w:rsidRPr="00DC356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64876" w:rsidRPr="001C36DE" w:rsidTr="00004CE4">
        <w:tc>
          <w:tcPr>
            <w:tcW w:w="5123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Контактные данные инвестиционного уполномоченного</w:t>
            </w:r>
          </w:p>
        </w:tc>
        <w:tc>
          <w:tcPr>
            <w:tcW w:w="9727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C356D">
              <w:rPr>
                <w:color w:val="000000"/>
                <w:sz w:val="28"/>
                <w:szCs w:val="28"/>
              </w:rPr>
              <w:t xml:space="preserve">Корепина Валентина Сергеевна – заведующая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района, инвестиционный уполномоченный, тел: (81754)2-15-60, 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e</w:t>
            </w:r>
            <w:r w:rsidRPr="00DC356D">
              <w:rPr>
                <w:color w:val="000000"/>
                <w:sz w:val="28"/>
                <w:szCs w:val="28"/>
              </w:rPr>
              <w:t>-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DC356D">
              <w:rPr>
                <w:color w:val="000000"/>
                <w:sz w:val="28"/>
                <w:szCs w:val="28"/>
              </w:rPr>
              <w:t xml:space="preserve">: 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nik</w:t>
            </w:r>
            <w:r w:rsidRPr="00DC356D">
              <w:rPr>
                <w:color w:val="000000"/>
                <w:sz w:val="28"/>
                <w:szCs w:val="28"/>
              </w:rPr>
              <w:t>.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econom</w:t>
            </w:r>
            <w:r w:rsidRPr="00DC356D">
              <w:rPr>
                <w:color w:val="000000"/>
                <w:sz w:val="28"/>
                <w:szCs w:val="28"/>
              </w:rPr>
              <w:t xml:space="preserve">@ 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DC356D">
              <w:rPr>
                <w:color w:val="000000"/>
                <w:sz w:val="28"/>
                <w:szCs w:val="28"/>
              </w:rPr>
              <w:t>.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ru</w:t>
            </w:r>
            <w:r w:rsidRPr="00DC356D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364876" w:rsidRPr="001C36DE" w:rsidTr="00004CE4">
        <w:tc>
          <w:tcPr>
            <w:tcW w:w="5123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 xml:space="preserve">Широта </w:t>
            </w:r>
          </w:p>
        </w:tc>
        <w:tc>
          <w:tcPr>
            <w:tcW w:w="9727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F67E7">
              <w:t>59°51′32.17″N (59.858937)</w:t>
            </w:r>
          </w:p>
        </w:tc>
      </w:tr>
      <w:tr w:rsidR="00364876" w:rsidRPr="001C36DE" w:rsidTr="00004CE4">
        <w:tc>
          <w:tcPr>
            <w:tcW w:w="5123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Долгота</w:t>
            </w:r>
          </w:p>
        </w:tc>
        <w:tc>
          <w:tcPr>
            <w:tcW w:w="9727" w:type="dxa"/>
          </w:tcPr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F67E7">
              <w:t>45°6′24.21″E (45.106725))</w:t>
            </w:r>
          </w:p>
        </w:tc>
      </w:tr>
      <w:tr w:rsidR="00364876" w:rsidRPr="00487D9E" w:rsidTr="00004CE4">
        <w:tc>
          <w:tcPr>
            <w:tcW w:w="14850" w:type="dxa"/>
            <w:gridSpan w:val="2"/>
          </w:tcPr>
          <w:p w:rsidR="00364876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64876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64876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64876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64876" w:rsidRPr="00004CE4" w:rsidRDefault="00364876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6" type="#_x0000_t75" style="position:absolute;left:0;text-align:left;margin-left:383.85pt;margin-top:.95pt;width:240.75pt;height:156.35pt;z-index:251658240" stroked="t" strokecolor="#31b6fd">
                  <v:fill o:detectmouseclick="t"/>
                  <v:imagedata r:id="rId7" o:title="" croptop="22254f" cropbottom="11385f" cropleft="18674f" cropright="12820f"/>
                  <w10:wrap type="square"/>
                </v:shape>
              </w:pict>
            </w:r>
            <w:r>
              <w:rPr>
                <w:noProof/>
              </w:rPr>
              <w:pict>
                <v:shape id="Picture 55" o:spid="_x0000_s1027" type="#_x0000_t75" style="position:absolute;left:0;text-align:left;margin-left:47.85pt;margin-top:.95pt;width:240.9pt;height:153.15pt;z-index:251659264" stroked="t" strokecolor="teal">
                  <v:fill o:detectmouseclick="t"/>
                  <v:imagedata r:id="rId8" o:title=""/>
                  <w10:wrap type="square"/>
                </v:shape>
              </w:pict>
            </w:r>
          </w:p>
        </w:tc>
      </w:tr>
    </w:tbl>
    <w:p w:rsidR="00364876" w:rsidRDefault="00364876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364876" w:rsidRDefault="00364876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364876" w:rsidRDefault="00364876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364876" w:rsidRDefault="00364876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364876" w:rsidRDefault="00364876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364876" w:rsidRDefault="00364876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364876" w:rsidRDefault="00364876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364876" w:rsidRPr="00954364" w:rsidRDefault="00364876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364876" w:rsidRDefault="00364876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364876" w:rsidRPr="00954364" w:rsidRDefault="00364876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sectPr w:rsidR="00364876" w:rsidRPr="00954364" w:rsidSect="00DF6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76" w:rsidRDefault="00364876" w:rsidP="00A5161D">
      <w:r>
        <w:separator/>
      </w:r>
    </w:p>
  </w:endnote>
  <w:endnote w:type="continuationSeparator" w:id="0">
    <w:p w:rsidR="00364876" w:rsidRDefault="00364876" w:rsidP="00A5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76" w:rsidRDefault="003648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76" w:rsidRDefault="003648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76" w:rsidRDefault="003648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76" w:rsidRDefault="00364876" w:rsidP="00A5161D">
      <w:r>
        <w:separator/>
      </w:r>
    </w:p>
  </w:footnote>
  <w:footnote w:type="continuationSeparator" w:id="0">
    <w:p w:rsidR="00364876" w:rsidRDefault="00364876" w:rsidP="00A5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76" w:rsidRDefault="003648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76" w:rsidRDefault="00364876">
    <w:pPr>
      <w:pStyle w:val="Header"/>
    </w:pPr>
    <w:r>
      <w:t>Приложение1</w:t>
    </w:r>
  </w:p>
  <w:p w:rsidR="00364876" w:rsidRDefault="003648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76" w:rsidRDefault="003648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436"/>
    <w:multiLevelType w:val="hybridMultilevel"/>
    <w:tmpl w:val="67C42E78"/>
    <w:lvl w:ilvl="0" w:tplc="04AA58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E726C81"/>
    <w:multiLevelType w:val="hybridMultilevel"/>
    <w:tmpl w:val="B526211A"/>
    <w:lvl w:ilvl="0" w:tplc="A9BC392C">
      <w:start w:val="1"/>
      <w:numFmt w:val="decimal"/>
      <w:lvlText w:val="%1."/>
      <w:lvlJc w:val="left"/>
      <w:pPr>
        <w:ind w:left="8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AF2"/>
    <w:rsid w:val="00004CE4"/>
    <w:rsid w:val="000057A1"/>
    <w:rsid w:val="0004139C"/>
    <w:rsid w:val="00070040"/>
    <w:rsid w:val="000B4671"/>
    <w:rsid w:val="000F67E7"/>
    <w:rsid w:val="001017F8"/>
    <w:rsid w:val="0011269A"/>
    <w:rsid w:val="00136A05"/>
    <w:rsid w:val="001C323D"/>
    <w:rsid w:val="001C36DE"/>
    <w:rsid w:val="002264E6"/>
    <w:rsid w:val="00230142"/>
    <w:rsid w:val="002A3A17"/>
    <w:rsid w:val="002E668F"/>
    <w:rsid w:val="0030562C"/>
    <w:rsid w:val="00336E80"/>
    <w:rsid w:val="00337FAB"/>
    <w:rsid w:val="003619C9"/>
    <w:rsid w:val="00364876"/>
    <w:rsid w:val="003A5AF2"/>
    <w:rsid w:val="00487D9E"/>
    <w:rsid w:val="004D29F8"/>
    <w:rsid w:val="0050536B"/>
    <w:rsid w:val="005276FD"/>
    <w:rsid w:val="00550135"/>
    <w:rsid w:val="005B3D2F"/>
    <w:rsid w:val="005C4454"/>
    <w:rsid w:val="00606A08"/>
    <w:rsid w:val="00645EB4"/>
    <w:rsid w:val="0066731D"/>
    <w:rsid w:val="006C55F5"/>
    <w:rsid w:val="006C63C5"/>
    <w:rsid w:val="006E397C"/>
    <w:rsid w:val="007B41D0"/>
    <w:rsid w:val="0080019F"/>
    <w:rsid w:val="008300C6"/>
    <w:rsid w:val="00880E49"/>
    <w:rsid w:val="00884F78"/>
    <w:rsid w:val="008B66F2"/>
    <w:rsid w:val="008B6A3D"/>
    <w:rsid w:val="00954364"/>
    <w:rsid w:val="00976308"/>
    <w:rsid w:val="009D27D6"/>
    <w:rsid w:val="009F6512"/>
    <w:rsid w:val="00A5161D"/>
    <w:rsid w:val="00A84C02"/>
    <w:rsid w:val="00AC18D9"/>
    <w:rsid w:val="00AE4A61"/>
    <w:rsid w:val="00B338B6"/>
    <w:rsid w:val="00B40941"/>
    <w:rsid w:val="00B4626E"/>
    <w:rsid w:val="00B5598B"/>
    <w:rsid w:val="00B626CD"/>
    <w:rsid w:val="00B97BA9"/>
    <w:rsid w:val="00BA1738"/>
    <w:rsid w:val="00BA23FD"/>
    <w:rsid w:val="00BD187F"/>
    <w:rsid w:val="00BD2405"/>
    <w:rsid w:val="00BF3ECA"/>
    <w:rsid w:val="00C067DE"/>
    <w:rsid w:val="00C1196B"/>
    <w:rsid w:val="00C1608C"/>
    <w:rsid w:val="00C338DA"/>
    <w:rsid w:val="00C80147"/>
    <w:rsid w:val="00CA2DF9"/>
    <w:rsid w:val="00CB2ADC"/>
    <w:rsid w:val="00CB3516"/>
    <w:rsid w:val="00CD0E50"/>
    <w:rsid w:val="00CD5481"/>
    <w:rsid w:val="00D8466A"/>
    <w:rsid w:val="00DC356D"/>
    <w:rsid w:val="00DD1BF4"/>
    <w:rsid w:val="00DF20D8"/>
    <w:rsid w:val="00DF4C4E"/>
    <w:rsid w:val="00DF63C3"/>
    <w:rsid w:val="00E05BD1"/>
    <w:rsid w:val="00E2164A"/>
    <w:rsid w:val="00E27E65"/>
    <w:rsid w:val="00E52D2B"/>
    <w:rsid w:val="00E71AA6"/>
    <w:rsid w:val="00E87852"/>
    <w:rsid w:val="00EE2F85"/>
    <w:rsid w:val="00EF4CBA"/>
    <w:rsid w:val="00F47B12"/>
    <w:rsid w:val="00F864B6"/>
    <w:rsid w:val="00FE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5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954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4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A61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516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161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5161D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C338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6E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6E8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36E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6E8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</Pages>
  <Words>354</Words>
  <Characters>2019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Chebotarskaya.AV</dc:creator>
  <cp:keywords/>
  <dc:description/>
  <cp:lastModifiedBy>ЛВБ</cp:lastModifiedBy>
  <cp:revision>68</cp:revision>
  <cp:lastPrinted>2019-07-18T06:09:00Z</cp:lastPrinted>
  <dcterms:created xsi:type="dcterms:W3CDTF">2019-07-17T13:28:00Z</dcterms:created>
  <dcterms:modified xsi:type="dcterms:W3CDTF">2019-08-01T11:11:00Z</dcterms:modified>
</cp:coreProperties>
</file>