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7A" w:rsidRDefault="00295A7A">
      <w:pPr>
        <w:widowControl w:val="0"/>
        <w:autoSpaceDE w:val="0"/>
        <w:autoSpaceDN w:val="0"/>
        <w:adjustRightInd w:val="0"/>
        <w:spacing w:after="0" w:line="240" w:lineRule="auto"/>
        <w:rPr>
          <w:rFonts w:ascii="Calibri" w:hAnsi="Calibri" w:cs="Calibri"/>
        </w:rPr>
      </w:pPr>
      <w:bookmarkStart w:id="0" w:name="_GoBack"/>
      <w:bookmarkEnd w:id="0"/>
    </w:p>
    <w:p w:rsidR="00295A7A" w:rsidRDefault="00295A7A">
      <w:pPr>
        <w:widowControl w:val="0"/>
        <w:autoSpaceDE w:val="0"/>
        <w:autoSpaceDN w:val="0"/>
        <w:adjustRightInd w:val="0"/>
        <w:spacing w:after="0" w:line="240" w:lineRule="auto"/>
        <w:rPr>
          <w:rFonts w:ascii="Calibri" w:hAnsi="Calibri" w:cs="Calibri"/>
        </w:rPr>
      </w:pPr>
      <w:r>
        <w:rPr>
          <w:rFonts w:ascii="Calibri" w:hAnsi="Calibri" w:cs="Calibri"/>
        </w:rPr>
        <w:t>Зарегистрирован в Минюсте России 21.03.2016 N 41477.</w:t>
      </w:r>
    </w:p>
    <w:p w:rsidR="00295A7A" w:rsidRDefault="00295A7A">
      <w:pPr>
        <w:widowControl w:val="0"/>
        <w:autoSpaceDE w:val="0"/>
        <w:autoSpaceDN w:val="0"/>
        <w:adjustRightInd w:val="0"/>
        <w:spacing w:after="0" w:line="240" w:lineRule="auto"/>
        <w:ind w:firstLine="540"/>
        <w:jc w:val="both"/>
        <w:outlineLvl w:val="0"/>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ВНУТРЕННИХ ДЕЛ РОССИЙСКОЙ ФЕДЕРАЦИИ</w:t>
      </w:r>
    </w:p>
    <w:p w:rsidR="00295A7A" w:rsidRDefault="00295A7A">
      <w:pPr>
        <w:widowControl w:val="0"/>
        <w:autoSpaceDE w:val="0"/>
        <w:autoSpaceDN w:val="0"/>
        <w:adjustRightInd w:val="0"/>
        <w:spacing w:after="0" w:line="240" w:lineRule="auto"/>
        <w:jc w:val="center"/>
        <w:rPr>
          <w:rFonts w:ascii="Calibri" w:hAnsi="Calibri" w:cs="Calibri"/>
          <w:b/>
          <w:bCs/>
        </w:rPr>
      </w:pPr>
    </w:p>
    <w:p w:rsidR="00295A7A" w:rsidRDefault="00295A7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ПРИКАЗ</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октября 2015 г. N 995</w:t>
      </w:r>
    </w:p>
    <w:p w:rsidR="00295A7A" w:rsidRDefault="00295A7A">
      <w:pPr>
        <w:widowControl w:val="0"/>
        <w:autoSpaceDE w:val="0"/>
        <w:autoSpaceDN w:val="0"/>
        <w:adjustRightInd w:val="0"/>
        <w:spacing w:after="0" w:line="240" w:lineRule="auto"/>
        <w:jc w:val="center"/>
        <w:rPr>
          <w:rFonts w:ascii="Calibri" w:hAnsi="Calibri" w:cs="Calibri"/>
          <w:b/>
          <w:bCs/>
        </w:rPr>
      </w:pP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 w:name="Par9"/>
      <w:bookmarkEnd w:id="1"/>
      <w:r>
        <w:rPr>
          <w:rFonts w:ascii="Calibri" w:hAnsi="Calibri" w:cs="Calibri"/>
        </w:rPr>
        <w:t xml:space="preserve">1. Утвердить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w:t>
      </w:r>
      <w:hyperlink w:anchor="Par23" w:history="1">
        <w:r>
          <w:rPr>
            <w:rFonts w:ascii="Calibri" w:hAnsi="Calibri" w:cs="Calibri"/>
            <w:color w:val="0000FF"/>
          </w:rPr>
          <w:t>(приложение N 1)</w:t>
        </w:r>
      </w:hyperlink>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содержание комплекта экзаменационных задач утверждается главным государственным инспектором безопасности дорожного движения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нормативные правовые акты МВД России согласно Перечню </w:t>
      </w:r>
      <w:hyperlink w:anchor="Par1565" w:history="1">
        <w:r>
          <w:rPr>
            <w:rFonts w:ascii="Calibri" w:hAnsi="Calibri" w:cs="Calibri"/>
            <w:color w:val="0000FF"/>
          </w:rPr>
          <w:t>(приложение N 2)</w:t>
        </w:r>
      </w:hyperlink>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 w:name="Par12"/>
      <w:bookmarkEnd w:id="2"/>
      <w:r>
        <w:rPr>
          <w:rFonts w:ascii="Calibri" w:hAnsi="Calibri" w:cs="Calibri"/>
        </w:rPr>
        <w:t xml:space="preserve">4. Признать утратившими силу нормативные правовые акты МВД России согласно Перечню </w:t>
      </w:r>
      <w:hyperlink w:anchor="Par1762" w:history="1">
        <w:r>
          <w:rPr>
            <w:rFonts w:ascii="Calibri" w:hAnsi="Calibri" w:cs="Calibri"/>
            <w:color w:val="0000FF"/>
          </w:rPr>
          <w:t>(приложение N 3)</w:t>
        </w:r>
      </w:hyperlink>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Пункты </w:t>
      </w:r>
      <w:hyperlink w:anchor="Par9" w:history="1">
        <w:r>
          <w:rPr>
            <w:rFonts w:ascii="Calibri" w:hAnsi="Calibri" w:cs="Calibri"/>
            <w:color w:val="0000FF"/>
          </w:rPr>
          <w:t>1</w:t>
        </w:r>
      </w:hyperlink>
      <w:r>
        <w:rPr>
          <w:rFonts w:ascii="Calibri" w:hAnsi="Calibri" w:cs="Calibri"/>
        </w:rPr>
        <w:t xml:space="preserve"> и </w:t>
      </w:r>
      <w:hyperlink w:anchor="Par12" w:history="1">
        <w:r>
          <w:rPr>
            <w:rFonts w:ascii="Calibri" w:hAnsi="Calibri" w:cs="Calibri"/>
            <w:color w:val="0000FF"/>
          </w:rPr>
          <w:t>4</w:t>
        </w:r>
      </w:hyperlink>
      <w:r>
        <w:rPr>
          <w:rFonts w:ascii="Calibri" w:hAnsi="Calibri" w:cs="Calibri"/>
        </w:rPr>
        <w:t xml:space="preserve"> настоящего приказа вступают в силу с 1 сентября 2016 года.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выполнением настоящего приказа возложить на заместителя Министра, ответственного за деятельность соответствующих подразделений МВД России.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генерал-полковник полиции</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 КОЛОКОЛЬЦЕВ</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3" w:name="Par23"/>
      <w:bookmarkEnd w:id="3"/>
      <w:r>
        <w:rPr>
          <w:rFonts w:ascii="Calibri" w:hAnsi="Calibri" w:cs="Calibri"/>
        </w:rPr>
        <w:t>Приложение N 1</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от  20.10.2015 N 995</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АДМИНИСТРАТИВНЫЙ РЕГЛАМЕНТ</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внутренних дел Российской Федерации</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экзаменов на право управления транспортными средствами</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выдаче водительских удостоверений</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Предмет регулирования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удостоверений&lt;1&gt; определяет сроки и последовательность выполнения административных процедур (действий), связанных с проведением экзаменов на право управления транспортными средствами соответствующих категорий и входящих в них подкатегорий&lt;2&gt;, предусмотренных пунктом 1 статьи 25 </w:t>
      </w:r>
      <w:r>
        <w:rPr>
          <w:rFonts w:ascii="Calibri" w:hAnsi="Calibri" w:cs="Calibri"/>
        </w:rPr>
        <w:lastRenderedPageBreak/>
        <w:t>Федерального закона от 10 декабря 1995 г. N 196-ФЗ "О безопасности дорожного движения"&lt;3&gt;, выдачей российских национальных и международных водительских удостоверений&lt;4&gt; и обменом иностранных национальных и международных водительских удостоверений на российские национальные и международные водительские удостоверения&lt;5&gt; подразделениями Государственной инспекции безопасности дорожного движения Министерства внутренних дел Российской Федерации&lt;6&gt;.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 и "государственная услуга" соответственно.</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"экзамены" и "право на управление транспортными средствами" соответственно.</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 N 48, ст. 6165; N 52, ст. 7002; 2014, N 42, ст. 5615; 2015, N 24, ст. 3370; 2015, N 29, ст. 4359.</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Далее - "водительские удостоверения", если иное не оговаривается отдельно.</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Далее - "обмен иностранных 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Далее - "Госавтоинспекция".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Круг заявителей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физические лица, постоянно или временно проживающие либо временно пребывающие на территории Российской Федерации, обратившиеся с заявлением о предоставлении государственной услуги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"заявители".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Требования к порядку информирования о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по вопросам предоставления государственной услуги осуществляется: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информационно-телекоммуникационной сети "Интернет"&lt;1&gt; с использованием федеральной государственной информационной системы "Единый портал государственных и муниципальных услуг (функций)"&lt;2&gt; (www.gosuslugi.ru), на официальном сайте Министерства внутренних дел Российской Федерации&lt;3&gt; (www.mvd.ru) и его территориальных органов на региональном уровне, на официальном сайте Госавтоинспекции (www.gibdd.ru).</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"сеть Интернет".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"Единый портал".</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Далее - "МВД России".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Посредством публикации в средствах массовой информации, издания информационных материалов (брошюр и буклетов).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 использованием информационных стендов и (или) электронных табло с визуальной, текстовой и мультимедийной информацией в местах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использованием средств телефонной и факсимильной связи, электронной почты.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Должностными лицами Госавтоинспекции, на которых в соответствии с должностными регламентами (должностными инструкциями) возложены обязанности по выполнению административных процедур (действий) по предоставлению государственной услуги&lt;1&gt;.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"должностные лица".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4. Информация о предоставлении государственной услуги включает следующие сведения: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Сведения о местонахождении, почтовом адресе, контактных телефонах (телефонах для справок), режиме работы подразделений Госавтоинспекции с указанием категорий и подкатегорий транспортных средств, на право управления которыми данными подразделениями проводятся соответствующие экзамены, а также возможности получения международных 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Наименования нормативных правовых актов, регламентирующих предоставление государственной услуги, с указанием их реквизитов.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Порядок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Перечень документов, представляемых заявителем в зависимости от целей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Форму и образец заполнения заявления, которое необходимо представить заявителю для получения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Размеры государственной пошлины за предоставление государственной услуги, а также реквизиты для ее уплаты.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Электронные адреса в сети Интернет официального сайта МВД России, официального сайта Госавтоинспекции и Единого портала.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Сведения о маршрутах, используемых для проведения экзамена по управлению транспортным средством в условиях дорожного движения&lt;1&gt;.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"маршруты".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Перечень мест проведения экзаменов и графики их проведения, с указанием адресов, категорий и подкатегорий транспортных средств, на право управления которыми в данных местах проводятся соответствующие экзамены.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Комплект экзаменационных задач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Размещается в сети Интернет на официальном сайте Госавтоинспекции (www.gibdd.ru).</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Порядок досудебного (внесудебного) обжалования заявителем решений и действий (бездействия) должностных лиц экзаменационных подразделений при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дополнение к информации, указанной в пункте </w:t>
      </w:r>
      <w:hyperlink w:anchor="Par70" w:history="1">
        <w:r>
          <w:rPr>
            <w:rFonts w:ascii="Calibri" w:hAnsi="Calibri" w:cs="Calibri"/>
            <w:color w:val="0000FF"/>
          </w:rPr>
          <w:t>4</w:t>
        </w:r>
      </w:hyperlink>
      <w:r>
        <w:rPr>
          <w:rFonts w:ascii="Calibri" w:hAnsi="Calibri" w:cs="Calibri"/>
        </w:rPr>
        <w:t xml:space="preserve"> Административного регламента, на информационных стендах и (или) электронных табло с визуальной, текстовой и мультимедийной информацией в экзаменационных подразделениях размещается следующая информация: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Выдержки из законодательных и иных нормативных правовых актов, регламентирующих предоставление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Блок-схема предоставления государственной услуги (</w:t>
      </w:r>
      <w:hyperlink w:anchor="Par658"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Адреса местонахождения, номера справочных телефонов ближайших кредитных организаций, в которых можно произвести уплату государственной пошлины, и медицинских учреждений, осуществляющих медицинское освидетельствование на наличие медицинских противопоказаний к управлению транспортным средством.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Информация о возможности получения государственной услуги в электронном виде.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Информация о возможности оценки качества предоставления государственной услуги на официальном сайте МВД  России, на специализированном Интернет-сайте "Ваш контроль" (vashkontrol.ru), в личном кабинете Единого портала и (или) с помощью коротких текстовых сообщений (SMS)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Pr>
          <w:rFonts w:ascii="Calibri" w:hAnsi="Calibri" w:cs="Calibri"/>
        </w:rPr>
        <w:lastRenderedPageBreak/>
        <w:t>декабря 2012 г. N 1284&lt;1&gt;.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51, ст. 7219; 2015, N 11, ст. 1603.  Далее - "Правила оценки".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Телефоны доверия.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Консультации предоставляются должностными лицами при личном или письменном обращении заинтересованного лица посредством официального сайта, телефонной связи или электронной почты.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Консультации общего характера (о местонахождении, графике работы и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Консультации предоставляются по следующим вопросам: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 местонахождении, почтовом адресе, контактных телефонах, режиме работы экзаменационного подразделения, категориях и подкатегориях транспортных средств, на право управления которыми данным подразделением проводятся соответствующие экзамены, о возможности получения международных 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 перечне документов, необходимых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 требованиях к документам, необходимым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 размере государственной пошлины.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О сроке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 порядке обжалования решений и действий (бездействия) должностных лиц экзаменационных подразделений при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Продолжительность устного консультирования заинтересованного лица не может превышать 15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для дачи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консультации предоставляются на безвозмездной основе.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 на телефонный звонок должен начинаться с сообщения о наименовании экзаменационного подразделения, должности, фамилии должностного лица, принявшего телефонный звонок.</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как правило, не должно превышать 5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Наименование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Государственная услуга по проведению экзаменов на право управления транспортными средствами и выдаче 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Наименование федерального органа исполнительной власти и его структурных подразделений, непосредственно предоставляющих государственную услугу</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услуга предоставляется МВД России.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государственной услуги осуществляется Центром специального назначения в области обеспечения безопасности дорожного движения Министерства внутренних дел </w:t>
      </w:r>
      <w:r>
        <w:rPr>
          <w:rFonts w:ascii="Calibri" w:hAnsi="Calibri" w:cs="Calibri"/>
        </w:rPr>
        <w:lastRenderedPageBreak/>
        <w:t>Российской Федерации&lt;1&gt;; подразделениями Госавтоинспекции территориальных органов МВД России по субъектам Российской Федерации&lt;2&gt;;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подразделениями Госавтоинспекции Управления МВД России на комплексе "Байконур"&lt;3&gt;, на которые возложены обязанности по проведению экзаменов, выдаче водительских удостоверений и обмену иностранных водительских удостоверений&lt;4&gt;.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"ЦСН БДД МВД России".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"подразделения Госавтоинспекции на региональном уровне".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Далее - "подразделения Госавтоинспекции на районном уровне".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Далее - "экзаменационные подразделения".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Государственная услуга предоставляется экзаменационными подразделениями по месту обращения заявителя.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экзаменационном подразделении по месту обращения заявителя возможности проведения экзаменов на право управления транспортными средствами отдельных категорий или подкатегорий и (или) выдачи международных водительских удостоверений указанные административные процедуры (действия) осуществляются в экзаменационных подразделениях, имеющих возможность их осуществления&lt;1&gt;.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 4 Правил проведения экзаменов на право управления транспортными средствами и выдачи водительских удостоверений, утвержденных постановлением Правительства Российской Федерации от 24 октября 2014 г. N 1097 (Собрание законодательства Российской Федерации, 2014, N 44, ст. 6063). Далее - "Правила".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2015, N 1, ст. 67, 72; N 10, ст. 1393; N 29, ст. 4342.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Описание результата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Результатом предоставления государственной услуги является выдача водительского удостоверения или отказ в проведении экзаменов и (или) выдаче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Cрок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(направления) документов, являющихся результатом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 предоставления государственной услуги со дня приема и регистрации заявления и документов, необходимых для предоставления государственной услуги, до выдачи водительского удостоверения при условии последовательного и успешного выполнения заявителем всех </w:t>
      </w:r>
      <w:r>
        <w:rPr>
          <w:rFonts w:ascii="Calibri" w:hAnsi="Calibri" w:cs="Calibri"/>
        </w:rPr>
        <w:lastRenderedPageBreak/>
        <w:t>процедур, установленных Административным регламентом, не должен превышать: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В случае выдачи российского национального водительского удостоверения на право управления транспортными средствами категорий "A", "M" или подкатегорий "A1", "B1" - 15 рабочих дней.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В случае выдачи российского национального водительского удостоверения на право управления транспортными средствами категорий "B", "C", "D", "BE", "CE" и "DE" или подкатегорий "C1", "D1", "C1E" и "D1E" - 30 рабочих дней.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В случае выдачи российского национального водительского удостоверения на право управления транспортными средствами категории "Tm" или "Tb" - 5 рабочих дней.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Федерации&lt;1&gt;, и членам их семей, имеющим дипломатические, консульские, служебные карточки или удостоверения, выданные МИД России,&lt;2&gt; - 1 часа.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"МИД России".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Пункт 40 Правил.</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срок предоставления государственной услуги не включается время, затрачиваемое на переходы (переезды) к местам проведения административных процедур, предусмотренных Административным регламентом.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наличии оснований для приостановления предоставления государственной услуги в соответствии с пунктом </w:t>
      </w:r>
      <w:hyperlink w:anchor="Par252" w:history="1">
        <w:r>
          <w:rPr>
            <w:rFonts w:ascii="Calibri" w:hAnsi="Calibri" w:cs="Calibri"/>
            <w:color w:val="0000FF"/>
          </w:rPr>
          <w:t>28</w:t>
        </w:r>
      </w:hyperlink>
      <w:r>
        <w:rPr>
          <w:rFonts w:ascii="Calibri" w:hAnsi="Calibri" w:cs="Calibri"/>
        </w:rPr>
        <w:t xml:space="preserve"> Административного регламента государственная услуга приостанавливается до устранения причины приостановления.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Перечень нормативных правовых актов, регулирующих отношения, возникающие в связи с предоставлением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Предоставление государственной услуги осуществляется в соответствии с:</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Гражданским кодексом Российской Федерации (часть первая)&lt;1&gt;.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1994, N 32, ст. 3301; 2015, N 29, ст. 4394.</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Налоговым кодексом Российской Федерации (часть вторая)&lt;1&gt;.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2000, N 32, ст. 3340; 2015, N 41, ст. 5632.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Федеральным законом от 10 декабря 1995 г. N 196-ФЗ "О безопасности дорожного движения".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Федеральным законом от 27 июля 2010 г. N 210-ФЗ "Об организации предоставления государственных и муниципальных услуг".</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Федеральным законом от 7 февраля 2011 г. N 3-ФЗ "О полиции"&lt;1&gt;.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3881, 3880;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10, ст. 1393; N 14, ст. 2008; N 29, ст. 4374.</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Указом Президента Российской Федерации от 15 июня 1998 г. N 711 "О дополнительных мерах по обеспечению безопасности дорожного движения"&lt;1&gt;.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25, ст. 2897; 2002, N 27, ст. 2679; 2005, N 19, ст. 1781; 2007, N 18, ст. 2180; 2008, N 27, ст. 3250; 2010, N 52, ст. 7053; 2011, N 44, ст. 6240; 2013, N 22, ст. 2786; 2014, N 14, ст. 1616; 2015, N 14, ст. 2107.</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Постановлением Совета Министров - Правительства Российской Федерации от 23 октября 1993 г. N 1090 "О Правилах дорожного движения"&lt;1&gt;.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2013, N 5, ст. 404; N 24, ст. 2999; N 29, ст. 3966; N 31, ст. 4218; N 52, ст. 7173; 2014, N 14, ст. 1625; N 21, ст. 2707; N 32, ст. 4487; N 38, ст. 5062; N 44, ст. 6063; N 47, ст. 6557; 2015, N 1, ст. 223; N 15, ст. 2276; N 17, ст. 2568; N 27, ст. 4083.</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44, ст. 6274; N 49, ст. 7284.</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22, ст. 3169; N 35, ст. 5092; 2012, N 28, ст. 3908; N 36, ст. 4903; N 50, ст. 7070; N 52, ст. 7507; 2014, N 5, ст. 506.</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20.10.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35, ст. 4829; 2014, N 50, ст. 7113.</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20.11.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20.12. Постановлением Правительства Российской Федерации от 24 октября 2014 г. N 1097 "О допуске к управлению транспортными средствами".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Постановлением Правительства Российской Федерации от 14 ноября 2014 г. N 1191 "Об утверждении Правил возврата водительского удостоверения после утраты оснований прекращения действия права на управление транспортными средствами"&lt;1&gt;.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Собрание законодательства Российской Федерации, 2014, N 47, ст. 6551.</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20.14. Приказом МВД России от 13 мая 2009 г. </w:t>
      </w:r>
      <w:hyperlink r:id="rId7" w:history="1">
        <w:r>
          <w:rPr>
            <w:rFonts w:ascii="Calibri" w:hAnsi="Calibri" w:cs="Calibri"/>
            <w:color w:val="0000FF"/>
          </w:rPr>
          <w:t>N 365</w:t>
        </w:r>
      </w:hyperlink>
      <w:r>
        <w:rPr>
          <w:rFonts w:ascii="Calibri" w:hAnsi="Calibri" w:cs="Calibri"/>
        </w:rPr>
        <w:t xml:space="preserve"> "О введении в действие водительского удостоверения"&lt;1&gt;;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10 июля 2009 г., регистрационный N 14302, с изменениями, внесенными приказами МВД  России от 29 августа 2011 г. </w:t>
      </w:r>
      <w:hyperlink r:id="rId8" w:history="1">
        <w:r>
          <w:rPr>
            <w:rFonts w:ascii="Calibri" w:hAnsi="Calibri" w:cs="Calibri"/>
            <w:color w:val="0000FF"/>
          </w:rPr>
          <w:t>N 974</w:t>
        </w:r>
      </w:hyperlink>
      <w:r>
        <w:rPr>
          <w:rFonts w:ascii="Calibri" w:hAnsi="Calibri" w:cs="Calibri"/>
        </w:rPr>
        <w:t xml:space="preserve"> (зарегистрирован в Минюсте России 11 ноября 2011 г., регистрационный N 22275) и от 9 января 2014 г. </w:t>
      </w:r>
      <w:hyperlink r:id="rId9" w:history="1">
        <w:r>
          <w:rPr>
            <w:rFonts w:ascii="Calibri" w:hAnsi="Calibri" w:cs="Calibri"/>
            <w:color w:val="0000FF"/>
          </w:rPr>
          <w:t>N 6</w:t>
        </w:r>
      </w:hyperlink>
      <w:r>
        <w:rPr>
          <w:rFonts w:ascii="Calibri" w:hAnsi="Calibri" w:cs="Calibri"/>
        </w:rPr>
        <w:t xml:space="preserve"> (зарегистрирован в Минюсте России 19 марта 2014 г., регистрационный N 31652).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20.15. Приказом МВД России от 18 апреля 2011 г. </w:t>
      </w:r>
      <w:hyperlink r:id="rId10" w:history="1">
        <w:r>
          <w:rPr>
            <w:rFonts w:ascii="Calibri" w:hAnsi="Calibri" w:cs="Calibri"/>
            <w:color w:val="0000FF"/>
          </w:rPr>
          <w:t>N 206</w:t>
        </w:r>
      </w:hyperlink>
      <w:r>
        <w:rPr>
          <w:rFonts w:ascii="Calibri" w:hAnsi="Calibri" w:cs="Calibri"/>
        </w:rPr>
        <w:t xml:space="preserve"> "О введении в действие международного водительского удостоверения"&lt;1&gt;.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13 мая 2011 г., регистрационный N 20738, с изменениями, внесенными приказом МВД России от 9 января 2014 г. </w:t>
      </w:r>
      <w:hyperlink r:id="rId11" w:history="1">
        <w:r>
          <w:rPr>
            <w:rFonts w:ascii="Calibri" w:hAnsi="Calibri" w:cs="Calibri"/>
            <w:color w:val="0000FF"/>
          </w:rPr>
          <w:t>N 6</w:t>
        </w:r>
      </w:hyperlink>
      <w:r>
        <w:rPr>
          <w:rFonts w:ascii="Calibri" w:hAnsi="Calibri" w:cs="Calibri"/>
        </w:rPr>
        <w:t xml:space="preserve"> (зарегистрирован в Минюсте России 19 марта 2014 г., регистрационный N 31652).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5" w:name="Par210"/>
      <w:bookmarkEnd w:id="5"/>
      <w:r>
        <w:rPr>
          <w:rFonts w:ascii="Calibri" w:hAnsi="Calibri" w:cs="Calibri"/>
        </w:rPr>
        <w:t>21. Перечень документов, представляемых заявителями: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Заявление (форма заявления приведена в </w:t>
      </w:r>
      <w:hyperlink w:anchor="Par759"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Паспорт или иной документ, удостоверяющий личность.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средствами&lt;1&gt; - в случае сдачи экзаменов, замены российского национального водительского удостоверения в связи с истечением срока его действия либо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в соответствии с пунктом 8 Правил возврата водительского удостоверения после утраты оснований прекращения действия права на управление транспортными средствами, утвержденных постановлением Правительства Российской Федерации от 14 ноября 2014 г. N 1191.</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"медицинское заключение".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Документ, подтверждающий прохождение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 - в случае сдачи экзаменов после прохождения соответствующего профессионального обучения.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Российское национальное водительское удостоверение - в случае его наличия.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Международное водительское удостоверение - в случае его замены.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Иностранное национальное водительское удостоверение - в случае его обмена.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w:t>
      </w:r>
      <w:r>
        <w:rPr>
          <w:rFonts w:ascii="Calibri" w:hAnsi="Calibri" w:cs="Calibri"/>
        </w:rPr>
        <w:lastRenderedPageBreak/>
        <w:t>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Статьи 8, 21, 26, 27 Гражданского кодекса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Дипломатические, консульские, служебные карточки или удостоверения, выданные МИД России - в случае обмена иностранных водительских удостоверений сотрудниками дипломатических представительств и консульских учреждений иностранных государств в Российской Федерации и членами их семей, сотрудниками международных организаций и их представительств, аккредитованных при МИД России, и членами их семей.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Фотография в цветном или черно-белом варианте, на матовой фотобумаге, размером 35х45 мм - в случае выдачи международного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направления в Госавтоинспекцию обращения в электронной форме с помощью информационных ресурсов МВД России в сети Интернет или Единого портала заявителем заполняется формализованный бланк заявления в электронной форме с указанием необходимых реквизитов документов, указанных в пункте </w:t>
      </w:r>
      <w:hyperlink w:anchor="Par210" w:history="1">
        <w:r>
          <w:rPr>
            <w:rFonts w:ascii="Calibri" w:hAnsi="Calibri" w:cs="Calibri"/>
            <w:color w:val="0000FF"/>
          </w:rPr>
          <w:t>21</w:t>
        </w:r>
      </w:hyperlink>
      <w:r>
        <w:rPr>
          <w:rFonts w:ascii="Calibri" w:hAnsi="Calibri" w:cs="Calibri"/>
        </w:rPr>
        <w:t xml:space="preserve"> Административного регламента, оригиналы которых впоследствии представляются в экзаменационное подразделение.</w:t>
      </w:r>
    </w:p>
    <w:p w:rsidR="00295A7A" w:rsidRDefault="00295A7A">
      <w:pPr>
        <w:widowControl w:val="0"/>
        <w:autoSpaceDE w:val="0"/>
        <w:autoSpaceDN w:val="0"/>
        <w:adjustRightInd w:val="0"/>
        <w:spacing w:after="0" w:line="240" w:lineRule="auto"/>
        <w:ind w:left="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Заявителем по собственной инициативе может быть представлен документ об уплате государственной пошлины.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Факт уплаты государственной пошлины плательщиком подтверждается информацией об уплате государственной пошлины, содержащейся в Государственной информационной системе о государственных и муниципальных платежах.</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предоставлении государственной услуги должностные лица не вправе требовать от заявителя: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Исчерпывающий перечень оснований для отказа в приеме  документов, необходимых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6" w:name="Par239"/>
      <w:bookmarkEnd w:id="6"/>
      <w:r>
        <w:rPr>
          <w:rFonts w:ascii="Calibri" w:hAnsi="Calibri" w:cs="Calibri"/>
        </w:rPr>
        <w:t>26. Основаниями для отказа в приеме заявления и документов, необходимых для предоставления государственной услуги, являются: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Отсутствие документов, представление которых предусмотрено пунктом </w:t>
      </w:r>
      <w:hyperlink w:anchor="Par210" w:history="1">
        <w:r>
          <w:rPr>
            <w:rFonts w:ascii="Calibri" w:hAnsi="Calibri" w:cs="Calibri"/>
            <w:color w:val="0000FF"/>
          </w:rPr>
          <w:t>21</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26.2. Представление документов с истекшим сроком действия, за исключением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Исчерпывающий перечень оснований для приостановления или отказа в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7" w:name="Par246"/>
      <w:bookmarkEnd w:id="7"/>
      <w:r>
        <w:rPr>
          <w:rFonts w:ascii="Calibri" w:hAnsi="Calibri" w:cs="Calibri"/>
        </w:rPr>
        <w:t>27. Основаниями для отказа в предоставлении государственной услуги являются: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Обращение заявителя, не достигшего установленного статьей  26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прошедшего в установленном порядке соответствующего профессионального обучения.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Обращение по вопросам выдачи водительского удостоверения, обмена иностранного водительского удостоверения заявителя, не достигшего установленного статьей 26 Федерального закона от 10 декабря 1995 г. N 196-ФЗ "О безопасности дорожного движения" возраста либо не имеющего медицинского заключения об отсутствии противопоказаний к управлению транспортными средствами либо не сдавшего в установленных случаях соответствующие экзамены, предусмотренные пунктом 9 Правил.</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Наличие сведений о лишении заявителя права управления транспортными средствами.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Представление документов, имеющих признаки подделки, а также находящихся в числе утраченных (похищенных).</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8" w:name="Par252"/>
      <w:bookmarkEnd w:id="8"/>
      <w:r>
        <w:rPr>
          <w:rFonts w:ascii="Calibri" w:hAnsi="Calibri" w:cs="Calibri"/>
        </w:rPr>
        <w:t>28. Основаниями для приостановления предоставления государственной услуги являются: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9" w:name="Par253"/>
      <w:bookmarkEnd w:id="9"/>
      <w:r>
        <w:rPr>
          <w:rFonts w:ascii="Calibri" w:hAnsi="Calibri" w:cs="Calibri"/>
        </w:rPr>
        <w:t>28.1. Неуплата государственной пошлины либо отсутствие сведений об уплате. Государственная услуга приостанавливается до подтверждения факта уплаты государственной пошлины.</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0" w:name="Par254"/>
      <w:bookmarkEnd w:id="10"/>
      <w:r>
        <w:rPr>
          <w:rFonts w:ascii="Calibri" w:hAnsi="Calibri" w:cs="Calibri"/>
        </w:rPr>
        <w:t>28.2. Пропуск заявителем срока, установленного для представления документов при подаче заявления в форме электронного документа с использованием Единого портала.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услуга приостанавливается до личного обращения заявителя в экзаменационное подразделение для представления документов, предусмотренных пунктом </w:t>
      </w:r>
      <w:hyperlink w:anchor="Par210" w:history="1">
        <w:r>
          <w:rPr>
            <w:rFonts w:ascii="Calibri" w:hAnsi="Calibri" w:cs="Calibri"/>
            <w:color w:val="0000FF"/>
          </w:rPr>
          <w:t>21</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экзаменационное подразделение для представления необходимых документов в течение шести месяцев с даты подачи и регистрации заявления в форме электронного документа с использованием Единого портала предоставление государственной услуги прекращается.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1" w:name="Par257"/>
      <w:bookmarkEnd w:id="11"/>
      <w:r>
        <w:rPr>
          <w:rFonts w:ascii="Calibri" w:hAnsi="Calibri" w:cs="Calibri"/>
        </w:rPr>
        <w:t>28.3. Неявка заявителя к месту проведения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приостанавливается до личного обращения заявителя в экзаменационное подразделение, должностным лицом которого принималось решение о назначении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экзаменационное подразделение в течение шести месяцев с даты назначения экзамена предоставление государственной услуги прекращается.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случае приостановления предоставления государственной услуги в соответствии с подпунктом </w:t>
      </w:r>
      <w:hyperlink w:anchor="Par253" w:history="1">
        <w:r>
          <w:rPr>
            <w:rFonts w:ascii="Calibri" w:hAnsi="Calibri" w:cs="Calibri"/>
            <w:color w:val="0000FF"/>
          </w:rPr>
          <w:t>28.1</w:t>
        </w:r>
      </w:hyperlink>
      <w:r>
        <w:rPr>
          <w:rFonts w:ascii="Calibri" w:hAnsi="Calibri" w:cs="Calibri"/>
        </w:rPr>
        <w:t xml:space="preserve"> или </w:t>
      </w:r>
      <w:hyperlink w:anchor="Par254" w:history="1">
        <w:r>
          <w:rPr>
            <w:rFonts w:ascii="Calibri" w:hAnsi="Calibri" w:cs="Calibri"/>
            <w:color w:val="0000FF"/>
          </w:rPr>
          <w:t>28.2</w:t>
        </w:r>
      </w:hyperlink>
      <w:r>
        <w:rPr>
          <w:rFonts w:ascii="Calibri" w:hAnsi="Calibri" w:cs="Calibri"/>
        </w:rPr>
        <w:t xml:space="preserve"> Административного регламента заявителю направляется уведомление о приостановлении предоставления государственной услуги, в срок не позднее одного рабочего дня со дня принятия такого решения.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размер и основания взимания государственной пошлины или иной платы, взимаемой за предоставление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Государственная пошлина за предоставление государственной услуги взимается в порядке и размерах, установленных подпунктами 43 и 44 пункта 1 статьи 333.33 Налогового кодекса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Плата за услуги, которые являются необходимыми и обязательными для предоставления государственной услуги, не предусмотрена.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составляет 15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Заявление может быть заполнено от руки, машинописным способом, посредством электронных печатающих устройств либо сформировано в электронной форме с помощью информационных ресурсов МВД России в сети Интернет или Единого портала.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Заявление в письменном виде, принятое к рассмотрению, подлежит регистрации в течение 15 минут после его приема. Заявление, поступившее в форме электронного документа, подлежит регистрации в течение рабочего дня, следующего за днем получения заявления.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Заявление о предоставлении государственной услуги с приложением документов в электронной форме может быть направлено заявителем с помощью информационных ресурсов МВД России в сети Интернет или Единого портала.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Заявление принимается должностным лицом в течение всего времени, установленного графиком приема граждан в экзаменационном подразделении.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случае неявки в назначенное время заявителя, обратившегося в экзаменационное подразделение с помощью информационных ресурсов МВД России в сети Интернет, посредством Единого портала или с использованием предварительной записи, срок его ожидания составляет 30 минут, по истечении которого прием указанного заявителя и оформление документов осуществляются в общем порядке.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Регистрация заявления осуществляется путем занесения указанных в заявлении сведений в информационные системы, предназначенные для обеспечения деятельности подразделений Госавтоинспекции&lt;1&gt;.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"информационные системы Госавтоинспекции".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Помещения для приема заявителей располагаются, по возможности, на нижних этажах зданий с отдельным входом.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Помещения должностных лиц должны соответствовать следующим требованиям: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Наличие столов, стульев.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Наличие телефона.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Наличие вычислительной и организационной техники, а также канцелярских принадлежностей.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Доступ к основным нормативным правовым актам, регламентирующим порядок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Места ожидания и приема заявителей должны соответствовать следующим требованиям: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Наличие столов, стульев.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Наличие соответствующих вывесок и указателей.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Наличие писчей бумаги и письменных принадлежностей.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Вход в помещение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(туалеты).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Вход в помещение оборудуется специальным пандусом, позволяющим обеспечить беспрепятственный доступ лиц с ограниченными физическими возможностями, включая лиц, использующих специальные средства для передвижения (кресла-коляски).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шаговой доступности от экзаменационных подразделений должны быть оборудованы места для стоянки транспортных средств заявителей, в том числе для транспортных средств лиц с ограниченными физическими возможностями.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стоянке транспортных средств заявителей выделяется не менее 10 процентов мест (но не менее одного места) для парковки транспортных средств инвалидов.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здании, в котором осуществляется прием заявителей, должны быть оборудованы доступные места общественного пользования (туалеты).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Помещения экзаменационных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Заявителям предоставляется информация о должностных лицах, которые их обслуживают. Информация о фамилии, имени, отчестве (последнее - при наличии) и должности должна быть размещена на личной идентификационной карточке (бэйдже) должностного лица и (или) на информационной табличке на рабочем месте.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и должностных лиц.</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Помещения, в которых проводится теоретический экзамен, оборудуются рабочими местами для кандидатов в водители и экзаменатора. Планировка и оборудование помещений, используемых для проведения теоретического экзамена, расположение рабочего места экзаменатора должны обеспечивать осуществление визуального контроля за действиями кандидатов в водители. В указанных помещениях не допускается использование информационных материалов, литературы или технических средств, содержащих подсказки и </w:t>
      </w:r>
      <w:r>
        <w:rPr>
          <w:rFonts w:ascii="Calibri" w:hAnsi="Calibri" w:cs="Calibri"/>
        </w:rPr>
        <w:lastRenderedPageBreak/>
        <w:t>способствующих выбору кандидатом в водители правильных ответов.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Пункты 8 - 10 Правил оценки.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Показатели доступности и качества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Показателями доступности и качества предоставления государственной услуги являются: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Время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Время ожидания в очереди при получении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Корректность и компетентность должностного лица, взаимодействующего с заявителем при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Комфортность условий в помещении, в котором предоставлена государственная услуга.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Доступность информации о порядке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Заявителям обеспечивается возможность получения информации о порядке предоставления государственной услуги, а также копирования форм заявлений на официальном сайте Госавтоинспекции в сети Интернет и Едином портале.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направлении заявления и прилагаемых к нему документов в электронной форме используется простая электронная подпись.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Государственная услуга в многофункциональных центрах предоставления государственных и муниципальных услуг не предоставляется.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Исчерпывающий перечень административных процедур</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Предоставление государственной услуги включает в себя следующие административные процедуры: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Прием и регистрация заявления и документов, необходимых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Формирование и направление межведомственного запроса.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Проведение теоретического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Проведение экзамена по первоначальным навыкам управления транспортным средством.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Проведение экзамена по управлению транспортным средством в условиях дорожного движения.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Выдача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Обмен иностранного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Блок-схема предоставления государственной услуги приведена в </w:t>
      </w:r>
      <w:hyperlink w:anchor="Par658"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Прием и регистрация заявления и документов, необходимых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2" w:name="Par346"/>
      <w:bookmarkEnd w:id="12"/>
      <w:r>
        <w:rPr>
          <w:rFonts w:ascii="Calibri" w:hAnsi="Calibri" w:cs="Calibri"/>
        </w:rPr>
        <w:t>60. Основанием для начала административной процедуры является обращение заявителя в экзаменационное подразделение с заявлением и прилагаемыми документами, необходимыми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Должностным лицом устанавливается личность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Представленные документы проверяются на соответствие требованиям законодательства Российской Федерации и наличие признаков подделки.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Иностранные национальные и международные водительские удостоверения проверяются на соответствие требованиям международных договоров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случае наличия предусмотренных </w:t>
      </w:r>
      <w:hyperlink w:anchor="Par239" w:history="1">
        <w:r>
          <w:rPr>
            <w:rFonts w:ascii="Calibri" w:hAnsi="Calibri" w:cs="Calibri"/>
            <w:color w:val="0000FF"/>
          </w:rPr>
          <w:t>пунктом 26</w:t>
        </w:r>
      </w:hyperlink>
      <w:r>
        <w:rPr>
          <w:rFonts w:ascii="Calibri" w:hAnsi="Calibri" w:cs="Calibri"/>
        </w:rPr>
        <w:t xml:space="preserve">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Заявление, направленное заявителем с помощью информационных ресурсов МВД России в сети Интернет или Единого портала, вместе с копиями прилагаемых документов (при их наличии) проходит первоначальную обработку и проверку содержащихся в нем сведений. Оригиналы документов, за исключением заявления, представляются при личном обращении заявителя в экзаменационное подразделение.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По результатам рассмотрения заявления, поступившего в форме электронного документа, заявителю направляется электронное сообщение о приеме и регистрации заявления либо в случае установления наличия хотя бы одного из оснований, предусмотренных пунктами </w:t>
      </w:r>
      <w:hyperlink w:anchor="Par239" w:history="1">
        <w:r>
          <w:rPr>
            <w:rFonts w:ascii="Calibri" w:hAnsi="Calibri" w:cs="Calibri"/>
            <w:color w:val="0000FF"/>
          </w:rPr>
          <w:t>26</w:t>
        </w:r>
      </w:hyperlink>
      <w:r>
        <w:rPr>
          <w:rFonts w:ascii="Calibri" w:hAnsi="Calibri" w:cs="Calibri"/>
        </w:rPr>
        <w:t xml:space="preserve"> или </w:t>
      </w:r>
      <w:hyperlink w:anchor="Par246" w:history="1">
        <w:r>
          <w:rPr>
            <w:rFonts w:ascii="Calibri" w:hAnsi="Calibri" w:cs="Calibri"/>
            <w:color w:val="0000FF"/>
          </w:rPr>
          <w:t>27</w:t>
        </w:r>
      </w:hyperlink>
      <w:r>
        <w:rPr>
          <w:rFonts w:ascii="Calibri" w:hAnsi="Calibri" w:cs="Calibri"/>
        </w:rPr>
        <w:t xml:space="preserve"> Административного регламента, направляется уведомление об отказе в приеме и регистрации заявления с указанием основания отказа.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Сведения о заявителе проверяются по учетам лиц, лишенных права на управление транспортными средствами.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Представленные водительские удостоверения проверяются по учетам выданных водительских удостоверений, распределенной, утраченной, похищенной, выбракованной спецпродукции Госавтоинспекции.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случае отсутствия в автоматизированной информационной системе сведений о выдаче водительского удостоверения по месту его выдачи направляется соответствующий запрос.</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необходимости проверки сведений, содержащихся в иностранном национальном или международном водительском удостоверении, соответствующему должностному лицу или в орган иностранного государства направляется запрос о подтверждении выдачи такого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наличии оснований для отказа в предоставлении государственной услуги в соответствии с пунктом </w:t>
      </w:r>
      <w:hyperlink w:anchor="Par246" w:history="1">
        <w:r>
          <w:rPr>
            <w:rFonts w:ascii="Calibri" w:hAnsi="Calibri" w:cs="Calibri"/>
            <w:color w:val="0000FF"/>
          </w:rPr>
          <w:t>27</w:t>
        </w:r>
      </w:hyperlink>
      <w:r>
        <w:rPr>
          <w:rFonts w:ascii="Calibri" w:hAnsi="Calibri" w:cs="Calibri"/>
        </w:rPr>
        <w:t xml:space="preserve"> Административного регламента заявителю направляется соответствующий мотивированный отказ в письменной форме либо вручается лично.</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Факт получения заявителем лично уведомления об отказе в предоставлении государственной услуги подтверждается его подписью в соответствующей графе заявления.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Сведения об отказе в предоставлении государственной услуги вносятся в информационные системы Госавтоинспекции.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Возврат государственной пошлины осуществляется по основаниям и в порядке, установленном Налоговым кодексом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3" w:name="Par361"/>
      <w:bookmarkEnd w:id="13"/>
      <w:r>
        <w:rPr>
          <w:rFonts w:ascii="Calibri" w:hAnsi="Calibri" w:cs="Calibri"/>
        </w:rPr>
        <w:t>75. Должностное лицо удостоверяет факт надлежащего заполнения бланка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Результатом выполнения административной процедуры является решение должностного лица о приеме и регистрации заявления и документов, необходимых для предоставления государственной услуги, либо отказе в приеме и регистрации заявления и документов, необходимых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15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Формирование и направление межведомственного запроса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целях получения информации и документов, необходимых для предоставления государственной услуги, должностное лицо, ответственное за подготовку документов, самостоятельно запрашивает такие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подведомственные государственным органам или органам местного самоуправления организации, выдавшие такой документ.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межведомственного запроса осуществляется в электронной форме посредством системы межведомственного электронного взаимодействия&lt;1&gt;.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Межведомственный запрос в бумажном виде заполняется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Результаты проверок отмечаются в заявлении и заверяются подписью должностного лица, проводившего проверку, с указанием его фамилии и инициалов, даты и времени получения результатов.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Ответы на запросы в бумажном виде приобщаются к заявлению.</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Результатом административной процедуры является направление межведомственного запроса.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15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Проведение теоретического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Основанием для начала административной процедуры по проведению теоретического экзамена является решение должностного лица о допуске кандидата в водители к сдаче теоретического экзамена, принятое: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83.1. По результатам административных процедур в соответствии с пунктами </w:t>
      </w:r>
      <w:hyperlink w:anchor="Par346" w:history="1">
        <w:r>
          <w:rPr>
            <w:rFonts w:ascii="Calibri" w:hAnsi="Calibri" w:cs="Calibri"/>
            <w:color w:val="0000FF"/>
          </w:rPr>
          <w:t>60</w:t>
        </w:r>
      </w:hyperlink>
      <w:r>
        <w:rPr>
          <w:rFonts w:ascii="Calibri" w:hAnsi="Calibri" w:cs="Calibri"/>
        </w:rPr>
        <w:t xml:space="preserve"> - </w:t>
      </w:r>
      <w:hyperlink w:anchor="Par361" w:history="1">
        <w:r>
          <w:rPr>
            <w:rFonts w:ascii="Calibri" w:hAnsi="Calibri" w:cs="Calibri"/>
            <w:color w:val="0000FF"/>
          </w:rPr>
          <w:t>75</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По результатам ранее проведенного теоретического экзамена, за который кандидатом в водители получена отрицательная оценка.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83.3. В случае истечения 6 месяцев со дня проведения теоретического экзамена, за который кандидатом в водители получена положительная оценка.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Административная процедура по проведению теоретического экзамена включает следующие административные действия: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84.1. Подготовку к проведению теоретического экзамена - в срок, не превышающий 20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84.2. Проведение теоретического экзамена - в срок, не превышающий 30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84.3. Определение и фиксацию результатов теоретического экзамена - в срок, не превышающий 10 минут после завершения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При подготовке к проведению экзамена уполномоченным должностным лицом, на которого в соответствии с должностным регламентом (должностной инструкцией) возложены </w:t>
      </w:r>
      <w:r>
        <w:rPr>
          <w:rFonts w:ascii="Calibri" w:hAnsi="Calibri" w:cs="Calibri"/>
        </w:rPr>
        <w:lastRenderedPageBreak/>
        <w:t>служебные обязанности по проведению экзаменов&lt;1&gt;,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с порядком проведения и системой оценки результатов теоретического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"экзаменатор".</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Экзаменатором проверяется работоспособность автоматизированной системы в целом и каждого автоматизированного рабочего места&lt;1&gt; в отдельности, при обнаружении неисправности кандидату в водители предоставляется другое исправное АРМ.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"АРМ".</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экзамена на экране монитора отображаются номер АРМ, наименование комплекта экзаменационных билетов, по которому проводится экзамен, а также фамилия, имя, отчество (при наличии) кандидата в водители, назначенного для сдачи экзамена на данном АРМ.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ходе экзамена на экране монитора АРМ для кандидатов в водители отображаются вопросы билета и время, оставшееся до конца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исключения ошибок, вызванных случайным нажатием клавиш, кандидат в водители должен продублировать выбранный им вариант ответа повторным нажатием соответствующей клавиши или иным способом, определяемым техническими возможностями оборудования.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Информация о правильности ответов на вопросы билета должна отображаться на АРМ: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88.1. По окончании времени, отведенного для ответов на вопросы билета.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88.2. По окончании времени, отведенного для ответов на вопросы дополнительных тематических блоков в случаях, предусмотренных пунктами </w:t>
      </w:r>
      <w:hyperlink w:anchor="Par427" w:history="1">
        <w:r>
          <w:rPr>
            <w:rFonts w:ascii="Calibri" w:hAnsi="Calibri" w:cs="Calibri"/>
            <w:color w:val="0000FF"/>
          </w:rPr>
          <w:t>98</w:t>
        </w:r>
      </w:hyperlink>
      <w:r>
        <w:rPr>
          <w:rFonts w:ascii="Calibri" w:hAnsi="Calibri" w:cs="Calibri"/>
        </w:rPr>
        <w:t xml:space="preserve"> и </w:t>
      </w:r>
      <w:hyperlink w:anchor="Par429" w:history="1">
        <w:r>
          <w:rPr>
            <w:rFonts w:ascii="Calibri" w:hAnsi="Calibri" w:cs="Calibri"/>
            <w:color w:val="0000FF"/>
          </w:rPr>
          <w:t>99</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88.3. После ответов на все вопросы билета и (или) ответов на вопросы дополнительных тематических блоков в случаях, предусмотренных пунктами </w:t>
      </w:r>
      <w:hyperlink w:anchor="Par427" w:history="1">
        <w:r>
          <w:rPr>
            <w:rFonts w:ascii="Calibri" w:hAnsi="Calibri" w:cs="Calibri"/>
            <w:color w:val="0000FF"/>
          </w:rPr>
          <w:t>98</w:t>
        </w:r>
      </w:hyperlink>
      <w:r>
        <w:rPr>
          <w:rFonts w:ascii="Calibri" w:hAnsi="Calibri" w:cs="Calibri"/>
        </w:rPr>
        <w:t xml:space="preserve"> и </w:t>
      </w:r>
      <w:hyperlink w:anchor="Par429" w:history="1">
        <w:r>
          <w:rPr>
            <w:rFonts w:ascii="Calibri" w:hAnsi="Calibri" w:cs="Calibri"/>
            <w:color w:val="0000FF"/>
          </w:rPr>
          <w:t>99</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88.4. После трех неправильных ответов на вопросы билета.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88.5. После двух неправильных ответов на вопросы одного тематического блока билета.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88.6. После одного неправильного ответа на вопросы дополнительных тематических блоков в случаях, предусмотренных пунктами </w:t>
      </w:r>
      <w:hyperlink w:anchor="Par427" w:history="1">
        <w:r>
          <w:rPr>
            <w:rFonts w:ascii="Calibri" w:hAnsi="Calibri" w:cs="Calibri"/>
            <w:color w:val="0000FF"/>
          </w:rPr>
          <w:t>98</w:t>
        </w:r>
      </w:hyperlink>
      <w:r>
        <w:rPr>
          <w:rFonts w:ascii="Calibri" w:hAnsi="Calibri" w:cs="Calibri"/>
        </w:rPr>
        <w:t xml:space="preserve"> и </w:t>
      </w:r>
      <w:hyperlink w:anchor="Par429" w:history="1">
        <w:r>
          <w:rPr>
            <w:rFonts w:ascii="Calibri" w:hAnsi="Calibri" w:cs="Calibri"/>
            <w:color w:val="0000FF"/>
          </w:rPr>
          <w:t>99</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По завершении экзамена на экран монитора выводится итоговая оценка за экзамен, информация о правильных и неправильных ответах, о предоставлении возможности ответов на вопросы дополнительных тематических блоков в случаях, предусмотренных пунктами </w:t>
      </w:r>
      <w:hyperlink w:anchor="Par427" w:history="1">
        <w:r>
          <w:rPr>
            <w:rFonts w:ascii="Calibri" w:hAnsi="Calibri" w:cs="Calibri"/>
            <w:color w:val="0000FF"/>
          </w:rPr>
          <w:t>98</w:t>
        </w:r>
      </w:hyperlink>
      <w:r>
        <w:rPr>
          <w:rFonts w:ascii="Calibri" w:hAnsi="Calibri" w:cs="Calibri"/>
        </w:rPr>
        <w:t xml:space="preserve"> и </w:t>
      </w:r>
      <w:hyperlink w:anchor="Par429" w:history="1">
        <w:r>
          <w:rPr>
            <w:rFonts w:ascii="Calibri" w:hAnsi="Calibri" w:cs="Calibri"/>
            <w:color w:val="0000FF"/>
          </w:rPr>
          <w:t>99</w:t>
        </w:r>
      </w:hyperlink>
      <w:r>
        <w:rPr>
          <w:rFonts w:ascii="Calibri" w:hAnsi="Calibri" w:cs="Calibri"/>
        </w:rPr>
        <w:t xml:space="preserve"> Административного регламента, а также время, затраченное на экзамен.</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кандидата в водители на экране монитора повторно отображаются вопросы билета, на которые был выбран неправильный ответ, с указанием правильного ответа.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Информация об ответах на вопросы билетов и результатах сдачи экзамена по каждому кандидату в водители формируется на мониторе АРМ экзаменатора для контроля, распечатки протокола проведения экзаменов и экзаменационного листа.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кандидата в водители после завершения экзамена экзаменатором на мониторе АРМ демонстрируются комментарии к ответам на вопросы билетов.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случае выявления в ходе экзамена неисправности АРМ кандидата в водители выставленная оценка аннулируется и экзамен проводится вновь на другом АРМ.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Все экзаменационные вопросы объединяются в 4 группы, состоящие из тематических блоков. В каждом тематическом блоке содержится по 5 вопросов. Билет формируется из четырех тематических блоков, каждый из которых выбирается случайным образом из соответствующей группы. Перестановка вопросов между тематическими блоками не допускается.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экзаменационном билете содержится 20 вопросов. На каждый вопрос приводится от двух до пяти вариантов ответов, один из которых правильный.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Для ответа на экзаменационный билет кандидату в водители предоставляется 20 минут. </w:t>
      </w:r>
      <w:r>
        <w:rPr>
          <w:rFonts w:ascii="Calibri" w:hAnsi="Calibri" w:cs="Calibri"/>
        </w:rPr>
        <w:lastRenderedPageBreak/>
        <w:t xml:space="preserve">По истечении указанного времени экзамен прекращается, кроме случаев, предусмотренных пунктами </w:t>
      </w:r>
      <w:hyperlink w:anchor="Par427" w:history="1">
        <w:r>
          <w:rPr>
            <w:rFonts w:ascii="Calibri" w:hAnsi="Calibri" w:cs="Calibri"/>
            <w:color w:val="0000FF"/>
          </w:rPr>
          <w:t>98</w:t>
        </w:r>
      </w:hyperlink>
      <w:r>
        <w:rPr>
          <w:rFonts w:ascii="Calibri" w:hAnsi="Calibri" w:cs="Calibri"/>
        </w:rPr>
        <w:t xml:space="preserve"> и </w:t>
      </w:r>
      <w:hyperlink w:anchor="Par429" w:history="1">
        <w:r>
          <w:rPr>
            <w:rFonts w:ascii="Calibri" w:hAnsi="Calibri" w:cs="Calibri"/>
            <w:color w:val="0000FF"/>
          </w:rPr>
          <w:t>99</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Хронометраж времени осуществляется автоматически с момента вывода на экран монитора АРМ для кандидата в водители соответствующего билета.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ответов на вопросы билета выбирается кандидатом в водители самостоятельно.</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Экзамен оценивается по следующей системе: положительная оценка - "СДАЛ", отрицательная - "НЕ СДАЛ".</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Результат проведения теоретического экзамена считается положительным и кандидату в водители выставляется оценка "СДАЛ", если кандидат в водители в отведенное время правильно ответил:</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На 20 вопросов билета.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96.2. На все вопросы дополнительных тематических блоков в случаях, предусмотренных пунктами </w:t>
      </w:r>
      <w:hyperlink w:anchor="Par427" w:history="1">
        <w:r>
          <w:rPr>
            <w:rFonts w:ascii="Calibri" w:hAnsi="Calibri" w:cs="Calibri"/>
            <w:color w:val="0000FF"/>
          </w:rPr>
          <w:t>98</w:t>
        </w:r>
      </w:hyperlink>
      <w:r>
        <w:rPr>
          <w:rFonts w:ascii="Calibri" w:hAnsi="Calibri" w:cs="Calibri"/>
        </w:rPr>
        <w:t xml:space="preserve"> и </w:t>
      </w:r>
      <w:hyperlink w:anchor="Par429" w:history="1">
        <w:r>
          <w:rPr>
            <w:rFonts w:ascii="Calibri" w:hAnsi="Calibri" w:cs="Calibri"/>
            <w:color w:val="0000FF"/>
          </w:rPr>
          <w:t>99</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Оценка "НЕ СДАЛ" выставляется, если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97.1. В отведенное время при ответе на вопросы допустил три ошибки.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97.2. В отведенное время допустил две ошибки в одном тематическом блоке или не ответил на два вопроса в одном тематическом блоке.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97.3. В отведенное время допустил одну ошибку при ответе на вопросы дополнительных тематических блоков в случаях, предусмотренных пунктами </w:t>
      </w:r>
      <w:hyperlink w:anchor="Par427" w:history="1">
        <w:r>
          <w:rPr>
            <w:rFonts w:ascii="Calibri" w:hAnsi="Calibri" w:cs="Calibri"/>
            <w:color w:val="0000FF"/>
          </w:rPr>
          <w:t>98</w:t>
        </w:r>
      </w:hyperlink>
      <w:r>
        <w:rPr>
          <w:rFonts w:ascii="Calibri" w:hAnsi="Calibri" w:cs="Calibri"/>
        </w:rPr>
        <w:t xml:space="preserve"> или </w:t>
      </w:r>
      <w:hyperlink w:anchor="Par429" w:history="1">
        <w:r>
          <w:rPr>
            <w:rFonts w:ascii="Calibri" w:hAnsi="Calibri" w:cs="Calibri"/>
            <w:color w:val="0000FF"/>
          </w:rPr>
          <w:t>99</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97.4. При ответе на вопросы билета пользовался какой-либо литературой, техническими средствами или подсказками других лиц. При этом экзамен прекращается, о чем информируется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97.5. Покинул экзамен (отказался от ответа на экзаменационный билет).</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4" w:name="Par427"/>
      <w:bookmarkEnd w:id="14"/>
      <w:r>
        <w:rPr>
          <w:rFonts w:ascii="Calibri" w:hAnsi="Calibri" w:cs="Calibri"/>
        </w:rPr>
        <w:t>98. В случае, если при ответе на вопросы билета кандидат в водители допустил одну ошибку или в отведенное время не ответил на один вопрос, ему предоставляется возможность в течение 5 минут ответить на 5 вопросов одного дополнительного тематического блока. Дополнительный тематический блок выбирается из той же группы, что и тематический блок, при ответе на вопросы которого кандидатом в водители допущена ошибка или не дан ответ.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кандидат в водители в отведенное время ответил правильно на 5 вопросов дополнительного тематического блока, ему выставляется оценка "СДАЛ".</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5" w:name="Par429"/>
      <w:bookmarkEnd w:id="15"/>
      <w:r>
        <w:rPr>
          <w:rFonts w:ascii="Calibri" w:hAnsi="Calibri" w:cs="Calibri"/>
        </w:rPr>
        <w:t>99. В случае, если при ответе на вопросы билета кандидат в водители допустил две ошибки в разных тематических блоках или в отведенное время не ответил на два вопроса в разных тематических блоках или допустил одну ошибку и в отведенное время не ответил на один вопрос в разных тематических блоках, ему предоставляется возможность в течение 10 минут ответить на 10 вопросов двух дополнительных тематических блоков. Дополнительные тематические блоки выбираются из тех же групп, что и тематические блоки, при ответе на вопросы которых кандидатом в водители допущены ошибки или не даны ответы или допущена ошибка и не дан ответ.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кандидат в водители в отведенное время ответил правильно на 10 вопросов дополнительных тематических блоков ему выставляется оценка "СДАЛ".</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Оценки, полученные кандидатом в водители на экзамене, заносятся в экзаменационный лист (</w:t>
      </w:r>
      <w:hyperlink w:anchor="Par843" w:history="1">
        <w:r>
          <w:rPr>
            <w:rFonts w:ascii="Calibri" w:hAnsi="Calibri" w:cs="Calibri"/>
            <w:color w:val="0000FF"/>
          </w:rPr>
          <w:t>приложение N 3</w:t>
        </w:r>
      </w:hyperlink>
      <w:r>
        <w:rPr>
          <w:rFonts w:ascii="Calibri" w:hAnsi="Calibri" w:cs="Calibri"/>
        </w:rPr>
        <w:t xml:space="preserve"> к Административному регламенту), который подписывается экзаменатором и кандидатом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6" w:name="Par432"/>
      <w:bookmarkEnd w:id="16"/>
      <w:r>
        <w:rPr>
          <w:rFonts w:ascii="Calibri" w:hAnsi="Calibri" w:cs="Calibri"/>
        </w:rPr>
        <w:t>101. Кандидату в водители, показавшему неудовлетворительный результат, разъясняются допущенные ошибки, порядок и сроки пересдачи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7" w:name="Par433"/>
      <w:bookmarkEnd w:id="17"/>
      <w:r>
        <w:rPr>
          <w:rFonts w:ascii="Calibri" w:hAnsi="Calibri" w:cs="Calibri"/>
        </w:rPr>
        <w:t>102. Экзаменатором либо уполномоченным должностным лицом на основании данных о результатах проведенного экзамена вносятся соответствующие сведения в информационные системы Госавтоинспекции и протокол проведения экзамена (</w:t>
      </w:r>
      <w:hyperlink w:anchor="Par1183"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Внесенная информация заверяется квалифицированной электронной подписью должностного лица.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103. Результатом административной процедуры является выставление экзаменатором в экзаменационном листе оценки, полученной кандидатом в водители на теоретическом экзамене.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время выполнения административной процедуры в отношении одного кандидата в водители - до 1 часа.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Проведение экзамена по первоначальным навыкам управления транспортным средством</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Основанием для начала административной процедуры по проведению экзамена по первоначальным навыкам управления транспортным средством является решение должностного лица о допуске кандидата в водители к сдаче экзамена по первоначальным навыкам управления транспортным средством, принятое: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104.1. По результатам теоретического экзамена, за который кандидатом в водители получена положительная оценка.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По результатам ранее проведенного экзамена по первоначальным навыкам управления транспортным средством, за который кандидатом в водители получена отрицательная оценка.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Административная процедура по проведению экзамена по первоначальным навыкам управления транспортным средством включает следующие административные действия: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105.1. Подготовку к проведению экзамена по первоначальным навыкам управления транспортным средством - в срок, не превышающий 20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105.2. Проведение испытательных упражнений экзамена по первоначальным навыкам управления транспортным средством - в срок, не превышающий нормативов, установленных </w:t>
      </w:r>
      <w:hyperlink w:anchor="Par1227" w:history="1">
        <w:r>
          <w:rPr>
            <w:rFonts w:ascii="Calibri" w:hAnsi="Calibri" w:cs="Calibri"/>
            <w:color w:val="0000FF"/>
          </w:rPr>
          <w:t>приложением N 7</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105.3. Определение и фиксацию результатов экзамена по первоначальным навыкам управления транспортным средством - в срок, не превышающий 10 минут после завершения испытательных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подготовке к проведению экзамена по первоначальным навыкам управления транспортным средством экзаменатором осуществляется проверка: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106.1. Транспортного средства на соответствие требованиям к транспортным средствам, используемым для проведения практических экзаменов, согласно приложению N 3 к Правилам.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106.2. Автодрома, автоматизированного автодрома, закрытой площадки для проведения экзамена по первоначальным навыкам управления транспортным средством, средств аудио-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N 1 к Правилам.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106.3. Работоспособности средств аудио- и видеорегистрации процесса проведения практических экзаменов.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106.4. Соответствия оборудования зон выполнения испытательных упражнений, их размеров </w:t>
      </w:r>
      <w:hyperlink w:anchor="Par1227" w:history="1">
        <w:r>
          <w:rPr>
            <w:rFonts w:ascii="Calibri" w:hAnsi="Calibri" w:cs="Calibri"/>
            <w:color w:val="0000FF"/>
          </w:rPr>
          <w:t>приложению N 7</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первоначальным навыкам управления транспортным средством.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экзаменационном листе (</w:t>
      </w:r>
      <w:hyperlink w:anchor="Par918" w:history="1">
        <w:r>
          <w:rPr>
            <w:rFonts w:ascii="Calibri" w:hAnsi="Calibri" w:cs="Calibri"/>
            <w:color w:val="0000FF"/>
          </w:rPr>
          <w:t>приложение N 4</w:t>
        </w:r>
      </w:hyperlink>
      <w:r>
        <w:rPr>
          <w:rFonts w:ascii="Calibri" w:hAnsi="Calibri" w:cs="Calibri"/>
        </w:rPr>
        <w:t xml:space="preserve"> к Административному регламенту) экзаменатор указывает марку, модель, государственный регистрационный знак, категорию (подкатегорию) и тип трансмиссии транспортного средства.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команде экзаменатора кандидат в водители занимает водительское место, осуществляет подготовку к движению и начинает выполнение испытательных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Кандидатом в водители выполняются все испытательные упражнения, предусмотренные для проведения экзамена на право управления транспортным средством соответствующей категории или подкатегории (</w:t>
      </w:r>
      <w:hyperlink w:anchor="Par1227"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Экзаменатор контролирует ход выполнения испытательных упражнений, подает </w:t>
      </w:r>
      <w:r>
        <w:rPr>
          <w:rFonts w:ascii="Calibri" w:hAnsi="Calibri" w:cs="Calibri"/>
        </w:rPr>
        <w:lastRenderedPageBreak/>
        <w:t>команды кандидату в водители, фиксирует в экзаменационном листе ошибки.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Оценка "НЕ СДАЛ" выставляется, если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8" w:name="Par459"/>
      <w:bookmarkEnd w:id="18"/>
      <w:r>
        <w:rPr>
          <w:rFonts w:ascii="Calibri" w:hAnsi="Calibri" w:cs="Calibri"/>
        </w:rPr>
        <w:t>113.1. Не приступил к выполнению испытательного упражнения в течение 30 секунд после получения команды (сигнала) о начале его выполнения.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19" w:name="Par460"/>
      <w:bookmarkEnd w:id="19"/>
      <w:r>
        <w:rPr>
          <w:rFonts w:ascii="Calibri" w:hAnsi="Calibri" w:cs="Calibri"/>
        </w:rPr>
        <w:t>113.2. Наехал колесом на линию разметки, обозначающую границы участков испытательных упражнений, или сбил разметочное оборудование 3 и более раза.</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0" w:name="Par461"/>
      <w:bookmarkEnd w:id="20"/>
      <w:r>
        <w:rPr>
          <w:rFonts w:ascii="Calibri" w:hAnsi="Calibri" w:cs="Calibri"/>
        </w:rPr>
        <w:t>113.3. Выехал (пересек колесом) за границы участков испытательных упражнений, обозначенные линиями дорожной разметки 1.1 белого цвета или 1.4&lt;1&gt; желтого цвета и разметочными конусами (разметочными стойками)&lt;2&gt;.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Приложение N 2 к Правилам дорожного движения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"границы участков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1" w:name="Par466"/>
      <w:bookmarkEnd w:id="21"/>
      <w:r>
        <w:rPr>
          <w:rFonts w:ascii="Calibri" w:hAnsi="Calibri" w:cs="Calibri"/>
        </w:rPr>
        <w:t>113.4. Пересек линию "СТОП" по проекции переднего габарита транспортного средства в случаях, когда остановка перед линией "СТОП" предусмотрена условиями выполнения испытательного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2" w:name="Par467"/>
      <w:bookmarkEnd w:id="22"/>
      <w:r>
        <w:rPr>
          <w:rFonts w:ascii="Calibri" w:hAnsi="Calibri" w:cs="Calibri"/>
        </w:rPr>
        <w:t>113.5. Не пересек контрольную линию внешними габаритами транспортного средства в случаях, когда пересечение контрольной линии предусмотрено условиями выполнения испытательного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3" w:name="Par468"/>
      <w:bookmarkEnd w:id="23"/>
      <w:r>
        <w:rPr>
          <w:rFonts w:ascii="Calibri" w:hAnsi="Calibri" w:cs="Calibri"/>
        </w:rPr>
        <w:t>113.6. Отклонился от заданной траектории движения, предусмотренной условиями выполнения испытательного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4" w:name="Par469"/>
      <w:bookmarkEnd w:id="24"/>
      <w:r>
        <w:rPr>
          <w:rFonts w:ascii="Calibri" w:hAnsi="Calibri" w:cs="Calibri"/>
        </w:rPr>
        <w:t>113.7. Допустил остановку двигателя 3 и более раза.</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5" w:name="Par470"/>
      <w:bookmarkEnd w:id="25"/>
      <w:r>
        <w:rPr>
          <w:rFonts w:ascii="Calibri" w:hAnsi="Calibri" w:cs="Calibri"/>
        </w:rPr>
        <w:t>113.8. Остановился до соответствующей линии разметки на расстоянии, превышающем контрольное значение.</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6" w:name="Par471"/>
      <w:bookmarkEnd w:id="26"/>
      <w:r>
        <w:rPr>
          <w:rFonts w:ascii="Calibri" w:hAnsi="Calibri" w:cs="Calibri"/>
        </w:rPr>
        <w:t>113.9. Осуществлял движение задним ходом в случае, если движение задним ходом не предусмотрено условиями выполнения испытательного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7" w:name="Par472"/>
      <w:bookmarkEnd w:id="27"/>
      <w:r>
        <w:rPr>
          <w:rFonts w:ascii="Calibri" w:hAnsi="Calibri" w:cs="Calibri"/>
        </w:rPr>
        <w:t>113.10. Превысил общее время выполнения испытательных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8" w:name="Par473"/>
      <w:bookmarkEnd w:id="28"/>
      <w:r>
        <w:rPr>
          <w:rFonts w:ascii="Calibri" w:hAnsi="Calibri" w:cs="Calibri"/>
        </w:rPr>
        <w:t>113.11. При сдаче экзамена на право управления транспортными средствами категорий "М", "А" или подкатегории "А1" превысил время выполнения элемента упражнения N 1 "Скоростное маневрирование".</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29" w:name="Par474"/>
      <w:bookmarkEnd w:id="29"/>
      <w:r>
        <w:rPr>
          <w:rFonts w:ascii="Calibri" w:hAnsi="Calibri" w:cs="Calibri"/>
        </w:rPr>
        <w:t>113.12. При сдаче экзамена на право управления транспортными средствами категорий "М", "А" или подкатегории "А1" коснулся ногой (ногами) поверхности площадки 3 и более раз в случаях, когда касание не предусмотрено условиями выполнения упражнения либо не подал сигнал поворота 2 и более раз в случаях, когда подача указанных сигналов предусмотрена условиями выполнения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30" w:name="Par475"/>
      <w:bookmarkEnd w:id="30"/>
      <w:r>
        <w:rPr>
          <w:rFonts w:ascii="Calibri" w:hAnsi="Calibri" w:cs="Calibri"/>
        </w:rPr>
        <w:t>113.13. При выполнении упражнения "Остановка и начало движения на подъеме" допустил откат транспортного средства на подъеме более чем на 0,3 м.</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31" w:name="Par476"/>
      <w:bookmarkEnd w:id="31"/>
      <w:r>
        <w:rPr>
          <w:rFonts w:ascii="Calibri" w:hAnsi="Calibri" w:cs="Calibri"/>
        </w:rPr>
        <w:t>113.14. При выполнении упражнения "Проезд регулируемого перекрестка" проехал перекресток (выехал на перекресток) либо пересек линию "СТОП" по проекции переднего габарита транспортного средства при запрещающем сигнале светофора.</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32" w:name="Par477"/>
      <w:bookmarkEnd w:id="32"/>
      <w:r>
        <w:rPr>
          <w:rFonts w:ascii="Calibri" w:hAnsi="Calibri" w:cs="Calibri"/>
        </w:rPr>
        <w:t>113.15. Покинул экзамен (отказался от выполнения испытательного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По завершении экзамена выполняются действия, предусмотренные пунктами </w:t>
      </w:r>
      <w:hyperlink w:anchor="Par432" w:history="1">
        <w:r>
          <w:rPr>
            <w:rFonts w:ascii="Calibri" w:hAnsi="Calibri" w:cs="Calibri"/>
            <w:color w:val="0000FF"/>
          </w:rPr>
          <w:t>101</w:t>
        </w:r>
      </w:hyperlink>
      <w:r>
        <w:rPr>
          <w:rFonts w:ascii="Calibri" w:hAnsi="Calibri" w:cs="Calibri"/>
        </w:rPr>
        <w:t xml:space="preserve"> и </w:t>
      </w:r>
      <w:hyperlink w:anchor="Par433" w:history="1">
        <w:r>
          <w:rPr>
            <w:rFonts w:ascii="Calibri" w:hAnsi="Calibri" w:cs="Calibri"/>
            <w:color w:val="0000FF"/>
          </w:rPr>
          <w:t>102</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Информация, полученная с использованием средств аудио- и видеорегистрации процесса проведения практических экзаменов, переносится в автоматизированную информационную систему экзаменационного подразделения.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первоначальным навыкам управления транспортным средством.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время выполнения административной процедуры в отношении одного кандидата в водители - до 1 часа.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Проведение экзамена по управлению транспортным средством в условиях дорожного движения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Основанием для начала административной процедуры по проведению экзамена по управлению транспортным средством в условиях дорожного движения является решение должностного лица о допуске кандидата в водители к сдаче экзамена по управлению транспортным средством в условиях дорожного движения, принятое: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117.1. По результатам экзамена по первоначальным навыкам управления транспортным средством, за который кандидатом в водители получена положительная оценка.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117.2. По результатам ранее проведенного экзамена по управлению транспортным средством в условиях дорожного движения, за который кандидатом в водители получена отрицательная оценка.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117.3. По результатам административных процедур в соответствии с пунктами </w:t>
      </w:r>
      <w:hyperlink w:anchor="Par346" w:history="1">
        <w:r>
          <w:rPr>
            <w:rFonts w:ascii="Calibri" w:hAnsi="Calibri" w:cs="Calibri"/>
            <w:color w:val="0000FF"/>
          </w:rPr>
          <w:t>60</w:t>
        </w:r>
      </w:hyperlink>
      <w:r>
        <w:rPr>
          <w:rFonts w:ascii="Calibri" w:hAnsi="Calibri" w:cs="Calibri"/>
        </w:rPr>
        <w:t xml:space="preserve"> - </w:t>
      </w:r>
      <w:hyperlink w:anchor="Par361" w:history="1">
        <w:r>
          <w:rPr>
            <w:rFonts w:ascii="Calibri" w:hAnsi="Calibri" w:cs="Calibri"/>
            <w:color w:val="0000FF"/>
          </w:rPr>
          <w:t>75</w:t>
        </w:r>
      </w:hyperlink>
      <w:r>
        <w:rPr>
          <w:rFonts w:ascii="Calibri" w:hAnsi="Calibri" w:cs="Calibri"/>
        </w:rPr>
        <w:t xml:space="preserve"> Административного регламента в случае обращения кандидата в водители, успешно сдавшего квалификационные экзамены по проверке теоретических знаний и первоначальных навыков управления транспортными средствами категорий "B", "С", "D", "ВЕ", "СЕ" и "DЕ" и подкатегорий "С1", "D1", "С1Е" и "D1Е" в организации, осуществляющей образовательную деятельность, в соответствии с требованиями подпункта "а" пункта 9 Правил.</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Административная процедура по проведению экзамена по управлению транспортным средством в условиях дорожного движения включает следующие административные действия: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118.1. Подготовку к проведению экзамена по управлению транспортным средством в условиях дорожного движения - в срок, не превышающий 20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118.2. Проведение экзамена по управлению транспортным средством в условиях дорожного движения - в срок до 30 минут при условии выполнения кандидатом в водители на маршруте всех маневров и действий.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118.3. Определение и фиксацию результатов экзамена по управлению транспортным средством в условиях дорожного движения - в срок, не превышающий 10 минут после завершения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подготовке к проведению экзамена по управлению транспортным средством в условиях дорожного движения экзаменатором осуществляется проверка: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119.1. Транспортного средства на соответствие требованиям к транспортным средствам, используемым для проведения практических экзаменов, согласно приложению N 3 к Правилам.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119.2. Средств аудио- и видеорегистрации процесса проведения практических экзаменов на соответствие требованиям к техническим средствам контроля знаний и навыков управления транспортными средствами кандидатов в водители согласно приложению N 1 к Правилам.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119.3. Работоспособности средств аудио- и видеорегистрации процесса проведения практических экзаменов.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Экзаменатором устанавливается личность кандидата в водители на основании предъявленного им документа, удостоверяющего личность, производится ознакомление кандидата в водители с порядком проведения и системой оценки результатов экзамена по управлению транспортным средством в условиях дорожного движения.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экзаменационном листе (</w:t>
      </w:r>
      <w:hyperlink w:anchor="Par1015" w:history="1">
        <w:r>
          <w:rPr>
            <w:rFonts w:ascii="Calibri" w:hAnsi="Calibri" w:cs="Calibri"/>
            <w:color w:val="0000FF"/>
          </w:rPr>
          <w:t>приложение N 5</w:t>
        </w:r>
      </w:hyperlink>
      <w:r>
        <w:rPr>
          <w:rFonts w:ascii="Calibri" w:hAnsi="Calibri" w:cs="Calibri"/>
        </w:rPr>
        <w:t xml:space="preserve"> к Административному регламенту) экзаменатор указывает номер маршрута, марку, модель, государственный регистрационный знак, категорию (подкатегорию) и тип трансмиссии транспортного средства.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проведении экзамена в экзаменационном транспортном средстве находятся кандидат в водители и экзаменатор.</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экзамена на транспортном средстве, предоставленном организацией, осуществляющей образовательную деятельность, на сиденье, с которого осуществляется доступ к дублирующим органам управления транспортным средством, может находиться лицо, обучающее управлению транспортным средством. В этом случае экзаменатор располагается таким образом, чтобы иметь возможность контролировать действия кандидата в водители и лица, обучающего управлению транспортным средством.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123. Перед началом экзамена у лица, обучающего вождению транспортным средством, проверяется наличие документа на право обучения вождению транспортного средства данной категории или подкатегории, водительского удостоверения на право управления транспортным средством соответствующей категории или подкатегории и страхового полиса обязательного страхования гражданской ответственности владельцев транспортных средств.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видеорегистрации процесса проведения практического экзамена включены.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 команде экзаменатора кандидат в водители занимает водительское место, осуществляет подготовку к движению и начинает движение по маршруту, на котором проводится экзамен.</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движении по маршруту кандидат в водители по команде экзаменатора выполняет маневры и действия, предусмотренные пунктом 2 приложения N 2 к Правилам. Последовательность выполнения маневров и действий, в том числе связанных с изменением направления движения по маршруту, определяется экзаменатором в процессе проведения экзамена.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В случае наличия обстоятельств, препятствующих дальнейшему движению по маршруту (транспортный затор, проведение ремонтных и дорожных работ, дорожно-транспортное происшествие и т.п.), допускается отклонение от маршрута с последующим возвращением на него либо принимается решение о продолжении экзамена на другом маршруте.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Экзаменатор контролирует ход выполнения маневров и действий, предусмотренных маршрутом, соблюдение Правил дорожного движения Российской  Федерации, подает команды кандидату в водители, оценивает его навыки управления транспортным средством, умение контролировать дорожную обстановку и принимать решения в случае ее изменения, фиксирует ошибки в соответствии с контрольной таблицей (</w:t>
      </w:r>
      <w:hyperlink w:anchor="Par1415" w:history="1">
        <w:r>
          <w:rPr>
            <w:rFonts w:ascii="Calibri" w:hAnsi="Calibri" w:cs="Calibri"/>
            <w:color w:val="0000FF"/>
          </w:rPr>
          <w:t>приложение N 8</w:t>
        </w:r>
      </w:hyperlink>
      <w:r>
        <w:rPr>
          <w:rFonts w:ascii="Calibri" w:hAnsi="Calibri" w:cs="Calibri"/>
        </w:rPr>
        <w:t xml:space="preserve"> к Административному регламенту).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Ошибки классифицируются как грубые, средние и мелкие. За совершение каждой ошибки кандидату в водители начисляются штрафные баллы: за грубую - 5, за среднюю - 3, за мелкую - 1.</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Результат проведения экзамена по управлению транспортным средством в условиях дорожного движения считается положительным и кандидату в водители выставляется оценка "СДАЛ", если кандидат в водители во время экзамена не допустил ошибок или сумма штрафных баллов за допущенные ошибки составила менее 5 баллов.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сумма штрафных баллов за допущенные ошибки составляет 5 и более баллов, кандидату в водители выставляется оценка "НЕ СДАЛ", проведение экзамена прекращается.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Оценки, полученные кандидатом в водители на экзамене, заносятся в экзаменационный лист, который подписывается экзаменатором и кандидатом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 завершении экзамена выполняются действия, предусмотренные пунктами </w:t>
      </w:r>
      <w:hyperlink w:anchor="Par432" w:history="1">
        <w:r>
          <w:rPr>
            <w:rFonts w:ascii="Calibri" w:hAnsi="Calibri" w:cs="Calibri"/>
            <w:color w:val="0000FF"/>
          </w:rPr>
          <w:t>101</w:t>
        </w:r>
      </w:hyperlink>
      <w:r>
        <w:rPr>
          <w:rFonts w:ascii="Calibri" w:hAnsi="Calibri" w:cs="Calibri"/>
        </w:rPr>
        <w:t xml:space="preserve"> и </w:t>
      </w:r>
      <w:hyperlink w:anchor="Par433" w:history="1">
        <w:r>
          <w:rPr>
            <w:rFonts w:ascii="Calibri" w:hAnsi="Calibri" w:cs="Calibri"/>
            <w:color w:val="0000FF"/>
          </w:rPr>
          <w:t>102</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с использованием средств аудио- и видеорегистрации процесса проведения практических экзаменов, переносится в автоматизированную информационную систему экзаменационного подразделения.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Результатом административной процедуры является выставление экзаменатором в экзаменационном листе оценки, полученной кандидатом в водители на экзамене по управлению транспортным средством в условиях дорожного движения.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время выполнения административной процедуры в отношении одного кандидата в водители - до 1 часа.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Выдача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134. Основаниями для начала административной процедуры являются: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Наличие положительной оценки, полученной кандидатом в водители по результатам проведения теоретического и практических экзаменов.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134.2. Решение о выдаче международного водительского удостоверения либо о выдаче российского национального водительского удостоверения взамен ранее выданного российского национального водительского удостоверения, принятое должностным лицом по результатам рассмотрения документов в соответствии с пунктами </w:t>
      </w:r>
      <w:hyperlink w:anchor="Par346" w:history="1">
        <w:r>
          <w:rPr>
            <w:rFonts w:ascii="Calibri" w:hAnsi="Calibri" w:cs="Calibri"/>
            <w:color w:val="0000FF"/>
          </w:rPr>
          <w:t>60</w:t>
        </w:r>
      </w:hyperlink>
      <w:r>
        <w:rPr>
          <w:rFonts w:ascii="Calibri" w:hAnsi="Calibri" w:cs="Calibri"/>
        </w:rPr>
        <w:t xml:space="preserve"> - </w:t>
      </w:r>
      <w:hyperlink w:anchor="Par361" w:history="1">
        <w:r>
          <w:rPr>
            <w:rFonts w:ascii="Calibri" w:hAnsi="Calibri" w:cs="Calibri"/>
            <w:color w:val="0000FF"/>
          </w:rPr>
          <w:t>75</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134.3. Решение о выдаче водительского удостоверения в случае утраты оснований прекращения действия права на управление транспортными средствами в связи с выявлением в результате обязательного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 принятое должностным лицом по результатам рассмотрения документов в соответствии с пунктами </w:t>
      </w:r>
      <w:hyperlink w:anchor="Par346" w:history="1">
        <w:r>
          <w:rPr>
            <w:rFonts w:ascii="Calibri" w:hAnsi="Calibri" w:cs="Calibri"/>
            <w:color w:val="0000FF"/>
          </w:rPr>
          <w:t>60</w:t>
        </w:r>
      </w:hyperlink>
      <w:r>
        <w:rPr>
          <w:rFonts w:ascii="Calibri" w:hAnsi="Calibri" w:cs="Calibri"/>
        </w:rPr>
        <w:t xml:space="preserve"> - </w:t>
      </w:r>
      <w:hyperlink w:anchor="Par361" w:history="1">
        <w:r>
          <w:rPr>
            <w:rFonts w:ascii="Calibri" w:hAnsi="Calibri" w:cs="Calibri"/>
            <w:color w:val="0000FF"/>
          </w:rPr>
          <w:t>75</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Российское национальное водительское удостоверение, на основании которого выдано международное водительское удостоверение, возвращается его владельцу.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Выдача водительского удостоверения включает следующие административные действия: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136.1. Оформление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136.2. Внесение сведений в информационные системы Госавтоинспекции и реестр выдачи 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137. Оформление водительских удостоверений производится в соответствии с приказами МВД России от 13 мая 2009 г. </w:t>
      </w:r>
      <w:hyperlink r:id="rId12" w:history="1">
        <w:r>
          <w:rPr>
            <w:rFonts w:ascii="Calibri" w:hAnsi="Calibri" w:cs="Calibri"/>
            <w:color w:val="0000FF"/>
          </w:rPr>
          <w:t>N 365</w:t>
        </w:r>
      </w:hyperlink>
      <w:r>
        <w:rPr>
          <w:rFonts w:ascii="Calibri" w:hAnsi="Calibri" w:cs="Calibri"/>
        </w:rPr>
        <w:t xml:space="preserve"> "О введении в действие водительского удостоверения" и от 18 апреля 2011 г. </w:t>
      </w:r>
      <w:hyperlink r:id="rId13" w:history="1">
        <w:r>
          <w:rPr>
            <w:rFonts w:ascii="Calibri" w:hAnsi="Calibri" w:cs="Calibri"/>
            <w:color w:val="0000FF"/>
          </w:rPr>
          <w:t>N 206</w:t>
        </w:r>
      </w:hyperlink>
      <w:r>
        <w:rPr>
          <w:rFonts w:ascii="Calibri" w:hAnsi="Calibri" w:cs="Calibri"/>
        </w:rPr>
        <w:t xml:space="preserve"> "О введении в действие международного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переносятся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 При этом российское национальное водительское удостоверение, взамен которого выдано новое российское национальное водительское удостоверение, остается на хранении в экзаменационном подразделении до истечения срока его действия.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После проверки полноты и достоверности сведений, внесенных в водительское удостоверение, должностное лицо вносит сведения о его выдаче в информационные системы Госавтоинспекции и реестр выдачи 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 заявлении делается отметка о выдаче водительского удостоверения, заверенная подписью должностного лица, принявшего решение, с указанием фамилии и инициалов, даты и времени принятия решения. Получение водительского удостоверения удостоверяется подписью заявителя в заявлении.</w:t>
      </w:r>
    </w:p>
    <w:p w:rsidR="00295A7A" w:rsidRDefault="00295A7A">
      <w:pPr>
        <w:widowControl w:val="0"/>
        <w:autoSpaceDE w:val="0"/>
        <w:autoSpaceDN w:val="0"/>
        <w:adjustRightInd w:val="0"/>
        <w:spacing w:after="0" w:line="240" w:lineRule="auto"/>
        <w:ind w:firstLine="540"/>
        <w:jc w:val="both"/>
        <w:rPr>
          <w:rFonts w:ascii="Calibri" w:hAnsi="Calibri" w:cs="Calibri"/>
        </w:rPr>
      </w:pPr>
      <w:bookmarkStart w:id="33" w:name="Par530"/>
      <w:bookmarkEnd w:id="33"/>
      <w:r>
        <w:rPr>
          <w:rFonts w:ascii="Calibri" w:hAnsi="Calibri" w:cs="Calibri"/>
        </w:rPr>
        <w:t>141. Результатом административной процедуры является выдача заявителю водительского удостоверения или отказ в выдаче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30 минут.</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Обмен иностранного водительского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Обмен иностранного водительского удостоверения производится по результатам выполнения административных процедур (действий), установленных пунктами </w:t>
      </w:r>
      <w:hyperlink w:anchor="Par346" w:history="1">
        <w:r>
          <w:rPr>
            <w:rFonts w:ascii="Calibri" w:hAnsi="Calibri" w:cs="Calibri"/>
            <w:color w:val="0000FF"/>
          </w:rPr>
          <w:t>60</w:t>
        </w:r>
      </w:hyperlink>
      <w:r>
        <w:rPr>
          <w:rFonts w:ascii="Calibri" w:hAnsi="Calibri" w:cs="Calibri"/>
        </w:rPr>
        <w:t xml:space="preserve"> - </w:t>
      </w:r>
      <w:hyperlink w:anchor="Par530" w:history="1">
        <w:r>
          <w:rPr>
            <w:rFonts w:ascii="Calibri" w:hAnsi="Calibri" w:cs="Calibri"/>
            <w:color w:val="0000FF"/>
          </w:rPr>
          <w:t>141</w:t>
        </w:r>
      </w:hyperlink>
      <w:r>
        <w:rPr>
          <w:rFonts w:ascii="Calibri" w:hAnsi="Calibri" w:cs="Calibri"/>
        </w:rPr>
        <w:t xml:space="preserve"> Административного регламента.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предоставлением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Порядок осуществления текущего контроля за соблюдением и исполнением ответственными должностными лицами экзаменационных подразделений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Текущий контроль за соблюдением порядка предоставления государственной услуги, принятием решений должностными лицами экзаменационных подразделений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Текущий контроль осуществляется должностными лицами ЦСН БДД МВД России, подразделений Госавтоинспекции на федеральном, региональном и районном уровнях, начальниками экзаменационных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и внеплановые проверки проводятся на основании приказов руководителя ЦСН БДД МВД России, подразделений Госавтоинспекции на федеральном, региональном или районном уровнях.</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Ответственность должностных лиц экзаменационных подразделений за решения и действия (бездействие), принимаемые (осуществляемые) ими в ходе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Уполномоченные должностные лица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несут ответственность в соответствии с законодательством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Заинтересованные граждане могут контролировать предоставление государственной услуги путем получения информации по телефону, по письменным обращениям, по электронной почте, через официальный сайт Госавтоинспекции и МВД России.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При предоставлении заявителю результата государственной услуги по выдаче водительского удостоверения или отказа в проведении экзаменов и (или) выдаче водительского удостоверения должностное лицо обязательно информирует его о сборе мнений граждан о </w:t>
      </w:r>
      <w:r>
        <w:rPr>
          <w:rFonts w:ascii="Calibri" w:hAnsi="Calibri" w:cs="Calibri"/>
        </w:rPr>
        <w:lastRenderedPageBreak/>
        <w:t>качестве предоставленной государственной услуги, описывает процедуру оценки&lt;1&gt;, обращает внимание заявителя, что участие в оценке является для него бесплатным.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Пункты 8 - 10 Правил оценки.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короткого описания процедуры оценки должностное лицо предлагает заявителю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предоставленную ему государственную услугу с использованием информационно-телекоммуникационной сети "Интернет".</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совместно с контактными данными, необходимыми для выявления его мнения о качестве предоставления государственных услуг, передается информационной системой Госавтоинспекции в автоматизированную информационную систему "Информационно-аналитическая система мониторинга качества государственных услуг".</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при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Заявители имеют право подать жалобу на решение и (или) действие (бездействие) экзаменационного подразделения и (или) его должностных лиц при предоставлении государственной услуги&lt;1&gt;, в том числе в следующих случаях:</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"жалоба".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Нарушение срока регистрации заявления заявителя о предоставлении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Нарушение срока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Отказ экзаменационного подразделения и (или)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Жалоба должна содержать: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153.1. Наименование экзаменационного подразделения, предоставляющего государственную услугу, либо его должностного лица, решения и действия (бездействие) которых обжалуются.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Сведения о наименовании, местонахождении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Сведения об обжалуемых решениях и действиях (бездействии) экзаменационного подразделения, предоставляющего государственную услугу, его должностного лица.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Доводы, на основании которых заявитель не согласен с решением и действием (бездействием) экзаменационного подразделения, предоставляющего государственную услугу, его должностного лица.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Органы государственной власти и уполномоченные на рассмотрение жалобы должностные лица, которым может быть направлена жалоба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Жалоба рассматривается экзаменационным подразделением, предоставляющим государственную услугу, порядок предоставления которой был нарушен вследствие решений и действий (бездействия) экзаменационного подразделения либо его должностного лица.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обжалуются решения руководителя экзаменационного подразделения, предоставляющего государственную услугу, жалоба рассматривается в подразделении Госавтоинспекции на региональном уровне.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руководителем подразделения Госавтоинспекции на региональном уровне, рассматриваются руководителем подразделения Госавтоинспекции на федеральном уровне.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подачи и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Жалоба подается в письменной форме, в том числе при личном приеме заявителя, или в электронном виде в экзаменационное подразделение, предоставляющее государственную услугу, либо в подразделение Госавтоинспекции на федеральном или региональном уровне.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В случае, если жалоба подается через представителя заявителя, им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Жалоба в письменной форме может быть также направлена по почте.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В электронном виде жалоба может быть подана заявителем посредством официального сайта Госавтоинспекции, официального сайта МВД России или Единого портала.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При подаче жалобы в электронном виде она должна быть подписана электронной подписью, вид которой предусмотрен законодательством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Сроки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Жалоба, поступившая в уполномоченный на ее рассмотрение орган, подлежит регистрации не позднее следующего рабочего дня со дня ее поступления.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В случае обжалования отказа экзаменационного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w:t>
      </w:r>
      <w:r>
        <w:rPr>
          <w:rFonts w:ascii="Calibri" w:hAnsi="Calibri" w:cs="Calibri"/>
        </w:rPr>
        <w:lastRenderedPageBreak/>
        <w:t>рассматривается в течение 5 рабочих дней со дня ее регистрации.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Перечень оснований для приостановления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Основания для приостановления рассмотрения жалобы отсутствуют.</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Результат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По результатам рассмотрения жалобы выносится одно из следующих решений: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164.2. Отказать в удовлетворении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При удовлетворении жалобы принимаются исчерпывающие меры по устранению выявленных нарушений, а экзаменационное подразделение, предоставляющее государственную услугу,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Перечень оснований для отказа в удовлетворении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В удовлетворении жалобы отказывается в следующих случаях:</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166.1. Наличие вступившего в законную силу решения суда, арбитражного суда по жалобе о том же предмете и по тем же основаниям.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166.2. Подача жалобы лицом, полномочия которого не подтверждены в порядке, установленном законодательством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166.3. Наличие решения по жалобе, принятого ранее в отношении того же заявителя и по тому же предмету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Жалоба подлежит оставлению без ответа в следующих случаях:</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167.1. Наличие в жалобе нецензурных либо оскорбительных выражений, угроз жизни, здоровью и имуществу должностного лица, а также членов его семьи.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167.2. Отсутствие возможности прочитать какую-либо часть текста жалобы, фамилию, имя, отчество (при наличии), почтовый адрес заявителя, указанные в жалобе.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информирования заявителя о результатах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Ответ по результатам рассмотрения жалобы направляется заявителю не позднее рабочего дня, следующего за днем принятия решения, в письменной форме, по желанию заявителя - в электронной форме.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Ответ по результатам рассмотрения жалобы подписывается уполномоченным на рассмотрение жалобы должностным лицом.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ответе по результатам рассмотрения жалобы указываются: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170.1. Наименование органа, рассмотревшего жалобу, должность, фамилия, имя, отчество (при наличии) должностного лица, принявшего решение по жалобе.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170.2. Номер, дата, место принятия решения, включая сведения о должностном лице, решение или действие (бездействие) которого обжалуется.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170.3. Фамилия, имя, отчество (при наличии) заявителя.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170.4. Основания для принятия решения по жалобе.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170.5. Принятое по жалобе решение.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170.7. Сведения о порядке обжалования принятого по жалобе решения.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Порядок обжалования решения по жалобе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экзаменационных подразделений могут быть обжалованы вышестоящему должностному лицу либо в судебном порядке.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Право заявителя на получение информации и документов, необходимых для обоснования и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Заявитель имеет право на получение информации, в том числе полученной с использованием средств аудио- и видеорегистрации процесса проведения практических экзаменов, и документов, необходимых для обоснования и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Подразделение Госавтоинспекции на федеральном, региональном или районном уровне обязано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Способы информирования заявителей о порядке подачи и рассмотрения жалобы</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официальном сайте Госавтоинспекции, на Едином портале.</w:t>
      </w: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34" w:name="Par658"/>
      <w:bookmarkEnd w:id="34"/>
      <w:r>
        <w:rPr>
          <w:rFonts w:ascii="Calibri" w:hAnsi="Calibri" w:cs="Calibri"/>
        </w:rPr>
        <w:t>Приложение N 1</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Блок-схема</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проведению экзаменов на право управления транспортными средствами и выдаче водительских удостоверений</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pStyle w:val="ConsPlusNonformat"/>
        <w:jc w:val="both"/>
      </w:pPr>
      <w:r>
        <w:t xml:space="preserve">                                ┌──────────┐</w:t>
      </w:r>
    </w:p>
    <w:p w:rsidR="00295A7A" w:rsidRDefault="00295A7A">
      <w:pPr>
        <w:pStyle w:val="ConsPlusNonformat"/>
        <w:jc w:val="both"/>
      </w:pPr>
      <w:r>
        <w:t>┌──────────────────────────────&gt;│ Заявитель│</w:t>
      </w:r>
    </w:p>
    <w:p w:rsidR="00295A7A" w:rsidRDefault="00295A7A">
      <w:pPr>
        <w:pStyle w:val="ConsPlusNonformat"/>
        <w:jc w:val="both"/>
      </w:pPr>
      <w:r>
        <w:t>│                               └─────┬────┘</w:t>
      </w:r>
    </w:p>
    <w:p w:rsidR="00295A7A" w:rsidRDefault="00295A7A">
      <w:pPr>
        <w:pStyle w:val="ConsPlusNonformat"/>
        <w:jc w:val="both"/>
      </w:pPr>
      <w:r>
        <w:t>│                                     \/</w:t>
      </w:r>
    </w:p>
    <w:p w:rsidR="00295A7A" w:rsidRDefault="00295A7A">
      <w:pPr>
        <w:pStyle w:val="ConsPlusNonformat"/>
        <w:jc w:val="both"/>
      </w:pPr>
      <w:r>
        <w:t>│                   ┌───────────────────────────────────┐</w:t>
      </w:r>
    </w:p>
    <w:p w:rsidR="00295A7A" w:rsidRDefault="00295A7A">
      <w:pPr>
        <w:pStyle w:val="ConsPlusNonformat"/>
        <w:jc w:val="both"/>
      </w:pPr>
      <w:r>
        <w:t>│                   │      Заявление с прилагаемыми     │</w:t>
      </w:r>
    </w:p>
    <w:p w:rsidR="00295A7A" w:rsidRDefault="00295A7A">
      <w:pPr>
        <w:pStyle w:val="ConsPlusNonformat"/>
        <w:jc w:val="both"/>
      </w:pPr>
      <w:r>
        <w:t>│                   │   документами, необходимыми для   │</w:t>
      </w:r>
    </w:p>
    <w:p w:rsidR="00295A7A" w:rsidRDefault="00295A7A">
      <w:pPr>
        <w:pStyle w:val="ConsPlusNonformat"/>
        <w:jc w:val="both"/>
      </w:pPr>
      <w:r>
        <w:t>│                   │   предоставления государственной  │</w:t>
      </w:r>
    </w:p>
    <w:p w:rsidR="00295A7A" w:rsidRDefault="00295A7A">
      <w:pPr>
        <w:pStyle w:val="ConsPlusNonformat"/>
        <w:jc w:val="both"/>
      </w:pPr>
      <w:r>
        <w:t>│                   │               услуги              │</w:t>
      </w:r>
    </w:p>
    <w:p w:rsidR="00295A7A" w:rsidRDefault="00295A7A">
      <w:pPr>
        <w:pStyle w:val="ConsPlusNonformat"/>
        <w:jc w:val="both"/>
      </w:pPr>
      <w:r>
        <w:t>│                   └─────────────────┬─────────────────┘</w:t>
      </w:r>
    </w:p>
    <w:p w:rsidR="00295A7A" w:rsidRDefault="00295A7A">
      <w:pPr>
        <w:pStyle w:val="ConsPlusNonformat"/>
        <w:jc w:val="both"/>
      </w:pPr>
      <w:r>
        <w:t>│                                     \/</w:t>
      </w:r>
    </w:p>
    <w:p w:rsidR="00295A7A" w:rsidRDefault="00295A7A">
      <w:pPr>
        <w:pStyle w:val="ConsPlusNonformat"/>
        <w:jc w:val="both"/>
      </w:pPr>
      <w:r>
        <w:t>│                       ┌───────────────────────┐</w:t>
      </w:r>
    </w:p>
    <w:p w:rsidR="00295A7A" w:rsidRDefault="00295A7A">
      <w:pPr>
        <w:pStyle w:val="ConsPlusNonformat"/>
        <w:jc w:val="both"/>
      </w:pPr>
      <w:r>
        <w:t>│  ┌──────────────────┐ │   Должностное лицо    │</w:t>
      </w:r>
    </w:p>
    <w:p w:rsidR="00295A7A" w:rsidRDefault="00295A7A">
      <w:pPr>
        <w:pStyle w:val="ConsPlusNonformat"/>
        <w:jc w:val="both"/>
      </w:pPr>
      <w:r>
        <w:t>│  │      Возврат     │ └─────────────┬─────────┘</w:t>
      </w:r>
    </w:p>
    <w:p w:rsidR="00295A7A" w:rsidRDefault="00295A7A">
      <w:pPr>
        <w:pStyle w:val="ConsPlusNonformat"/>
        <w:jc w:val="both"/>
      </w:pPr>
      <w:r>
        <w:lastRenderedPageBreak/>
        <w:t>│  │   документов в   │               \/</w:t>
      </w:r>
    </w:p>
    <w:p w:rsidR="00295A7A" w:rsidRDefault="00295A7A">
      <w:pPr>
        <w:pStyle w:val="ConsPlusNonformat"/>
        <w:jc w:val="both"/>
      </w:pPr>
      <w:r>
        <w:t>│  │  случае наличия  │ ┌───────────────────────┐</w:t>
      </w:r>
    </w:p>
    <w:p w:rsidR="00295A7A" w:rsidRDefault="00295A7A">
      <w:pPr>
        <w:pStyle w:val="ConsPlusNonformat"/>
        <w:jc w:val="both"/>
      </w:pPr>
      <w:r>
        <w:t>│  │   оснований для  │&lt;┤    Прием заявления    │ ┌───────────────────────┐</w:t>
      </w:r>
    </w:p>
    <w:p w:rsidR="00295A7A" w:rsidRDefault="00295A7A">
      <w:pPr>
        <w:pStyle w:val="ConsPlusNonformat"/>
        <w:jc w:val="both"/>
      </w:pPr>
      <w:r>
        <w:t>│&lt;─┤    отказа в их   │ └─────────────┬─────────┘ │    Дополнительная     │</w:t>
      </w:r>
    </w:p>
    <w:p w:rsidR="00295A7A" w:rsidRDefault="00295A7A">
      <w:pPr>
        <w:pStyle w:val="ConsPlusNonformat"/>
        <w:jc w:val="both"/>
      </w:pPr>
      <w:r>
        <w:t>│  │      приеме,     │               \/          │   проверка в случае   │</w:t>
      </w:r>
    </w:p>
    <w:p w:rsidR="00295A7A" w:rsidRDefault="00295A7A">
      <w:pPr>
        <w:pStyle w:val="ConsPlusNonformat"/>
        <w:jc w:val="both"/>
      </w:pPr>
      <w:r>
        <w:t>│  │  предусмотренных │ ┌───────────────────────┐ │   наличия признаков   │</w:t>
      </w:r>
    </w:p>
    <w:p w:rsidR="00295A7A" w:rsidRDefault="00295A7A">
      <w:pPr>
        <w:pStyle w:val="ConsPlusNonformat"/>
        <w:jc w:val="both"/>
      </w:pPr>
      <w:r>
        <w:t xml:space="preserve">│  │    пунктом </w:t>
      </w:r>
      <w:hyperlink w:anchor="Par239" w:history="1">
        <w:r>
          <w:rPr>
            <w:color w:val="0000FF"/>
          </w:rPr>
          <w:t>26</w:t>
        </w:r>
      </w:hyperlink>
      <w:r>
        <w:t xml:space="preserve">    │ │ Проведение проверок,  ├&gt;│подделки представленных│</w:t>
      </w:r>
    </w:p>
    <w:p w:rsidR="00295A7A" w:rsidRDefault="00295A7A">
      <w:pPr>
        <w:pStyle w:val="ConsPlusNonformat"/>
        <w:jc w:val="both"/>
      </w:pPr>
      <w:r>
        <w:t>│  │ Административного│ │ направление запросов  │&lt;┤документов, нахождения │</w:t>
      </w:r>
    </w:p>
    <w:p w:rsidR="00295A7A" w:rsidRDefault="00295A7A">
      <w:pPr>
        <w:pStyle w:val="ConsPlusNonformat"/>
        <w:jc w:val="both"/>
      </w:pPr>
      <w:r>
        <w:t>│  │    регламента    │ └─────────────┬─────────┘ │ документов в розыске  │</w:t>
      </w:r>
    </w:p>
    <w:p w:rsidR="00295A7A" w:rsidRDefault="00295A7A">
      <w:pPr>
        <w:pStyle w:val="ConsPlusNonformat"/>
        <w:jc w:val="both"/>
      </w:pPr>
      <w:r>
        <w:t>│  └──────────────────┘               │           └───────────────────────┘</w:t>
      </w:r>
    </w:p>
    <w:p w:rsidR="00295A7A" w:rsidRDefault="00295A7A">
      <w:pPr>
        <w:pStyle w:val="ConsPlusNonformat"/>
        <w:jc w:val="both"/>
      </w:pPr>
      <w:r>
        <w:t>│  ┌──────────────────┐               \/</w:t>
      </w:r>
    </w:p>
    <w:p w:rsidR="00295A7A" w:rsidRDefault="00295A7A">
      <w:pPr>
        <w:pStyle w:val="ConsPlusNonformat"/>
        <w:jc w:val="both"/>
      </w:pPr>
      <w:r>
        <w:t>│  │Письменный отказ в│ ┌───────────────────────┐</w:t>
      </w:r>
    </w:p>
    <w:p w:rsidR="00295A7A" w:rsidRDefault="00295A7A">
      <w:pPr>
        <w:pStyle w:val="ConsPlusNonformat"/>
        <w:jc w:val="both"/>
      </w:pPr>
      <w:r>
        <w:t>│  │  предоставлении  │ │   Принятие решения о  │ ┌───────────────────────┐</w:t>
      </w:r>
    </w:p>
    <w:p w:rsidR="00295A7A" w:rsidRDefault="00295A7A">
      <w:pPr>
        <w:pStyle w:val="ConsPlusNonformat"/>
        <w:jc w:val="both"/>
      </w:pPr>
      <w:r>
        <w:t>│&lt;─┤  государственной │&lt;┤допуске к экзаменам или│ │    Приостановление    │</w:t>
      </w:r>
    </w:p>
    <w:p w:rsidR="00295A7A" w:rsidRDefault="00295A7A">
      <w:pPr>
        <w:pStyle w:val="ConsPlusNonformat"/>
        <w:jc w:val="both"/>
      </w:pPr>
      <w:r>
        <w:t>│  │  услуги в случае │ │  выдаче водительского │ │    предоставления     │</w:t>
      </w:r>
    </w:p>
    <w:p w:rsidR="00295A7A" w:rsidRDefault="00295A7A">
      <w:pPr>
        <w:pStyle w:val="ConsPlusNonformat"/>
        <w:jc w:val="both"/>
      </w:pPr>
      <w:r>
        <w:t>│  │наличия оснований,│ │ удостоверения либо об ├&gt;│государственной услуги │</w:t>
      </w:r>
    </w:p>
    <w:p w:rsidR="00295A7A" w:rsidRDefault="00295A7A">
      <w:pPr>
        <w:pStyle w:val="ConsPlusNonformat"/>
        <w:jc w:val="both"/>
      </w:pPr>
      <w:r>
        <w:t>│  │  предусмотренных │ │отказе в предоставлении│ │      в случаях,       │</w:t>
      </w:r>
    </w:p>
    <w:p w:rsidR="00295A7A" w:rsidRDefault="00295A7A">
      <w:pPr>
        <w:pStyle w:val="ConsPlusNonformat"/>
        <w:jc w:val="both"/>
      </w:pPr>
      <w:r>
        <w:t xml:space="preserve">│  │    пунктом </w:t>
      </w:r>
      <w:hyperlink w:anchor="Par246" w:history="1">
        <w:r>
          <w:rPr>
            <w:color w:val="0000FF"/>
          </w:rPr>
          <w:t>27</w:t>
        </w:r>
      </w:hyperlink>
      <w:r>
        <w:t xml:space="preserve">    │ │государственной услуги,│&lt;┤     установленных     │</w:t>
      </w:r>
    </w:p>
    <w:p w:rsidR="00295A7A" w:rsidRDefault="00295A7A">
      <w:pPr>
        <w:pStyle w:val="ConsPlusNonformat"/>
        <w:jc w:val="both"/>
      </w:pPr>
      <w:r>
        <w:t xml:space="preserve">│  │ Административного│ │ назначение места, даты│ │  подпунктом </w:t>
      </w:r>
      <w:hyperlink w:anchor="Par254" w:history="1">
        <w:r>
          <w:rPr>
            <w:color w:val="0000FF"/>
          </w:rPr>
          <w:t>28.2</w:t>
        </w:r>
      </w:hyperlink>
      <w:r>
        <w:t xml:space="preserve"> или  │</w:t>
      </w:r>
    </w:p>
    <w:p w:rsidR="00295A7A" w:rsidRDefault="00295A7A">
      <w:pPr>
        <w:pStyle w:val="ConsPlusNonformat"/>
        <w:jc w:val="both"/>
      </w:pPr>
      <w:r>
        <w:t>│  │    регламента    │ │  и времени проведения │ │</w:t>
      </w:r>
      <w:hyperlink w:anchor="Par257" w:history="1">
        <w:r>
          <w:rPr>
            <w:color w:val="0000FF"/>
          </w:rPr>
          <w:t>28.3</w:t>
        </w:r>
      </w:hyperlink>
      <w:r>
        <w:t xml:space="preserve"> Административного │</w:t>
      </w:r>
    </w:p>
    <w:p w:rsidR="00295A7A" w:rsidRDefault="00295A7A">
      <w:pPr>
        <w:pStyle w:val="ConsPlusNonformat"/>
        <w:jc w:val="both"/>
      </w:pPr>
      <w:r>
        <w:t>│  └──────────────────┘ │       экзаменов       │ │       регламента      │</w:t>
      </w:r>
    </w:p>
    <w:p w:rsidR="00295A7A" w:rsidRDefault="00295A7A">
      <w:pPr>
        <w:pStyle w:val="ConsPlusNonformat"/>
        <w:jc w:val="both"/>
      </w:pPr>
      <w:r>
        <w:t>│                       └─┬───────────┬─────────┘ └───────────────────────┘</w:t>
      </w:r>
    </w:p>
    <w:p w:rsidR="00295A7A" w:rsidRDefault="00295A7A">
      <w:pPr>
        <w:pStyle w:val="ConsPlusNonformat"/>
        <w:jc w:val="both"/>
      </w:pPr>
      <w:r>
        <w:t>│    ┌────────────────────┘           \/</w:t>
      </w:r>
    </w:p>
    <w:p w:rsidR="00295A7A" w:rsidRDefault="00295A7A">
      <w:pPr>
        <w:pStyle w:val="ConsPlusNonformat"/>
        <w:jc w:val="both"/>
      </w:pPr>
      <w:r>
        <w:t>│    │ ┌────┐           ┌───────────────────────┐</w:t>
      </w:r>
    </w:p>
    <w:p w:rsidR="00295A7A" w:rsidRDefault="00295A7A">
      <w:pPr>
        <w:pStyle w:val="ConsPlusNonformat"/>
        <w:jc w:val="both"/>
      </w:pPr>
      <w:r>
        <w:t>│    │ │Сдал│&lt;──────────┤       Проведение      │&lt;────────────────┐</w:t>
      </w:r>
    </w:p>
    <w:p w:rsidR="00295A7A" w:rsidRDefault="00295A7A">
      <w:pPr>
        <w:pStyle w:val="ConsPlusNonformat"/>
        <w:jc w:val="both"/>
      </w:pPr>
      <w:r>
        <w:t>│    │ └─┬──┘           │теоретического экзамена│                 │</w:t>
      </w:r>
    </w:p>
    <w:p w:rsidR="00295A7A" w:rsidRDefault="00295A7A">
      <w:pPr>
        <w:pStyle w:val="ConsPlusNonformat"/>
        <w:jc w:val="both"/>
      </w:pPr>
      <w:r>
        <w:t>│    │   │              └───────────────────────┘                 │</w:t>
      </w:r>
    </w:p>
    <w:p w:rsidR="00295A7A" w:rsidRDefault="00295A7A">
      <w:pPr>
        <w:pStyle w:val="ConsPlusNonformat"/>
        <w:jc w:val="both"/>
      </w:pPr>
      <w:r>
        <w:t>│    │   │                                                        │</w:t>
      </w:r>
    </w:p>
    <w:p w:rsidR="00295A7A" w:rsidRDefault="00295A7A">
      <w:pPr>
        <w:pStyle w:val="ConsPlusNonformat"/>
        <w:jc w:val="both"/>
      </w:pPr>
      <w:r>
        <w:t>│    │   │      ┌───────────────────────────────────┐   ┌─────────┴───────┐</w:t>
      </w:r>
    </w:p>
    <w:p w:rsidR="00295A7A" w:rsidRDefault="00295A7A">
      <w:pPr>
        <w:pStyle w:val="ConsPlusNonformat"/>
        <w:jc w:val="both"/>
      </w:pPr>
      <w:r>
        <w:t>│    │   └─────&gt;│       Проведение экзамена по      │   │Не сдал в течение│</w:t>
      </w:r>
    </w:p>
    <w:p w:rsidR="00295A7A" w:rsidRDefault="00295A7A">
      <w:pPr>
        <w:pStyle w:val="ConsPlusNonformat"/>
        <w:jc w:val="both"/>
      </w:pPr>
      <w:r>
        <w:t>│    │ ┌────┐   │ первоначальным навыкам управления ├──&gt;│6 месяцев со дня │</w:t>
      </w:r>
    </w:p>
    <w:p w:rsidR="00295A7A" w:rsidRDefault="00295A7A">
      <w:pPr>
        <w:pStyle w:val="ConsPlusNonformat"/>
        <w:jc w:val="both"/>
      </w:pPr>
      <w:r>
        <w:t>│    │ │Сдал│&lt;──┤                 ТС                │   │    проведения   │</w:t>
      </w:r>
    </w:p>
    <w:p w:rsidR="00295A7A" w:rsidRDefault="00295A7A">
      <w:pPr>
        <w:pStyle w:val="ConsPlusNonformat"/>
        <w:jc w:val="both"/>
      </w:pPr>
      <w:r>
        <w:t>│    │ └─┬──┘   └───────────────────────────────────┘   │  теоретического │</w:t>
      </w:r>
    </w:p>
    <w:p w:rsidR="00295A7A" w:rsidRDefault="00295A7A">
      <w:pPr>
        <w:pStyle w:val="ConsPlusNonformat"/>
        <w:jc w:val="both"/>
      </w:pPr>
      <w:r>
        <w:t>│    │   │                                              │   экзамена, за  │</w:t>
      </w:r>
    </w:p>
    <w:p w:rsidR="00295A7A" w:rsidRDefault="00295A7A">
      <w:pPr>
        <w:pStyle w:val="ConsPlusNonformat"/>
        <w:jc w:val="both"/>
      </w:pPr>
      <w:r>
        <w:t>│    │   └─────&gt;┌───────────────────────────────────┐   │который получена │</w:t>
      </w:r>
    </w:p>
    <w:p w:rsidR="00295A7A" w:rsidRDefault="00295A7A">
      <w:pPr>
        <w:pStyle w:val="ConsPlusNonformat"/>
        <w:jc w:val="both"/>
      </w:pPr>
      <w:r>
        <w:t>│    │ ┌────┐   │ Проведение экзамена по управлению ├──&gt;│  положительная  │</w:t>
      </w:r>
    </w:p>
    <w:p w:rsidR="00295A7A" w:rsidRDefault="00295A7A">
      <w:pPr>
        <w:pStyle w:val="ConsPlusNonformat"/>
        <w:jc w:val="both"/>
      </w:pPr>
      <w:r>
        <w:t>│    │ │Сдал│&lt;──┤  ТС в условиях дорожного движения │   │     оценка      │</w:t>
      </w:r>
    </w:p>
    <w:p w:rsidR="00295A7A" w:rsidRDefault="00295A7A">
      <w:pPr>
        <w:pStyle w:val="ConsPlusNonformat"/>
        <w:jc w:val="both"/>
      </w:pPr>
      <w:r>
        <w:t>│    │ └─┬──┘   └───────────────────────────────────┘   └─────────────────┘</w:t>
      </w:r>
    </w:p>
    <w:p w:rsidR="00295A7A" w:rsidRDefault="00295A7A">
      <w:pPr>
        <w:pStyle w:val="ConsPlusNonformat"/>
        <w:jc w:val="both"/>
      </w:pPr>
      <w:r>
        <w:t>│    │   │</w:t>
      </w:r>
    </w:p>
    <w:p w:rsidR="00295A7A" w:rsidRDefault="00295A7A">
      <w:pPr>
        <w:pStyle w:val="ConsPlusNonformat"/>
        <w:jc w:val="both"/>
      </w:pPr>
      <w:r>
        <w:t>│    │   │              ┌────────────────────────┐</w:t>
      </w:r>
    </w:p>
    <w:p w:rsidR="00295A7A" w:rsidRDefault="00295A7A">
      <w:pPr>
        <w:pStyle w:val="ConsPlusNonformat"/>
        <w:jc w:val="both"/>
      </w:pPr>
      <w:r>
        <w:t>│    │   │              │   Принятие решения о   │</w:t>
      </w:r>
    </w:p>
    <w:p w:rsidR="00295A7A" w:rsidRDefault="00295A7A">
      <w:pPr>
        <w:pStyle w:val="ConsPlusNonformat"/>
        <w:jc w:val="both"/>
      </w:pPr>
      <w:r>
        <w:t>│    │   └─────────────&gt;│  выдаче водительского  │</w:t>
      </w:r>
    </w:p>
    <w:p w:rsidR="00295A7A" w:rsidRDefault="00295A7A">
      <w:pPr>
        <w:pStyle w:val="ConsPlusNonformat"/>
        <w:jc w:val="both"/>
      </w:pPr>
      <w:r>
        <w:t>│    │                  │      удостоверения     │</w:t>
      </w:r>
    </w:p>
    <w:p w:rsidR="00295A7A" w:rsidRDefault="00295A7A">
      <w:pPr>
        <w:pStyle w:val="ConsPlusNonformat"/>
        <w:jc w:val="both"/>
      </w:pPr>
      <w:r>
        <w:t>│    │                  └─────────────┬──────────┘    ┌───────────────────┐</w:t>
      </w:r>
    </w:p>
    <w:p w:rsidR="00295A7A" w:rsidRDefault="00295A7A">
      <w:pPr>
        <w:pStyle w:val="ConsPlusNonformat"/>
        <w:jc w:val="both"/>
      </w:pPr>
      <w:r>
        <w:t>│    │                                \/              │  Приостановление  │</w:t>
      </w:r>
    </w:p>
    <w:p w:rsidR="00295A7A" w:rsidRDefault="00295A7A">
      <w:pPr>
        <w:pStyle w:val="ConsPlusNonformat"/>
        <w:jc w:val="both"/>
      </w:pPr>
      <w:r>
        <w:t>│    │                  ┌────────────────────────┐    │  предоставления   │</w:t>
      </w:r>
    </w:p>
    <w:p w:rsidR="00295A7A" w:rsidRDefault="00295A7A">
      <w:pPr>
        <w:pStyle w:val="ConsPlusNonformat"/>
        <w:jc w:val="both"/>
      </w:pPr>
      <w:r>
        <w:t>│    │                  │  Проверка документов,  ├───&gt;│  государственной  │</w:t>
      </w:r>
    </w:p>
    <w:p w:rsidR="00295A7A" w:rsidRDefault="00295A7A">
      <w:pPr>
        <w:pStyle w:val="ConsPlusNonformat"/>
        <w:jc w:val="both"/>
      </w:pPr>
      <w:r>
        <w:t>│    └─────────────────&gt;│   подтверждение факта  │    │  услуги в случае  │</w:t>
      </w:r>
    </w:p>
    <w:p w:rsidR="00295A7A" w:rsidRDefault="00295A7A">
      <w:pPr>
        <w:pStyle w:val="ConsPlusNonformat"/>
        <w:jc w:val="both"/>
      </w:pPr>
      <w:r>
        <w:t>│                       │ уплаты государственной │&lt;───┤     неуплаты      │</w:t>
      </w:r>
    </w:p>
    <w:p w:rsidR="00295A7A" w:rsidRDefault="00295A7A">
      <w:pPr>
        <w:pStyle w:val="ConsPlusNonformat"/>
        <w:jc w:val="both"/>
      </w:pPr>
      <w:r>
        <w:t>│                       │         пошлины        │    │  государственной  │</w:t>
      </w:r>
    </w:p>
    <w:p w:rsidR="00295A7A" w:rsidRDefault="00295A7A">
      <w:pPr>
        <w:pStyle w:val="ConsPlusNonformat"/>
        <w:jc w:val="both"/>
      </w:pPr>
      <w:r>
        <w:t>│                       └─────────────┬──────────┘    │    пошлины или    │</w:t>
      </w:r>
    </w:p>
    <w:p w:rsidR="00295A7A" w:rsidRDefault="00295A7A">
      <w:pPr>
        <w:pStyle w:val="ConsPlusNonformat"/>
        <w:jc w:val="both"/>
      </w:pPr>
      <w:r>
        <w:t>│                                     │               │отсутствия сведений│</w:t>
      </w:r>
    </w:p>
    <w:p w:rsidR="00295A7A" w:rsidRDefault="00295A7A">
      <w:pPr>
        <w:pStyle w:val="ConsPlusNonformat"/>
        <w:jc w:val="both"/>
      </w:pPr>
      <w:r>
        <w:t>│                                     │               │    о ее уплате    │</w:t>
      </w:r>
    </w:p>
    <w:p w:rsidR="00295A7A" w:rsidRDefault="00295A7A">
      <w:pPr>
        <w:pStyle w:val="ConsPlusNonformat"/>
        <w:jc w:val="both"/>
      </w:pPr>
      <w:r>
        <w:t>│                                     │               └───────────────────┘</w:t>
      </w:r>
    </w:p>
    <w:p w:rsidR="00295A7A" w:rsidRDefault="00295A7A">
      <w:pPr>
        <w:pStyle w:val="ConsPlusNonformat"/>
        <w:jc w:val="both"/>
      </w:pPr>
      <w:r>
        <w:t>│                                     \/</w:t>
      </w:r>
    </w:p>
    <w:p w:rsidR="00295A7A" w:rsidRDefault="00295A7A">
      <w:pPr>
        <w:pStyle w:val="ConsPlusNonformat"/>
        <w:jc w:val="both"/>
      </w:pPr>
      <w:r>
        <w:t>│                       ┌────────────────────────┐    ┌───────────────────┐</w:t>
      </w:r>
    </w:p>
    <w:p w:rsidR="00295A7A" w:rsidRDefault="00295A7A">
      <w:pPr>
        <w:pStyle w:val="ConsPlusNonformat"/>
        <w:jc w:val="both"/>
      </w:pPr>
      <w:r>
        <w:t>│                       │Оформление водительского│    │    Сохранение     │</w:t>
      </w:r>
    </w:p>
    <w:p w:rsidR="00295A7A" w:rsidRDefault="00295A7A">
      <w:pPr>
        <w:pStyle w:val="ConsPlusNonformat"/>
        <w:jc w:val="both"/>
      </w:pPr>
      <w:r>
        <w:t>│                       │      удостоверения     │    │    документов,    │</w:t>
      </w:r>
    </w:p>
    <w:p w:rsidR="00295A7A" w:rsidRDefault="00295A7A">
      <w:pPr>
        <w:pStyle w:val="ConsPlusNonformat"/>
        <w:jc w:val="both"/>
      </w:pPr>
      <w:r>
        <w:t>│                       └─────────────┬──────────┘    │    послуживших    │</w:t>
      </w:r>
    </w:p>
    <w:p w:rsidR="00295A7A" w:rsidRDefault="00295A7A">
      <w:pPr>
        <w:pStyle w:val="ConsPlusNonformat"/>
        <w:jc w:val="both"/>
      </w:pPr>
      <w:r>
        <w:t>│                                     \/              │  основанием для   │</w:t>
      </w:r>
    </w:p>
    <w:p w:rsidR="00295A7A" w:rsidRDefault="00295A7A">
      <w:pPr>
        <w:pStyle w:val="ConsPlusNonformat"/>
        <w:jc w:val="both"/>
      </w:pPr>
      <w:r>
        <w:t>│                     ┌────────────────────────────┐  │    проведения     │</w:t>
      </w:r>
    </w:p>
    <w:p w:rsidR="00295A7A" w:rsidRDefault="00295A7A">
      <w:pPr>
        <w:pStyle w:val="ConsPlusNonformat"/>
        <w:jc w:val="both"/>
      </w:pPr>
      <w:r>
        <w:t>│                     │     Внесение сведений в    │  │  экзаменационных  │</w:t>
      </w:r>
    </w:p>
    <w:p w:rsidR="00295A7A" w:rsidRDefault="00295A7A">
      <w:pPr>
        <w:pStyle w:val="ConsPlusNonformat"/>
        <w:jc w:val="both"/>
      </w:pPr>
      <w:r>
        <w:t>│                     │   информационные системы   │  │  действий, выдачи │</w:t>
      </w:r>
    </w:p>
    <w:p w:rsidR="00295A7A" w:rsidRDefault="00295A7A">
      <w:pPr>
        <w:pStyle w:val="ConsPlusNonformat"/>
        <w:jc w:val="both"/>
      </w:pPr>
      <w:r>
        <w:lastRenderedPageBreak/>
        <w:t>│                     └───────────────┬────────────┘  │   водительских    │</w:t>
      </w:r>
    </w:p>
    <w:p w:rsidR="00295A7A" w:rsidRDefault="00295A7A">
      <w:pPr>
        <w:pStyle w:val="ConsPlusNonformat"/>
        <w:jc w:val="both"/>
      </w:pPr>
      <w:r>
        <w:t>│                                     \/              │  удостоверений,   │</w:t>
      </w:r>
    </w:p>
    <w:p w:rsidR="00295A7A" w:rsidRDefault="00295A7A">
      <w:pPr>
        <w:pStyle w:val="ConsPlusNonformat"/>
        <w:jc w:val="both"/>
      </w:pPr>
      <w:r>
        <w:t>│                       ┌────────────────────────┐    │    сохранение     │</w:t>
      </w:r>
    </w:p>
    <w:p w:rsidR="00295A7A" w:rsidRDefault="00295A7A">
      <w:pPr>
        <w:pStyle w:val="ConsPlusNonformat"/>
        <w:jc w:val="both"/>
      </w:pPr>
      <w:r>
        <w:t>└───────────────────────┤  Выдача водительского  ├───&gt;│   водительских    │</w:t>
      </w:r>
    </w:p>
    <w:p w:rsidR="00295A7A" w:rsidRDefault="00295A7A">
      <w:pPr>
        <w:pStyle w:val="ConsPlusNonformat"/>
        <w:jc w:val="both"/>
      </w:pPr>
      <w:r>
        <w:t xml:space="preserve">                        │      удостоверения     │    │ удостоверений по  │</w:t>
      </w:r>
    </w:p>
    <w:p w:rsidR="00295A7A" w:rsidRDefault="00295A7A">
      <w:pPr>
        <w:pStyle w:val="ConsPlusNonformat"/>
        <w:jc w:val="both"/>
      </w:pPr>
      <w:r>
        <w:t xml:space="preserve">                        └────────────────────────┘    │    медицинским    │</w:t>
      </w:r>
    </w:p>
    <w:p w:rsidR="00295A7A" w:rsidRDefault="00295A7A">
      <w:pPr>
        <w:pStyle w:val="ConsPlusNonformat"/>
        <w:jc w:val="both"/>
      </w:pPr>
      <w:r>
        <w:t xml:space="preserve">                                                      │    основаниям     │</w:t>
      </w:r>
    </w:p>
    <w:p w:rsidR="00295A7A" w:rsidRDefault="00295A7A">
      <w:pPr>
        <w:pStyle w:val="ConsPlusNonformat"/>
        <w:jc w:val="both"/>
      </w:pPr>
      <w:r>
        <w:t xml:space="preserve">                                                      └───────────────────┘</w:t>
      </w: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35" w:name="Par759"/>
      <w:bookmarkEnd w:id="35"/>
      <w:r>
        <w:rPr>
          <w:rFonts w:ascii="Calibri" w:hAnsi="Calibri" w:cs="Calibri"/>
        </w:rPr>
        <w:t>Приложение N 2</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jc w:val="right"/>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Смотри данную форму в MS-Word</w:t>
      </w: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pStyle w:val="ConsPlusNonformat"/>
        <w:jc w:val="both"/>
      </w:pPr>
      <w:r>
        <w:t xml:space="preserve">                                 ЗАЯВЛЕНИЕ</w:t>
      </w:r>
    </w:p>
    <w:p w:rsidR="00295A7A" w:rsidRDefault="00295A7A">
      <w:pPr>
        <w:pStyle w:val="ConsPlusNonformat"/>
        <w:jc w:val="both"/>
      </w:pPr>
    </w:p>
    <w:p w:rsidR="00295A7A" w:rsidRDefault="00295A7A">
      <w:pPr>
        <w:pStyle w:val="ConsPlusNonformat"/>
        <w:jc w:val="both"/>
      </w:pPr>
      <w:r>
        <w:t>Дата ______________                           _____________________________</w:t>
      </w:r>
    </w:p>
    <w:p w:rsidR="00295A7A" w:rsidRDefault="00295A7A">
      <w:pPr>
        <w:pStyle w:val="ConsPlusNonformat"/>
        <w:jc w:val="both"/>
      </w:pPr>
      <w:r>
        <w:t>Время _____________                           (категория (подкатегория) ТС)</w:t>
      </w:r>
    </w:p>
    <w:p w:rsidR="00295A7A" w:rsidRDefault="00295A7A">
      <w:pPr>
        <w:pStyle w:val="ConsPlusNonformat"/>
        <w:jc w:val="both"/>
      </w:pPr>
    </w:p>
    <w:p w:rsidR="00295A7A" w:rsidRDefault="00295A7A">
      <w:pPr>
        <w:pStyle w:val="ConsPlusNonformat"/>
        <w:jc w:val="both"/>
      </w:pPr>
      <w:r>
        <w:t>В Государственную инспекцию _______________________________________________</w:t>
      </w:r>
    </w:p>
    <w:p w:rsidR="00295A7A" w:rsidRDefault="00295A7A">
      <w:pPr>
        <w:pStyle w:val="ConsPlusNonformat"/>
        <w:jc w:val="both"/>
      </w:pPr>
      <w:r>
        <w:t>от ________________________________________________________________________</w:t>
      </w:r>
    </w:p>
    <w:p w:rsidR="00295A7A" w:rsidRDefault="00295A7A">
      <w:pPr>
        <w:pStyle w:val="ConsPlusNonformat"/>
        <w:jc w:val="both"/>
      </w:pPr>
      <w:r>
        <w:t xml:space="preserve">               (фамилия, имя, отчество (при наличии) заявителя)</w:t>
      </w:r>
    </w:p>
    <w:p w:rsidR="00295A7A" w:rsidRDefault="00295A7A">
      <w:pPr>
        <w:pStyle w:val="ConsPlusNonformat"/>
        <w:jc w:val="both"/>
      </w:pPr>
      <w:r>
        <w:t>Дата рождения _______________ Место рождения ______________________________</w:t>
      </w:r>
    </w:p>
    <w:p w:rsidR="00295A7A" w:rsidRDefault="00295A7A">
      <w:pPr>
        <w:pStyle w:val="ConsPlusNonformat"/>
        <w:jc w:val="both"/>
      </w:pPr>
      <w:r>
        <w:t>проживающего(ей) __________________________________________________________</w:t>
      </w:r>
    </w:p>
    <w:p w:rsidR="00295A7A" w:rsidRDefault="00295A7A">
      <w:pPr>
        <w:pStyle w:val="ConsPlusNonformat"/>
        <w:jc w:val="both"/>
      </w:pPr>
      <w:r>
        <w:t>Документ, удостоверяющий личность _________________________________________</w:t>
      </w:r>
    </w:p>
    <w:p w:rsidR="00295A7A" w:rsidRDefault="00295A7A">
      <w:pPr>
        <w:pStyle w:val="ConsPlusNonformat"/>
        <w:jc w:val="both"/>
      </w:pPr>
      <w:r>
        <w:t>выдан _____________________________________________________________________</w:t>
      </w:r>
    </w:p>
    <w:p w:rsidR="00295A7A" w:rsidRDefault="00295A7A">
      <w:pPr>
        <w:pStyle w:val="ConsPlusNonformat"/>
        <w:jc w:val="both"/>
      </w:pPr>
      <w:r>
        <w:t>Прошу _____________________________________________________________________</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r>
        <w:t>К заявлению прилагаю ______________________________________________________</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r>
        <w:t>водительское удостоверение ________________________________________________</w:t>
      </w:r>
    </w:p>
    <w:p w:rsidR="00295A7A" w:rsidRDefault="00295A7A">
      <w:pPr>
        <w:pStyle w:val="ConsPlusNonformat"/>
        <w:jc w:val="both"/>
      </w:pPr>
      <w:r>
        <w:t xml:space="preserve">                             (серия, номер, категории (подкатегории) ТС,</w:t>
      </w:r>
    </w:p>
    <w:p w:rsidR="00295A7A" w:rsidRDefault="00295A7A">
      <w:pPr>
        <w:pStyle w:val="ConsPlusNonformat"/>
        <w:jc w:val="both"/>
      </w:pPr>
      <w:r>
        <w:t xml:space="preserve">                                  когда, кем выдано, особые отметки)</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p>
    <w:p w:rsidR="00295A7A" w:rsidRDefault="00295A7A">
      <w:pPr>
        <w:pStyle w:val="ConsPlusNonformat"/>
        <w:jc w:val="both"/>
      </w:pPr>
      <w:r>
        <w:t>Мобильный                      СНИЛС                Электронная</w:t>
      </w:r>
    </w:p>
    <w:p w:rsidR="00295A7A" w:rsidRDefault="00295A7A">
      <w:pPr>
        <w:pStyle w:val="ConsPlusNonformat"/>
        <w:jc w:val="both"/>
      </w:pPr>
      <w:r>
        <w:t>телефон                                             почта</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p>
    <w:p w:rsidR="00295A7A" w:rsidRDefault="00295A7A">
      <w:pPr>
        <w:pStyle w:val="ConsPlusNonformat"/>
        <w:jc w:val="both"/>
      </w:pPr>
      <w:r>
        <w:t>С обработкой персональных данных в соответствии с Федеральным</w:t>
      </w:r>
    </w:p>
    <w:p w:rsidR="00295A7A" w:rsidRDefault="00295A7A">
      <w:pPr>
        <w:pStyle w:val="ConsPlusNonformat"/>
        <w:jc w:val="both"/>
      </w:pPr>
      <w:r>
        <w:t>законом от 27.07.2006 N 152-ФЗ "О персональных данных" согласен ___________</w:t>
      </w:r>
    </w:p>
    <w:p w:rsidR="00295A7A" w:rsidRDefault="00295A7A">
      <w:pPr>
        <w:pStyle w:val="ConsPlusNonformat"/>
        <w:jc w:val="both"/>
      </w:pPr>
      <w:r>
        <w:t xml:space="preserve">                                                                 (подпись</w:t>
      </w:r>
    </w:p>
    <w:p w:rsidR="00295A7A" w:rsidRDefault="00295A7A">
      <w:pPr>
        <w:pStyle w:val="ConsPlusNonformat"/>
        <w:jc w:val="both"/>
      </w:pPr>
      <w:r>
        <w:t xml:space="preserve">                                                                 заявителя)</w:t>
      </w:r>
    </w:p>
    <w:p w:rsidR="00295A7A" w:rsidRDefault="00295A7A">
      <w:pPr>
        <w:pStyle w:val="ConsPlusNonformat"/>
        <w:jc w:val="both"/>
      </w:pPr>
      <w:r>
        <w:t>"__" _______________ 20__ г.</w:t>
      </w:r>
    </w:p>
    <w:p w:rsidR="00295A7A" w:rsidRDefault="00295A7A">
      <w:pPr>
        <w:pStyle w:val="ConsPlusNonformat"/>
        <w:jc w:val="both"/>
      </w:pPr>
    </w:p>
    <w:p w:rsidR="00295A7A" w:rsidRDefault="00295A7A">
      <w:pPr>
        <w:pStyle w:val="ConsPlusNonformat"/>
        <w:jc w:val="both"/>
      </w:pPr>
      <w:r>
        <w:t>Указанные данные и документы проверил _____________________________________</w:t>
      </w:r>
    </w:p>
    <w:p w:rsidR="00295A7A" w:rsidRDefault="00295A7A">
      <w:pPr>
        <w:pStyle w:val="ConsPlusNonformat"/>
        <w:jc w:val="both"/>
      </w:pPr>
      <w:r>
        <w:t xml:space="preserve">                                           (должность, подпись, Ф.И.О.</w:t>
      </w:r>
    </w:p>
    <w:p w:rsidR="00295A7A" w:rsidRDefault="00295A7A">
      <w:pPr>
        <w:pStyle w:val="ConsPlusNonformat"/>
        <w:jc w:val="both"/>
      </w:pPr>
      <w:r>
        <w:t xml:space="preserve">                                                должностного лица)</w:t>
      </w:r>
    </w:p>
    <w:p w:rsidR="00295A7A" w:rsidRDefault="00295A7A">
      <w:pPr>
        <w:pStyle w:val="ConsPlusNonformat"/>
        <w:jc w:val="both"/>
      </w:pPr>
      <w:r>
        <w:t>"__" _______________ 20__ г.</w:t>
      </w:r>
    </w:p>
    <w:p w:rsidR="00295A7A" w:rsidRDefault="00295A7A">
      <w:pPr>
        <w:pStyle w:val="ConsPlusNonformat"/>
        <w:jc w:val="both"/>
      </w:pPr>
    </w:p>
    <w:p w:rsidR="00295A7A" w:rsidRDefault="00295A7A">
      <w:pPr>
        <w:pStyle w:val="ConsPlusNonformat"/>
        <w:jc w:val="both"/>
      </w:pPr>
      <w:r>
        <w:t>Служебные отметки ГИБДД об осуществленных проверках _______________________</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r>
        <w:t>Проверено  по  учетам:  лиц,  лишенных права управления ТС, распределенной,</w:t>
      </w:r>
    </w:p>
    <w:p w:rsidR="00295A7A" w:rsidRDefault="00295A7A">
      <w:pPr>
        <w:pStyle w:val="ConsPlusNonformat"/>
        <w:jc w:val="both"/>
      </w:pPr>
      <w:r>
        <w:lastRenderedPageBreak/>
        <w:t>утраченной,  похищенной, выбракованной спецпродукции, выданных водительских</w:t>
      </w:r>
    </w:p>
    <w:p w:rsidR="00295A7A" w:rsidRDefault="00295A7A">
      <w:pPr>
        <w:pStyle w:val="ConsPlusNonformat"/>
        <w:jc w:val="both"/>
      </w:pPr>
      <w:r>
        <w:t>удостоверений</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r>
        <w:t>"__" ______________ 20__ г. _______________________________________________</w:t>
      </w:r>
    </w:p>
    <w:p w:rsidR="00295A7A" w:rsidRDefault="00295A7A">
      <w:pPr>
        <w:pStyle w:val="ConsPlusNonformat"/>
        <w:jc w:val="both"/>
      </w:pPr>
      <w:r>
        <w:t xml:space="preserve">                            (должность, подпись, Ф.И.О. должностного лица)</w:t>
      </w:r>
    </w:p>
    <w:p w:rsidR="00295A7A" w:rsidRDefault="00295A7A">
      <w:pPr>
        <w:pStyle w:val="ConsPlusNonformat"/>
        <w:jc w:val="both"/>
      </w:pPr>
    </w:p>
    <w:p w:rsidR="00295A7A" w:rsidRDefault="00295A7A">
      <w:pPr>
        <w:pStyle w:val="ConsPlusNonformat"/>
        <w:jc w:val="both"/>
      </w:pPr>
      <w:r>
        <w:t>Примечание ________________________________________________________________</w:t>
      </w:r>
    </w:p>
    <w:p w:rsidR="00295A7A" w:rsidRDefault="00295A7A">
      <w:pPr>
        <w:pStyle w:val="ConsPlusNonformat"/>
        <w:jc w:val="both"/>
      </w:pPr>
    </w:p>
    <w:p w:rsidR="00295A7A" w:rsidRDefault="00295A7A">
      <w:pPr>
        <w:pStyle w:val="ConsPlusNonformat"/>
        <w:jc w:val="both"/>
      </w:pPr>
      <w:r>
        <w:t>Заключение должностного лица ______________________________________________</w:t>
      </w:r>
    </w:p>
    <w:p w:rsidR="00295A7A" w:rsidRDefault="00295A7A">
      <w:pPr>
        <w:pStyle w:val="ConsPlusNonformat"/>
        <w:jc w:val="both"/>
      </w:pPr>
      <w:r>
        <w:t xml:space="preserve">                              (направить запрос, допустить к экзаменам(у),</w:t>
      </w:r>
    </w:p>
    <w:p w:rsidR="00295A7A" w:rsidRDefault="00295A7A">
      <w:pPr>
        <w:pStyle w:val="ConsPlusNonformat"/>
        <w:jc w:val="both"/>
      </w:pPr>
      <w:r>
        <w:t xml:space="preserve">                                   выдать в/у, заменить в/у, отказ</w:t>
      </w:r>
    </w:p>
    <w:p w:rsidR="00295A7A" w:rsidRDefault="00295A7A">
      <w:pPr>
        <w:pStyle w:val="ConsPlusNonformat"/>
        <w:jc w:val="both"/>
      </w:pPr>
      <w:r>
        <w:t xml:space="preserve">                                         с указанием причины)</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r>
        <w:t>___________________________________________________________________________</w:t>
      </w:r>
    </w:p>
    <w:p w:rsidR="00295A7A" w:rsidRDefault="00295A7A">
      <w:pPr>
        <w:pStyle w:val="ConsPlusNonformat"/>
        <w:jc w:val="both"/>
      </w:pPr>
    </w:p>
    <w:p w:rsidR="00295A7A" w:rsidRDefault="00295A7A">
      <w:pPr>
        <w:pStyle w:val="ConsPlusNonformat"/>
        <w:jc w:val="both"/>
      </w:pPr>
      <w:r>
        <w:t>"__" ______________ 20__ г. _______________________________________________</w:t>
      </w:r>
    </w:p>
    <w:p w:rsidR="00295A7A" w:rsidRDefault="00295A7A">
      <w:pPr>
        <w:pStyle w:val="ConsPlusNonformat"/>
        <w:jc w:val="both"/>
      </w:pPr>
      <w:r>
        <w:t xml:space="preserve">                             (должность, подпись, Ф.И.О. должностного лица)</w:t>
      </w:r>
    </w:p>
    <w:p w:rsidR="00295A7A" w:rsidRDefault="00295A7A">
      <w:pPr>
        <w:pStyle w:val="ConsPlusNonformat"/>
        <w:jc w:val="both"/>
      </w:pPr>
    </w:p>
    <w:p w:rsidR="00295A7A" w:rsidRDefault="00295A7A">
      <w:pPr>
        <w:pStyle w:val="ConsPlusNonformat"/>
        <w:jc w:val="both"/>
      </w:pPr>
      <w:r>
        <w:t>Заявителю выдано: _________________________________________________________</w:t>
      </w:r>
    </w:p>
    <w:p w:rsidR="00295A7A" w:rsidRDefault="00295A7A">
      <w:pPr>
        <w:pStyle w:val="ConsPlusNonformat"/>
        <w:jc w:val="both"/>
      </w:pPr>
    </w:p>
    <w:p w:rsidR="00295A7A" w:rsidRDefault="00295A7A">
      <w:pPr>
        <w:pStyle w:val="ConsPlusNonformat"/>
        <w:jc w:val="both"/>
      </w:pPr>
      <w:r>
        <w:t>Водительское удостоверение ________________________________________________</w:t>
      </w:r>
    </w:p>
    <w:p w:rsidR="00295A7A" w:rsidRDefault="00295A7A">
      <w:pPr>
        <w:pStyle w:val="ConsPlusNonformat"/>
        <w:jc w:val="both"/>
      </w:pPr>
      <w:r>
        <w:t xml:space="preserve">                             (серия, номер, категории (подкатегории) ТС,</w:t>
      </w:r>
    </w:p>
    <w:p w:rsidR="00295A7A" w:rsidRDefault="00295A7A">
      <w:pPr>
        <w:pStyle w:val="ConsPlusNonformat"/>
        <w:jc w:val="both"/>
      </w:pPr>
      <w:r>
        <w:t xml:space="preserve">                                           особые отметки)</w:t>
      </w:r>
    </w:p>
    <w:p w:rsidR="00295A7A" w:rsidRDefault="00295A7A">
      <w:pPr>
        <w:pStyle w:val="ConsPlusNonformat"/>
        <w:jc w:val="both"/>
      </w:pPr>
    </w:p>
    <w:p w:rsidR="00295A7A" w:rsidRDefault="00295A7A">
      <w:pPr>
        <w:pStyle w:val="ConsPlusNonformat"/>
        <w:jc w:val="both"/>
      </w:pPr>
      <w:r>
        <w:t>"__" ______________ 20__ г. _______________________________________________</w:t>
      </w:r>
    </w:p>
    <w:p w:rsidR="00295A7A" w:rsidRDefault="00295A7A">
      <w:pPr>
        <w:pStyle w:val="ConsPlusNonformat"/>
        <w:jc w:val="both"/>
      </w:pPr>
      <w:r>
        <w:t xml:space="preserve">                             (должность, подпись, Ф.И.О. должностного лица)</w:t>
      </w:r>
    </w:p>
    <w:p w:rsidR="00295A7A" w:rsidRDefault="00295A7A">
      <w:pPr>
        <w:pStyle w:val="ConsPlusNonformat"/>
        <w:jc w:val="both"/>
      </w:pPr>
    </w:p>
    <w:p w:rsidR="00295A7A" w:rsidRDefault="00295A7A">
      <w:pPr>
        <w:pStyle w:val="ConsPlusNonformat"/>
        <w:jc w:val="both"/>
      </w:pPr>
      <w:r>
        <w:t>Указанные документы получил(а) "__" ____________ 20__ г. __________________</w:t>
      </w:r>
    </w:p>
    <w:p w:rsidR="00295A7A" w:rsidRDefault="00295A7A">
      <w:pPr>
        <w:pStyle w:val="ConsPlusNonformat"/>
        <w:jc w:val="both"/>
      </w:pPr>
      <w:r>
        <w:t xml:space="preserve">                                                          (подпись, Ф.И.О.</w:t>
      </w:r>
    </w:p>
    <w:p w:rsidR="00295A7A" w:rsidRDefault="00295A7A">
      <w:pPr>
        <w:pStyle w:val="ConsPlusNonformat"/>
        <w:jc w:val="both"/>
      </w:pPr>
      <w:r>
        <w:t xml:space="preserve">                                                             заявителя)</w:t>
      </w: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36" w:name="Par843"/>
      <w:bookmarkEnd w:id="36"/>
      <w:r>
        <w:rPr>
          <w:rFonts w:ascii="Calibri" w:hAnsi="Calibri" w:cs="Calibri"/>
        </w:rPr>
        <w:t>Приложение N 3</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Смотри данную форму в MS-Word</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pStyle w:val="ConsPlusNonformat"/>
        <w:jc w:val="both"/>
        <w:rPr>
          <w:sz w:val="18"/>
          <w:szCs w:val="18"/>
        </w:rPr>
      </w:pPr>
      <w:r>
        <w:rPr>
          <w:sz w:val="18"/>
          <w:szCs w:val="18"/>
        </w:rPr>
        <w:t xml:space="preserve">                                                             ┌───────────────┐</w:t>
      </w:r>
    </w:p>
    <w:p w:rsidR="00295A7A" w:rsidRDefault="00295A7A">
      <w:pPr>
        <w:pStyle w:val="ConsPlusNonformat"/>
        <w:jc w:val="both"/>
        <w:rPr>
          <w:sz w:val="18"/>
          <w:szCs w:val="18"/>
        </w:rPr>
      </w:pPr>
      <w:r>
        <w:rPr>
          <w:sz w:val="18"/>
          <w:szCs w:val="18"/>
        </w:rPr>
        <w:t xml:space="preserve">                           Экзаменационный лист              │               │</w:t>
      </w:r>
    </w:p>
    <w:p w:rsidR="00295A7A" w:rsidRDefault="00295A7A">
      <w:pPr>
        <w:pStyle w:val="ConsPlusNonformat"/>
        <w:jc w:val="both"/>
        <w:rPr>
          <w:sz w:val="18"/>
          <w:szCs w:val="18"/>
        </w:rPr>
      </w:pPr>
      <w:r>
        <w:rPr>
          <w:sz w:val="18"/>
          <w:szCs w:val="18"/>
        </w:rPr>
        <w:t xml:space="preserve">                    проведения теоретического экзамена       │               │</w:t>
      </w:r>
    </w:p>
    <w:p w:rsidR="00295A7A" w:rsidRDefault="00295A7A">
      <w:pPr>
        <w:pStyle w:val="ConsPlusNonformat"/>
        <w:jc w:val="both"/>
        <w:rPr>
          <w:sz w:val="18"/>
          <w:szCs w:val="18"/>
        </w:rPr>
      </w:pPr>
      <w:r>
        <w:rPr>
          <w:sz w:val="18"/>
          <w:szCs w:val="18"/>
        </w:rPr>
        <w:t xml:space="preserve">                                                             └───────────────┘</w:t>
      </w:r>
    </w:p>
    <w:p w:rsidR="00295A7A" w:rsidRDefault="00295A7A">
      <w:pPr>
        <w:pStyle w:val="ConsPlusNonformat"/>
        <w:jc w:val="both"/>
        <w:rPr>
          <w:sz w:val="18"/>
          <w:szCs w:val="18"/>
        </w:rPr>
      </w:pPr>
      <w:r>
        <w:rPr>
          <w:sz w:val="18"/>
          <w:szCs w:val="18"/>
        </w:rPr>
        <w:t xml:space="preserve">                                                                 (категория</w:t>
      </w:r>
    </w:p>
    <w:p w:rsidR="00295A7A" w:rsidRDefault="00295A7A">
      <w:pPr>
        <w:pStyle w:val="ConsPlusNonformat"/>
        <w:jc w:val="both"/>
        <w:rPr>
          <w:sz w:val="18"/>
          <w:szCs w:val="18"/>
        </w:rPr>
      </w:pPr>
      <w:r>
        <w:rPr>
          <w:sz w:val="18"/>
          <w:szCs w:val="18"/>
        </w:rPr>
        <w:t xml:space="preserve">                                                              (подкатегория)</w:t>
      </w:r>
    </w:p>
    <w:p w:rsidR="00295A7A" w:rsidRDefault="00295A7A">
      <w:pPr>
        <w:pStyle w:val="ConsPlusNonformat"/>
        <w:jc w:val="both"/>
        <w:rPr>
          <w:sz w:val="18"/>
          <w:szCs w:val="18"/>
        </w:rPr>
      </w:pPr>
      <w:r>
        <w:rPr>
          <w:sz w:val="18"/>
          <w:szCs w:val="18"/>
        </w:rPr>
        <w:t xml:space="preserve">                                                                    ТС)</w:t>
      </w:r>
    </w:p>
    <w:p w:rsidR="00295A7A" w:rsidRDefault="00295A7A">
      <w:pPr>
        <w:pStyle w:val="ConsPlusNonformat"/>
        <w:jc w:val="both"/>
        <w:rPr>
          <w:sz w:val="18"/>
          <w:szCs w:val="18"/>
        </w:rPr>
      </w:pP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Фамилия                                Имя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Отчество                               Дата рождения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Дата проведения                        Место проведения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Экзаменатор</w:t>
      </w:r>
    </w:p>
    <w:p w:rsidR="00295A7A" w:rsidRDefault="00295A7A">
      <w:pPr>
        <w:pStyle w:val="ConsPlusNonformat"/>
        <w:jc w:val="both"/>
        <w:rPr>
          <w:sz w:val="18"/>
          <w:szCs w:val="18"/>
        </w:rPr>
      </w:pPr>
      <w:r>
        <w:rPr>
          <w:sz w:val="18"/>
          <w:szCs w:val="18"/>
        </w:rPr>
        <w:t xml:space="preserve">                    ─────────────────────────────────────────────────────────</w:t>
      </w:r>
    </w:p>
    <w:p w:rsidR="00295A7A" w:rsidRDefault="00295A7A">
      <w:pPr>
        <w:pStyle w:val="ConsPlusNonformat"/>
        <w:jc w:val="both"/>
        <w:rPr>
          <w:sz w:val="18"/>
          <w:szCs w:val="18"/>
        </w:rPr>
      </w:pPr>
      <w:r>
        <w:rPr>
          <w:sz w:val="18"/>
          <w:szCs w:val="18"/>
        </w:rPr>
        <w:t xml:space="preserve">                           (должность, подразделение, звание, Ф.И.О.)</w:t>
      </w:r>
    </w:p>
    <w:p w:rsidR="00295A7A" w:rsidRDefault="00295A7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88"/>
        <w:gridCol w:w="288"/>
        <w:gridCol w:w="384"/>
        <w:gridCol w:w="288"/>
        <w:gridCol w:w="384"/>
        <w:gridCol w:w="288"/>
        <w:gridCol w:w="384"/>
        <w:gridCol w:w="288"/>
        <w:gridCol w:w="384"/>
        <w:gridCol w:w="384"/>
        <w:gridCol w:w="288"/>
        <w:gridCol w:w="384"/>
        <w:gridCol w:w="288"/>
        <w:gridCol w:w="384"/>
        <w:gridCol w:w="288"/>
        <w:gridCol w:w="384"/>
        <w:gridCol w:w="288"/>
        <w:gridCol w:w="384"/>
        <w:gridCol w:w="384"/>
        <w:gridCol w:w="288"/>
        <w:gridCol w:w="384"/>
      </w:tblGrid>
      <w:tr w:rsidR="00295A7A">
        <w:trPr>
          <w:tblCellSpacing w:w="5" w:type="nil"/>
        </w:trPr>
        <w:tc>
          <w:tcPr>
            <w:tcW w:w="9504" w:type="dxa"/>
            <w:gridSpan w:val="21"/>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Основной блок вопросов                         </w:t>
            </w:r>
          </w:p>
        </w:tc>
      </w:tr>
      <w:tr w:rsidR="00295A7A">
        <w:trPr>
          <w:tblCellSpacing w:w="5" w:type="nil"/>
        </w:trPr>
        <w:tc>
          <w:tcPr>
            <w:tcW w:w="26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Номер вопроса             </w:t>
            </w: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blCellSpacing w:w="5" w:type="nil"/>
        </w:trPr>
        <w:tc>
          <w:tcPr>
            <w:tcW w:w="26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Номер ответа              </w:t>
            </w: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blCellSpacing w:w="5" w:type="nil"/>
        </w:trPr>
        <w:tc>
          <w:tcPr>
            <w:tcW w:w="26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Отметки экзаменатора      </w:t>
            </w: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blCellSpacing w:w="5" w:type="nil"/>
        </w:trPr>
        <w:tc>
          <w:tcPr>
            <w:tcW w:w="26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Время решения             </w:t>
            </w:r>
          </w:p>
        </w:tc>
        <w:tc>
          <w:tcPr>
            <w:tcW w:w="6816" w:type="dxa"/>
            <w:gridSpan w:val="20"/>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rHeight w:val="480"/>
          <w:tblCellSpacing w:w="5" w:type="nil"/>
        </w:trPr>
        <w:tc>
          <w:tcPr>
            <w:tcW w:w="26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Результат     (сдал    /не</w:t>
            </w:r>
          </w:p>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сдал/       дополнительный</w:t>
            </w:r>
          </w:p>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блок)                     </w:t>
            </w:r>
          </w:p>
        </w:tc>
        <w:tc>
          <w:tcPr>
            <w:tcW w:w="6816" w:type="dxa"/>
            <w:gridSpan w:val="20"/>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bl>
    <w:p w:rsidR="00295A7A" w:rsidRDefault="00295A7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84"/>
        <w:gridCol w:w="288"/>
        <w:gridCol w:w="384"/>
        <w:gridCol w:w="384"/>
        <w:gridCol w:w="288"/>
        <w:gridCol w:w="384"/>
        <w:gridCol w:w="384"/>
        <w:gridCol w:w="288"/>
        <w:gridCol w:w="384"/>
        <w:gridCol w:w="384"/>
        <w:gridCol w:w="288"/>
      </w:tblGrid>
      <w:tr w:rsidR="00295A7A">
        <w:trPr>
          <w:tblCellSpacing w:w="5" w:type="nil"/>
        </w:trPr>
        <w:tc>
          <w:tcPr>
            <w:tcW w:w="6240" w:type="dxa"/>
            <w:gridSpan w:val="11"/>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               Дополнительный блок вопросов          </w:t>
            </w:r>
          </w:p>
        </w:tc>
      </w:tr>
      <w:tr w:rsidR="00295A7A">
        <w:trPr>
          <w:tblCellSpacing w:w="5" w:type="nil"/>
        </w:trPr>
        <w:tc>
          <w:tcPr>
            <w:tcW w:w="27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Номер вопроса              </w:t>
            </w: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blCellSpacing w:w="5" w:type="nil"/>
        </w:trPr>
        <w:tc>
          <w:tcPr>
            <w:tcW w:w="27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Номер ответа               </w:t>
            </w: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blCellSpacing w:w="5" w:type="nil"/>
        </w:trPr>
        <w:tc>
          <w:tcPr>
            <w:tcW w:w="27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Отметки экзаменатора       </w:t>
            </w: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3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c>
          <w:tcPr>
            <w:tcW w:w="2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blCellSpacing w:w="5" w:type="nil"/>
        </w:trPr>
        <w:tc>
          <w:tcPr>
            <w:tcW w:w="27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Время решения              </w:t>
            </w:r>
          </w:p>
        </w:tc>
        <w:tc>
          <w:tcPr>
            <w:tcW w:w="3456" w:type="dxa"/>
            <w:gridSpan w:val="10"/>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r w:rsidR="00295A7A">
        <w:trPr>
          <w:tblCellSpacing w:w="5" w:type="nil"/>
        </w:trPr>
        <w:tc>
          <w:tcPr>
            <w:tcW w:w="278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r>
              <w:rPr>
                <w:rFonts w:ascii="Courier New" w:hAnsi="Courier New" w:cs="Courier New"/>
                <w:sz w:val="16"/>
                <w:szCs w:val="16"/>
              </w:rPr>
              <w:t xml:space="preserve">Результат  (сдал /не сдал) </w:t>
            </w:r>
          </w:p>
        </w:tc>
        <w:tc>
          <w:tcPr>
            <w:tcW w:w="3456" w:type="dxa"/>
            <w:gridSpan w:val="10"/>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6"/>
                <w:szCs w:val="16"/>
              </w:rPr>
            </w:pPr>
          </w:p>
        </w:tc>
      </w:tr>
    </w:tbl>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pStyle w:val="ConsPlusNonformat"/>
        <w:jc w:val="both"/>
        <w:rPr>
          <w:sz w:val="18"/>
          <w:szCs w:val="18"/>
        </w:rPr>
      </w:pPr>
      <w:r>
        <w:rPr>
          <w:sz w:val="18"/>
          <w:szCs w:val="18"/>
        </w:rPr>
        <w:t xml:space="preserve">  Экзаменатор</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(подпись             (Ф.И.О.)</w:t>
      </w:r>
    </w:p>
    <w:p w:rsidR="00295A7A" w:rsidRDefault="00295A7A">
      <w:pPr>
        <w:pStyle w:val="ConsPlusNonformat"/>
        <w:jc w:val="both"/>
        <w:rPr>
          <w:sz w:val="18"/>
          <w:szCs w:val="18"/>
        </w:rPr>
      </w:pPr>
      <w:r>
        <w:rPr>
          <w:sz w:val="18"/>
          <w:szCs w:val="18"/>
        </w:rPr>
        <w:t xml:space="preserve">                                           экзаменатора)</w:t>
      </w: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С результатом экзамена ознакомлен</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(подпись кандидата        (Ф.И.О.)</w:t>
      </w:r>
    </w:p>
    <w:p w:rsidR="00295A7A" w:rsidRDefault="00295A7A">
      <w:pPr>
        <w:pStyle w:val="ConsPlusNonformat"/>
        <w:jc w:val="both"/>
        <w:rPr>
          <w:sz w:val="18"/>
          <w:szCs w:val="18"/>
        </w:rPr>
      </w:pPr>
      <w:r>
        <w:rPr>
          <w:sz w:val="18"/>
          <w:szCs w:val="18"/>
        </w:rPr>
        <w:t xml:space="preserve">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37" w:name="Par918"/>
      <w:bookmarkEnd w:id="37"/>
      <w:r>
        <w:rPr>
          <w:rFonts w:ascii="Calibri" w:hAnsi="Calibri" w:cs="Calibri"/>
        </w:rPr>
        <w:t>Приложение N 4</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Смотри данную форму в MS-Word</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Экзаменационный лист</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экзамена по первоначальным навыкам управления транспортным средством</w:t>
      </w: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pStyle w:val="ConsPlusNonformat"/>
        <w:jc w:val="both"/>
        <w:rPr>
          <w:sz w:val="18"/>
          <w:szCs w:val="18"/>
        </w:rPr>
      </w:pPr>
      <w:r>
        <w:rPr>
          <w:sz w:val="18"/>
          <w:szCs w:val="18"/>
        </w:rPr>
        <w:t xml:space="preserve"> Фамилия                                 Имя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Отчество                                Дата рождения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Дата проведения                         Место проведения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Экзаменатор</w:t>
      </w:r>
    </w:p>
    <w:p w:rsidR="00295A7A" w:rsidRDefault="00295A7A">
      <w:pPr>
        <w:pStyle w:val="ConsPlusNonformat"/>
        <w:jc w:val="both"/>
        <w:rPr>
          <w:sz w:val="18"/>
          <w:szCs w:val="18"/>
        </w:rPr>
      </w:pPr>
      <w:r>
        <w:rPr>
          <w:sz w:val="18"/>
          <w:szCs w:val="18"/>
        </w:rPr>
        <w:t xml:space="preserve">                    ──────────────────────────────────────────────────────────</w:t>
      </w:r>
    </w:p>
    <w:p w:rsidR="00295A7A" w:rsidRDefault="00295A7A">
      <w:pPr>
        <w:pStyle w:val="ConsPlusNonformat"/>
        <w:jc w:val="both"/>
        <w:rPr>
          <w:sz w:val="18"/>
          <w:szCs w:val="18"/>
        </w:rPr>
      </w:pPr>
      <w:r>
        <w:rPr>
          <w:sz w:val="18"/>
          <w:szCs w:val="18"/>
        </w:rPr>
        <w:t xml:space="preserve">                            (должность, подразделение, звание, Ф.И.О.)</w:t>
      </w: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Транспортное средство</w:t>
      </w:r>
    </w:p>
    <w:p w:rsidR="00295A7A" w:rsidRDefault="00295A7A">
      <w:pPr>
        <w:pStyle w:val="ConsPlusNonformat"/>
        <w:jc w:val="both"/>
        <w:rPr>
          <w:sz w:val="18"/>
          <w:szCs w:val="18"/>
        </w:rPr>
      </w:pPr>
      <w:r>
        <w:rPr>
          <w:sz w:val="18"/>
          <w:szCs w:val="18"/>
        </w:rPr>
        <w:t xml:space="preserve">                           ───────────────────────────────────────────────────</w:t>
      </w:r>
    </w:p>
    <w:p w:rsidR="00295A7A" w:rsidRDefault="00295A7A">
      <w:pPr>
        <w:pStyle w:val="ConsPlusNonformat"/>
        <w:jc w:val="both"/>
        <w:rPr>
          <w:sz w:val="18"/>
          <w:szCs w:val="18"/>
        </w:rPr>
      </w:pPr>
      <w:r>
        <w:rPr>
          <w:sz w:val="18"/>
          <w:szCs w:val="18"/>
        </w:rPr>
        <w:t xml:space="preserve">                             (марка, модель, государственный регистрационный</w:t>
      </w:r>
    </w:p>
    <w:p w:rsidR="00295A7A" w:rsidRDefault="00295A7A">
      <w:pPr>
        <w:pStyle w:val="ConsPlusNonformat"/>
        <w:jc w:val="both"/>
        <w:rPr>
          <w:sz w:val="18"/>
          <w:szCs w:val="18"/>
        </w:rPr>
      </w:pPr>
      <w:r>
        <w:rPr>
          <w:sz w:val="18"/>
          <w:szCs w:val="18"/>
        </w:rPr>
        <w:t xml:space="preserve">                                                  знак)</w:t>
      </w: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Категория (подкатегория) ТС             Тип трансмиссии</w:t>
      </w:r>
    </w:p>
    <w:p w:rsidR="00295A7A" w:rsidRDefault="00295A7A">
      <w:pPr>
        <w:pStyle w:val="ConsPlusNonformat"/>
        <w:jc w:val="both"/>
        <w:rPr>
          <w:sz w:val="18"/>
          <w:szCs w:val="18"/>
        </w:rPr>
      </w:pPr>
      <w:r>
        <w:rPr>
          <w:sz w:val="18"/>
          <w:szCs w:val="18"/>
        </w:rPr>
        <w:t xml:space="preserve">                                ────────                     ─────────────────</w:t>
      </w:r>
    </w:p>
    <w:p w:rsidR="00295A7A" w:rsidRDefault="00295A7A">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32"/>
        <w:gridCol w:w="5832"/>
        <w:gridCol w:w="432"/>
        <w:gridCol w:w="540"/>
        <w:gridCol w:w="432"/>
        <w:gridCol w:w="540"/>
        <w:gridCol w:w="540"/>
        <w:gridCol w:w="540"/>
      </w:tblGrid>
      <w:tr w:rsidR="00295A7A">
        <w:trPr>
          <w:trHeight w:val="540"/>
          <w:tblCellSpacing w:w="5" w:type="nil"/>
        </w:trPr>
        <w:tc>
          <w:tcPr>
            <w:tcW w:w="432"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N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 </w:t>
            </w:r>
          </w:p>
        </w:tc>
        <w:tc>
          <w:tcPr>
            <w:tcW w:w="5832"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Перечень ошибок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(номера подпунктов Административного регламента)  </w:t>
            </w:r>
          </w:p>
        </w:tc>
        <w:tc>
          <w:tcPr>
            <w:tcW w:w="3024" w:type="dxa"/>
            <w:gridSpan w:val="6"/>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Номер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упражнения     </w:t>
            </w:r>
          </w:p>
        </w:tc>
      </w:tr>
      <w:tr w:rsidR="00295A7A">
        <w:trPr>
          <w:tblCellSpacing w:w="5" w:type="nil"/>
        </w:trPr>
        <w:tc>
          <w:tcPr>
            <w:tcW w:w="432"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alibri" w:hAnsi="Calibri" w:cs="Calibri"/>
              </w:rPr>
            </w:pPr>
          </w:p>
        </w:tc>
        <w:tc>
          <w:tcPr>
            <w:tcW w:w="5832"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alibri" w:hAnsi="Calibri" w:cs="Calibri"/>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 приступил к выполнению упражнения </w:t>
            </w:r>
            <w:hyperlink w:anchor="Par459" w:history="1">
              <w:r>
                <w:rPr>
                  <w:rFonts w:ascii="Courier New" w:hAnsi="Courier New" w:cs="Courier New"/>
                  <w:color w:val="0000FF"/>
                  <w:sz w:val="18"/>
                  <w:szCs w:val="18"/>
                </w:rPr>
                <w:t>(п. 113.1)</w:t>
              </w:r>
            </w:hyperlink>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54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Наехал  колесом  на  линию  разметки,   обозначающую</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границы участков упражнений,  или  сбил  разметочное</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оборудование (п. </w:t>
            </w:r>
            <w:hyperlink w:anchor="Par460" w:history="1">
              <w:r>
                <w:rPr>
                  <w:rFonts w:ascii="Courier New" w:hAnsi="Courier New" w:cs="Courier New"/>
                  <w:color w:val="0000FF"/>
                  <w:sz w:val="18"/>
                  <w:szCs w:val="18"/>
                </w:rPr>
                <w:t>113.2</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Выехал за границы участков упражнений (п. </w:t>
            </w:r>
            <w:hyperlink w:anchor="Par461" w:history="1">
              <w:r>
                <w:rPr>
                  <w:rFonts w:ascii="Courier New" w:hAnsi="Courier New" w:cs="Courier New"/>
                  <w:color w:val="0000FF"/>
                  <w:sz w:val="18"/>
                  <w:szCs w:val="18"/>
                </w:rPr>
                <w:t>113.3</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Пересек линию "СТОП" (п. </w:t>
            </w:r>
            <w:hyperlink w:anchor="Par466" w:history="1">
              <w:r>
                <w:rPr>
                  <w:rFonts w:ascii="Courier New" w:hAnsi="Courier New" w:cs="Courier New"/>
                  <w:color w:val="0000FF"/>
                  <w:sz w:val="18"/>
                  <w:szCs w:val="18"/>
                </w:rPr>
                <w:t>113.4</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 пересек контрольную линию (п. </w:t>
            </w:r>
            <w:hyperlink w:anchor="Par467" w:history="1">
              <w:r>
                <w:rPr>
                  <w:rFonts w:ascii="Courier New" w:hAnsi="Courier New" w:cs="Courier New"/>
                  <w:color w:val="0000FF"/>
                  <w:sz w:val="18"/>
                  <w:szCs w:val="18"/>
                </w:rPr>
                <w:t>113.5</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36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Отклонился  от  заданной  траектории  движения   (п.</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hyperlink w:anchor="Par468" w:history="1">
              <w:r>
                <w:rPr>
                  <w:rFonts w:ascii="Courier New" w:hAnsi="Courier New" w:cs="Courier New"/>
                  <w:color w:val="0000FF"/>
                  <w:sz w:val="18"/>
                  <w:szCs w:val="18"/>
                </w:rPr>
                <w:t>113.6</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Допустил остановку двигателя (п. </w:t>
            </w:r>
            <w:hyperlink w:anchor="Par469" w:history="1">
              <w:r>
                <w:rPr>
                  <w:rFonts w:ascii="Courier New" w:hAnsi="Courier New" w:cs="Courier New"/>
                  <w:color w:val="0000FF"/>
                  <w:sz w:val="18"/>
                  <w:szCs w:val="18"/>
                </w:rPr>
                <w:t>113.7</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36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Остановился  до  линии   разметки   на   расстоянии,</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превышающем контрольное значение (п. </w:t>
            </w:r>
            <w:hyperlink w:anchor="Par470" w:history="1">
              <w:r>
                <w:rPr>
                  <w:rFonts w:ascii="Courier New" w:hAnsi="Courier New" w:cs="Courier New"/>
                  <w:color w:val="0000FF"/>
                  <w:sz w:val="18"/>
                  <w:szCs w:val="18"/>
                </w:rPr>
                <w:t>113.8</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Осуществлял движение задним ходом (п. </w:t>
            </w:r>
            <w:hyperlink w:anchor="Par471" w:history="1">
              <w:r>
                <w:rPr>
                  <w:rFonts w:ascii="Courier New" w:hAnsi="Courier New" w:cs="Courier New"/>
                  <w:color w:val="0000FF"/>
                  <w:sz w:val="18"/>
                  <w:szCs w:val="18"/>
                </w:rPr>
                <w:t>113.9</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36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10</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Коснулся ногой  (ногами)  поверхности  площадки  (п.</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hyperlink w:anchor="Par474" w:history="1">
              <w:r>
                <w:rPr>
                  <w:rFonts w:ascii="Courier New" w:hAnsi="Courier New" w:cs="Courier New"/>
                  <w:color w:val="0000FF"/>
                  <w:sz w:val="18"/>
                  <w:szCs w:val="18"/>
                </w:rPr>
                <w:t>113.12</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11</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Не подал установленные сигналы (п. </w:t>
            </w:r>
            <w:hyperlink w:anchor="Par474" w:history="1">
              <w:r>
                <w:rPr>
                  <w:rFonts w:ascii="Courier New" w:hAnsi="Courier New" w:cs="Courier New"/>
                  <w:color w:val="0000FF"/>
                  <w:sz w:val="18"/>
                  <w:szCs w:val="18"/>
                </w:rPr>
                <w:t>113.12</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36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12</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Допустил откат  транспортного  средства  на  подъеме</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более чем на 0,3 м (п. </w:t>
            </w:r>
            <w:hyperlink w:anchor="Par475" w:history="1">
              <w:r>
                <w:rPr>
                  <w:rFonts w:ascii="Courier New" w:hAnsi="Courier New" w:cs="Courier New"/>
                  <w:color w:val="0000FF"/>
                  <w:sz w:val="18"/>
                  <w:szCs w:val="18"/>
                </w:rPr>
                <w:t>113.13</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13</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Нарушил правила проезда перекрестка (п. </w:t>
            </w:r>
            <w:hyperlink w:anchor="Par476" w:history="1">
              <w:r>
                <w:rPr>
                  <w:rFonts w:ascii="Courier New" w:hAnsi="Courier New" w:cs="Courier New"/>
                  <w:color w:val="0000FF"/>
                  <w:sz w:val="18"/>
                  <w:szCs w:val="18"/>
                </w:rPr>
                <w:t>113.14</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36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14</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Отказался от  выполнения  испытательного  упражнения</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 </w:t>
            </w:r>
            <w:hyperlink w:anchor="Par477" w:history="1">
              <w:r>
                <w:rPr>
                  <w:rFonts w:ascii="Courier New" w:hAnsi="Courier New" w:cs="Courier New"/>
                  <w:color w:val="0000FF"/>
                  <w:sz w:val="18"/>
                  <w:szCs w:val="18"/>
                </w:rPr>
                <w:t>113.15</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15</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Время выполнения отдельного упражнения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36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16</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Превысил время выполнения отдельного упражнения  (п.</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hyperlink w:anchor="Par473" w:history="1">
              <w:r>
                <w:rPr>
                  <w:rFonts w:ascii="Courier New" w:hAnsi="Courier New" w:cs="Courier New"/>
                  <w:color w:val="0000FF"/>
                  <w:sz w:val="18"/>
                  <w:szCs w:val="18"/>
                </w:rPr>
                <w:t>113.11</w:t>
              </w:r>
            </w:hyperlink>
            <w:r>
              <w:rPr>
                <w:rFonts w:ascii="Courier New" w:hAnsi="Courier New" w:cs="Courier New"/>
                <w:sz w:val="18"/>
                <w:szCs w:val="18"/>
              </w:rPr>
              <w:t xml:space="preserve">)                                             </w:t>
            </w: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17</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Общее время выполнения упражнений                   </w:t>
            </w:r>
          </w:p>
        </w:tc>
        <w:tc>
          <w:tcPr>
            <w:tcW w:w="3024" w:type="dxa"/>
            <w:gridSpan w:val="6"/>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rHeight w:val="360"/>
          <w:tblCellSpacing w:w="5" w:type="nil"/>
        </w:trPr>
        <w:tc>
          <w:tcPr>
            <w:tcW w:w="4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18</w:t>
            </w:r>
          </w:p>
        </w:tc>
        <w:tc>
          <w:tcPr>
            <w:tcW w:w="583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Превысил  общее  время  выполнения  упражнений   (п.</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hyperlink w:anchor="Par472" w:history="1">
              <w:r>
                <w:rPr>
                  <w:rFonts w:ascii="Courier New" w:hAnsi="Courier New" w:cs="Courier New"/>
                  <w:color w:val="0000FF"/>
                  <w:sz w:val="18"/>
                  <w:szCs w:val="18"/>
                </w:rPr>
                <w:t>113.10</w:t>
              </w:r>
            </w:hyperlink>
            <w:r>
              <w:rPr>
                <w:rFonts w:ascii="Courier New" w:hAnsi="Courier New" w:cs="Courier New"/>
                <w:sz w:val="18"/>
                <w:szCs w:val="18"/>
              </w:rPr>
              <w:t xml:space="preserve">)                                             </w:t>
            </w:r>
          </w:p>
        </w:tc>
        <w:tc>
          <w:tcPr>
            <w:tcW w:w="3024" w:type="dxa"/>
            <w:gridSpan w:val="6"/>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6264" w:type="dxa"/>
            <w:gridSpan w:val="2"/>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Результат экзамена (сдан/не сдан)                  </w:t>
            </w:r>
          </w:p>
        </w:tc>
        <w:tc>
          <w:tcPr>
            <w:tcW w:w="3024" w:type="dxa"/>
            <w:gridSpan w:val="6"/>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bl>
    <w:p w:rsidR="00295A7A" w:rsidRDefault="00295A7A">
      <w:pPr>
        <w:pStyle w:val="ConsPlusNonformat"/>
        <w:jc w:val="both"/>
        <w:rPr>
          <w:sz w:val="18"/>
          <w:szCs w:val="18"/>
        </w:rPr>
      </w:pPr>
      <w:r>
        <w:rPr>
          <w:sz w:val="18"/>
          <w:szCs w:val="18"/>
        </w:rPr>
        <w:t xml:space="preserve"> Экзаменатор</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(подпись             (Ф.И.О.)</w:t>
      </w:r>
    </w:p>
    <w:p w:rsidR="00295A7A" w:rsidRDefault="00295A7A">
      <w:pPr>
        <w:pStyle w:val="ConsPlusNonformat"/>
        <w:jc w:val="both"/>
        <w:rPr>
          <w:sz w:val="18"/>
          <w:szCs w:val="18"/>
        </w:rPr>
      </w:pPr>
      <w:r>
        <w:rPr>
          <w:sz w:val="18"/>
          <w:szCs w:val="18"/>
        </w:rPr>
        <w:t xml:space="preserve">                                           экзаменатора)</w:t>
      </w: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С результатом экзамена ознакомлен</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(подпись кандидата        (Ф.И.О.)</w:t>
      </w:r>
    </w:p>
    <w:p w:rsidR="00295A7A" w:rsidRDefault="00295A7A">
      <w:pPr>
        <w:pStyle w:val="ConsPlusNonformat"/>
        <w:jc w:val="both"/>
        <w:rPr>
          <w:sz w:val="18"/>
          <w:szCs w:val="18"/>
        </w:rPr>
      </w:pPr>
      <w:r>
        <w:rPr>
          <w:sz w:val="18"/>
          <w:szCs w:val="18"/>
        </w:rPr>
        <w:t xml:space="preserve">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38" w:name="Par1015"/>
      <w:bookmarkEnd w:id="38"/>
      <w:r>
        <w:rPr>
          <w:rFonts w:ascii="Calibri" w:hAnsi="Calibri" w:cs="Calibri"/>
        </w:rPr>
        <w:t>Приложение N 5</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Смотри данную форму в MS-Word</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Экзаменационный лист</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экзамена по управлению транспортным средством в условиях дорожного движения</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pStyle w:val="ConsPlusNonformat"/>
        <w:jc w:val="both"/>
        <w:rPr>
          <w:sz w:val="18"/>
          <w:szCs w:val="18"/>
        </w:rPr>
      </w:pPr>
      <w:r>
        <w:rPr>
          <w:sz w:val="18"/>
          <w:szCs w:val="18"/>
        </w:rPr>
        <w:t xml:space="preserve"> Фамилия                               Имя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Отчество                              Дата рождения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Дата проведения                       Место проведения</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Экзаменатор</w:t>
      </w:r>
    </w:p>
    <w:p w:rsidR="00295A7A" w:rsidRDefault="00295A7A">
      <w:pPr>
        <w:pStyle w:val="ConsPlusNonformat"/>
        <w:jc w:val="both"/>
        <w:rPr>
          <w:sz w:val="18"/>
          <w:szCs w:val="18"/>
        </w:rPr>
      </w:pPr>
      <w:r>
        <w:rPr>
          <w:sz w:val="18"/>
          <w:szCs w:val="18"/>
        </w:rPr>
        <w:t xml:space="preserve">                 ─────────────────────────────────────────────────────────────</w:t>
      </w:r>
    </w:p>
    <w:p w:rsidR="00295A7A" w:rsidRDefault="00295A7A">
      <w:pPr>
        <w:pStyle w:val="ConsPlusNonformat"/>
        <w:jc w:val="both"/>
        <w:rPr>
          <w:sz w:val="18"/>
          <w:szCs w:val="18"/>
        </w:rPr>
      </w:pPr>
      <w:r>
        <w:rPr>
          <w:sz w:val="18"/>
          <w:szCs w:val="18"/>
        </w:rPr>
        <w:t xml:space="preserve">                           (должность, подразделение, звание, Ф.И.О.)</w:t>
      </w: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Маршрут            Транспортное средство</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(номер)                           (марка, модель, государственный</w:t>
      </w:r>
    </w:p>
    <w:p w:rsidR="00295A7A" w:rsidRDefault="00295A7A">
      <w:pPr>
        <w:pStyle w:val="ConsPlusNonformat"/>
        <w:jc w:val="both"/>
        <w:rPr>
          <w:sz w:val="18"/>
          <w:szCs w:val="18"/>
        </w:rPr>
      </w:pPr>
      <w:r>
        <w:rPr>
          <w:sz w:val="18"/>
          <w:szCs w:val="18"/>
        </w:rPr>
        <w:t xml:space="preserve">                                                  регистрационный знак)</w:t>
      </w: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Категория (подкатегория) ТС                 Тип трансмиссии</w:t>
      </w:r>
    </w:p>
    <w:p w:rsidR="00295A7A" w:rsidRDefault="00295A7A">
      <w:pPr>
        <w:pStyle w:val="ConsPlusNonformat"/>
        <w:jc w:val="both"/>
        <w:rPr>
          <w:sz w:val="18"/>
          <w:szCs w:val="18"/>
        </w:rPr>
      </w:pPr>
      <w:r>
        <w:rPr>
          <w:sz w:val="18"/>
          <w:szCs w:val="18"/>
        </w:rPr>
        <w:t xml:space="preserve">                                 ───────────                     ─────────────</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Контрольная таблица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800"/>
        <w:gridCol w:w="1560"/>
      </w:tblGrid>
      <w:tr w:rsidR="00295A7A">
        <w:trPr>
          <w:trHeight w:val="600"/>
          <w:tblCellSpacing w:w="5" w:type="nil"/>
        </w:trPr>
        <w:tc>
          <w:tcPr>
            <w:tcW w:w="780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Типичные ошибки                      </w:t>
            </w:r>
          </w:p>
        </w:tc>
        <w:tc>
          <w:tcPr>
            <w:tcW w:w="156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Отметка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экзаменато-</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     </w:t>
            </w: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Грубые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Не уступил дорогу (создал помеху) транспортному средству,</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имеющему преимущество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Не уступил  дорогу  (создал  помеху)  пешеходам,  имеющим</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преимущество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Выехал на полосу встречного движения  (кроме  разрешенных</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случаев) или на трамвайные пути встречного направления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Проехал на запрещающий сигнал светофора или регулировщика</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6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Не выполнил требования знаков приоритета,  запрещающих  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предписывающих знаков, дорожной разметки  1.1,  1.3,  а  также</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знаков особых предписаний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6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Пересек стоп-линию  (разметка  1.12)  при  остановке  при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наличии  знака  2.5  или  при  запрещающем  сигнале  светофора</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(регулировщика)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 Нарушил правила выполнения обгона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 Нарушил правила выполнения поворота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1.9. Нарушил правила выполнения разворота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1.10. Нарушил правила движения задним ходом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1.11. Нарушил правила проезда железнодорожных переездов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1.12. Превысил установленную скорость движения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6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1.13. Не принял возможных мер к снижению  скорости  вплоть  до</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остановки транспортного средства при  возникновении  опасности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движения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1.14. Нарушил  правила  опережения  транспортных  средств  при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проезде пешеходных переходов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10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1.15.  Выполнил   обгон   транспортного   средства,   имеющего</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нанесенные     на     наружные     поверхности     специальные</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цветографические схемы,  с  включенными  проблесковым  маячком</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синего   цвета   и   специальным   звуковым   сигналом,   либо</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сопровождаемого им транспортного средства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8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1.16. Действие или бездействие кандидата в водители, вызвавшее</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необходимость    вмешательства    в     процесс     управления</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экзаменационным транспортным средством с целью  предотвращения</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возникновения ДТП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1.17.  Не выполнил (проигнорировал) задание экзаменатора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Средние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Нарушил правила остановки, стоянки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6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Не  подал  сигнал  световым  указателем  поворота  перед</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началом движения, перестроением,  поворотом  (разворотом)  или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остановкой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Не выполнил требования дорожной разметки (кроме  разметки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1.1, 1.3, 1.12)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Не  использовал  в   установленных   случаях   аварийную</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сигнализацию или знак аварийной остановки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6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Выехал на перекресток при образовавшемся  заторе,  создав</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помеху   движению   транспортному   средству   в    поперечном</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направлении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Не пристегнул ремень безопасности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Нарушил правила перевозки пассажиров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 Использовал во время движения телефон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2.9.  В  установленных  случаях  не  снизил  скорость  или  не</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остановился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Мелкие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Несвоевременно подал сигнал поворота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3.2. Нарушил правила расположения ТС на проезжей части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Выбрал  скорость   движения   без   учета   дорожных   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метеорологических условий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 Двигался без необходимости со  слишком  малой  скоростью,</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создавая помехи другим транспортным средствам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   Резко   затормозил   при    отсутствии    необходимости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предотвращения ДТП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3.6. Нарушил правила пользования внешними световыми  приборами</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звуковым сигналом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3.7. Допустил иные нарушения ПДД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 Неправильно оценивал дорожную обстановку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 Не пользовался зеркалами заднего вида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3.10. Неуверенно пользовался органами управления  транспортным</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средством, не обеспечивал плавность движения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3.11. В процессе экзамена заглох двигатель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Итого штрафных баллов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78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Результат  (сдал /не сдал)                                    </w:t>
            </w:r>
          </w:p>
        </w:tc>
        <w:tc>
          <w:tcPr>
            <w:tcW w:w="156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bl>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pStyle w:val="ConsPlusNonformat"/>
        <w:jc w:val="both"/>
        <w:rPr>
          <w:sz w:val="18"/>
          <w:szCs w:val="18"/>
        </w:rPr>
      </w:pPr>
      <w:r>
        <w:rPr>
          <w:sz w:val="18"/>
          <w:szCs w:val="18"/>
        </w:rPr>
        <w:t xml:space="preserve"> Экзаменатор</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(подпись             (Ф.И.О.)</w:t>
      </w:r>
    </w:p>
    <w:p w:rsidR="00295A7A" w:rsidRDefault="00295A7A">
      <w:pPr>
        <w:pStyle w:val="ConsPlusNonformat"/>
        <w:jc w:val="both"/>
        <w:rPr>
          <w:sz w:val="18"/>
          <w:szCs w:val="18"/>
        </w:rPr>
      </w:pPr>
      <w:r>
        <w:rPr>
          <w:sz w:val="18"/>
          <w:szCs w:val="18"/>
        </w:rPr>
        <w:t xml:space="preserve">                                           экзаменатора)</w:t>
      </w:r>
    </w:p>
    <w:p w:rsidR="00295A7A" w:rsidRDefault="00295A7A">
      <w:pPr>
        <w:pStyle w:val="ConsPlusNonformat"/>
        <w:jc w:val="both"/>
        <w:rPr>
          <w:sz w:val="18"/>
          <w:szCs w:val="18"/>
        </w:rPr>
      </w:pPr>
    </w:p>
    <w:p w:rsidR="00295A7A" w:rsidRDefault="00295A7A">
      <w:pPr>
        <w:pStyle w:val="ConsPlusNonformat"/>
        <w:jc w:val="both"/>
        <w:rPr>
          <w:sz w:val="18"/>
          <w:szCs w:val="18"/>
        </w:rPr>
      </w:pPr>
      <w:r>
        <w:rPr>
          <w:sz w:val="18"/>
          <w:szCs w:val="18"/>
        </w:rPr>
        <w:t xml:space="preserve"> С результатом экзамена ознакомлен</w:t>
      </w:r>
    </w:p>
    <w:p w:rsidR="00295A7A" w:rsidRDefault="00295A7A">
      <w:pPr>
        <w:pStyle w:val="ConsPlusNonformat"/>
        <w:jc w:val="both"/>
        <w:rPr>
          <w:sz w:val="18"/>
          <w:szCs w:val="18"/>
        </w:rPr>
      </w:pPr>
      <w:r>
        <w:rPr>
          <w:sz w:val="18"/>
          <w:szCs w:val="18"/>
        </w:rPr>
        <w:t xml:space="preserve">                                        ───────────────────   ────────────────</w:t>
      </w:r>
    </w:p>
    <w:p w:rsidR="00295A7A" w:rsidRDefault="00295A7A">
      <w:pPr>
        <w:pStyle w:val="ConsPlusNonformat"/>
        <w:jc w:val="both"/>
        <w:rPr>
          <w:sz w:val="18"/>
          <w:szCs w:val="18"/>
        </w:rPr>
      </w:pPr>
      <w:r>
        <w:rPr>
          <w:sz w:val="18"/>
          <w:szCs w:val="18"/>
        </w:rPr>
        <w:t xml:space="preserve">                                        (подпись кандидата        (Ф.И.О.)</w:t>
      </w:r>
    </w:p>
    <w:p w:rsidR="00295A7A" w:rsidRDefault="00295A7A">
      <w:pPr>
        <w:pStyle w:val="ConsPlusNonformat"/>
        <w:jc w:val="both"/>
        <w:rPr>
          <w:sz w:val="18"/>
          <w:szCs w:val="18"/>
        </w:rPr>
      </w:pPr>
      <w:r>
        <w:rPr>
          <w:sz w:val="18"/>
          <w:szCs w:val="18"/>
        </w:rPr>
        <w:t xml:space="preserve">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39" w:name="Par1183"/>
      <w:bookmarkEnd w:id="39"/>
      <w:r>
        <w:rPr>
          <w:rFonts w:ascii="Calibri" w:hAnsi="Calibri" w:cs="Calibri"/>
        </w:rPr>
        <w:t>Приложение N 6</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jc w:val="right"/>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Смотри данную форму в MS-Word</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pStyle w:val="ConsPlusNonformat"/>
        <w:jc w:val="center"/>
      </w:pPr>
      <w:r>
        <w:t>ПРОТОКОЛ ПРОВЕДЕНИЯ ЭКЗАМЕНОВ N ____</w:t>
      </w:r>
    </w:p>
    <w:p w:rsidR="00295A7A" w:rsidRDefault="00295A7A">
      <w:pPr>
        <w:pStyle w:val="ConsPlusNonformat"/>
        <w:jc w:val="center"/>
      </w:pPr>
      <w:r>
        <w:t xml:space="preserve"> "__" __________ 20__ г.</w:t>
      </w:r>
    </w:p>
    <w:p w:rsidR="00295A7A" w:rsidRDefault="00295A7A">
      <w:pPr>
        <w:pStyle w:val="ConsPlusNonformat"/>
        <w:jc w:val="center"/>
      </w:pPr>
    </w:p>
    <w:p w:rsidR="00295A7A" w:rsidRDefault="00295A7A">
      <w:pPr>
        <w:pStyle w:val="ConsPlusNonformat"/>
        <w:jc w:val="center"/>
      </w:pPr>
      <w:r>
        <w:t>__________________________________________________________________</w:t>
      </w:r>
    </w:p>
    <w:p w:rsidR="00295A7A" w:rsidRDefault="00295A7A">
      <w:pPr>
        <w:pStyle w:val="ConsPlusNonformat"/>
        <w:jc w:val="center"/>
      </w:pPr>
      <w:r>
        <w:t>(наименование подразделения Госавтоинспекции)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972"/>
        <w:gridCol w:w="1296"/>
        <w:gridCol w:w="1188"/>
        <w:gridCol w:w="864"/>
        <w:gridCol w:w="864"/>
        <w:gridCol w:w="972"/>
        <w:gridCol w:w="972"/>
        <w:gridCol w:w="864"/>
        <w:gridCol w:w="864"/>
      </w:tblGrid>
      <w:tr w:rsidR="00295A7A">
        <w:trPr>
          <w:trHeight w:val="12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N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 </w:t>
            </w:r>
          </w:p>
        </w:tc>
        <w:tc>
          <w:tcPr>
            <w:tcW w:w="972"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Ф.И.О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дата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рожде-</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ния  </w:t>
            </w:r>
          </w:p>
        </w:tc>
        <w:tc>
          <w:tcPr>
            <w:tcW w:w="1296"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Катего-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рия или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подкате-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гория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ТС (тип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трансмис-</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сии)   </w:t>
            </w:r>
          </w:p>
        </w:tc>
        <w:tc>
          <w:tcPr>
            <w:tcW w:w="1188"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Документ</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квалифи-</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кации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или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иностран-</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ное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водитель-</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ское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удосто-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верение </w:t>
            </w:r>
          </w:p>
        </w:tc>
        <w:tc>
          <w:tcPr>
            <w:tcW w:w="1728" w:type="dxa"/>
            <w:gridSpan w:val="2"/>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Теоретический</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экзамен   </w:t>
            </w:r>
          </w:p>
        </w:tc>
        <w:tc>
          <w:tcPr>
            <w:tcW w:w="1944" w:type="dxa"/>
            <w:gridSpan w:val="2"/>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Экзамен по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первоначальным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навыкам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управления ТС </w:t>
            </w:r>
          </w:p>
        </w:tc>
        <w:tc>
          <w:tcPr>
            <w:tcW w:w="1728" w:type="dxa"/>
            <w:gridSpan w:val="2"/>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Экзамен по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управлению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ТС в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условиях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дорожного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движения   </w:t>
            </w:r>
          </w:p>
        </w:tc>
      </w:tr>
      <w:tr w:rsidR="00295A7A">
        <w:trPr>
          <w:trHeight w:val="900"/>
          <w:tblCellSpacing w:w="5" w:type="nil"/>
        </w:trPr>
        <w:tc>
          <w:tcPr>
            <w:tcW w:w="540"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ind w:firstLine="540"/>
              <w:jc w:val="both"/>
              <w:rPr>
                <w:rFonts w:ascii="Calibri" w:hAnsi="Calibri" w:cs="Calibri"/>
              </w:rPr>
            </w:pPr>
          </w:p>
        </w:tc>
        <w:tc>
          <w:tcPr>
            <w:tcW w:w="972"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ind w:firstLine="540"/>
              <w:jc w:val="both"/>
              <w:rPr>
                <w:rFonts w:ascii="Calibri" w:hAnsi="Calibri" w:cs="Calibri"/>
              </w:rPr>
            </w:pPr>
          </w:p>
        </w:tc>
        <w:tc>
          <w:tcPr>
            <w:tcW w:w="1188"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ind w:firstLine="540"/>
              <w:jc w:val="both"/>
              <w:rPr>
                <w:rFonts w:ascii="Calibri" w:hAnsi="Calibri" w:cs="Calibri"/>
              </w:rPr>
            </w:pP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пер-</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вично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или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пов-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торно </w:t>
            </w: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сдал,</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сдал </w:t>
            </w: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пер-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вично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или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пов-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торно  </w:t>
            </w: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сдал,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сдал  </w:t>
            </w: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пер-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вично</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или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пов-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торно</w:t>
            </w: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сдал,</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сдал </w:t>
            </w:r>
          </w:p>
        </w:tc>
      </w:tr>
      <w:tr w:rsidR="00295A7A">
        <w:trPr>
          <w:tblCellSpacing w:w="5" w:type="nil"/>
        </w:trPr>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1 </w:t>
            </w: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129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11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r>
      <w:tr w:rsidR="00295A7A">
        <w:trPr>
          <w:tblCellSpacing w:w="5" w:type="nil"/>
        </w:trPr>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bl>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pStyle w:val="ConsPlusNonformat"/>
        <w:jc w:val="both"/>
      </w:pPr>
      <w:r>
        <w:t>Экзаменатор _______________________________________________________</w:t>
      </w:r>
    </w:p>
    <w:p w:rsidR="00295A7A" w:rsidRDefault="00295A7A">
      <w:pPr>
        <w:pStyle w:val="ConsPlusNonformat"/>
        <w:jc w:val="both"/>
      </w:pPr>
      <w:r>
        <w:t xml:space="preserve">                            (должность, звание, Ф.И.О.)</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40" w:name="Par1227"/>
      <w:bookmarkEnd w:id="40"/>
      <w:r>
        <w:rPr>
          <w:rFonts w:ascii="Calibri" w:hAnsi="Calibri" w:cs="Calibri"/>
        </w:rPr>
        <w:t>Приложение N 7</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Испытательные упражнения экзамена по первоначальным</w:t>
      </w: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навыкам управления транспортным средством</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  Условные обозначения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Смотри Условные обозначения в MS-Word.</w:t>
      </w: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II.  Оборудование зон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Места начала и окончания выполнения упражнений обозначаются соответствующими линиями начала и окончания выполнения упражнений и (или) разметочными конусами (разметочными стойками).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последовательном выполнении упражнений место начала выполнения первого упражнения обозначается линией "СТАРТ", место окончания выполнения последнего упражнения - линией "ФИНИШ".</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условиями выполнения отдельных упражнений линия окончания выполнения упражнения может заменяться линией "СТОП".</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участков упражнений обозначаются линиями дорожной разметки 1.1 белого цвета или 1.4 желтого цвета и разметочными конусами (разметочными стойками).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Линии "СТОП", "СТАРТ" и "ФИНИШ" обозначаются дорожной разметкой 1.12 белого цвета, линии начала и окончания выполнения упражнений, контрольные линии - желтой прерывистой линией шириной 0,10 м, длиной штриха 0,15 м, с интервалом между штрихами 0,10 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разметочными конусами (разметочными стойками) должно быть не более 2 м. Высота разметочных стоек - не менее 1 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боковым границам зоны упражнения "Остановка и начало движения на подъеме" устанавливается барьерное или парапетное ограждение.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зависимости от способа осуществления автоматизированного контроля за положением транспортного средства и фиксации ошибок кандидата в водители (пневматические датчики давления, электромагнитные датчики и так далее) на поверхности автодрома могут быть нанесены линии фиксации выполнения упражнения, не выходящие за пределы границ участков выполнения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III. Общие условия выполнения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Экзамен по первоначальным навыкам управления транспортным средством проводится путем последовательного или поочередного выполнения упражнений, предусмотренных для проведения экзамена на право управления транспортным средством соответствующей категории или подкатегории.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последовательном выполнении упражнений кандидатом в водители выполняются все упражнения, предусмотренные для проведения экзамена на право управления транспортным средством соответствующей категории или подкатегории, в последовательности, определенной схемой организации движения на автодроме, автоматизированном автодроме или закрытой площадке.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отсутствия условий для последовательного выполнения упражнений проведение экзамена осуществляется путем их поочередного выполнения, при котором кандидаты в водители поочередно выполняют одно из упражнений, предусмотренных для проведения экзамена на право управления транспортным средством соответствующей категории или подкатегории, и затем приступают к выполнению следующего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Общее время выполнения упражнений рассчитывается по формуле: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To=Lg/Vcp+ty,</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To - общее время выполнения упражнений, в минутах &lt;1;</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проведения экзамена на право управления транспортными средствами категорий "М", "А" и подкатегории "А1" время выполнения упражнений To и ty  измеряются в секундах, при этом Vcp принимается равной 2,78 м/сек.</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Lg - общая протяженность пути экзаменационного транспортного средства на автодроме, автоматизированном автодроме или закрытой площадке, за исключением зон выполнения упражнений, в метрах (в случае поочередного выполнения упражнений Lg=0);</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Vcp - средняя скорость движения на автодроме, автоматизированном автодроме или закрытой площадке (принимается равной 10 км/ч (166,7 м/мин), в метрах/в минуту;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ty - суммарное время выполнения всех упражнений, предусмотренных для проведения экзамена на право управления транспортным средством соответствующей категории или подкатегории, в минутах.</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расчете суммарного времени выполнения всех упражнений ty время выполнения каждого упражнения (элемента упражнения), предусмотренного для проведения экзамена на право управления транспортными средствами категорий "М", "А" и подкатегории "А1", принимается равным нормативам t, установленным для каждого упражнения (элемента упражнения); категорий "В", "С" и "D" и подкатегорий "В1", "С1" и "D1" принимается равным 2 минутам; категорий "ВЕ", "СE" и "DE" и подкатегорий "С1E" и "D1E" принимается равным 3 минутам, за исключением упражнения N 9 "Сцепление и расцепление или расцепление и повторное сцепление прицепа с тягачом" время выполнения которого - 10 минутам.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Перед началом экзамена экзаменатором должно быть обеспечено выполнение следующих условий: двигатель транспортного средства прогрет и выключен, рычаг коробки переключения передач переведен в нейтральное положение (для автоматической трансмиссии орган управления режимами трансмиссии переведен в положение "P"), стояночный тормоз включен, средства аудио- и видеорегистрации процесса проведения практического экзамена включены.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Кандидат в водители перед началом выполнения упражнений должен занять место в (на) транспортном средстве, отрегулировать зеркала заднего вида, запустить двигатель, пристегнуться ремнем безопасности (в автотранспортном средстве), застегнуть мотошлем (на мототранспортном средстве), подготовиться к движению, подтвердить готовность к старту, включив ближний свет фары.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Начало выполнения упражнений осуществляется по команде экзаменатора.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IV. Упражнения для проведения экзамена на право управления транспортными средствами категорий "М", "А" и подкатегории "А1"</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1 "Маневрирование в ограниченном пространстве, торможение и остановка при движении на различных скоростях, включая экстренную остановку"</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Упражнение состоит из 4-х элементов: "Габаритная восьмерка", "Змейка", "Скоростное маневрирование" и "Габаритный коридор".</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Экзаменатором определяются для проведения экзамена 3 из 4-х элементов, входящих в состав настоящего упражнения, с учетом имеющихся условий для выполнения всего упражнения, в том числе возможности одновременного размещения элементов, схемы организации движения, применяемой на автодроме, автоматизированном автодроме или закрытой площадке.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"Габаритная восьмерка".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задания кандидат в водители осуществляет движение по заданной траектории (рисунок 1).</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"Змейка".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 осуществляет движение по заданной траектории, оставляя первый разметочный конус с левой стороны от мототранспортного средства, последовательно объезжая разметочные конуса с левой и правой сторон (рисунок 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"Скоростное маневрирование".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объезжает последовательно с левой и правой сторон 5 разметочных конусов (рисунок 3);</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совершает разворот в ограниченном разметочными конусами пространстве;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 проезжает габаритные ворота 1, 2 и 3;</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останавливается на расстоянии, не превышающем значение "L" от линии "СТОП" (по проекции переднего габарита);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одной ногой поверхности площадки;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 пересекая линию "СТОП".</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элемента упражнения не должно превышать 35 секунд.</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"Габаритный коридор".</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движение в габаритном коридоре (рисунок 4);</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останавливается на расстоянии, не превышающем значение "L" от линии "СТОП" (по проекции переднего габарита);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одной ногой поверхности площадки;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 пересекая линию "СТОП".</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участке, обозначенном размером "Г", разметочные конуса (разметочные стойки) не устанавливаются.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2 "Парковка транспортного средства и выезд с парковочного места"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Кандидат в водители после пересечения на мототранспортном средстве линии начала выполнения упражнения останавливается в обозначенном месте так, чтобы мототранспортное средство по проекции заднего габарита пересекло линию начала выполнения упражнения, </w:t>
      </w:r>
      <w:r>
        <w:rPr>
          <w:rFonts w:ascii="Calibri" w:hAnsi="Calibri" w:cs="Calibri"/>
        </w:rPr>
        <w:lastRenderedPageBreak/>
        <w:t>выключает двигатель и спешивается (рисунок 5).</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кандидат в водители, удерживая мототранспортное средство в равновесии, пешком, располагаясь от мототранспортного средства с удобной для него стороны, откатывает его задним ходом и устанавливает на подножку в пределах обозначенного места парковки так, чтобы оно по проекции переднего габарита пересекло линию окончания выполнения упражнения. Затем садится на мототранспортное средство, запускает двигатель и выезжает с парковочного места.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3 "Остановка для безопасной посадки или высадки пассажиров"</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движение по обозначенной полосе (рисунок 6);</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подает сигнал поворота и совершает маневр перестроения к месту остановки так, чтобы проекция левого габарита мототранспортного средства пересекла контрольную линию;</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останавливается на расстоянии, не превышающем значение "L" от линии "СТОП" и не превышающем значение "L" от линии разметки по проекции правого габарита транспортного средства;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(при выполнении упражнения на мототранспортном средстве с механической коробкой переключения передач) и удерживает транспортное средство в неподвижном состоянии, коснувшись двумя ногами поверхности площадки;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 пересекая линию "СТОП".</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 Упражнения для проведения экзамена на право управления транспортными средствами категорий "В", "С" и "D" и подкатегорий "В1", "С1" и "D1"</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4 "Остановка и начало движения на подъеме"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останавливает транспортное средство перед линией "СТОП-1", не пересекая проекцией переднего габарита транспортного средства, таким образом, чтобы все колеса находились на участке подъема (рисунок 7);</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фиксирует транспортное средство в неподвижном состоянии;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продолжает движение в прямом направлении, не допуская отката транспортного средства назад более чем на 0,3 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останавливается перед линией "СТОП-2" на расстоянии не более 1 м, включает нейтральную передачу (при выполнении упражнения на транспортном средстве с механической коробкой переключения передач) и фиксирует транспортное средство в неподвижном состоянии;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 пересекая линию "СТОП-2".</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Величина отката фиксируется экзаменатором путем выставления контрольной стойки высотой не менее 1 м на расстоянии 0,3 м от проекции заднего габарита после остановки транспортного средства перед линией "СТОП-1" либо автоматизированной системой контроля и оценки навыков управления транспортными средствами кандидатов в водители.</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5 "Маневрирование в ограниченном пространстве"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Упражнение состоит из 3-х элементов: "Повороты на 90 градусов", "Разворот в ограниченном пространстве" и "Змейка".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Экзаменатором определяются для проведения экзамена 2 из 3-х элементов, входящих в состав настоящего упражнения, с учетом имеющихся условий для выполнения упражнения, в том числе возможности одновременного размещения элементов упражнения, схемы организации движения, применяемой на автодроме, автоматизированном автодроме или закрытой площадке.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"Повороты на 90 градусов".</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 поочередно совершает левый и правый повороты по заданной траектории (рисунок 8).</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"Разворот в ограниченном пространстве".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 выполняет разворот по заданной траектории, используя включение передачи заднего хода (рисунок 9).</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"Змейка".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 поочередно совершает левый и правый повороты по заданной траектории (рисунок 10).</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6 "Движение и маневрирование задним ходом, въезд в бокс задним ходом"</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въезжает в зону выполнения упражнения (рисунок 11);</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маневрируя задним ходом, устанавливает транспортное средство в боксе так, чтобы проекция переднего габарита транспортного средства пересекла контрольную линию;</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и фиксирует транспортное средство в неподвижном состоянии;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бокса и пересекает линию окончания выполнения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схемы организации движения, применяемой на автодроме, автоматизированном автодроме или закрытой площадке, выполнение упражнения может осуществляться, как с левой так и с правой стороны от бокса.</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7 "Парковка транспортного средства и выезд с парковочного места, парковка для погрузки (разгрузки) на погрузочной эстакаде (платформе), остановка для безопасной посадки или высадки пассажиров"</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транспортное средство на место парковки, двигаясь задним ходом так, чтобы проекция левого габарита транспортного средства пересекла контрольную линию (рисунок 12);</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и фиксирует транспортное средство в неподвижном состоянии, после чего выезжает с места парковки.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8 "Проезд регулируемого перекрестка" (для автоматизированных автодромов)</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проезжает регулируемый перекресток согласно схеме организации движения автоматизированного автодрома, соблюдая требования сигналов светофора (рисунок 13);</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запрещающего сигнала светофора останавливает транспортное средство перед линией "СТОП";</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разрешающего сигнала светофора проезжает перекресток в заданном направлении.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схемы организации движения, применяемой на автоматизированном автодроме, для выполнения упражнения может применяться Т-образный перекресток.</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VI. Упражнения для проведения экзамена на право управления транспортными средствами категорий "ВЕ", "СE" и "DE" и подкатегорий "С1E" и "D1E"</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9 "Сцепление и расцепление или расцепление и повторное сцепление прицепа с тягачом"</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выполнении упражнения "Сцепление и расцепление или расцепление и повторное сцепление прицепа с тягачом" кандидат в водители должен иметь рабочую одежду и рукавицы.</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Упражнение состоит из 2-х элементов: "Сцепление прицепа с тягачом" и "Расцепление прицепа с тягачом".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23.1.  "Сцепление прицепа с тягачом".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выполнения элемента упражнения тягач должен быть расцеплен с прицепом.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соблюдения безопасности при выполнении элемента упражнения допускается в соответствии с волеизъявлением кандидата в водители помощь других лиц при подъезде тягача задним ходом к прицепу и производстве сцепки.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тягаче осуществляет движение задним ходом к прицепу, производит сцепку сцепной головки (сцепной петли) прицепа с шаром фаркопа (буксирным крюком) тягача (рисунок 14);</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подключение тормозной системы прицепа к тормозной системе тягача;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подключение электрооборудования прицепа к электрооборудованию тягача;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проверяет работу электрооборудования и тормозной системы прицепа;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за пределы зоны выполнения упражнения, пересекая линию окончания выполнения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"Расцепление прицепа с тягачом".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выполнения упражнения тягач должен быть сцеплен с прицепом.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состав транспортных средств в зоне выполнения упражнения (рисунок 15);</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отключение электрооборудования прицепа от электрооборудования тягача;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отключение тормозной системы прицепа от тормозной системы тягача;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 расцепку сцепной головки (сцепной петли) прицепа с шаром фаркопа (буксирным крюком) тягача;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 пересекая линию окончания выполнения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Очередность выполнения элементов упражнения определяется экзаменатором в зависимости от применяемой на автодроме, автоматизированном автодроме или закрытой площадке последовательности выполнения упражнений.</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10 "Маневрирование в ограниченном пространстве, остановка для безопасной посадки или высадки пассажиров"</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совершает поворот налево на 90° (рисунок 16);</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останавливается перед линией "СТОП" так, чтобы проекции переднего и правого габаритов тягача и прицепа по всей длине находились на расстоянии, не превышающем контрольного значения "L" от границы участка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и фиксирует транспортное средство в неподвижном состоянии;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 пересекая линию "СТОП".</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11 "Движение и маневрирование задним ходом, въезд в бокс задним ходом"</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въезжает в зону выполнения упражнения (рисунок 17);</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маневрируя задним ходом, устанавливает транспортное средство в боксе так, чтобы проекция правого габарита состава транспортных средств и заднего борта прицепа находились от линии разметки на расстоянии, не превышающем контрольного значения "L";</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и фиксирует транспортное средство в неподвижном состоянии;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Упражнение N 12 "Парковка транспортного средства и выезд с парковочного места, парковка для погрузки (разгрузки) на погрузочной эстакаде (платформе)"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Кандидат в водители: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транспортное средство на место парковки, двигаясь задним ходом так, чтобы проекция левого габарита транспортного средства пересекла контрольную линию, а проекция заднего борта прицепа находилась на расстоянии не более контрольного значения "L" от границы участка упражнения (рисунок 18);</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включает нейтральную передачу и фиксирует транспортное средство в неподвижном состоянии;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выезжает из зоны выполнения упражнения, пересекая линию окончания выполнения упражнения.</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41" w:name="Par1415"/>
      <w:bookmarkEnd w:id="41"/>
      <w:r>
        <w:rPr>
          <w:rFonts w:ascii="Calibri" w:hAnsi="Calibri" w:cs="Calibri"/>
        </w:rPr>
        <w:t>Приложение N 8</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проведению</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экзаменов на право управления</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транспортными средствами и выдаче</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водительских удостоверений</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Контрольная таблица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120"/>
        <w:gridCol w:w="2400"/>
        <w:gridCol w:w="1200"/>
      </w:tblGrid>
      <w:tr w:rsidR="00295A7A">
        <w:trPr>
          <w:trHeight w:val="1000"/>
          <w:tblCellSpacing w:w="5" w:type="nil"/>
        </w:trPr>
        <w:tc>
          <w:tcPr>
            <w:tcW w:w="612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Типичные ошибки                 </w:t>
            </w:r>
          </w:p>
        </w:tc>
        <w:tc>
          <w:tcPr>
            <w:tcW w:w="240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Соответствующие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пункты ПДД    </w:t>
            </w:r>
          </w:p>
        </w:tc>
        <w:tc>
          <w:tcPr>
            <w:tcW w:w="120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Шкала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штрафных</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баллов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ошибку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Грубые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1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Не   уступил   дорогу   (создал   помеху)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транспортному средству, имеющим преимущество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3.2, 8.1, 8.3 -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8.5, 8.8, 8.9,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8.12, 9.6,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11.7, 13.4 -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13.6, 13.8,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13.9, 13.11,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13.12, 15.1,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18.1, 18.3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Не   уступил   дорогу   (создал   помеху)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пешеходам, имеющим преимущество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8.3, 13.1,13.8,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14.1, 14.3,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14.5, 14.6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Выехал  на  полосу  встречного   движения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(кроме разрешенных случаев) или  на  трамвайные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пути встречного направления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8.6, 9.2, 9.3,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9.6, 9.8, 9.12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Проехал на  запрещающий  сигнал  светофора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регулировщика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6.2 - 6.4, 6.7,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6.9, 6.10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8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Не выполнил требования знаков  приоритета,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запрещающих и предписывающих  знаков,  дорожной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разметки  1.1,  1.3,  а  также  знаков   особых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предписаний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 N 1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N 2 к ПДД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Пересек  стоп-линию  (разметка  1.12)  при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остановке  при  наличии  знака  2.5   или   при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запрещающем сигнале светофора (регулировщика)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6.13,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N 2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ПДД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 Нарушил правила выполнения обгона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11.1 - 11.4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1.8. Нарушил правила выполнения поворота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8.5 - 8.7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 Нарушил правила выполнения разворота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8.5, 8.8, 8.11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1.10. Нарушил правила движения задним ходом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1.11. Нарушил правила  проезда  железнодорожных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переездов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15.1 - 15.4,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12.4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1.12. Превысил установленную скорость движения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10.1 - 10.4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8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1.13.  Не  принял  возможных  мер  к   снижению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скорости  вплоть  до  остановки   транспортного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средства  при   возникновении   опасности   для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движения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10.1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1.14. Нарушил правила  опережения  транспортных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при проезде пешеходных переходов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11.5, 14.2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12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1.15. Выполнил  обгон  транспортного  средства,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имеющего  нанесенные  на  наружные  поверхности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специальные    цветографические     схемы     с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включенными проблесковым маячком  синего  цвета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специальным   звуковым    сигналом,    либо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сопровождаемого им транспортного средства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10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1.16.  Действие  или  бездействие  кандидата  в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водители,        вызвавшее        необходимость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вмешательства     в     процесс      управления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экзаменационным транспортным средством с  целью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предотвращения возникновения ДТП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1.17.  Не  выполнил  (проигнорировал)   задание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экзаменатора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Средние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Нарушил правила остановки, стоянки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12.1 - 12.5,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12.7, 12.8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rHeight w:val="8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Не  подал  сигнал   световым   указателем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поворота      перед      началом      движения,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перестроением,   поворотом   (разворотом)   или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остановкой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8.1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Не выполнил требования  дорожной  разметки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(кроме разметки 1.1, 1.3 и 1.12)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Приложения N 1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N 2 к ПДД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rHeight w:val="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Не  использовал  в  установленных  случаях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аварийную  сигнализацию  или   знак   аварийной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остановки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7.1, 7.2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rHeight w:val="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Выехал на перекресток  при  образовавшемся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заторе, создав  помеху  движению  транспортному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средству в поперечном направлении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Не пристегнул ремень безопасности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Нарушил правила перевозки пассажиров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22.7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 Использовал во время движения телефон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2.9.  В   установленных   случаях   не   снизил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скорость или не остановился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14.2, 14.7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Мелкие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Несвоевременно подал сигнал поворота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8.2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3.2.     Нарушил      правила      расположения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транспортного средства на проезжей части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9.3, 9.4, 9.7 -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9.10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Выбрал  скорость   движения   без   учета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дорожных и метеорологических условий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10.1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rHeight w:val="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3.4.  Двигался  без  необходимости  со  слишком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малой   скоростью,   создавая   помехи   другим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транспортным средствам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10.5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3.5.   Резко    затормозил    при    отсутствии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необходимости предотвращения ДТП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10.5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rHeight w:val="4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3.6.  Нарушил  правила   пользования   внешними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световыми приборами и звуковым сигналом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19.1 - 19.5,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19.8, 19.10      </w:t>
            </w: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3.7. Допустил иные нарушения ПДД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3.8. Неправильно оценивал дорожную обстановку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3.9. Не пользовался зеркалами заднего вида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rHeight w:val="600"/>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3.10.    Неуверенно    пользовался     органами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управления    транспортного    средства,     не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обеспечивал плавность движения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295A7A">
        <w:trPr>
          <w:tblCellSpacing w:w="5" w:type="nil"/>
        </w:trPr>
        <w:tc>
          <w:tcPr>
            <w:tcW w:w="6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3.11. В процессе экзамена заглох двигатель      </w:t>
            </w:r>
          </w:p>
        </w:tc>
        <w:tc>
          <w:tcPr>
            <w:tcW w:w="24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bl>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42" w:name="Par1565"/>
      <w:bookmarkEnd w:id="42"/>
      <w:r>
        <w:rPr>
          <w:rFonts w:ascii="Calibri" w:hAnsi="Calibri" w:cs="Calibri"/>
        </w:rPr>
        <w:t>Приложение N 2</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от 20.10.2015 N 995</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ПЕРЕЧЕНЬ</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которые вносятся в нормативные правовые акты МВД России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приказе МВД России от 13 мая 2009 г. </w:t>
      </w:r>
      <w:hyperlink r:id="rId14" w:history="1">
        <w:r>
          <w:rPr>
            <w:rFonts w:ascii="Calibri" w:hAnsi="Calibri" w:cs="Calibri"/>
            <w:color w:val="0000FF"/>
          </w:rPr>
          <w:t>N 365</w:t>
        </w:r>
      </w:hyperlink>
      <w:r>
        <w:rPr>
          <w:rFonts w:ascii="Calibri" w:hAnsi="Calibri" w:cs="Calibri"/>
        </w:rPr>
        <w:t xml:space="preserve"> "О введении в действие водительского удостоверения"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10 июля 2009 года, регистрационный N 14302, с изменениями, внесенными приказами МВД России от 29 августа 2011 г. N 974 (зарегистрирован в Минюсте России 11 ноября 2011 года, регистрационный N 22275) и от 9 января 2014 г. N 6 (зарегистрирован в Минюсте России 19 марта 2014 года, регистрационный N 31652).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подпункте </w:t>
      </w:r>
      <w:hyperlink r:id="rId15" w:history="1">
        <w:r>
          <w:rPr>
            <w:rFonts w:ascii="Calibri" w:hAnsi="Calibri" w:cs="Calibri"/>
            <w:color w:val="0000FF"/>
          </w:rPr>
          <w:t>1.2</w:t>
        </w:r>
      </w:hyperlink>
      <w:r>
        <w:rPr>
          <w:rFonts w:ascii="Calibri" w:hAnsi="Calibri" w:cs="Calibri"/>
        </w:rPr>
        <w:t xml:space="preserve"> слова "и временных разрешений на право управления транспортными средствами" исключить.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6" w:history="1">
        <w:r>
          <w:rPr>
            <w:rFonts w:ascii="Calibri" w:hAnsi="Calibri" w:cs="Calibri"/>
            <w:color w:val="0000FF"/>
          </w:rPr>
          <w:t>Приложение N 2</w:t>
        </w:r>
      </w:hyperlink>
      <w:r>
        <w:rPr>
          <w:rFonts w:ascii="Calibri" w:hAnsi="Calibri" w:cs="Calibri"/>
        </w:rPr>
        <w:t xml:space="preserve"> к приказу изложить в следующей редакции:</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2</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от 13.05.2009 N 365</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Реестр выдачи водительских удостоверений</w:t>
      </w:r>
    </w:p>
    <w:p w:rsidR="00295A7A" w:rsidRDefault="00295A7A">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404"/>
        <w:gridCol w:w="1080"/>
        <w:gridCol w:w="1296"/>
        <w:gridCol w:w="972"/>
        <w:gridCol w:w="2268"/>
        <w:gridCol w:w="1296"/>
      </w:tblGrid>
      <w:tr w:rsidR="00295A7A">
        <w:trPr>
          <w:trHeight w:val="1800"/>
          <w:tblCellSpacing w:w="5" w:type="nil"/>
        </w:trPr>
        <w:tc>
          <w:tcPr>
            <w:tcW w:w="54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 xml:space="preserve"> N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п/п</w:t>
            </w:r>
          </w:p>
        </w:tc>
        <w:tc>
          <w:tcPr>
            <w:tcW w:w="1404"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Фамилия,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имя,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отчество  </w:t>
            </w:r>
          </w:p>
        </w:tc>
        <w:tc>
          <w:tcPr>
            <w:tcW w:w="108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Дата 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место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рождения</w:t>
            </w:r>
          </w:p>
        </w:tc>
        <w:tc>
          <w:tcPr>
            <w:tcW w:w="1296"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Место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жительст-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пребывания</w:t>
            </w:r>
          </w:p>
        </w:tc>
        <w:tc>
          <w:tcPr>
            <w:tcW w:w="972"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Тип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опера-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ции  </w:t>
            </w:r>
          </w:p>
        </w:tc>
        <w:tc>
          <w:tcPr>
            <w:tcW w:w="2268"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Основание выдачи: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документ 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квалификации,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водительское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удостоверение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(серия, номер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документа, кем 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когда выдан, на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какие категории,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подкатегории ТС)  </w:t>
            </w:r>
          </w:p>
        </w:tc>
        <w:tc>
          <w:tcPr>
            <w:tcW w:w="1296"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Номер 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дата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протокола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проведения</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экзаменов</w:t>
            </w:r>
          </w:p>
        </w:tc>
      </w:tr>
      <w:tr w:rsidR="00295A7A">
        <w:trPr>
          <w:tblCellSpacing w:w="5" w:type="nil"/>
        </w:trPr>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 </w:t>
            </w:r>
          </w:p>
        </w:tc>
        <w:tc>
          <w:tcPr>
            <w:tcW w:w="140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4     </w:t>
            </w: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5   </w:t>
            </w:r>
          </w:p>
        </w:tc>
        <w:tc>
          <w:tcPr>
            <w:tcW w:w="226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6         </w:t>
            </w:r>
          </w:p>
        </w:tc>
        <w:tc>
          <w:tcPr>
            <w:tcW w:w="129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7     </w:t>
            </w:r>
          </w:p>
        </w:tc>
      </w:tr>
      <w:tr w:rsidR="00295A7A">
        <w:trPr>
          <w:tblCellSpacing w:w="5" w:type="nil"/>
        </w:trPr>
        <w:tc>
          <w:tcPr>
            <w:tcW w:w="5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bl>
    <w:p w:rsidR="00295A7A" w:rsidRDefault="00295A7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728"/>
        <w:gridCol w:w="1512"/>
        <w:gridCol w:w="1080"/>
        <w:gridCol w:w="1188"/>
        <w:gridCol w:w="1512"/>
        <w:gridCol w:w="1836"/>
      </w:tblGrid>
      <w:tr w:rsidR="00295A7A">
        <w:trPr>
          <w:trHeight w:val="540"/>
          <w:tblCellSpacing w:w="5" w:type="nil"/>
        </w:trPr>
        <w:tc>
          <w:tcPr>
            <w:tcW w:w="1728"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Серия, номер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водительского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удостоверения,</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дата выдачи,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дата окончания</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срока действия</w:t>
            </w:r>
          </w:p>
        </w:tc>
        <w:tc>
          <w:tcPr>
            <w:tcW w:w="5292" w:type="dxa"/>
            <w:gridSpan w:val="4"/>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Разрешенные категории и подкатегории ТС,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сроки действия и ограничения по ним     </w:t>
            </w:r>
          </w:p>
        </w:tc>
        <w:tc>
          <w:tcPr>
            <w:tcW w:w="1836" w:type="dxa"/>
            <w:vMerge w:val="restart"/>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Общие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ограничения 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дополнительная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информация   </w:t>
            </w:r>
          </w:p>
        </w:tc>
      </w:tr>
      <w:tr w:rsidR="00295A7A">
        <w:trPr>
          <w:trHeight w:val="900"/>
          <w:tblCellSpacing w:w="5" w:type="nil"/>
        </w:trPr>
        <w:tc>
          <w:tcPr>
            <w:tcW w:w="1728"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ind w:firstLine="540"/>
              <w:jc w:val="both"/>
              <w:rPr>
                <w:rFonts w:ascii="Calibri" w:hAnsi="Calibri" w:cs="Calibri"/>
              </w:rPr>
            </w:pPr>
          </w:p>
        </w:tc>
        <w:tc>
          <w:tcPr>
            <w:tcW w:w="151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Категория,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подкатегория</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ТС    </w:t>
            </w:r>
          </w:p>
        </w:tc>
        <w:tc>
          <w:tcPr>
            <w:tcW w:w="108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Дата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открытия</w:t>
            </w:r>
          </w:p>
        </w:tc>
        <w:tc>
          <w:tcPr>
            <w:tcW w:w="11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Дата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окончания</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срока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действия </w:t>
            </w:r>
          </w:p>
        </w:tc>
        <w:tc>
          <w:tcPr>
            <w:tcW w:w="151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Ограничения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по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категории, </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подкатегории</w:t>
            </w:r>
          </w:p>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ТС     </w:t>
            </w:r>
          </w:p>
        </w:tc>
        <w:tc>
          <w:tcPr>
            <w:tcW w:w="1836" w:type="dxa"/>
            <w:vMerge/>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r w:rsidR="00295A7A">
        <w:trPr>
          <w:tblCellSpacing w:w="5" w:type="nil"/>
        </w:trPr>
        <w:tc>
          <w:tcPr>
            <w:tcW w:w="172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8       </w:t>
            </w:r>
          </w:p>
        </w:tc>
        <w:tc>
          <w:tcPr>
            <w:tcW w:w="151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9      </w:t>
            </w:r>
          </w:p>
        </w:tc>
        <w:tc>
          <w:tcPr>
            <w:tcW w:w="108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10   </w:t>
            </w:r>
          </w:p>
        </w:tc>
        <w:tc>
          <w:tcPr>
            <w:tcW w:w="11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11    </w:t>
            </w:r>
          </w:p>
        </w:tc>
        <w:tc>
          <w:tcPr>
            <w:tcW w:w="151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12     </w:t>
            </w:r>
          </w:p>
        </w:tc>
        <w:tc>
          <w:tcPr>
            <w:tcW w:w="183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13    </w:t>
            </w:r>
          </w:p>
        </w:tc>
      </w:tr>
      <w:tr w:rsidR="00295A7A">
        <w:trPr>
          <w:tblCellSpacing w:w="5" w:type="nil"/>
        </w:trPr>
        <w:tc>
          <w:tcPr>
            <w:tcW w:w="172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18"/>
                <w:szCs w:val="18"/>
              </w:rPr>
            </w:pPr>
          </w:p>
        </w:tc>
      </w:tr>
    </w:tbl>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17" w:history="1">
        <w:r>
          <w:rPr>
            <w:rFonts w:ascii="Calibri" w:hAnsi="Calibri" w:cs="Calibri"/>
            <w:color w:val="0000FF"/>
          </w:rPr>
          <w:t>приложении N 3</w:t>
        </w:r>
      </w:hyperlink>
      <w:r>
        <w:rPr>
          <w:rFonts w:ascii="Calibri" w:hAnsi="Calibri" w:cs="Calibri"/>
        </w:rPr>
        <w:t xml:space="preserve"> к приказу:</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Абзац </w:t>
      </w:r>
      <w:hyperlink r:id="rId18" w:history="1">
        <w:r>
          <w:rPr>
            <w:rFonts w:ascii="Calibri" w:hAnsi="Calibri" w:cs="Calibri"/>
            <w:color w:val="0000FF"/>
          </w:rPr>
          <w:t>шестой</w:t>
        </w:r>
      </w:hyperlink>
      <w:r>
        <w:rPr>
          <w:rFonts w:ascii="Calibri" w:hAnsi="Calibri" w:cs="Calibri"/>
        </w:rPr>
        <w:t xml:space="preserve"> изложить в следующей редакции: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записи в водительском удостоверении выполняются на русском языке и дублируются способом транслитерации (простого замещения русских букв на латинские), учитывая рекомендованный ИКАО международный стандарт (приложение к настоящему Оформлению водительского удостоверения при его выдаче - справочно).".</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Сноску </w:t>
      </w:r>
      <w:hyperlink r:id="rId19" w:history="1">
        <w:r>
          <w:rPr>
            <w:rFonts w:ascii="Calibri" w:hAnsi="Calibri" w:cs="Calibri"/>
            <w:color w:val="0000FF"/>
          </w:rPr>
          <w:t>"1"</w:t>
        </w:r>
      </w:hyperlink>
      <w:r>
        <w:rPr>
          <w:rFonts w:ascii="Calibri" w:hAnsi="Calibri" w:cs="Calibri"/>
        </w:rPr>
        <w:t xml:space="preserve"> к абзацу шестому исключить.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В абзаце </w:t>
      </w:r>
      <w:hyperlink r:id="rId20" w:history="1">
        <w:r>
          <w:rPr>
            <w:rFonts w:ascii="Calibri" w:hAnsi="Calibri" w:cs="Calibri"/>
            <w:color w:val="0000FF"/>
          </w:rPr>
          <w:t>двадцать втором</w:t>
        </w:r>
      </w:hyperlink>
      <w:r>
        <w:rPr>
          <w:rFonts w:ascii="Calibri" w:hAnsi="Calibri" w:cs="Calibri"/>
        </w:rPr>
        <w:t xml:space="preserve"> слова ", например: "Стаж с 1998 г." исключить.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Абзацы </w:t>
      </w:r>
      <w:hyperlink r:id="rId21" w:history="1">
        <w:r>
          <w:rPr>
            <w:rFonts w:ascii="Calibri" w:hAnsi="Calibri" w:cs="Calibri"/>
            <w:color w:val="0000FF"/>
          </w:rPr>
          <w:t>двадцать шестой - двадцать восьмой</w:t>
        </w:r>
      </w:hyperlink>
      <w:r>
        <w:rPr>
          <w:rFonts w:ascii="Calibri" w:hAnsi="Calibri" w:cs="Calibri"/>
        </w:rPr>
        <w:t xml:space="preserve"> изложить в следующей редакции: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водительском удостоверении категории "А" и отсутствии категории "В" в разделе 12 для подкатегории "В1" проставляется отметка "MS", подтверждающая право на управление транспортными средствами подкатегории "В1" только с мотоциклетной посадкой или рулем мотоциклетного типа.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водительском удостоверении категории "В" и отсутствии категории "А" в разделе 12 для подкатегории "В1" проставляется отметка "AS", подтверждающая наличие ограничений к управлению транспортными средствами подкатегории "В1" с мотоциклетной посадкой или рулем мотоциклетного типа.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водительском удостоверении категорий "А" и "В" в разделе 12 для подкатегории "В1" отметки не проставляются.".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Сноску "1" к абзацу двадцать шестому исключить.</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1.3.6. Дополнить новыми абзацами </w:t>
      </w:r>
      <w:hyperlink r:id="rId22" w:history="1">
        <w:r>
          <w:rPr>
            <w:rFonts w:ascii="Calibri" w:hAnsi="Calibri" w:cs="Calibri"/>
            <w:color w:val="0000FF"/>
          </w:rPr>
          <w:t>двадцать девятым</w:t>
        </w:r>
      </w:hyperlink>
      <w:r>
        <w:rPr>
          <w:rFonts w:ascii="Calibri" w:hAnsi="Calibri" w:cs="Calibri"/>
        </w:rPr>
        <w:t xml:space="preserve"> - тридцать восьмым следующего содержания: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у владельца удостоверения медицинских ограничений к управлению транспортным средством категории "M" в разделе 12 проставляется отметка "ML", подтверждающая наличие медицинских ограничений к управлению транспортными средствами категории "М".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14 указываются общие ограничения в действии удостоверения в отношении всех категорий и подкатегорий транспортных средств&lt;1&gt;, информация о стаже управления транспортными средствами (указывается год наиболее ранней даты получения права на управление транспортными средствами), а также информация, касающаяся владельца удостоверения.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в разделе 14 указываются в кодированном виде: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MC - медицинские показания к управлению транспортным средством с ручным управлением;</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AT - медицинские показания к управлению транспортным средством с автоматической трансмиссией;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APS - медицинские показания к управлению транспортным средством, оборудованным акустической парковочной системой;</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GCL - медицинские показания к управлению транспортным средством с использованием водителем транспортного средства медицинских изделий для коррекции зрения;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HA/CF - 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специально отведенном месте удостоверения наносится штрих-код, содержание которого определяется подразделением Госавтоинспекции на федеральном уровне.</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Заполненное удостоверение фальцуется по линии сгиба, помещается в ламинационный пакет, состоящий из трех слоев: верхнего и нижнего прозрачного ламината, а также среднего слоя из непрозрачного материала, помещаемого внутрь удостоверения, а затем ламинируется и вырезается в установленном формате (приложение N 1).".</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Абзац тридцатый дополнить сноской &lt;1&gt; следующего содержания:</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Постановление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Дополнить приложением следующего содержания:</w:t>
      </w:r>
    </w:p>
    <w:p w:rsidR="00295A7A" w:rsidRDefault="00295A7A">
      <w:pPr>
        <w:widowControl w:val="0"/>
        <w:autoSpaceDE w:val="0"/>
        <w:autoSpaceDN w:val="0"/>
        <w:adjustRightInd w:val="0"/>
        <w:spacing w:after="0" w:line="240" w:lineRule="auto"/>
        <w:jc w:val="both"/>
        <w:rPr>
          <w:rFonts w:ascii="Calibri" w:hAnsi="Calibri" w:cs="Calibri"/>
        </w:rPr>
      </w:pPr>
    </w:p>
    <w:p w:rsidR="00295A7A" w:rsidRDefault="00295A7A">
      <w:pPr>
        <w:pStyle w:val="ConsPlusNonformat"/>
        <w:jc w:val="both"/>
      </w:pPr>
      <w:r>
        <w:t xml:space="preserve">                                                    "Приложение</w:t>
      </w:r>
    </w:p>
    <w:p w:rsidR="00295A7A" w:rsidRDefault="00295A7A">
      <w:pPr>
        <w:pStyle w:val="ConsPlusNonformat"/>
        <w:jc w:val="both"/>
      </w:pPr>
      <w:r>
        <w:t xml:space="preserve">                                              к Оформлению водительского</w:t>
      </w:r>
    </w:p>
    <w:p w:rsidR="00295A7A" w:rsidRDefault="00295A7A">
      <w:pPr>
        <w:pStyle w:val="ConsPlusNonformat"/>
        <w:jc w:val="both"/>
      </w:pPr>
      <w:r>
        <w:t xml:space="preserve">                                             удостоверения при его выдаче</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СПРАВОЧНО</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ИКАО Doc 9303</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Машиносчитываемые проездные документы</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ЧАСТЬ 1</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Машиносчитываемые паспорта</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ТОМ I</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Паспорта с машиносчитываемыми данными, хранящимися</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в формате оптического распознавания знаков</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Добавление 9 к разделу IV</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Транслитерация, рекомендуемая</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для использования государствами</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РАЗДЕЛ IV</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Технические спецификации</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Транслитерация кириллических знаков</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(Извлечение)</w:t>
      </w:r>
    </w:p>
    <w:p w:rsidR="00295A7A" w:rsidRDefault="00295A7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3240"/>
        <w:gridCol w:w="3240"/>
      </w:tblGrid>
      <w:tr w:rsidR="00295A7A">
        <w:trPr>
          <w:trHeight w:val="400"/>
          <w:tblCellSpacing w:w="5" w:type="nil"/>
        </w:trPr>
        <w:tc>
          <w:tcPr>
            <w:tcW w:w="312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Порядковый номер    </w:t>
            </w:r>
          </w:p>
        </w:tc>
        <w:tc>
          <w:tcPr>
            <w:tcW w:w="324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Национальный знак    </w:t>
            </w:r>
          </w:p>
        </w:tc>
        <w:tc>
          <w:tcPr>
            <w:tcW w:w="3240" w:type="dxa"/>
            <w:tcBorders>
              <w:top w:val="single" w:sz="8" w:space="0" w:color="auto"/>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Рекомендуемая      </w:t>
            </w:r>
          </w:p>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транслитерация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Ж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ZH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Й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K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O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18.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19.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21.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Х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KH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TS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CH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Ш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SH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28.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Щ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SHCH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29.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Ы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Y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Ъ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IE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Э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32.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Ю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IU            </w:t>
            </w:r>
          </w:p>
        </w:tc>
      </w:tr>
      <w:tr w:rsidR="00295A7A">
        <w:trPr>
          <w:tblCellSpacing w:w="5" w:type="nil"/>
        </w:trPr>
        <w:tc>
          <w:tcPr>
            <w:tcW w:w="312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33.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            </w:t>
            </w:r>
          </w:p>
        </w:tc>
        <w:tc>
          <w:tcPr>
            <w:tcW w:w="3240" w:type="dxa"/>
            <w:tcBorders>
              <w:left w:val="single" w:sz="8" w:space="0" w:color="auto"/>
              <w:bottom w:val="single" w:sz="8" w:space="0" w:color="auto"/>
              <w:right w:val="single" w:sz="8" w:space="0" w:color="auto"/>
            </w:tcBorders>
          </w:tcPr>
          <w:p w:rsidR="00295A7A" w:rsidRDefault="00295A7A">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IA            </w:t>
            </w:r>
          </w:p>
        </w:tc>
      </w:tr>
    </w:tbl>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jc w:val="right"/>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 w:history="1">
        <w:r>
          <w:rPr>
            <w:rFonts w:ascii="Calibri" w:hAnsi="Calibri" w:cs="Calibri"/>
            <w:color w:val="0000FF"/>
          </w:rPr>
          <w:t>приложении N 2</w:t>
        </w:r>
      </w:hyperlink>
      <w:r>
        <w:rPr>
          <w:rFonts w:ascii="Calibri" w:hAnsi="Calibri" w:cs="Calibri"/>
        </w:rPr>
        <w:t xml:space="preserve"> к приказу МВД России от 18 апреля 2011 г. </w:t>
      </w:r>
      <w:hyperlink r:id="rId24" w:history="1">
        <w:r>
          <w:rPr>
            <w:rFonts w:ascii="Calibri" w:hAnsi="Calibri" w:cs="Calibri"/>
            <w:color w:val="0000FF"/>
          </w:rPr>
          <w:t>N 206</w:t>
        </w:r>
      </w:hyperlink>
      <w:r>
        <w:rPr>
          <w:rFonts w:ascii="Calibri" w:hAnsi="Calibri" w:cs="Calibri"/>
        </w:rPr>
        <w:t xml:space="preserve"> "О введении в </w:t>
      </w:r>
      <w:r>
        <w:rPr>
          <w:rFonts w:ascii="Calibri" w:hAnsi="Calibri" w:cs="Calibri"/>
        </w:rPr>
        <w:lastRenderedPageBreak/>
        <w:t>действие международного водительского удостоверения"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13 мая 2011 года, регистрационный N 20738, с изменениями, внесенными приказом МВД России от 09 января 2014 года </w:t>
      </w:r>
      <w:hyperlink r:id="rId25" w:history="1">
        <w:r>
          <w:rPr>
            <w:rFonts w:ascii="Calibri" w:hAnsi="Calibri" w:cs="Calibri"/>
            <w:color w:val="0000FF"/>
          </w:rPr>
          <w:t>N 6</w:t>
        </w:r>
      </w:hyperlink>
      <w:r>
        <w:rPr>
          <w:rFonts w:ascii="Calibri" w:hAnsi="Calibri" w:cs="Calibri"/>
        </w:rPr>
        <w:t xml:space="preserve"> (зарегистрирован в Минюсте России 19 марта 2014 года, регистрационный N 31652).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Абзац </w:t>
      </w:r>
      <w:hyperlink r:id="rId26" w:history="1">
        <w:r>
          <w:rPr>
            <w:rFonts w:ascii="Calibri" w:hAnsi="Calibri" w:cs="Calibri"/>
            <w:color w:val="0000FF"/>
          </w:rPr>
          <w:t>десятый</w:t>
        </w:r>
      </w:hyperlink>
      <w:r>
        <w:rPr>
          <w:rFonts w:ascii="Calibri" w:hAnsi="Calibri" w:cs="Calibri"/>
        </w:rPr>
        <w:t xml:space="preserve"> изложить в следующей редакции: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странице второго листа обложки удостоверения, отпечатанной на французском языке, в разделе "RESTRICTIONS A L'UTILISATION" указывается перевод на английский язык внесенных в национальное водительское удостоверение ограничений права на управление транспортными средствами.</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ограничения в действии водительского удостоверения в отношении всех категорий и подкатегорий транспортных средств, являющиеся медицинскими показаниями к управлению транспортным средством, указываются следующим образом:</w:t>
      </w:r>
    </w:p>
    <w:p w:rsidR="00295A7A" w:rsidRPr="00295A7A" w:rsidRDefault="00295A7A">
      <w:pPr>
        <w:widowControl w:val="0"/>
        <w:autoSpaceDE w:val="0"/>
        <w:autoSpaceDN w:val="0"/>
        <w:adjustRightInd w:val="0"/>
        <w:spacing w:after="0" w:line="240" w:lineRule="auto"/>
        <w:ind w:firstLine="540"/>
        <w:jc w:val="both"/>
        <w:rPr>
          <w:rFonts w:ascii="Calibri" w:hAnsi="Calibri" w:cs="Calibri"/>
          <w:lang w:val="en-US"/>
        </w:rPr>
      </w:pPr>
      <w:r w:rsidRPr="00295A7A">
        <w:rPr>
          <w:rFonts w:ascii="Calibri" w:hAnsi="Calibri" w:cs="Calibri"/>
          <w:lang w:val="en-US"/>
        </w:rPr>
        <w:t>MC - manual control only;</w:t>
      </w:r>
    </w:p>
    <w:p w:rsidR="00295A7A" w:rsidRPr="00295A7A" w:rsidRDefault="00295A7A">
      <w:pPr>
        <w:widowControl w:val="0"/>
        <w:autoSpaceDE w:val="0"/>
        <w:autoSpaceDN w:val="0"/>
        <w:adjustRightInd w:val="0"/>
        <w:spacing w:after="0" w:line="240" w:lineRule="auto"/>
        <w:ind w:firstLine="540"/>
        <w:jc w:val="both"/>
        <w:rPr>
          <w:rFonts w:ascii="Calibri" w:hAnsi="Calibri" w:cs="Calibri"/>
          <w:lang w:val="en-US"/>
        </w:rPr>
      </w:pPr>
      <w:r w:rsidRPr="00295A7A">
        <w:rPr>
          <w:rFonts w:ascii="Calibri" w:hAnsi="Calibri" w:cs="Calibri"/>
          <w:lang w:val="en-US"/>
        </w:rPr>
        <w:t>AT - automatic transmission only;</w:t>
      </w:r>
    </w:p>
    <w:p w:rsidR="00295A7A" w:rsidRPr="00295A7A" w:rsidRDefault="00295A7A">
      <w:pPr>
        <w:widowControl w:val="0"/>
        <w:autoSpaceDE w:val="0"/>
        <w:autoSpaceDN w:val="0"/>
        <w:adjustRightInd w:val="0"/>
        <w:spacing w:after="0" w:line="240" w:lineRule="auto"/>
        <w:ind w:firstLine="540"/>
        <w:jc w:val="both"/>
        <w:rPr>
          <w:rFonts w:ascii="Calibri" w:hAnsi="Calibri" w:cs="Calibri"/>
          <w:lang w:val="en-US"/>
        </w:rPr>
      </w:pPr>
      <w:r w:rsidRPr="00295A7A">
        <w:rPr>
          <w:rFonts w:ascii="Calibri" w:hAnsi="Calibri" w:cs="Calibri"/>
          <w:lang w:val="en-US"/>
        </w:rPr>
        <w:t>APS - acoustic parking system only;</w:t>
      </w:r>
    </w:p>
    <w:p w:rsidR="00295A7A" w:rsidRPr="00295A7A" w:rsidRDefault="00295A7A">
      <w:pPr>
        <w:widowControl w:val="0"/>
        <w:autoSpaceDE w:val="0"/>
        <w:autoSpaceDN w:val="0"/>
        <w:adjustRightInd w:val="0"/>
        <w:spacing w:after="0" w:line="240" w:lineRule="auto"/>
        <w:ind w:firstLine="540"/>
        <w:jc w:val="both"/>
        <w:rPr>
          <w:rFonts w:ascii="Calibri" w:hAnsi="Calibri" w:cs="Calibri"/>
          <w:lang w:val="en-US"/>
        </w:rPr>
      </w:pPr>
      <w:r w:rsidRPr="00295A7A">
        <w:rPr>
          <w:rFonts w:ascii="Calibri" w:hAnsi="Calibri" w:cs="Calibri"/>
          <w:lang w:val="en-US"/>
        </w:rPr>
        <w:t>GCL - must wear glasses or contact lenses;</w:t>
      </w:r>
    </w:p>
    <w:p w:rsidR="00295A7A" w:rsidRPr="00295A7A" w:rsidRDefault="00295A7A">
      <w:pPr>
        <w:widowControl w:val="0"/>
        <w:autoSpaceDE w:val="0"/>
        <w:autoSpaceDN w:val="0"/>
        <w:adjustRightInd w:val="0"/>
        <w:spacing w:after="0" w:line="240" w:lineRule="auto"/>
        <w:ind w:firstLine="540"/>
        <w:jc w:val="both"/>
        <w:rPr>
          <w:rFonts w:ascii="Calibri" w:hAnsi="Calibri" w:cs="Calibri"/>
          <w:lang w:val="en-US"/>
        </w:rPr>
      </w:pPr>
      <w:r w:rsidRPr="00295A7A">
        <w:rPr>
          <w:rFonts w:ascii="Calibri" w:hAnsi="Calibri" w:cs="Calibri"/>
          <w:lang w:val="en-US"/>
        </w:rPr>
        <w:t>HA/CF - must wear hearing aid/communication aid.</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права на управление транспортными средствами, относящиеся к отдельным категориям или подкатегориям транспортных средств, вносятся указанием категории или подкатегории транспортного средства вместе с имеющимися ограничениями (например, "B - automatic transmission only", "В1 - moto steering" или "В1 - auto steering").".</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абзаце </w:t>
      </w:r>
      <w:hyperlink r:id="rId27" w:history="1">
        <w:r>
          <w:rPr>
            <w:rFonts w:ascii="Calibri" w:hAnsi="Calibri" w:cs="Calibri"/>
            <w:color w:val="0000FF"/>
          </w:rPr>
          <w:t>двадцать втором</w:t>
        </w:r>
      </w:hyperlink>
      <w:r>
        <w:rPr>
          <w:rFonts w:ascii="Calibri" w:hAnsi="Calibri" w:cs="Calibri"/>
        </w:rPr>
        <w:t xml:space="preserve"> слова "и временных разрешений на право управления транспортными средствами" исключить.</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right"/>
        <w:rPr>
          <w:rFonts w:ascii="Calibri" w:hAnsi="Calibri" w:cs="Calibri"/>
        </w:rPr>
      </w:pPr>
      <w:bookmarkStart w:id="43" w:name="Par1762"/>
      <w:bookmarkEnd w:id="43"/>
      <w:r>
        <w:rPr>
          <w:rFonts w:ascii="Calibri" w:hAnsi="Calibri" w:cs="Calibri"/>
        </w:rPr>
        <w:t>Приложение N 3</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295A7A" w:rsidRDefault="00295A7A">
      <w:pPr>
        <w:widowControl w:val="0"/>
        <w:autoSpaceDE w:val="0"/>
        <w:autoSpaceDN w:val="0"/>
        <w:adjustRightInd w:val="0"/>
        <w:spacing w:after="0" w:line="240" w:lineRule="auto"/>
        <w:jc w:val="right"/>
        <w:rPr>
          <w:rFonts w:ascii="Calibri" w:hAnsi="Calibri" w:cs="Calibri"/>
        </w:rPr>
      </w:pPr>
      <w:r>
        <w:rPr>
          <w:rFonts w:ascii="Calibri" w:hAnsi="Calibri" w:cs="Calibri"/>
        </w:rPr>
        <w:t>от 20.10.2015 N 995</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ПЕРЕЧЕНЬ</w:t>
      </w:r>
    </w:p>
    <w:p w:rsidR="00295A7A" w:rsidRDefault="00295A7A">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МВД России, признаваемых утратившими силу</w:t>
      </w:r>
    </w:p>
    <w:p w:rsidR="00295A7A" w:rsidRDefault="00295A7A">
      <w:pPr>
        <w:widowControl w:val="0"/>
        <w:autoSpaceDE w:val="0"/>
        <w:autoSpaceDN w:val="0"/>
        <w:adjustRightInd w:val="0"/>
        <w:spacing w:after="0" w:line="240" w:lineRule="auto"/>
        <w:jc w:val="center"/>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Приказ МВД России от 20 июля 2000 г. </w:t>
      </w:r>
      <w:hyperlink r:id="rId28" w:history="1">
        <w:r>
          <w:rPr>
            <w:rFonts w:ascii="Calibri" w:hAnsi="Calibri" w:cs="Calibri"/>
            <w:color w:val="0000FF"/>
          </w:rPr>
          <w:t>N 782</w:t>
        </w:r>
      </w:hyperlink>
      <w:r>
        <w:rPr>
          <w:rFonts w:ascii="Calibri" w:hAnsi="Calibri" w:cs="Calibri"/>
        </w:rPr>
        <w:t xml:space="preserve">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11 августа 2000 года, регистрационный N 2349.</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Приказ МВД России от 21 февраля 2002 г. </w:t>
      </w:r>
      <w:hyperlink r:id="rId29" w:history="1">
        <w:r>
          <w:rPr>
            <w:rFonts w:ascii="Calibri" w:hAnsi="Calibri" w:cs="Calibri"/>
            <w:color w:val="0000FF"/>
          </w:rPr>
          <w:t>N 148</w:t>
        </w:r>
      </w:hyperlink>
      <w:r>
        <w:rPr>
          <w:rFonts w:ascii="Calibri" w:hAnsi="Calibri" w:cs="Calibri"/>
        </w:rPr>
        <w:t xml:space="preserve">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21 марта 2002 года, регистрационный N 3314.</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Приказ МВД России от 1 августа 2002 г. </w:t>
      </w:r>
      <w:hyperlink r:id="rId30" w:history="1">
        <w:r>
          <w:rPr>
            <w:rFonts w:ascii="Calibri" w:hAnsi="Calibri" w:cs="Calibri"/>
            <w:color w:val="0000FF"/>
          </w:rPr>
          <w:t>N 720</w:t>
        </w:r>
      </w:hyperlink>
      <w:r>
        <w:rPr>
          <w:rFonts w:ascii="Calibri" w:hAnsi="Calibri" w:cs="Calibri"/>
        </w:rPr>
        <w:t xml:space="preserve">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27 августа 2002 года, регистрационный N 3745.</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Приказ МВД России от 12 октября 2007 г. </w:t>
      </w:r>
      <w:hyperlink r:id="rId31" w:history="1">
        <w:r>
          <w:rPr>
            <w:rFonts w:ascii="Calibri" w:hAnsi="Calibri" w:cs="Calibri"/>
            <w:color w:val="0000FF"/>
          </w:rPr>
          <w:t>N 887</w:t>
        </w:r>
      </w:hyperlink>
      <w:r>
        <w:rPr>
          <w:rFonts w:ascii="Calibri" w:hAnsi="Calibri" w:cs="Calibri"/>
        </w:rPr>
        <w:t xml:space="preserve">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12 октября 2007 года, регистрационный N 10412.</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Приказ МВД России от 3 сентября 2012 г. </w:t>
      </w:r>
      <w:hyperlink r:id="rId32" w:history="1">
        <w:r>
          <w:rPr>
            <w:rFonts w:ascii="Calibri" w:hAnsi="Calibri" w:cs="Calibri"/>
            <w:color w:val="0000FF"/>
          </w:rPr>
          <w:t>N 837</w:t>
        </w:r>
      </w:hyperlink>
      <w:r>
        <w:rPr>
          <w:rFonts w:ascii="Calibri" w:hAnsi="Calibri" w:cs="Calibri"/>
        </w:rPr>
        <w:t xml:space="preserve"> &lt;1&gt;.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295A7A" w:rsidRDefault="00295A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в Минюсте России 21 сентября 2012 года, регистрационный N 25518.</w:t>
      </w: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autoSpaceDE w:val="0"/>
        <w:autoSpaceDN w:val="0"/>
        <w:adjustRightInd w:val="0"/>
        <w:spacing w:after="0" w:line="240" w:lineRule="auto"/>
        <w:ind w:firstLine="540"/>
        <w:jc w:val="both"/>
        <w:rPr>
          <w:rFonts w:ascii="Calibri" w:hAnsi="Calibri" w:cs="Calibri"/>
        </w:rPr>
      </w:pPr>
    </w:p>
    <w:p w:rsidR="00295A7A" w:rsidRDefault="00295A7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07F6" w:rsidRDefault="00DB07F6"/>
    <w:sectPr w:rsidR="00DB07F6" w:rsidSect="00295A7A">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C94" w:rsidRDefault="00823C94" w:rsidP="00295A7A">
      <w:pPr>
        <w:spacing w:after="0" w:line="240" w:lineRule="auto"/>
      </w:pPr>
      <w:r>
        <w:separator/>
      </w:r>
    </w:p>
  </w:endnote>
  <w:endnote w:type="continuationSeparator" w:id="0">
    <w:p w:rsidR="00823C94" w:rsidRDefault="00823C94" w:rsidP="0029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C94" w:rsidRDefault="00823C94" w:rsidP="00295A7A">
      <w:pPr>
        <w:spacing w:after="0" w:line="240" w:lineRule="auto"/>
      </w:pPr>
      <w:r>
        <w:separator/>
      </w:r>
    </w:p>
  </w:footnote>
  <w:footnote w:type="continuationSeparator" w:id="0">
    <w:p w:rsidR="00823C94" w:rsidRDefault="00823C94" w:rsidP="0029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4266"/>
      <w:docPartObj>
        <w:docPartGallery w:val="Page Numbers (Top of Page)"/>
        <w:docPartUnique/>
      </w:docPartObj>
    </w:sdtPr>
    <w:sdtContent>
      <w:p w:rsidR="00295A7A" w:rsidRDefault="00295A7A">
        <w:pPr>
          <w:pStyle w:val="a3"/>
          <w:jc w:val="center"/>
        </w:pPr>
        <w:r>
          <w:fldChar w:fldCharType="begin"/>
        </w:r>
        <w:r>
          <w:instrText>PAGE   \* MERGEFORMAT</w:instrText>
        </w:r>
        <w:r>
          <w:fldChar w:fldCharType="separate"/>
        </w:r>
        <w:r>
          <w:rPr>
            <w:noProof/>
          </w:rPr>
          <w:t>2</w:t>
        </w:r>
        <w:r>
          <w:fldChar w:fldCharType="end"/>
        </w:r>
      </w:p>
    </w:sdtContent>
  </w:sdt>
  <w:p w:rsidR="00295A7A" w:rsidRDefault="00295A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7A"/>
    <w:rsid w:val="00295A7A"/>
    <w:rsid w:val="00823C94"/>
    <w:rsid w:val="00DB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A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5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5A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5A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95A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A7A"/>
  </w:style>
  <w:style w:type="paragraph" w:styleId="a5">
    <w:name w:val="footer"/>
    <w:basedOn w:val="a"/>
    <w:link w:val="a6"/>
    <w:uiPriority w:val="99"/>
    <w:unhideWhenUsed/>
    <w:rsid w:val="00295A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A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5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95A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95A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95A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5A7A"/>
  </w:style>
  <w:style w:type="paragraph" w:styleId="a5">
    <w:name w:val="footer"/>
    <w:basedOn w:val="a"/>
    <w:link w:val="a6"/>
    <w:uiPriority w:val="99"/>
    <w:unhideWhenUsed/>
    <w:rsid w:val="00295A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2D3DDF102A26BE9DA07F0F26AC90CA7C6F08887BBB953589883DE571E3DA65F8D94F17D74BEBDAD44N5dBH" TargetMode="External"/><Relationship Id="rId13" Type="http://schemas.openxmlformats.org/officeDocument/2006/relationships/hyperlink" Target="consultantplus://offline/ref=7012D3DDF102A26BE9DA07F0F26AC90CA7C6F08886BBBE58589883DE571E3DA65F8D94F17D74BEBDAD44N5dBH" TargetMode="External"/><Relationship Id="rId18" Type="http://schemas.openxmlformats.org/officeDocument/2006/relationships/hyperlink" Target="consultantplus://offline/ref=7012D3DDF102A26BE9DA07F0F26AC90CA7C6F08886BBBE59589883DE571E3DA65F8D94F17D74BEBDAC41N5d8H" TargetMode="External"/><Relationship Id="rId26" Type="http://schemas.openxmlformats.org/officeDocument/2006/relationships/hyperlink" Target="consultantplus://offline/ref=7012D3DDF102A26BE9DA07F0F26AC90CA7C6F08886BBBE58589883DE571E3DA65F8D94F17D74BEBDAF43N5d8H" TargetMode="External"/><Relationship Id="rId3" Type="http://schemas.openxmlformats.org/officeDocument/2006/relationships/settings" Target="settings.xml"/><Relationship Id="rId21" Type="http://schemas.openxmlformats.org/officeDocument/2006/relationships/hyperlink" Target="consultantplus://offline/ref=7012D3DDF102A26BE9DA07F0F26AC90CA7C6F08886BBBE59589883DE571E3DA65F8D94F17D74BEBDAC4DN5dCH" TargetMode="External"/><Relationship Id="rId34" Type="http://schemas.openxmlformats.org/officeDocument/2006/relationships/fontTable" Target="fontTable.xml"/><Relationship Id="rId7" Type="http://schemas.openxmlformats.org/officeDocument/2006/relationships/hyperlink" Target="consultantplus://offline/ref=7012D3DDF102A26BE9DA07F0F26AC90CA7C6F08886BBBE59589883DE571E3DNAd6H" TargetMode="External"/><Relationship Id="rId12" Type="http://schemas.openxmlformats.org/officeDocument/2006/relationships/hyperlink" Target="consultantplus://offline/ref=7012D3DDF102A26BE9DA07F0F26AC90CA7C6F08886BBBE59589883DE571E3DNAd6H" TargetMode="External"/><Relationship Id="rId17" Type="http://schemas.openxmlformats.org/officeDocument/2006/relationships/hyperlink" Target="consultantplus://offline/ref=7012D3DDF102A26BE9DA07F0F26AC90CA7C6F08886BBBE59589883DE571E3DA65F8D94F17D74BEBDAC40N5dFH" TargetMode="External"/><Relationship Id="rId25" Type="http://schemas.openxmlformats.org/officeDocument/2006/relationships/hyperlink" Target="consultantplus://offline/ref=7012D3DDF102A26BE9DA07F0F26AC90CA7C6F08886BBBE5A589883DE571E3DA65F8D94F17D74BEBDAD44N5dBH" TargetMode="External"/><Relationship Id="rId33"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7012D3DDF102A26BE9DA07F0F26AC90CA7C6F08886BBBE59589883DE571E3DA65F8D94F17D74BEBDAC45N5d8H" TargetMode="External"/><Relationship Id="rId20" Type="http://schemas.openxmlformats.org/officeDocument/2006/relationships/hyperlink" Target="consultantplus://offline/ref=7012D3DDF102A26BE9DA07F0F26AC90CA7C6F08886BBBE59589883DE571E3DA65F8D94F17D74BEBDAC4DN5d8H" TargetMode="External"/><Relationship Id="rId29" Type="http://schemas.openxmlformats.org/officeDocument/2006/relationships/hyperlink" Target="consultantplus://offline/ref=7012D3DDF102A26BE9DA07F0F26AC90CA7C6F08880BCB00D0F9AD28B59N1dB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012D3DDF102A26BE9DA07F0F26AC90CA7C6F08886BBBE5A589883DE571E3DA65F8D94F17D74BEBDAD44N5dBH" TargetMode="External"/><Relationship Id="rId24" Type="http://schemas.openxmlformats.org/officeDocument/2006/relationships/hyperlink" Target="consultantplus://offline/ref=7012D3DDF102A26BE9DA07F0F26AC90CA7C6F08886BBBE58589883DE571E3DA65F8D94F17D74BEBDAD44N5dEH" TargetMode="External"/><Relationship Id="rId32" Type="http://schemas.openxmlformats.org/officeDocument/2006/relationships/hyperlink" Target="consultantplus://offline/ref=7012D3DDF102A26BE9DA07F0F26AC90CA7C6F08880BFB258589883DE571E3DA65F8D94F17D74BEBDAD44N5dBH" TargetMode="External"/><Relationship Id="rId5" Type="http://schemas.openxmlformats.org/officeDocument/2006/relationships/footnotes" Target="footnotes.xml"/><Relationship Id="rId15" Type="http://schemas.openxmlformats.org/officeDocument/2006/relationships/hyperlink" Target="consultantplus://offline/ref=7012D3DDF102A26BE9DA07F0F26AC90CA7C6F08886BBBE59589883DE571E3DA65F8D94F17D74BEBDAD45N5dFH" TargetMode="External"/><Relationship Id="rId23" Type="http://schemas.openxmlformats.org/officeDocument/2006/relationships/hyperlink" Target="consultantplus://offline/ref=7012D3DDF102A26BE9DA07F0F26AC90CA7C6F08886BBBE58589883DE571E3DA65F8D94F17D74BEBDAF41N5dFH" TargetMode="External"/><Relationship Id="rId28" Type="http://schemas.openxmlformats.org/officeDocument/2006/relationships/hyperlink" Target="consultantplus://offline/ref=7012D3DDF102A26BE9DA07F0F26AC90CA7C6F08882BDBE5C589883DE571E3DNAd6H" TargetMode="External"/><Relationship Id="rId10" Type="http://schemas.openxmlformats.org/officeDocument/2006/relationships/hyperlink" Target="consultantplus://offline/ref=7012D3DDF102A26BE9DA07F0F26AC90CA7C6F08886BBBE58589883DE571E3DA65F8D94F17D74BEBDAD44N5dBH" TargetMode="External"/><Relationship Id="rId19" Type="http://schemas.openxmlformats.org/officeDocument/2006/relationships/hyperlink" Target="consultantplus://offline/ref=7012D3DDF102A26BE9DA07F0F26AC90CA7C6F08886BBBE59589883DE571E3DA65F8D94F17D74BEBDAF4DN5d8H" TargetMode="External"/><Relationship Id="rId31" Type="http://schemas.openxmlformats.org/officeDocument/2006/relationships/hyperlink" Target="consultantplus://offline/ref=7012D3DDF102A26BE9DA07F0F26AC90CA7C6F08A8BBDB35005928B875B1CN3dAH" TargetMode="External"/><Relationship Id="rId4" Type="http://schemas.openxmlformats.org/officeDocument/2006/relationships/webSettings" Target="webSettings.xml"/><Relationship Id="rId9" Type="http://schemas.openxmlformats.org/officeDocument/2006/relationships/hyperlink" Target="consultantplus://offline/ref=7012D3DDF102A26BE9DA07F0F26AC90CA7C6F08886BBBE5A589883DE571E3DA65F8D94F17D74BEBDAD44N5dBH" TargetMode="External"/><Relationship Id="rId14" Type="http://schemas.openxmlformats.org/officeDocument/2006/relationships/hyperlink" Target="consultantplus://offline/ref=7012D3DDF102A26BE9DA07F0F26AC90CA7C6F08886BBBE59589883DE571E3DA65F8D94F17D74BEBDAD44N5d9H" TargetMode="External"/><Relationship Id="rId22" Type="http://schemas.openxmlformats.org/officeDocument/2006/relationships/hyperlink" Target="consultantplus://offline/ref=7012D3DDF102A26BE9DA07F0F26AC90CA7C6F08886BBBE59589883DE571E3DA65F8D94F17D74BEBDAF44N5d2H" TargetMode="External"/><Relationship Id="rId27" Type="http://schemas.openxmlformats.org/officeDocument/2006/relationships/hyperlink" Target="consultantplus://offline/ref=7012D3DDF102A26BE9DA07F0F26AC90CA7C6F08886BBBE58589883DE571E3DA65F8D94F17D74BEBDAF4CN5dEH" TargetMode="External"/><Relationship Id="rId30" Type="http://schemas.openxmlformats.org/officeDocument/2006/relationships/hyperlink" Target="consultantplus://offline/ref=7012D3DDF102A26BE9DA07F0F26AC90CA7C6F08880BFB25F589883DE571E3DNAd6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22737</Words>
  <Characters>129606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Слободин Алексей Сергеевич</dc:creator>
  <cp:lastModifiedBy>Слободин Алексей Сергеевич</cp:lastModifiedBy>
  <cp:revision>1</cp:revision>
  <dcterms:created xsi:type="dcterms:W3CDTF">2016-05-16T07:29:00Z</dcterms:created>
  <dcterms:modified xsi:type="dcterms:W3CDTF">2016-05-16T07:30:00Z</dcterms:modified>
</cp:coreProperties>
</file>